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C0F" w:rsidRPr="00CE0F98" w:rsidRDefault="00A65C0F" w:rsidP="00A65C0F">
      <w:pPr>
        <w:jc w:val="center"/>
        <w:rPr>
          <w:rFonts w:ascii="Times New Roman" w:hAnsi="Times New Roman"/>
          <w:b/>
          <w:szCs w:val="24"/>
        </w:rPr>
      </w:pPr>
      <w:r w:rsidRPr="00CE0F98">
        <w:rPr>
          <w:rFonts w:ascii="Times New Roman" w:hAnsi="Times New Roman"/>
          <w:b/>
          <w:szCs w:val="24"/>
        </w:rPr>
        <w:t>«ПРОЕКТ ДОГОВОРА»</w:t>
      </w:r>
    </w:p>
    <w:p w:rsidR="00A65C0F" w:rsidRPr="00592C42" w:rsidRDefault="00A65C0F" w:rsidP="00A65C0F">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A65C0F" w:rsidRPr="00FE5D4C" w:rsidRDefault="00A65C0F" w:rsidP="00A65C0F">
      <w:pPr>
        <w:widowControl w:val="0"/>
        <w:jc w:val="both"/>
        <w:rPr>
          <w:rFonts w:ascii="Times New Roman" w:hAnsi="Times New Roman"/>
          <w:szCs w:val="24"/>
        </w:rPr>
      </w:pPr>
      <w:r w:rsidRPr="00FE5D4C">
        <w:rPr>
          <w:rFonts w:ascii="Times New Roman" w:hAnsi="Times New Roman"/>
          <w:szCs w:val="24"/>
        </w:rPr>
        <w:t xml:space="preserve"> </w:t>
      </w:r>
    </w:p>
    <w:p w:rsidR="00A65C0F" w:rsidRPr="00FE5D4C" w:rsidRDefault="00A65C0F" w:rsidP="00A65C0F">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A65C0F" w:rsidRPr="000255F3" w:rsidRDefault="00A65C0F" w:rsidP="00A65C0F">
      <w:pPr>
        <w:widowControl w:val="0"/>
        <w:jc w:val="both"/>
        <w:rPr>
          <w:rFonts w:ascii="Times New Roman" w:hAnsi="Times New Roman"/>
          <w:szCs w:val="24"/>
        </w:rPr>
      </w:pPr>
    </w:p>
    <w:p w:rsidR="00A65C0F" w:rsidRPr="00C352C2" w:rsidRDefault="00A65C0F" w:rsidP="00A65C0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C352C2">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C352C2">
        <w:rPr>
          <w:rFonts w:ascii="Times New Roman" w:hAnsi="Times New Roman"/>
          <w:szCs w:val="24"/>
          <w:lang w:eastAsia="ru-RU"/>
        </w:rPr>
        <w:t>Лейпунского</w:t>
      </w:r>
      <w:proofErr w:type="spellEnd"/>
      <w:r w:rsidRPr="00C352C2">
        <w:rPr>
          <w:rFonts w:ascii="Times New Roman" w:hAnsi="Times New Roman"/>
          <w:szCs w:val="24"/>
          <w:lang w:eastAsia="ru-RU"/>
        </w:rPr>
        <w:t xml:space="preserve">» (ФГУП «ГНЦ РФ-ФЭИ»), именуемое в дальнейшем </w:t>
      </w:r>
      <w:r w:rsidRPr="00C352C2">
        <w:rPr>
          <w:rFonts w:ascii="Times New Roman" w:hAnsi="Times New Roman"/>
          <w:b/>
          <w:szCs w:val="24"/>
          <w:lang w:eastAsia="ru-RU"/>
        </w:rPr>
        <w:t>«Заказчик»</w:t>
      </w:r>
      <w:r w:rsidRPr="00C352C2">
        <w:rPr>
          <w:rFonts w:ascii="Times New Roman" w:hAnsi="Times New Roman"/>
          <w:szCs w:val="24"/>
          <w:lang w:eastAsia="ru-RU"/>
        </w:rPr>
        <w:t xml:space="preserve">, в лице финансового директора Андрея Александровича </w:t>
      </w:r>
      <w:proofErr w:type="spellStart"/>
      <w:r w:rsidRPr="00C352C2">
        <w:rPr>
          <w:rFonts w:ascii="Times New Roman" w:hAnsi="Times New Roman"/>
          <w:szCs w:val="24"/>
          <w:lang w:eastAsia="ru-RU"/>
        </w:rPr>
        <w:t>Лебезова</w:t>
      </w:r>
      <w:proofErr w:type="spellEnd"/>
      <w:r w:rsidRPr="00C352C2">
        <w:rPr>
          <w:rFonts w:ascii="Times New Roman" w:hAnsi="Times New Roman"/>
          <w:szCs w:val="24"/>
          <w:lang w:eastAsia="ru-RU"/>
        </w:rPr>
        <w:t xml:space="preserve">, действующего на основании Доверенности от 26.07.2013 г. № 224/02.01-07/565, с  одной стороны, и ________________________, именуемое в дальнейшем </w:t>
      </w:r>
      <w:r w:rsidRPr="00C352C2">
        <w:rPr>
          <w:rFonts w:ascii="Times New Roman" w:hAnsi="Times New Roman"/>
          <w:b/>
          <w:szCs w:val="24"/>
          <w:lang w:eastAsia="ru-RU"/>
        </w:rPr>
        <w:t>«Подрядчик»,</w:t>
      </w:r>
      <w:r w:rsidRPr="00C352C2">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C352C2">
        <w:rPr>
          <w:rFonts w:ascii="Times New Roman" w:hAnsi="Times New Roman"/>
          <w:b/>
          <w:szCs w:val="24"/>
          <w:lang w:eastAsia="ru-RU"/>
        </w:rPr>
        <w:t>«Стороны</w:t>
      </w:r>
      <w:r w:rsidRPr="00C352C2">
        <w:rPr>
          <w:rFonts w:ascii="Times New Roman" w:hAnsi="Times New Roman"/>
          <w:szCs w:val="24"/>
          <w:lang w:eastAsia="ru-RU"/>
        </w:rPr>
        <w:t>», заключили</w:t>
      </w:r>
      <w:proofErr w:type="gramEnd"/>
      <w:r w:rsidRPr="00C352C2">
        <w:rPr>
          <w:rFonts w:ascii="Times New Roman" w:hAnsi="Times New Roman"/>
          <w:szCs w:val="24"/>
          <w:lang w:eastAsia="ru-RU"/>
        </w:rPr>
        <w:t xml:space="preserve"> настоящий Договор (далее-Договор) о нижеследующем:</w:t>
      </w:r>
    </w:p>
    <w:p w:rsidR="00A65C0F" w:rsidRPr="00C352C2" w:rsidRDefault="00A65C0F" w:rsidP="00A65C0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 w:val="20"/>
          <w:szCs w:val="24"/>
        </w:rPr>
      </w:pPr>
    </w:p>
    <w:p w:rsidR="00A65C0F" w:rsidRPr="00C352C2" w:rsidRDefault="00A65C0F" w:rsidP="00A65C0F">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spacing w:after="200" w:line="276" w:lineRule="auto"/>
        <w:ind w:left="2700" w:hanging="2520"/>
        <w:jc w:val="center"/>
        <w:rPr>
          <w:rFonts w:ascii="Times New Roman" w:hAnsi="Times New Roman"/>
          <w:b/>
          <w:szCs w:val="24"/>
        </w:rPr>
      </w:pPr>
      <w:r w:rsidRPr="00C352C2">
        <w:rPr>
          <w:rFonts w:ascii="Times New Roman" w:hAnsi="Times New Roman"/>
          <w:b/>
          <w:szCs w:val="24"/>
        </w:rPr>
        <w:t>Предмет Договора</w:t>
      </w:r>
    </w:p>
    <w:p w:rsidR="00A65C0F" w:rsidRPr="000D5906" w:rsidRDefault="00A65C0F" w:rsidP="00A65C0F">
      <w:pPr>
        <w:ind w:firstLine="567"/>
        <w:jc w:val="both"/>
        <w:rPr>
          <w:rFonts w:ascii="Times New Roman" w:hAnsi="Times New Roman"/>
          <w:szCs w:val="24"/>
          <w:lang w:eastAsia="ru-RU"/>
        </w:rPr>
      </w:pPr>
      <w:r w:rsidRPr="000D5906">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здания ГПП-1, пешеходных дорожек на ГПП-1, полов в котельном цехе здания ТЭЦ, помещения приемного колодца в здании береговой насосной станции, расположенных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A65C0F" w:rsidRPr="00C352C2" w:rsidRDefault="00A65C0F" w:rsidP="00A65C0F">
      <w:pPr>
        <w:suppressAutoHyphens w:val="0"/>
        <w:ind w:firstLine="567"/>
        <w:jc w:val="both"/>
        <w:rPr>
          <w:rFonts w:ascii="Times New Roman" w:hAnsi="Times New Roman"/>
          <w:sz w:val="20"/>
          <w:lang w:eastAsia="ru-RU"/>
        </w:rPr>
      </w:pPr>
    </w:p>
    <w:p w:rsidR="00A65C0F" w:rsidRPr="00C352C2" w:rsidRDefault="00A65C0F" w:rsidP="00A65C0F">
      <w:pPr>
        <w:numPr>
          <w:ilvl w:val="0"/>
          <w:numId w:val="1"/>
        </w:numPr>
        <w:suppressAutoHyphens w:val="0"/>
        <w:spacing w:after="200" w:line="276" w:lineRule="auto"/>
        <w:jc w:val="center"/>
        <w:rPr>
          <w:rFonts w:ascii="Times New Roman" w:hAnsi="Times New Roman"/>
          <w:b/>
          <w:szCs w:val="24"/>
          <w:lang w:eastAsia="ru-RU"/>
        </w:rPr>
      </w:pPr>
      <w:r w:rsidRPr="00C352C2">
        <w:rPr>
          <w:rFonts w:ascii="Times New Roman" w:hAnsi="Times New Roman"/>
          <w:b/>
          <w:szCs w:val="24"/>
          <w:lang w:eastAsia="ru-RU"/>
        </w:rPr>
        <w:t>Стоимость работ и порядок расчетов</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2.1.Стоимость работ по настоящему Договору составляет  ______________ </w:t>
      </w:r>
      <w:proofErr w:type="gramStart"/>
      <w:r w:rsidRPr="00C352C2">
        <w:rPr>
          <w:rFonts w:ascii="Times New Roman" w:hAnsi="Times New Roman"/>
          <w:szCs w:val="24"/>
          <w:lang w:eastAsia="ru-RU"/>
        </w:rPr>
        <w:t>рублей</w:t>
      </w:r>
      <w:proofErr w:type="gramEnd"/>
      <w:r w:rsidRPr="00C352C2">
        <w:rPr>
          <w:rFonts w:ascii="Times New Roman" w:hAnsi="Times New Roman"/>
          <w:szCs w:val="24"/>
          <w:lang w:eastAsia="ru-RU"/>
        </w:rPr>
        <w:t xml:space="preserve"> ____________________ в том числе НДС</w:t>
      </w:r>
      <w:r>
        <w:rPr>
          <w:rFonts w:ascii="Times New Roman" w:hAnsi="Times New Roman"/>
          <w:szCs w:val="24"/>
          <w:lang w:eastAsia="ru-RU"/>
        </w:rPr>
        <w:t>__</w:t>
      </w:r>
      <w:r w:rsidRPr="00C352C2">
        <w:rPr>
          <w:rFonts w:ascii="Times New Roman" w:hAnsi="Times New Roman"/>
          <w:szCs w:val="24"/>
          <w:lang w:eastAsia="ru-RU"/>
        </w:rPr>
        <w:t>% ____________ руб.</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C352C2">
        <w:rPr>
          <w:rFonts w:ascii="Times New Roman CYR" w:hAnsi="Times New Roman CYR" w:cs="Times New Roman CYR"/>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A65C0F" w:rsidRPr="00C352C2" w:rsidRDefault="00A65C0F" w:rsidP="00A65C0F">
      <w:pPr>
        <w:shd w:val="clear" w:color="auto" w:fill="FFFFFF"/>
        <w:tabs>
          <w:tab w:val="left" w:pos="1291"/>
        </w:tabs>
        <w:suppressAutoHyphens w:val="0"/>
        <w:ind w:right="-52" w:firstLine="567"/>
        <w:jc w:val="both"/>
        <w:rPr>
          <w:rFonts w:ascii="Times New Roman" w:hAnsi="Times New Roman"/>
          <w:szCs w:val="24"/>
          <w:lang w:eastAsia="ru-RU"/>
        </w:rPr>
      </w:pPr>
      <w:r w:rsidRPr="00C352C2">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A65C0F" w:rsidRPr="00C352C2" w:rsidRDefault="00A65C0F" w:rsidP="00A65C0F">
      <w:pPr>
        <w:suppressAutoHyphens w:val="0"/>
        <w:ind w:firstLine="567"/>
        <w:jc w:val="both"/>
        <w:rPr>
          <w:rFonts w:ascii="Times New Roman" w:hAnsi="Times New Roman"/>
          <w:b/>
          <w:szCs w:val="24"/>
          <w:lang w:eastAsia="ru-RU"/>
        </w:rPr>
      </w:pPr>
      <w:r w:rsidRPr="00C352C2">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2.7. Датой оплаты считается дата списания денежных сре</w:t>
      </w:r>
      <w:proofErr w:type="gramStart"/>
      <w:r w:rsidRPr="00C352C2">
        <w:rPr>
          <w:rFonts w:ascii="Times New Roman" w:hAnsi="Times New Roman"/>
          <w:szCs w:val="24"/>
          <w:lang w:eastAsia="ru-RU"/>
        </w:rPr>
        <w:t>дств с  р</w:t>
      </w:r>
      <w:proofErr w:type="gramEnd"/>
      <w:r w:rsidRPr="00C352C2">
        <w:rPr>
          <w:rFonts w:ascii="Times New Roman" w:hAnsi="Times New Roman"/>
          <w:szCs w:val="24"/>
          <w:lang w:eastAsia="ru-RU"/>
        </w:rPr>
        <w:t>асчетного счета Заказчика.</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lastRenderedPageBreak/>
        <w:t xml:space="preserve">2.10. Заказчик в течение 5 (пяти) рабочих дней, </w:t>
      </w:r>
      <w:proofErr w:type="gramStart"/>
      <w:r w:rsidRPr="00C352C2">
        <w:rPr>
          <w:rFonts w:ascii="Times New Roman" w:hAnsi="Times New Roman"/>
          <w:szCs w:val="24"/>
          <w:lang w:eastAsia="ru-RU"/>
        </w:rPr>
        <w:t>с даты получения</w:t>
      </w:r>
      <w:proofErr w:type="gramEnd"/>
      <w:r w:rsidRPr="00C352C2">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A65C0F" w:rsidRPr="00C352C2" w:rsidRDefault="00A65C0F" w:rsidP="00A65C0F">
      <w:pPr>
        <w:suppressAutoHyphens w:val="0"/>
        <w:ind w:firstLine="567"/>
        <w:jc w:val="both"/>
        <w:rPr>
          <w:rFonts w:ascii="Times New Roman" w:hAnsi="Times New Roman"/>
          <w:color w:val="000000"/>
          <w:szCs w:val="24"/>
          <w:lang w:eastAsia="ru-RU"/>
        </w:rPr>
      </w:pPr>
    </w:p>
    <w:p w:rsidR="00A65C0F" w:rsidRPr="00C352C2" w:rsidRDefault="00A65C0F" w:rsidP="00A65C0F">
      <w:pPr>
        <w:numPr>
          <w:ilvl w:val="0"/>
          <w:numId w:val="2"/>
        </w:numPr>
        <w:shd w:val="clear" w:color="auto" w:fill="FFFFFF"/>
        <w:suppressAutoHyphens w:val="0"/>
        <w:spacing w:after="200" w:line="276" w:lineRule="auto"/>
        <w:ind w:right="14" w:firstLine="567"/>
        <w:jc w:val="center"/>
        <w:rPr>
          <w:rFonts w:ascii="Times New Roman" w:hAnsi="Times New Roman"/>
          <w:b/>
          <w:color w:val="000000"/>
          <w:szCs w:val="24"/>
          <w:lang w:eastAsia="ru-RU"/>
        </w:rPr>
      </w:pPr>
      <w:r w:rsidRPr="00C352C2">
        <w:rPr>
          <w:rFonts w:ascii="Times New Roman" w:hAnsi="Times New Roman"/>
          <w:b/>
          <w:color w:val="000000"/>
          <w:szCs w:val="24"/>
          <w:lang w:eastAsia="ru-RU"/>
        </w:rPr>
        <w:t xml:space="preserve">  Сроки выполнения работ</w:t>
      </w:r>
    </w:p>
    <w:p w:rsidR="00A65C0F" w:rsidRPr="00C352C2" w:rsidRDefault="00A65C0F" w:rsidP="00A65C0F">
      <w:pPr>
        <w:widowControl w:val="0"/>
        <w:numPr>
          <w:ilvl w:val="1"/>
          <w:numId w:val="2"/>
        </w:numPr>
        <w:shd w:val="clear" w:color="auto" w:fill="FFFFFF"/>
        <w:tabs>
          <w:tab w:val="num" w:pos="0"/>
          <w:tab w:val="left" w:pos="1133"/>
        </w:tabs>
        <w:suppressAutoHyphens w:val="0"/>
        <w:ind w:left="0" w:firstLine="709"/>
        <w:jc w:val="both"/>
        <w:rPr>
          <w:rFonts w:ascii="Times New Roman" w:hAnsi="Times New Roman"/>
          <w:color w:val="000000"/>
          <w:spacing w:val="-5"/>
          <w:szCs w:val="24"/>
          <w:lang w:eastAsia="ru-RU"/>
        </w:rPr>
      </w:pPr>
      <w:r w:rsidRPr="00C352C2">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C352C2">
        <w:rPr>
          <w:rFonts w:ascii="Times New Roman" w:hAnsi="Times New Roman"/>
          <w:color w:val="000000"/>
          <w:spacing w:val="4"/>
          <w:szCs w:val="24"/>
          <w:lang w:eastAsia="ru-RU"/>
        </w:rPr>
        <w:t xml:space="preserve">соответствии с условиями </w:t>
      </w:r>
      <w:r w:rsidRPr="00C352C2">
        <w:rPr>
          <w:rFonts w:ascii="Times New Roman" w:hAnsi="Times New Roman"/>
          <w:color w:val="000000"/>
          <w:szCs w:val="24"/>
          <w:lang w:eastAsia="ru-RU"/>
        </w:rPr>
        <w:t>настоящего Договора.</w:t>
      </w:r>
    </w:p>
    <w:p w:rsidR="00A65C0F" w:rsidRPr="00C352C2" w:rsidRDefault="00A65C0F" w:rsidP="00A65C0F">
      <w:pPr>
        <w:widowControl w:val="0"/>
        <w:shd w:val="clear" w:color="auto" w:fill="FFFFFF"/>
        <w:tabs>
          <w:tab w:val="left" w:pos="1133"/>
          <w:tab w:val="left" w:leader="underscore" w:pos="6274"/>
        </w:tabs>
        <w:suppressAutoHyphens w:val="0"/>
        <w:ind w:firstLine="709"/>
        <w:jc w:val="both"/>
        <w:rPr>
          <w:rFonts w:ascii="Times New Roman" w:hAnsi="Times New Roman"/>
          <w:color w:val="800080"/>
          <w:spacing w:val="-1"/>
          <w:szCs w:val="24"/>
          <w:lang w:eastAsia="ru-RU"/>
        </w:rPr>
      </w:pPr>
      <w:r w:rsidRPr="00C352C2">
        <w:rPr>
          <w:rFonts w:ascii="Times New Roman" w:hAnsi="Times New Roman"/>
          <w:color w:val="000000"/>
          <w:spacing w:val="-1"/>
          <w:szCs w:val="24"/>
          <w:lang w:eastAsia="ru-RU"/>
        </w:rPr>
        <w:t>3.2. Дата начала работ – 02.06.2014 г.</w:t>
      </w:r>
    </w:p>
    <w:p w:rsidR="00A65C0F" w:rsidRPr="00C352C2" w:rsidRDefault="00A65C0F" w:rsidP="00A65C0F">
      <w:pPr>
        <w:widowControl w:val="0"/>
        <w:shd w:val="clear" w:color="auto" w:fill="FFFFFF"/>
        <w:tabs>
          <w:tab w:val="left" w:pos="1133"/>
          <w:tab w:val="left" w:leader="underscore" w:pos="6274"/>
        </w:tabs>
        <w:suppressAutoHyphens w:val="0"/>
        <w:ind w:firstLine="709"/>
        <w:jc w:val="both"/>
        <w:rPr>
          <w:rFonts w:ascii="Times New Roman" w:hAnsi="Times New Roman"/>
          <w:color w:val="000000"/>
          <w:spacing w:val="-1"/>
          <w:szCs w:val="24"/>
          <w:lang w:eastAsia="ru-RU"/>
        </w:rPr>
      </w:pPr>
      <w:r w:rsidRPr="00C352C2">
        <w:rPr>
          <w:rFonts w:ascii="Times New Roman" w:hAnsi="Times New Roman"/>
          <w:color w:val="000000"/>
          <w:spacing w:val="-1"/>
          <w:szCs w:val="24"/>
          <w:lang w:eastAsia="ru-RU"/>
        </w:rPr>
        <w:t>3.3. Подрядчик обязан завершить работы не позже __.__.2014 г.</w:t>
      </w:r>
    </w:p>
    <w:p w:rsidR="00A65C0F" w:rsidRPr="00C352C2" w:rsidRDefault="00A65C0F" w:rsidP="00A65C0F">
      <w:pPr>
        <w:widowControl w:val="0"/>
        <w:shd w:val="clear" w:color="auto" w:fill="FFFFFF"/>
        <w:tabs>
          <w:tab w:val="left" w:pos="1133"/>
          <w:tab w:val="left" w:leader="underscore" w:pos="6274"/>
        </w:tabs>
        <w:suppressAutoHyphens w:val="0"/>
        <w:ind w:firstLine="708"/>
        <w:jc w:val="both"/>
        <w:rPr>
          <w:rFonts w:ascii="Times New Roman" w:hAnsi="Times New Roman"/>
          <w:b/>
          <w:sz w:val="20"/>
          <w:lang w:eastAsia="ru-RU"/>
        </w:rPr>
      </w:pPr>
    </w:p>
    <w:p w:rsidR="00A65C0F" w:rsidRPr="00C061C9" w:rsidRDefault="00A65C0F" w:rsidP="00A65C0F">
      <w:pPr>
        <w:numPr>
          <w:ilvl w:val="0"/>
          <w:numId w:val="2"/>
        </w:numPr>
        <w:suppressAutoHyphens w:val="0"/>
        <w:jc w:val="center"/>
        <w:rPr>
          <w:rFonts w:ascii="Times New Roman" w:hAnsi="Times New Roman"/>
          <w:b/>
          <w:szCs w:val="24"/>
          <w:lang w:eastAsia="ru-RU"/>
        </w:rPr>
      </w:pPr>
      <w:r w:rsidRPr="00C352C2">
        <w:rPr>
          <w:rFonts w:ascii="Times New Roman" w:hAnsi="Times New Roman"/>
          <w:b/>
          <w:szCs w:val="24"/>
          <w:lang w:eastAsia="ru-RU"/>
        </w:rPr>
        <w:t>Права и обязанности сторон</w:t>
      </w:r>
    </w:p>
    <w:p w:rsidR="00A65C0F" w:rsidRPr="00C352C2" w:rsidRDefault="00A65C0F" w:rsidP="00A65C0F">
      <w:pPr>
        <w:suppressAutoHyphens w:val="0"/>
        <w:ind w:left="360"/>
        <w:rPr>
          <w:rFonts w:ascii="Times New Roman" w:hAnsi="Times New Roman"/>
          <w:b/>
          <w:szCs w:val="24"/>
          <w:lang w:eastAsia="ru-RU"/>
        </w:rPr>
      </w:pPr>
    </w:p>
    <w:p w:rsidR="00A65C0F" w:rsidRPr="00C352C2" w:rsidRDefault="00A65C0F" w:rsidP="00A65C0F">
      <w:pPr>
        <w:suppressAutoHyphens w:val="0"/>
        <w:ind w:firstLine="567"/>
        <w:jc w:val="both"/>
        <w:rPr>
          <w:rFonts w:ascii="Times New Roman" w:hAnsi="Times New Roman"/>
          <w:b/>
          <w:szCs w:val="24"/>
          <w:lang w:eastAsia="ru-RU"/>
        </w:rPr>
      </w:pPr>
      <w:r w:rsidRPr="00C352C2">
        <w:rPr>
          <w:rFonts w:ascii="Times New Roman" w:hAnsi="Times New Roman"/>
          <w:b/>
          <w:szCs w:val="24"/>
          <w:lang w:eastAsia="ru-RU"/>
        </w:rPr>
        <w:t>4.1. Заказчик вправе:</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4.1.4. Определять лиц, непосредственно участвующих в </w:t>
      </w:r>
      <w:proofErr w:type="gramStart"/>
      <w:r w:rsidRPr="00C352C2">
        <w:rPr>
          <w:rFonts w:ascii="Times New Roman" w:hAnsi="Times New Roman"/>
          <w:szCs w:val="24"/>
          <w:lang w:eastAsia="ru-RU"/>
        </w:rPr>
        <w:t>контроле за</w:t>
      </w:r>
      <w:proofErr w:type="gramEnd"/>
      <w:r w:rsidRPr="00C352C2">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A65C0F" w:rsidRPr="00C352C2" w:rsidRDefault="00A65C0F" w:rsidP="00A65C0F">
      <w:pPr>
        <w:suppressAutoHyphens w:val="0"/>
        <w:ind w:firstLine="567"/>
        <w:jc w:val="both"/>
        <w:rPr>
          <w:rFonts w:ascii="Times New Roman" w:hAnsi="Times New Roman"/>
          <w:b/>
          <w:szCs w:val="24"/>
          <w:lang w:eastAsia="ru-RU"/>
        </w:rPr>
      </w:pPr>
      <w:r w:rsidRPr="00C352C2">
        <w:rPr>
          <w:rFonts w:ascii="Times New Roman" w:hAnsi="Times New Roman"/>
          <w:b/>
          <w:szCs w:val="24"/>
          <w:lang w:eastAsia="ru-RU"/>
        </w:rPr>
        <w:t>4.2. Заказчик обязан:</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4.2.4.  Письменно указать Подрядчику место хранения инструментов и оборудования.</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4.2.5.  Передать Подрядчику объект для выполнения работы к дате начала работ, согласно п.3.2.</w:t>
      </w:r>
    </w:p>
    <w:p w:rsidR="00A65C0F" w:rsidRPr="00C352C2" w:rsidRDefault="00A65C0F" w:rsidP="00A65C0F">
      <w:pPr>
        <w:suppressAutoHyphens w:val="0"/>
        <w:ind w:firstLine="567"/>
        <w:jc w:val="both"/>
        <w:rPr>
          <w:rFonts w:ascii="Times New Roman" w:hAnsi="Times New Roman"/>
          <w:b/>
          <w:szCs w:val="24"/>
          <w:lang w:eastAsia="ru-RU"/>
        </w:rPr>
      </w:pPr>
      <w:r w:rsidRPr="00C352C2">
        <w:rPr>
          <w:rFonts w:ascii="Times New Roman" w:hAnsi="Times New Roman"/>
          <w:b/>
          <w:szCs w:val="24"/>
          <w:lang w:eastAsia="ru-RU"/>
        </w:rPr>
        <w:t>4.3. Подрядчик вправе:</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A65C0F" w:rsidRPr="00C352C2" w:rsidRDefault="00A65C0F" w:rsidP="00A65C0F">
      <w:pPr>
        <w:suppressAutoHyphens w:val="0"/>
        <w:ind w:firstLine="567"/>
        <w:jc w:val="both"/>
        <w:outlineLvl w:val="0"/>
        <w:rPr>
          <w:rFonts w:ascii="Times New Roman" w:hAnsi="Times New Roman"/>
          <w:b/>
          <w:szCs w:val="24"/>
          <w:lang w:eastAsia="ru-RU"/>
        </w:rPr>
      </w:pPr>
    </w:p>
    <w:p w:rsidR="00A65C0F" w:rsidRPr="00C352C2" w:rsidRDefault="00A65C0F" w:rsidP="00A65C0F">
      <w:pPr>
        <w:suppressAutoHyphens w:val="0"/>
        <w:ind w:firstLine="567"/>
        <w:jc w:val="both"/>
        <w:outlineLvl w:val="0"/>
        <w:rPr>
          <w:rFonts w:ascii="Times New Roman" w:hAnsi="Times New Roman"/>
          <w:b/>
          <w:szCs w:val="24"/>
          <w:lang w:eastAsia="ru-RU"/>
        </w:rPr>
      </w:pPr>
      <w:r w:rsidRPr="00C352C2">
        <w:rPr>
          <w:rFonts w:ascii="Times New Roman" w:hAnsi="Times New Roman"/>
          <w:b/>
          <w:szCs w:val="24"/>
          <w:lang w:eastAsia="ru-RU"/>
        </w:rPr>
        <w:t>4.4. Подрядчик обязан:</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4.4.2. Обеспечить работы необходимыми материалами и оборудованием.</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 xml:space="preserve">4.4.3. Подрядчик в срок не позднее 15 (пятнадцати) дней </w:t>
      </w:r>
      <w:proofErr w:type="gramStart"/>
      <w:r w:rsidRPr="00C352C2">
        <w:rPr>
          <w:rFonts w:ascii="Times New Roman" w:hAnsi="Times New Roman"/>
          <w:szCs w:val="24"/>
        </w:rPr>
        <w:t>с даты заключения</w:t>
      </w:r>
      <w:proofErr w:type="gramEnd"/>
      <w:r w:rsidRPr="00C352C2">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 копия бухгалтерской (финансовой) отчётности за истекший период. При этом</w:t>
      </w:r>
      <w:proofErr w:type="gramStart"/>
      <w:r w:rsidRPr="00C352C2">
        <w:rPr>
          <w:rFonts w:ascii="Times New Roman" w:hAnsi="Times New Roman"/>
          <w:szCs w:val="24"/>
        </w:rPr>
        <w:t>,</w:t>
      </w:r>
      <w:proofErr w:type="gramEnd"/>
      <w:r w:rsidRPr="00C352C2">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 xml:space="preserve">4.4.4. </w:t>
      </w:r>
      <w:proofErr w:type="gramStart"/>
      <w:r w:rsidRPr="00C352C2">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4.4.6.  Персонал Подрядчика обязан:</w:t>
      </w:r>
    </w:p>
    <w:p w:rsidR="00A65C0F" w:rsidRPr="00C352C2" w:rsidRDefault="00A65C0F" w:rsidP="00A65C0F">
      <w:pPr>
        <w:numPr>
          <w:ilvl w:val="0"/>
          <w:numId w:val="3"/>
        </w:numPr>
        <w:suppressAutoHyphens w:val="0"/>
        <w:jc w:val="both"/>
        <w:rPr>
          <w:rFonts w:ascii="Times New Roman" w:hAnsi="Times New Roman"/>
          <w:szCs w:val="24"/>
        </w:rPr>
      </w:pPr>
      <w:r w:rsidRPr="00C352C2">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A65C0F" w:rsidRPr="00C352C2" w:rsidRDefault="00A65C0F" w:rsidP="00A65C0F">
      <w:pPr>
        <w:numPr>
          <w:ilvl w:val="0"/>
          <w:numId w:val="3"/>
        </w:numPr>
        <w:suppressAutoHyphens w:val="0"/>
        <w:jc w:val="both"/>
        <w:rPr>
          <w:rFonts w:ascii="Times New Roman" w:hAnsi="Times New Roman"/>
          <w:szCs w:val="24"/>
        </w:rPr>
      </w:pPr>
      <w:r w:rsidRPr="00C352C2">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A65C0F" w:rsidRPr="00C352C2" w:rsidRDefault="00A65C0F" w:rsidP="00A65C0F">
      <w:pPr>
        <w:numPr>
          <w:ilvl w:val="0"/>
          <w:numId w:val="3"/>
        </w:numPr>
        <w:suppressAutoHyphens w:val="0"/>
        <w:jc w:val="both"/>
        <w:rPr>
          <w:rFonts w:ascii="Times New Roman" w:hAnsi="Times New Roman"/>
          <w:szCs w:val="24"/>
        </w:rPr>
      </w:pPr>
      <w:r w:rsidRPr="00C352C2">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A65C0F" w:rsidRPr="00C352C2" w:rsidRDefault="00A65C0F" w:rsidP="00A65C0F">
      <w:pPr>
        <w:tabs>
          <w:tab w:val="left" w:pos="0"/>
        </w:tabs>
        <w:suppressAutoHyphens w:val="0"/>
        <w:ind w:firstLine="567"/>
        <w:jc w:val="both"/>
        <w:rPr>
          <w:rFonts w:ascii="Times New Roman" w:hAnsi="Times New Roman"/>
          <w:szCs w:val="24"/>
        </w:rPr>
      </w:pPr>
      <w:r w:rsidRPr="00C352C2">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A65C0F" w:rsidRPr="00C352C2" w:rsidRDefault="00A65C0F" w:rsidP="00A65C0F">
      <w:pPr>
        <w:tabs>
          <w:tab w:val="left" w:pos="0"/>
        </w:tabs>
        <w:suppressAutoHyphens w:val="0"/>
        <w:ind w:firstLine="567"/>
        <w:jc w:val="both"/>
        <w:rPr>
          <w:rFonts w:ascii="Times New Roman" w:hAnsi="Times New Roman"/>
          <w:szCs w:val="24"/>
        </w:rPr>
      </w:pPr>
      <w:r w:rsidRPr="00C352C2">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A65C0F" w:rsidRPr="00C352C2" w:rsidRDefault="00A65C0F" w:rsidP="00A65C0F">
      <w:pPr>
        <w:tabs>
          <w:tab w:val="left" w:pos="0"/>
        </w:tabs>
        <w:suppressAutoHyphens w:val="0"/>
        <w:ind w:firstLine="567"/>
        <w:jc w:val="both"/>
        <w:rPr>
          <w:rFonts w:ascii="Times New Roman" w:hAnsi="Times New Roman"/>
          <w:szCs w:val="24"/>
        </w:rPr>
      </w:pPr>
      <w:r w:rsidRPr="00C352C2">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A65C0F" w:rsidRPr="00C352C2" w:rsidRDefault="00A65C0F" w:rsidP="00A65C0F">
      <w:pPr>
        <w:tabs>
          <w:tab w:val="left" w:pos="0"/>
        </w:tabs>
        <w:suppressAutoHyphens w:val="0"/>
        <w:ind w:firstLine="567"/>
        <w:jc w:val="both"/>
        <w:rPr>
          <w:rFonts w:ascii="Times New Roman" w:hAnsi="Times New Roman"/>
          <w:szCs w:val="24"/>
        </w:rPr>
      </w:pPr>
      <w:r w:rsidRPr="00C352C2">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A65C0F" w:rsidRPr="00C352C2" w:rsidRDefault="00A65C0F" w:rsidP="00A65C0F">
      <w:pPr>
        <w:tabs>
          <w:tab w:val="left" w:pos="0"/>
        </w:tabs>
        <w:suppressAutoHyphens w:val="0"/>
        <w:ind w:firstLine="567"/>
        <w:jc w:val="both"/>
        <w:rPr>
          <w:rFonts w:ascii="Times New Roman" w:hAnsi="Times New Roman"/>
          <w:szCs w:val="24"/>
        </w:rPr>
      </w:pPr>
      <w:r w:rsidRPr="00C352C2">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A65C0F" w:rsidRPr="00C352C2" w:rsidRDefault="00A65C0F" w:rsidP="00A65C0F">
      <w:pPr>
        <w:suppressAutoHyphens w:val="0"/>
        <w:ind w:firstLine="567"/>
        <w:jc w:val="both"/>
        <w:rPr>
          <w:rFonts w:ascii="Times New Roman" w:hAnsi="Times New Roman"/>
          <w:sz w:val="20"/>
        </w:rPr>
      </w:pPr>
    </w:p>
    <w:p w:rsidR="00A65C0F" w:rsidRPr="00C352C2" w:rsidRDefault="00A65C0F" w:rsidP="00A65C0F">
      <w:pPr>
        <w:numPr>
          <w:ilvl w:val="0"/>
          <w:numId w:val="4"/>
        </w:numPr>
        <w:shd w:val="clear" w:color="auto" w:fill="FFFFFF"/>
        <w:suppressAutoHyphens w:val="0"/>
        <w:spacing w:after="200" w:line="276" w:lineRule="auto"/>
        <w:ind w:right="-52" w:firstLine="567"/>
        <w:jc w:val="center"/>
        <w:rPr>
          <w:rFonts w:ascii="Times New Roman" w:hAnsi="Times New Roman"/>
          <w:b/>
          <w:color w:val="000000"/>
          <w:spacing w:val="-3"/>
          <w:szCs w:val="24"/>
          <w:lang w:eastAsia="ru-RU"/>
        </w:rPr>
      </w:pPr>
      <w:r w:rsidRPr="00C352C2">
        <w:rPr>
          <w:rFonts w:ascii="Times New Roman" w:hAnsi="Times New Roman"/>
          <w:b/>
          <w:color w:val="000000"/>
          <w:spacing w:val="-3"/>
          <w:szCs w:val="24"/>
          <w:lang w:eastAsia="ru-RU"/>
        </w:rPr>
        <w:t xml:space="preserve">  Производство работ</w:t>
      </w:r>
    </w:p>
    <w:p w:rsidR="00A65C0F" w:rsidRPr="00C352C2" w:rsidRDefault="00A65C0F" w:rsidP="00A65C0F">
      <w:pPr>
        <w:widowControl w:val="0"/>
        <w:numPr>
          <w:ilvl w:val="1"/>
          <w:numId w:val="4"/>
        </w:numPr>
        <w:shd w:val="clear" w:color="auto" w:fill="FFFFFF"/>
        <w:tabs>
          <w:tab w:val="clear" w:pos="1211"/>
          <w:tab w:val="num" w:pos="0"/>
          <w:tab w:val="left" w:pos="993"/>
        </w:tabs>
        <w:suppressAutoHyphens w:val="0"/>
        <w:ind w:left="0" w:right="-51" w:firstLine="567"/>
        <w:jc w:val="both"/>
        <w:rPr>
          <w:rFonts w:ascii="Times New Roman" w:hAnsi="Times New Roman"/>
          <w:color w:val="000000"/>
          <w:spacing w:val="-7"/>
          <w:szCs w:val="24"/>
          <w:lang w:eastAsia="ru-RU"/>
        </w:rPr>
      </w:pPr>
      <w:r w:rsidRPr="00C352C2">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C352C2">
        <w:rPr>
          <w:rFonts w:ascii="Times New Roman" w:hAnsi="Times New Roman"/>
          <w:color w:val="000000"/>
          <w:spacing w:val="-1"/>
          <w:szCs w:val="24"/>
          <w:lang w:eastAsia="ru-RU"/>
        </w:rPr>
        <w:t>.</w:t>
      </w:r>
    </w:p>
    <w:p w:rsidR="00A65C0F" w:rsidRPr="00C352C2" w:rsidRDefault="00A65C0F" w:rsidP="00A65C0F">
      <w:pPr>
        <w:widowControl w:val="0"/>
        <w:numPr>
          <w:ilvl w:val="1"/>
          <w:numId w:val="4"/>
        </w:numPr>
        <w:shd w:val="clear" w:color="auto" w:fill="FFFFFF"/>
        <w:tabs>
          <w:tab w:val="clear" w:pos="1211"/>
          <w:tab w:val="num" w:pos="360"/>
          <w:tab w:val="left" w:pos="993"/>
        </w:tabs>
        <w:suppressAutoHyphens w:val="0"/>
        <w:ind w:left="0" w:right="-51" w:firstLine="567"/>
        <w:jc w:val="both"/>
        <w:rPr>
          <w:rFonts w:ascii="Times New Roman" w:hAnsi="Times New Roman"/>
          <w:color w:val="000000"/>
          <w:spacing w:val="-7"/>
          <w:szCs w:val="24"/>
          <w:lang w:eastAsia="ru-RU"/>
        </w:rPr>
      </w:pPr>
      <w:r w:rsidRPr="00C352C2">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C352C2">
        <w:rPr>
          <w:rFonts w:ascii="Times New Roman" w:hAnsi="Times New Roman"/>
          <w:color w:val="000000"/>
          <w:szCs w:val="24"/>
          <w:lang w:eastAsia="ru-RU"/>
        </w:rPr>
        <w:t>имеющие значение во взаимоотношениях Заказчика и Подрядчика.</w:t>
      </w:r>
    </w:p>
    <w:p w:rsidR="00A65C0F" w:rsidRPr="00C352C2" w:rsidRDefault="00A65C0F" w:rsidP="00A65C0F">
      <w:pPr>
        <w:shd w:val="clear" w:color="auto" w:fill="FFFFFF"/>
        <w:tabs>
          <w:tab w:val="num" w:pos="426"/>
        </w:tabs>
        <w:suppressAutoHyphens w:val="0"/>
        <w:ind w:right="-51" w:firstLine="567"/>
        <w:jc w:val="both"/>
        <w:rPr>
          <w:rFonts w:ascii="Times New Roman" w:hAnsi="Times New Roman"/>
          <w:szCs w:val="24"/>
          <w:lang w:eastAsia="ru-RU"/>
        </w:rPr>
      </w:pPr>
      <w:r w:rsidRPr="00C352C2">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A65C0F" w:rsidRPr="00C352C2" w:rsidRDefault="00A65C0F" w:rsidP="00A65C0F">
      <w:pPr>
        <w:shd w:val="clear" w:color="auto" w:fill="FFFFFF"/>
        <w:tabs>
          <w:tab w:val="num" w:pos="426"/>
          <w:tab w:val="left" w:pos="1291"/>
        </w:tabs>
        <w:suppressAutoHyphens w:val="0"/>
        <w:ind w:right="-51" w:firstLine="567"/>
        <w:jc w:val="both"/>
        <w:rPr>
          <w:rFonts w:ascii="Times New Roman" w:hAnsi="Times New Roman"/>
          <w:color w:val="000000"/>
          <w:spacing w:val="-7"/>
          <w:szCs w:val="24"/>
          <w:lang w:eastAsia="ru-RU"/>
        </w:rPr>
      </w:pPr>
      <w:r w:rsidRPr="00C352C2">
        <w:rPr>
          <w:rFonts w:ascii="Times New Roman" w:hAnsi="Times New Roman"/>
          <w:color w:val="000000"/>
          <w:spacing w:val="-7"/>
          <w:szCs w:val="24"/>
          <w:lang w:eastAsia="ru-RU"/>
        </w:rPr>
        <w:t xml:space="preserve">5.4. </w:t>
      </w:r>
      <w:r w:rsidRPr="00C352C2">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C352C2">
        <w:rPr>
          <w:rFonts w:ascii="Times New Roman" w:hAnsi="Times New Roman"/>
          <w:color w:val="000000"/>
          <w:spacing w:val="5"/>
          <w:szCs w:val="24"/>
          <w:lang w:eastAsia="ru-RU"/>
        </w:rPr>
        <w:t xml:space="preserve">технический надзор и </w:t>
      </w:r>
      <w:proofErr w:type="gramStart"/>
      <w:r w:rsidRPr="00C352C2">
        <w:rPr>
          <w:rFonts w:ascii="Times New Roman" w:hAnsi="Times New Roman"/>
          <w:color w:val="000000"/>
          <w:spacing w:val="5"/>
          <w:szCs w:val="24"/>
          <w:lang w:eastAsia="ru-RU"/>
        </w:rPr>
        <w:t>контроль за</w:t>
      </w:r>
      <w:proofErr w:type="gramEnd"/>
      <w:r w:rsidRPr="00C352C2">
        <w:rPr>
          <w:rFonts w:ascii="Times New Roman" w:hAnsi="Times New Roman"/>
          <w:color w:val="000000"/>
          <w:spacing w:val="5"/>
          <w:szCs w:val="24"/>
          <w:lang w:eastAsia="ru-RU"/>
        </w:rPr>
        <w:t xml:space="preserve"> их выполнением и качеством, а также производит проверку </w:t>
      </w:r>
      <w:r w:rsidRPr="00C352C2">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C352C2">
        <w:rPr>
          <w:rFonts w:ascii="Times New Roman" w:hAnsi="Times New Roman"/>
          <w:color w:val="000000"/>
          <w:szCs w:val="24"/>
          <w:lang w:eastAsia="ru-RU"/>
        </w:rPr>
        <w:t>Договора и проектно-сметной документации.</w:t>
      </w:r>
    </w:p>
    <w:p w:rsidR="00A65C0F" w:rsidRDefault="00A65C0F" w:rsidP="00A65C0F">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r w:rsidRPr="00C352C2">
        <w:rPr>
          <w:rFonts w:ascii="Times New Roman" w:hAnsi="Times New Roman"/>
          <w:color w:val="000000"/>
          <w:spacing w:val="-7"/>
          <w:szCs w:val="24"/>
          <w:lang w:eastAsia="ru-RU"/>
        </w:rPr>
        <w:t>5.5.  В</w:t>
      </w:r>
      <w:r w:rsidRPr="00C352C2">
        <w:rPr>
          <w:rFonts w:ascii="Times New Roman" w:hAnsi="Times New Roman"/>
          <w:color w:val="000000"/>
          <w:szCs w:val="24"/>
          <w:lang w:eastAsia="ru-RU"/>
        </w:rPr>
        <w:tab/>
      </w:r>
      <w:r w:rsidRPr="00C352C2">
        <w:rPr>
          <w:rFonts w:ascii="Times New Roman" w:hAnsi="Times New Roman"/>
          <w:color w:val="000000"/>
          <w:spacing w:val="-1"/>
          <w:szCs w:val="24"/>
          <w:lang w:eastAsia="ru-RU"/>
        </w:rPr>
        <w:t xml:space="preserve"> случае если Заказчиком будут обнаружены некачественно </w:t>
      </w:r>
      <w:r w:rsidRPr="00C352C2">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A65C0F" w:rsidRPr="00C352C2" w:rsidRDefault="00A65C0F" w:rsidP="00A65C0F">
      <w:pPr>
        <w:shd w:val="clear" w:color="auto" w:fill="FFFFFF"/>
        <w:tabs>
          <w:tab w:val="num" w:pos="426"/>
          <w:tab w:val="left" w:pos="1291"/>
        </w:tabs>
        <w:suppressAutoHyphens w:val="0"/>
        <w:ind w:right="-51" w:firstLine="567"/>
        <w:jc w:val="both"/>
        <w:rPr>
          <w:rFonts w:ascii="Times New Roman" w:hAnsi="Times New Roman"/>
          <w:color w:val="000000"/>
          <w:spacing w:val="3"/>
          <w:szCs w:val="24"/>
          <w:lang w:eastAsia="ru-RU"/>
        </w:rPr>
      </w:pPr>
      <w:r w:rsidRPr="00C352C2">
        <w:rPr>
          <w:rFonts w:ascii="Times New Roman" w:hAnsi="Times New Roman"/>
          <w:color w:val="000000"/>
          <w:spacing w:val="3"/>
          <w:szCs w:val="24"/>
          <w:lang w:eastAsia="ru-RU"/>
        </w:rPr>
        <w:t xml:space="preserve"> </w:t>
      </w:r>
    </w:p>
    <w:p w:rsidR="00A65C0F" w:rsidRPr="00C352C2" w:rsidRDefault="00A65C0F" w:rsidP="00A65C0F">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C352C2">
        <w:rPr>
          <w:rFonts w:ascii="Times New Roman" w:hAnsi="Times New Roman"/>
          <w:b/>
          <w:szCs w:val="24"/>
          <w:lang w:eastAsia="ru-RU"/>
        </w:rPr>
        <w:t xml:space="preserve"> Порядок сдачи-приемки работ</w:t>
      </w:r>
    </w:p>
    <w:p w:rsidR="00A65C0F" w:rsidRPr="00C352C2" w:rsidRDefault="00A65C0F" w:rsidP="00A65C0F">
      <w:pPr>
        <w:tabs>
          <w:tab w:val="num" w:pos="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C352C2">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0727E2">
        <w:rPr>
          <w:rFonts w:eastAsia="Calibri" w:cs="Arial"/>
          <w:szCs w:val="24"/>
          <w:lang w:eastAsia="en-US"/>
        </w:rPr>
        <w:t xml:space="preserve"> </w:t>
      </w:r>
      <w:r w:rsidRPr="00C352C2">
        <w:rPr>
          <w:rFonts w:ascii="Times New Roman" w:hAnsi="Times New Roman"/>
          <w:szCs w:val="24"/>
          <w:lang w:eastAsia="ru-RU"/>
        </w:rPr>
        <w:t>а так же акты на скрытые работы, если таковые имеются.</w:t>
      </w:r>
      <w:proofErr w:type="gramEnd"/>
    </w:p>
    <w:p w:rsidR="00A65C0F" w:rsidRPr="00C352C2" w:rsidRDefault="00A65C0F" w:rsidP="00A65C0F">
      <w:pPr>
        <w:tabs>
          <w:tab w:val="num" w:pos="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A65C0F" w:rsidRPr="00C352C2" w:rsidRDefault="00A65C0F" w:rsidP="00A65C0F">
      <w:pPr>
        <w:tabs>
          <w:tab w:val="num" w:pos="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A65C0F" w:rsidRPr="00C352C2" w:rsidRDefault="00A65C0F" w:rsidP="00A65C0F">
      <w:pPr>
        <w:tabs>
          <w:tab w:val="num" w:pos="0"/>
        </w:tabs>
        <w:suppressAutoHyphens w:val="0"/>
        <w:ind w:firstLine="567"/>
        <w:jc w:val="both"/>
        <w:rPr>
          <w:rFonts w:ascii="Times New Roman" w:hAnsi="Times New Roman"/>
          <w:sz w:val="20"/>
          <w:lang w:eastAsia="ru-RU"/>
        </w:rPr>
      </w:pPr>
    </w:p>
    <w:p w:rsidR="00A65C0F" w:rsidRPr="00C352C2" w:rsidRDefault="00A65C0F" w:rsidP="00A65C0F">
      <w:pPr>
        <w:numPr>
          <w:ilvl w:val="0"/>
          <w:numId w:val="4"/>
        </w:numPr>
        <w:tabs>
          <w:tab w:val="num" w:pos="0"/>
        </w:tabs>
        <w:suppressAutoHyphens w:val="0"/>
        <w:spacing w:after="200" w:line="276" w:lineRule="auto"/>
        <w:ind w:firstLine="567"/>
        <w:jc w:val="center"/>
        <w:rPr>
          <w:rFonts w:ascii="Times New Roman" w:hAnsi="Times New Roman"/>
          <w:b/>
          <w:szCs w:val="24"/>
          <w:lang w:eastAsia="ru-RU"/>
        </w:rPr>
      </w:pPr>
      <w:r w:rsidRPr="00C352C2">
        <w:rPr>
          <w:rFonts w:ascii="Times New Roman" w:hAnsi="Times New Roman"/>
          <w:b/>
          <w:szCs w:val="24"/>
          <w:lang w:eastAsia="ru-RU"/>
        </w:rPr>
        <w:t xml:space="preserve">  Гарантии</w:t>
      </w:r>
    </w:p>
    <w:p w:rsidR="00A65C0F" w:rsidRPr="00C352C2" w:rsidRDefault="00A65C0F" w:rsidP="00A65C0F">
      <w:pPr>
        <w:tabs>
          <w:tab w:val="num" w:pos="0"/>
        </w:tabs>
        <w:suppressAutoHyphens w:val="0"/>
        <w:ind w:firstLine="567"/>
        <w:jc w:val="both"/>
        <w:rPr>
          <w:rFonts w:ascii="Times New Roman" w:hAnsi="Times New Roman"/>
          <w:szCs w:val="24"/>
        </w:rPr>
      </w:pPr>
      <w:r w:rsidRPr="00C352C2">
        <w:rPr>
          <w:rFonts w:ascii="Times New Roman" w:hAnsi="Times New Roman"/>
          <w:szCs w:val="24"/>
        </w:rPr>
        <w:lastRenderedPageBreak/>
        <w:t>7.1. Работы должны быть выполнены в соответствии с государственными стандартами (ГОСТ), строительными нормами и правилами (СНиП).</w:t>
      </w:r>
    </w:p>
    <w:p w:rsidR="00A65C0F" w:rsidRPr="00C352C2" w:rsidRDefault="00A65C0F" w:rsidP="00A65C0F">
      <w:pPr>
        <w:tabs>
          <w:tab w:val="num" w:pos="0"/>
        </w:tabs>
        <w:suppressAutoHyphens w:val="0"/>
        <w:ind w:firstLine="567"/>
        <w:jc w:val="both"/>
        <w:rPr>
          <w:rFonts w:ascii="Times New Roman" w:hAnsi="Times New Roman"/>
          <w:szCs w:val="24"/>
        </w:rPr>
      </w:pPr>
      <w:r w:rsidRPr="00C352C2">
        <w:rPr>
          <w:rFonts w:ascii="Times New Roman" w:hAnsi="Times New Roman"/>
          <w:szCs w:val="24"/>
        </w:rPr>
        <w:t>7.2. Срок гарантии качества на работы и материалы составляет 2 года</w:t>
      </w:r>
      <w:r w:rsidRPr="00C352C2">
        <w:rPr>
          <w:rFonts w:ascii="Times New Roman" w:hAnsi="Times New Roman"/>
          <w:b/>
          <w:szCs w:val="24"/>
        </w:rPr>
        <w:t xml:space="preserve"> </w:t>
      </w:r>
      <w:r w:rsidRPr="00C352C2">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A65C0F" w:rsidRPr="00C352C2" w:rsidRDefault="00A65C0F" w:rsidP="00A65C0F">
      <w:pPr>
        <w:tabs>
          <w:tab w:val="num" w:pos="0"/>
        </w:tabs>
        <w:suppressAutoHyphens w:val="0"/>
        <w:ind w:firstLine="567"/>
        <w:jc w:val="both"/>
        <w:rPr>
          <w:rFonts w:ascii="Times New Roman" w:hAnsi="Times New Roman"/>
          <w:szCs w:val="24"/>
        </w:rPr>
      </w:pPr>
      <w:r w:rsidRPr="00C352C2">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A65C0F" w:rsidRPr="00C352C2" w:rsidRDefault="00A65C0F" w:rsidP="00A65C0F">
      <w:pPr>
        <w:tabs>
          <w:tab w:val="num" w:pos="0"/>
        </w:tabs>
        <w:suppressAutoHyphens w:val="0"/>
        <w:ind w:firstLine="567"/>
        <w:jc w:val="both"/>
        <w:rPr>
          <w:rFonts w:ascii="Times New Roman" w:hAnsi="Times New Roman"/>
          <w:szCs w:val="24"/>
        </w:rPr>
      </w:pPr>
      <w:r w:rsidRPr="00C352C2">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A65C0F" w:rsidRPr="00C352C2" w:rsidRDefault="00A65C0F" w:rsidP="00A65C0F">
      <w:pPr>
        <w:tabs>
          <w:tab w:val="num" w:pos="0"/>
        </w:tabs>
        <w:suppressAutoHyphens w:val="0"/>
        <w:ind w:firstLine="567"/>
        <w:jc w:val="both"/>
        <w:rPr>
          <w:rFonts w:ascii="Times New Roman" w:hAnsi="Times New Roman"/>
          <w:b/>
          <w:sz w:val="20"/>
        </w:rPr>
      </w:pPr>
    </w:p>
    <w:p w:rsidR="00A65C0F" w:rsidRPr="00C352C2" w:rsidRDefault="00A65C0F" w:rsidP="00A65C0F">
      <w:pPr>
        <w:numPr>
          <w:ilvl w:val="0"/>
          <w:numId w:val="4"/>
        </w:numPr>
        <w:tabs>
          <w:tab w:val="num" w:pos="0"/>
        </w:tabs>
        <w:suppressAutoHyphens w:val="0"/>
        <w:spacing w:after="200" w:line="276" w:lineRule="auto"/>
        <w:ind w:firstLine="567"/>
        <w:jc w:val="center"/>
        <w:rPr>
          <w:rFonts w:ascii="Times New Roman" w:hAnsi="Times New Roman"/>
          <w:b/>
          <w:snapToGrid w:val="0"/>
          <w:szCs w:val="24"/>
          <w:lang w:eastAsia="ru-RU"/>
        </w:rPr>
      </w:pPr>
      <w:r w:rsidRPr="00C352C2">
        <w:rPr>
          <w:rFonts w:ascii="Times New Roman" w:hAnsi="Times New Roman"/>
          <w:b/>
          <w:snapToGrid w:val="0"/>
          <w:szCs w:val="24"/>
          <w:lang w:eastAsia="ru-RU"/>
        </w:rPr>
        <w:t xml:space="preserve"> Ответственность сторон</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xml:space="preserve">8.2. </w:t>
      </w:r>
      <w:proofErr w:type="gramStart"/>
      <w:r w:rsidRPr="00C352C2">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C352C2">
        <w:rPr>
          <w:rFonts w:ascii="Times New Roman" w:hAnsi="Times New Roman"/>
          <w:snapToGrid w:val="0"/>
          <w:szCs w:val="24"/>
          <w:u w:val="single"/>
          <w:lang w:eastAsia="ru-RU"/>
        </w:rPr>
        <w:t xml:space="preserve">2 </w:t>
      </w:r>
      <w:r w:rsidRPr="00C352C2">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C352C2">
        <w:rPr>
          <w:rFonts w:ascii="Times New Roman" w:hAnsi="Times New Roman"/>
          <w:snapToGrid w:val="0"/>
          <w:szCs w:val="24"/>
          <w:u w:val="single"/>
          <w:lang w:eastAsia="ru-RU"/>
        </w:rPr>
        <w:t>5 %</w:t>
      </w:r>
      <w:r w:rsidRPr="00C352C2">
        <w:rPr>
          <w:rFonts w:ascii="Times New Roman" w:hAnsi="Times New Roman"/>
          <w:snapToGrid w:val="0"/>
          <w:szCs w:val="24"/>
          <w:lang w:eastAsia="ru-RU"/>
        </w:rPr>
        <w:t xml:space="preserve"> от стоимости работ.</w:t>
      </w:r>
      <w:proofErr w:type="gramEnd"/>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u w:val="single"/>
          <w:lang w:eastAsia="ru-RU"/>
        </w:rPr>
      </w:pPr>
      <w:r w:rsidRPr="00C352C2">
        <w:rPr>
          <w:rFonts w:ascii="Times New Roman" w:hAnsi="Times New Roman"/>
          <w:snapToGrid w:val="0"/>
          <w:szCs w:val="24"/>
          <w:lang w:eastAsia="ru-RU"/>
        </w:rPr>
        <w:lastRenderedPageBreak/>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C352C2">
        <w:rPr>
          <w:rFonts w:ascii="Times New Roman" w:hAnsi="Times New Roman"/>
          <w:snapToGrid w:val="0"/>
          <w:szCs w:val="24"/>
          <w:u w:val="single"/>
          <w:lang w:eastAsia="ru-RU"/>
        </w:rPr>
        <w:t xml:space="preserve">2-х лет </w:t>
      </w:r>
      <w:r w:rsidRPr="00C352C2">
        <w:rPr>
          <w:rFonts w:ascii="Times New Roman" w:hAnsi="Times New Roman"/>
          <w:snapToGrid w:val="0"/>
          <w:szCs w:val="24"/>
          <w:lang w:eastAsia="ru-RU"/>
        </w:rPr>
        <w:t>с момента приемки работ</w:t>
      </w:r>
      <w:r w:rsidRPr="00C352C2">
        <w:rPr>
          <w:rFonts w:ascii="Times New Roman" w:hAnsi="Times New Roman"/>
          <w:snapToGrid w:val="0"/>
          <w:szCs w:val="24"/>
          <w:u w:val="single"/>
          <w:lang w:eastAsia="ru-RU"/>
        </w:rPr>
        <w:t>.</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отказаться от исполнения договора и потребовать возмещения убытков;</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поручить выполнение работы другому лицу за счет Подрядчика;</w:t>
      </w:r>
    </w:p>
    <w:p w:rsidR="00A65C0F" w:rsidRPr="00C352C2" w:rsidRDefault="00A65C0F" w:rsidP="00A65C0F">
      <w:pPr>
        <w:tabs>
          <w:tab w:val="num" w:pos="0"/>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 потребовать уменьшения цены работы.</w:t>
      </w:r>
    </w:p>
    <w:p w:rsidR="00A65C0F" w:rsidRPr="00C352C2" w:rsidRDefault="00A65C0F" w:rsidP="00A65C0F">
      <w:pPr>
        <w:suppressAutoHyphens w:val="0"/>
        <w:ind w:firstLine="567"/>
        <w:jc w:val="center"/>
        <w:rPr>
          <w:rFonts w:ascii="Times New Roman" w:hAnsi="Times New Roman"/>
          <w:b/>
          <w:snapToGrid w:val="0"/>
          <w:sz w:val="20"/>
          <w:lang w:eastAsia="ru-RU"/>
        </w:rPr>
      </w:pPr>
    </w:p>
    <w:p w:rsidR="00A65C0F" w:rsidRPr="005A131E" w:rsidRDefault="00A65C0F" w:rsidP="00A65C0F">
      <w:pPr>
        <w:numPr>
          <w:ilvl w:val="0"/>
          <w:numId w:val="4"/>
        </w:numPr>
        <w:suppressAutoHyphens w:val="0"/>
        <w:jc w:val="center"/>
        <w:rPr>
          <w:rFonts w:ascii="Times New Roman" w:hAnsi="Times New Roman"/>
          <w:b/>
          <w:snapToGrid w:val="0"/>
          <w:szCs w:val="24"/>
          <w:lang w:eastAsia="ru-RU"/>
        </w:rPr>
      </w:pPr>
      <w:r w:rsidRPr="00C352C2">
        <w:rPr>
          <w:rFonts w:ascii="Times New Roman" w:hAnsi="Times New Roman"/>
          <w:b/>
          <w:snapToGrid w:val="0"/>
          <w:szCs w:val="24"/>
          <w:lang w:eastAsia="ru-RU"/>
        </w:rPr>
        <w:t>Обстоятельства непреодолимой силы</w:t>
      </w:r>
    </w:p>
    <w:p w:rsidR="00A65C0F" w:rsidRPr="00C352C2" w:rsidRDefault="00A65C0F" w:rsidP="00A65C0F">
      <w:pPr>
        <w:suppressAutoHyphens w:val="0"/>
        <w:ind w:left="360"/>
        <w:rPr>
          <w:rFonts w:ascii="Times New Roman" w:hAnsi="Times New Roman"/>
          <w:b/>
          <w:snapToGrid w:val="0"/>
          <w:szCs w:val="24"/>
          <w:lang w:eastAsia="ru-RU"/>
        </w:rPr>
      </w:pP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9.1. </w:t>
      </w:r>
      <w:proofErr w:type="gramStart"/>
      <w:r w:rsidRPr="00C352C2">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A65C0F" w:rsidRPr="00C352C2" w:rsidRDefault="00A65C0F" w:rsidP="00A65C0F">
      <w:pPr>
        <w:suppressAutoHyphens w:val="0"/>
        <w:ind w:firstLine="567"/>
        <w:jc w:val="both"/>
        <w:rPr>
          <w:rFonts w:ascii="Times New Roman" w:hAnsi="Times New Roman"/>
          <w:sz w:val="20"/>
          <w:lang w:eastAsia="ru-RU"/>
        </w:rPr>
      </w:pPr>
    </w:p>
    <w:p w:rsidR="00A65C0F" w:rsidRPr="00C352C2" w:rsidRDefault="00A65C0F" w:rsidP="00A65C0F">
      <w:pPr>
        <w:numPr>
          <w:ilvl w:val="0"/>
          <w:numId w:val="5"/>
        </w:numPr>
        <w:suppressAutoHyphens w:val="0"/>
        <w:spacing w:after="200" w:line="276" w:lineRule="auto"/>
        <w:jc w:val="center"/>
        <w:rPr>
          <w:rFonts w:ascii="Times New Roman" w:hAnsi="Times New Roman"/>
          <w:b/>
          <w:snapToGrid w:val="0"/>
          <w:szCs w:val="24"/>
          <w:lang w:eastAsia="ru-RU"/>
        </w:rPr>
      </w:pPr>
      <w:r w:rsidRPr="00C352C2">
        <w:rPr>
          <w:rFonts w:ascii="Times New Roman" w:hAnsi="Times New Roman"/>
          <w:b/>
          <w:snapToGrid w:val="0"/>
          <w:szCs w:val="24"/>
          <w:lang w:eastAsia="ru-RU"/>
        </w:rPr>
        <w:t>Разрешение споров</w:t>
      </w:r>
    </w:p>
    <w:p w:rsidR="00A65C0F" w:rsidRPr="00C352C2" w:rsidRDefault="00A65C0F" w:rsidP="00A65C0F">
      <w:pPr>
        <w:tabs>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A65C0F" w:rsidRPr="00C352C2" w:rsidRDefault="00A65C0F" w:rsidP="00A65C0F">
      <w:pPr>
        <w:tabs>
          <w:tab w:val="left" w:pos="1260"/>
        </w:tabs>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65C0F" w:rsidRPr="00C352C2" w:rsidRDefault="00A65C0F" w:rsidP="00A65C0F">
      <w:pPr>
        <w:suppressAutoHyphens w:val="0"/>
        <w:jc w:val="both"/>
        <w:rPr>
          <w:rFonts w:ascii="Times New Roman" w:hAnsi="Times New Roman"/>
          <w:sz w:val="20"/>
          <w:lang w:eastAsia="ru-RU"/>
        </w:rPr>
      </w:pPr>
    </w:p>
    <w:p w:rsidR="00A65C0F" w:rsidRPr="00C352C2" w:rsidRDefault="00A65C0F" w:rsidP="00A65C0F">
      <w:pPr>
        <w:numPr>
          <w:ilvl w:val="0"/>
          <w:numId w:val="5"/>
        </w:numPr>
        <w:suppressAutoHyphens w:val="0"/>
        <w:spacing w:after="200" w:line="276" w:lineRule="auto"/>
        <w:jc w:val="center"/>
        <w:rPr>
          <w:rFonts w:ascii="Times New Roman" w:hAnsi="Times New Roman"/>
          <w:b/>
          <w:szCs w:val="24"/>
          <w:lang w:eastAsia="ru-RU"/>
        </w:rPr>
      </w:pPr>
      <w:r w:rsidRPr="00C352C2">
        <w:rPr>
          <w:rFonts w:ascii="Times New Roman" w:hAnsi="Times New Roman"/>
          <w:b/>
          <w:szCs w:val="24"/>
          <w:lang w:eastAsia="ru-RU"/>
        </w:rPr>
        <w:t>Срок действия Договора</w:t>
      </w:r>
    </w:p>
    <w:p w:rsidR="00A65C0F" w:rsidRPr="00C352C2" w:rsidRDefault="00A65C0F" w:rsidP="00A65C0F">
      <w:pPr>
        <w:suppressAutoHyphens w:val="0"/>
        <w:ind w:firstLine="567"/>
        <w:jc w:val="both"/>
        <w:rPr>
          <w:rFonts w:ascii="Times New Roman" w:hAnsi="Times New Roman"/>
          <w:snapToGrid w:val="0"/>
          <w:szCs w:val="24"/>
          <w:lang w:eastAsia="ru-RU"/>
        </w:rPr>
      </w:pPr>
      <w:r w:rsidRPr="00C352C2">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A65C0F" w:rsidRPr="00C352C2" w:rsidRDefault="00A65C0F" w:rsidP="00A65C0F">
      <w:pPr>
        <w:suppressAutoHyphens w:val="0"/>
        <w:ind w:firstLine="567"/>
        <w:jc w:val="both"/>
        <w:rPr>
          <w:rFonts w:ascii="Times New Roman" w:hAnsi="Times New Roman"/>
          <w:szCs w:val="24"/>
          <w:lang w:eastAsia="ru-RU"/>
        </w:rPr>
      </w:pPr>
      <w:r w:rsidRPr="00C352C2">
        <w:rPr>
          <w:rFonts w:ascii="Times New Roman" w:hAnsi="Times New Roman"/>
          <w:color w:val="000000"/>
          <w:spacing w:val="-9"/>
          <w:szCs w:val="24"/>
          <w:lang w:eastAsia="ru-RU"/>
        </w:rPr>
        <w:t xml:space="preserve">11.2. </w:t>
      </w:r>
      <w:r w:rsidRPr="00C352C2">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C352C2">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C352C2">
        <w:rPr>
          <w:rFonts w:ascii="Times New Roman" w:hAnsi="Times New Roman"/>
          <w:color w:val="000000"/>
          <w:spacing w:val="-1"/>
          <w:szCs w:val="24"/>
          <w:lang w:eastAsia="ru-RU"/>
        </w:rPr>
        <w:t>обязательствам.</w:t>
      </w:r>
    </w:p>
    <w:p w:rsidR="00A65C0F" w:rsidRPr="00C352C2" w:rsidRDefault="00A65C0F" w:rsidP="00A65C0F">
      <w:pPr>
        <w:shd w:val="clear" w:color="auto" w:fill="FFFFFF"/>
        <w:tabs>
          <w:tab w:val="left" w:pos="1358"/>
        </w:tabs>
        <w:suppressAutoHyphens w:val="0"/>
        <w:ind w:right="-51" w:firstLine="567"/>
        <w:jc w:val="both"/>
        <w:rPr>
          <w:rFonts w:ascii="Times New Roman" w:hAnsi="Times New Roman"/>
          <w:color w:val="000000"/>
          <w:szCs w:val="24"/>
          <w:lang w:eastAsia="ru-RU"/>
        </w:rPr>
      </w:pPr>
      <w:r w:rsidRPr="00C352C2">
        <w:rPr>
          <w:rFonts w:ascii="Times New Roman" w:hAnsi="Times New Roman"/>
          <w:color w:val="000000"/>
          <w:spacing w:val="-8"/>
          <w:szCs w:val="24"/>
          <w:lang w:eastAsia="ru-RU"/>
        </w:rPr>
        <w:t xml:space="preserve">11.3. </w:t>
      </w:r>
      <w:r w:rsidRPr="00C352C2">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C352C2">
        <w:rPr>
          <w:rFonts w:ascii="Times New Roman" w:hAnsi="Times New Roman"/>
          <w:color w:val="000000"/>
          <w:szCs w:val="24"/>
          <w:lang w:eastAsia="ru-RU"/>
        </w:rPr>
        <w:t>вынесенным в установленном порядке решением судебного органа.</w:t>
      </w:r>
    </w:p>
    <w:p w:rsidR="00A65C0F" w:rsidRPr="00C352C2" w:rsidRDefault="00A65C0F" w:rsidP="00A65C0F">
      <w:pPr>
        <w:shd w:val="clear" w:color="auto" w:fill="FFFFFF"/>
        <w:tabs>
          <w:tab w:val="left" w:pos="1358"/>
        </w:tabs>
        <w:suppressAutoHyphens w:val="0"/>
        <w:ind w:right="-51" w:firstLine="567"/>
        <w:jc w:val="both"/>
        <w:rPr>
          <w:rFonts w:ascii="Times New Roman" w:hAnsi="Times New Roman"/>
          <w:color w:val="000000"/>
          <w:sz w:val="20"/>
          <w:lang w:eastAsia="ru-RU"/>
        </w:rPr>
      </w:pPr>
    </w:p>
    <w:p w:rsidR="00A65C0F" w:rsidRPr="005A131E" w:rsidRDefault="00A65C0F" w:rsidP="00A65C0F">
      <w:pPr>
        <w:numPr>
          <w:ilvl w:val="0"/>
          <w:numId w:val="5"/>
        </w:numPr>
        <w:suppressAutoHyphens w:val="0"/>
        <w:jc w:val="center"/>
        <w:rPr>
          <w:rFonts w:ascii="Times New Roman" w:hAnsi="Times New Roman"/>
          <w:b/>
          <w:snapToGrid w:val="0"/>
          <w:szCs w:val="24"/>
          <w:lang w:eastAsia="ru-RU"/>
        </w:rPr>
      </w:pPr>
      <w:r w:rsidRPr="00C352C2">
        <w:rPr>
          <w:rFonts w:ascii="Times New Roman" w:hAnsi="Times New Roman"/>
          <w:b/>
          <w:snapToGrid w:val="0"/>
          <w:szCs w:val="24"/>
          <w:lang w:eastAsia="ru-RU"/>
        </w:rPr>
        <w:t>Прочие условия</w:t>
      </w:r>
    </w:p>
    <w:p w:rsidR="00A65C0F" w:rsidRPr="00C352C2" w:rsidRDefault="00A65C0F" w:rsidP="00A65C0F">
      <w:pPr>
        <w:suppressAutoHyphens w:val="0"/>
        <w:ind w:left="720"/>
        <w:rPr>
          <w:rFonts w:ascii="Times New Roman" w:hAnsi="Times New Roman"/>
          <w:b/>
          <w:snapToGrid w:val="0"/>
          <w:szCs w:val="24"/>
          <w:lang w:eastAsia="ru-RU"/>
        </w:rPr>
      </w:pPr>
    </w:p>
    <w:p w:rsidR="00A65C0F" w:rsidRPr="00C352C2" w:rsidRDefault="00A65C0F" w:rsidP="00A65C0F">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lastRenderedPageBreak/>
        <w:t xml:space="preserve">12.1. </w:t>
      </w:r>
      <w:proofErr w:type="gramStart"/>
      <w:r w:rsidRPr="00C352C2">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C352C2">
        <w:rPr>
          <w:rFonts w:ascii="Times New Roman" w:hAnsi="Times New Roman"/>
          <w:szCs w:val="24"/>
          <w:lang w:eastAsia="ru-RU"/>
        </w:rPr>
        <w:t xml:space="preserve"> Заказчика о допуске лиц на соответствующие объекты. </w:t>
      </w:r>
    </w:p>
    <w:p w:rsidR="00A65C0F" w:rsidRPr="00C352C2" w:rsidRDefault="00A65C0F" w:rsidP="00A65C0F">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A65C0F" w:rsidRPr="00C352C2" w:rsidRDefault="00A65C0F" w:rsidP="00A65C0F">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A65C0F" w:rsidRPr="00C352C2" w:rsidRDefault="00A65C0F" w:rsidP="00A65C0F">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A65C0F" w:rsidRPr="00C352C2" w:rsidRDefault="00A65C0F" w:rsidP="00A65C0F">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A65C0F" w:rsidRPr="00C352C2" w:rsidRDefault="00A65C0F" w:rsidP="00A65C0F">
      <w:pPr>
        <w:tabs>
          <w:tab w:val="left" w:pos="1260"/>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A65C0F" w:rsidRPr="00C352C2" w:rsidRDefault="00A65C0F" w:rsidP="00A65C0F">
      <w:pPr>
        <w:tabs>
          <w:tab w:val="left" w:pos="426"/>
        </w:tabs>
        <w:suppressAutoHyphens w:val="0"/>
        <w:ind w:firstLine="567"/>
        <w:jc w:val="both"/>
        <w:rPr>
          <w:rFonts w:ascii="Times New Roman" w:hAnsi="Times New Roman"/>
          <w:szCs w:val="24"/>
          <w:lang w:eastAsia="ru-RU"/>
        </w:rPr>
      </w:pPr>
      <w:r w:rsidRPr="00C352C2">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12.5. Неотъемлемыми приложениями к Договору являются:</w:t>
      </w:r>
    </w:p>
    <w:p w:rsidR="00A65C0F" w:rsidRPr="00C352C2" w:rsidRDefault="00A65C0F" w:rsidP="00A65C0F">
      <w:pPr>
        <w:suppressAutoHyphens w:val="0"/>
        <w:ind w:firstLine="567"/>
        <w:jc w:val="both"/>
        <w:rPr>
          <w:rFonts w:ascii="Times New Roman" w:hAnsi="Times New Roman"/>
          <w:szCs w:val="24"/>
          <w:shd w:val="clear" w:color="auto" w:fill="0000FF"/>
        </w:rPr>
      </w:pPr>
      <w:r w:rsidRPr="00C352C2">
        <w:rPr>
          <w:rFonts w:ascii="Times New Roman" w:hAnsi="Times New Roman"/>
          <w:szCs w:val="24"/>
        </w:rPr>
        <w:t>- Техническое задание   (Приложение № 1)</w:t>
      </w:r>
    </w:p>
    <w:p w:rsidR="00A65C0F" w:rsidRPr="00C352C2" w:rsidRDefault="00A65C0F" w:rsidP="00A65C0F">
      <w:pPr>
        <w:suppressAutoHyphens w:val="0"/>
        <w:ind w:firstLine="567"/>
        <w:jc w:val="both"/>
        <w:rPr>
          <w:rFonts w:ascii="Times New Roman" w:hAnsi="Times New Roman"/>
          <w:szCs w:val="24"/>
        </w:rPr>
      </w:pPr>
      <w:r w:rsidRPr="00C352C2">
        <w:rPr>
          <w:rFonts w:ascii="Times New Roman" w:hAnsi="Times New Roman"/>
          <w:szCs w:val="24"/>
        </w:rPr>
        <w:t>- Смета  (Приложение № 2)</w:t>
      </w:r>
    </w:p>
    <w:p w:rsidR="00A65C0F" w:rsidRPr="00C352C2" w:rsidRDefault="00A65C0F" w:rsidP="00A65C0F">
      <w:pPr>
        <w:suppressAutoHyphens w:val="0"/>
        <w:ind w:left="360"/>
        <w:jc w:val="center"/>
        <w:rPr>
          <w:rFonts w:ascii="Times New Roman" w:hAnsi="Times New Roman"/>
          <w:b/>
          <w:snapToGrid w:val="0"/>
          <w:sz w:val="20"/>
          <w:lang w:eastAsia="ru-RU"/>
        </w:rPr>
      </w:pPr>
    </w:p>
    <w:p w:rsidR="00A65C0F" w:rsidRPr="00C352C2" w:rsidRDefault="00A65C0F" w:rsidP="00A65C0F">
      <w:pPr>
        <w:numPr>
          <w:ilvl w:val="0"/>
          <w:numId w:val="6"/>
        </w:numPr>
        <w:suppressAutoHyphens w:val="0"/>
        <w:spacing w:after="200" w:line="276" w:lineRule="auto"/>
        <w:jc w:val="center"/>
        <w:rPr>
          <w:rFonts w:ascii="Times New Roman" w:hAnsi="Times New Roman"/>
          <w:b/>
          <w:snapToGrid w:val="0"/>
          <w:szCs w:val="24"/>
          <w:lang w:eastAsia="ru-RU"/>
        </w:rPr>
      </w:pPr>
      <w:r w:rsidRPr="00C352C2">
        <w:rPr>
          <w:rFonts w:ascii="Times New Roman" w:hAnsi="Times New Roman"/>
          <w:b/>
          <w:snapToGrid w:val="0"/>
          <w:szCs w:val="24"/>
          <w:lang w:eastAsia="ru-RU"/>
        </w:rPr>
        <w:t>Юридические адреса, банковские реквизиты и подписи сторон</w:t>
      </w:r>
    </w:p>
    <w:p w:rsidR="00A65C0F" w:rsidRPr="00C352C2" w:rsidRDefault="00A65C0F" w:rsidP="00A65C0F">
      <w:pPr>
        <w:suppressAutoHyphens w:val="0"/>
        <w:ind w:left="72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A65C0F" w:rsidRPr="00DD4BF2" w:rsidTr="00F915B6">
        <w:trPr>
          <w:trHeight w:val="4368"/>
        </w:trPr>
        <w:tc>
          <w:tcPr>
            <w:tcW w:w="5211" w:type="dxa"/>
            <w:shd w:val="clear" w:color="auto" w:fill="auto"/>
          </w:tcPr>
          <w:p w:rsidR="00A65C0F" w:rsidRPr="00C352C2" w:rsidRDefault="00A65C0F" w:rsidP="00F915B6">
            <w:pPr>
              <w:suppressAutoHyphens w:val="0"/>
              <w:snapToGrid w:val="0"/>
              <w:ind w:firstLine="708"/>
              <w:rPr>
                <w:rFonts w:ascii="Times New Roman" w:hAnsi="Times New Roman"/>
                <w:szCs w:val="24"/>
              </w:rPr>
            </w:pPr>
            <w:r w:rsidRPr="00C352C2">
              <w:rPr>
                <w:rFonts w:ascii="Times New Roman" w:hAnsi="Times New Roman"/>
                <w:szCs w:val="24"/>
              </w:rPr>
              <w:t>Заказчик</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 xml:space="preserve">ФГУП «ГНЦ РФ-ФЭИ»                                                                                                     </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Адрес:</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249033 , Калужская область,</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г. Обнинск, пл. Бондаренко, 1</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тел. (48439) 9-88-32; 9-59-39, 9-86-68</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ИНН 4025024829</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КПП 402501001</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БИК 042007835</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Филиал ОАО Банк ВТБ г. Воронеж</w:t>
            </w:r>
          </w:p>
          <w:p w:rsidR="00A65C0F" w:rsidRPr="00C352C2" w:rsidRDefault="00A65C0F" w:rsidP="00F915B6">
            <w:pPr>
              <w:suppressAutoHyphens w:val="0"/>
              <w:rPr>
                <w:rFonts w:ascii="Times New Roman" w:hAnsi="Times New Roman"/>
                <w:szCs w:val="24"/>
              </w:rPr>
            </w:pPr>
            <w:proofErr w:type="gramStart"/>
            <w:r w:rsidRPr="00C352C2">
              <w:rPr>
                <w:rFonts w:ascii="Times New Roman" w:hAnsi="Times New Roman"/>
                <w:szCs w:val="24"/>
              </w:rPr>
              <w:t>р</w:t>
            </w:r>
            <w:proofErr w:type="gramEnd"/>
            <w:r w:rsidRPr="00C352C2">
              <w:rPr>
                <w:rFonts w:ascii="Times New Roman" w:hAnsi="Times New Roman"/>
                <w:szCs w:val="24"/>
              </w:rPr>
              <w:t>/с 40502810024250000564</w:t>
            </w:r>
          </w:p>
          <w:p w:rsidR="00A65C0F" w:rsidRPr="00C352C2" w:rsidRDefault="00A65C0F" w:rsidP="00F915B6">
            <w:pPr>
              <w:tabs>
                <w:tab w:val="right" w:pos="4964"/>
              </w:tabs>
              <w:suppressAutoHyphens w:val="0"/>
              <w:rPr>
                <w:rFonts w:ascii="Times New Roman" w:hAnsi="Times New Roman"/>
                <w:szCs w:val="24"/>
              </w:rPr>
            </w:pPr>
            <w:r w:rsidRPr="00C352C2">
              <w:rPr>
                <w:rFonts w:ascii="Times New Roman" w:hAnsi="Times New Roman"/>
                <w:szCs w:val="24"/>
              </w:rPr>
              <w:t>к/с 30101810100000000835</w:t>
            </w:r>
          </w:p>
          <w:p w:rsidR="00A65C0F" w:rsidRPr="00C352C2" w:rsidRDefault="00A65C0F" w:rsidP="00F915B6">
            <w:pPr>
              <w:tabs>
                <w:tab w:val="right" w:pos="4964"/>
              </w:tabs>
              <w:suppressAutoHyphens w:val="0"/>
              <w:rPr>
                <w:rFonts w:ascii="Times New Roman" w:hAnsi="Times New Roman"/>
                <w:szCs w:val="24"/>
              </w:rPr>
            </w:pPr>
          </w:p>
          <w:p w:rsidR="00A65C0F" w:rsidRPr="00C352C2" w:rsidRDefault="00A65C0F" w:rsidP="00F915B6">
            <w:pPr>
              <w:tabs>
                <w:tab w:val="right" w:pos="4964"/>
              </w:tabs>
              <w:suppressAutoHyphens w:val="0"/>
              <w:rPr>
                <w:rFonts w:ascii="Times New Roman" w:hAnsi="Times New Roman"/>
                <w:szCs w:val="24"/>
              </w:rPr>
            </w:pPr>
            <w:r w:rsidRPr="00C352C2">
              <w:rPr>
                <w:rFonts w:ascii="Times New Roman" w:hAnsi="Times New Roman"/>
                <w:szCs w:val="24"/>
              </w:rPr>
              <w:tab/>
              <w:t xml:space="preserve">        </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lang w:eastAsia="ru-RU"/>
              </w:rPr>
              <w:t>Финансовый директор</w:t>
            </w: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ФГУП «ГНЦ РФ-ФЭИ»</w:t>
            </w:r>
          </w:p>
          <w:p w:rsidR="00A65C0F" w:rsidRPr="00C352C2" w:rsidRDefault="00A65C0F" w:rsidP="00F915B6">
            <w:pPr>
              <w:suppressAutoHyphens w:val="0"/>
              <w:rPr>
                <w:rFonts w:ascii="Times New Roman" w:hAnsi="Times New Roman"/>
                <w:szCs w:val="24"/>
              </w:rPr>
            </w:pPr>
          </w:p>
          <w:p w:rsidR="00A65C0F" w:rsidRPr="00C352C2" w:rsidRDefault="00A65C0F" w:rsidP="00F915B6">
            <w:pPr>
              <w:suppressAutoHyphens w:val="0"/>
              <w:rPr>
                <w:rFonts w:ascii="Times New Roman" w:hAnsi="Times New Roman"/>
                <w:szCs w:val="24"/>
              </w:rPr>
            </w:pPr>
            <w:r w:rsidRPr="00C352C2">
              <w:rPr>
                <w:rFonts w:ascii="Times New Roman" w:hAnsi="Times New Roman"/>
                <w:szCs w:val="24"/>
              </w:rPr>
              <w:t xml:space="preserve">__________________А.А. </w:t>
            </w:r>
            <w:proofErr w:type="spellStart"/>
            <w:r w:rsidRPr="00C352C2">
              <w:rPr>
                <w:rFonts w:ascii="Times New Roman" w:hAnsi="Times New Roman"/>
                <w:szCs w:val="24"/>
              </w:rPr>
              <w:t>Лебезов</w:t>
            </w:r>
            <w:proofErr w:type="spellEnd"/>
          </w:p>
        </w:tc>
        <w:tc>
          <w:tcPr>
            <w:tcW w:w="4423" w:type="dxa"/>
            <w:shd w:val="clear" w:color="auto" w:fill="auto"/>
          </w:tcPr>
          <w:p w:rsidR="00A65C0F" w:rsidRPr="00C352C2" w:rsidRDefault="00A65C0F" w:rsidP="00F915B6">
            <w:pPr>
              <w:suppressAutoHyphens w:val="0"/>
              <w:jc w:val="center"/>
              <w:rPr>
                <w:rFonts w:ascii="Times New Roman" w:hAnsi="Times New Roman"/>
                <w:szCs w:val="24"/>
              </w:rPr>
            </w:pPr>
            <w:r w:rsidRPr="00C352C2">
              <w:rPr>
                <w:rFonts w:ascii="Times New Roman" w:hAnsi="Times New Roman"/>
                <w:szCs w:val="24"/>
              </w:rPr>
              <w:t>Подрядчик</w:t>
            </w:r>
          </w:p>
          <w:p w:rsidR="00A65C0F" w:rsidRPr="00C352C2" w:rsidRDefault="00A65C0F" w:rsidP="00F915B6">
            <w:pPr>
              <w:suppressAutoHyphens w:val="0"/>
              <w:rPr>
                <w:rFonts w:ascii="Times New Roman" w:hAnsi="Times New Roman"/>
                <w:szCs w:val="24"/>
              </w:rPr>
            </w:pPr>
          </w:p>
        </w:tc>
      </w:tr>
    </w:tbl>
    <w:p w:rsidR="00A65C0F" w:rsidRDefault="00A65C0F" w:rsidP="00A65C0F">
      <w:pPr>
        <w:pStyle w:val="a3"/>
        <w:jc w:val="right"/>
        <w:rPr>
          <w:szCs w:val="24"/>
        </w:rPr>
      </w:pPr>
    </w:p>
    <w:p w:rsidR="00A65C0F" w:rsidRDefault="00A65C0F" w:rsidP="00A65C0F">
      <w:pPr>
        <w:pStyle w:val="a3"/>
        <w:jc w:val="right"/>
        <w:rPr>
          <w:szCs w:val="24"/>
        </w:rPr>
      </w:pPr>
    </w:p>
    <w:p w:rsidR="00A65C0F" w:rsidRDefault="00A65C0F" w:rsidP="00A65C0F">
      <w:pPr>
        <w:pStyle w:val="a3"/>
        <w:jc w:val="right"/>
        <w:rPr>
          <w:szCs w:val="24"/>
        </w:rPr>
      </w:pPr>
    </w:p>
    <w:p w:rsidR="00A65C0F" w:rsidRDefault="00A65C0F" w:rsidP="00A65C0F">
      <w:pPr>
        <w:pStyle w:val="a3"/>
        <w:jc w:val="right"/>
        <w:rPr>
          <w:szCs w:val="24"/>
        </w:rPr>
      </w:pPr>
    </w:p>
    <w:p w:rsidR="00A65C0F" w:rsidRDefault="00A65C0F" w:rsidP="00A65C0F">
      <w:pPr>
        <w:pStyle w:val="a3"/>
        <w:jc w:val="right"/>
        <w:rPr>
          <w:szCs w:val="24"/>
        </w:rPr>
      </w:pPr>
    </w:p>
    <w:p w:rsidR="00A65C0F" w:rsidRDefault="00A65C0F" w:rsidP="00A65C0F">
      <w:pPr>
        <w:pStyle w:val="a3"/>
        <w:jc w:val="right"/>
        <w:rPr>
          <w:szCs w:val="24"/>
        </w:rPr>
      </w:pPr>
    </w:p>
    <w:p w:rsidR="00A65C0F" w:rsidRDefault="00A65C0F" w:rsidP="00A65C0F">
      <w:pPr>
        <w:pStyle w:val="a3"/>
        <w:jc w:val="right"/>
        <w:rPr>
          <w:szCs w:val="24"/>
        </w:rPr>
      </w:pPr>
    </w:p>
    <w:p w:rsidR="00A65C0F" w:rsidRDefault="00A65C0F" w:rsidP="00A65C0F">
      <w:pPr>
        <w:pStyle w:val="a3"/>
        <w:jc w:val="right"/>
        <w:rPr>
          <w:szCs w:val="24"/>
        </w:rPr>
      </w:pPr>
    </w:p>
    <w:p w:rsidR="00A65C0F" w:rsidRPr="00574CAB" w:rsidRDefault="00A65C0F" w:rsidP="00A65C0F">
      <w:pPr>
        <w:pStyle w:val="a3"/>
        <w:jc w:val="right"/>
        <w:rPr>
          <w:szCs w:val="24"/>
        </w:rPr>
      </w:pPr>
      <w:r w:rsidRPr="00574CAB">
        <w:rPr>
          <w:szCs w:val="24"/>
        </w:rPr>
        <w:lastRenderedPageBreak/>
        <w:t>Приложение № 1</w:t>
      </w:r>
    </w:p>
    <w:p w:rsidR="00A65C0F" w:rsidRPr="00574CAB" w:rsidRDefault="00A65C0F" w:rsidP="00A65C0F">
      <w:pPr>
        <w:pStyle w:val="a3"/>
        <w:jc w:val="right"/>
        <w:rPr>
          <w:szCs w:val="24"/>
        </w:rPr>
      </w:pPr>
      <w:r w:rsidRPr="00574CAB">
        <w:rPr>
          <w:szCs w:val="24"/>
        </w:rPr>
        <w:tab/>
        <w:t xml:space="preserve">к договору №_______ </w:t>
      </w:r>
      <w:proofErr w:type="gramStart"/>
      <w:r w:rsidRPr="00574CAB">
        <w:rPr>
          <w:szCs w:val="24"/>
        </w:rPr>
        <w:t>от</w:t>
      </w:r>
      <w:proofErr w:type="gramEnd"/>
      <w:r w:rsidRPr="00574CAB">
        <w:rPr>
          <w:szCs w:val="24"/>
        </w:rPr>
        <w:t xml:space="preserve"> _______</w:t>
      </w:r>
    </w:p>
    <w:p w:rsidR="00A65C0F" w:rsidRPr="00574CAB" w:rsidRDefault="00A65C0F" w:rsidP="00A65C0F">
      <w:pPr>
        <w:pStyle w:val="a3"/>
        <w:jc w:val="center"/>
        <w:rPr>
          <w:szCs w:val="24"/>
        </w:rPr>
      </w:pPr>
    </w:p>
    <w:tbl>
      <w:tblPr>
        <w:tblW w:w="0" w:type="auto"/>
        <w:jc w:val="center"/>
        <w:tblLook w:val="0000" w:firstRow="0" w:lastRow="0" w:firstColumn="0" w:lastColumn="0" w:noHBand="0" w:noVBand="0"/>
      </w:tblPr>
      <w:tblGrid>
        <w:gridCol w:w="4471"/>
        <w:gridCol w:w="284"/>
        <w:gridCol w:w="4815"/>
      </w:tblGrid>
      <w:tr w:rsidR="00A65C0F" w:rsidRPr="00574CAB" w:rsidTr="00F915B6">
        <w:trPr>
          <w:jc w:val="center"/>
        </w:trPr>
        <w:tc>
          <w:tcPr>
            <w:tcW w:w="4471" w:type="dxa"/>
          </w:tcPr>
          <w:p w:rsidR="00A65C0F" w:rsidRPr="0099653C" w:rsidRDefault="00A65C0F" w:rsidP="00F915B6">
            <w:pPr>
              <w:pStyle w:val="a3"/>
              <w:rPr>
                <w:sz w:val="24"/>
                <w:szCs w:val="24"/>
              </w:rPr>
            </w:pPr>
            <w:r w:rsidRPr="0099653C">
              <w:rPr>
                <w:sz w:val="24"/>
                <w:szCs w:val="24"/>
              </w:rPr>
              <w:t>СОГЛАСОВАНО:</w:t>
            </w:r>
          </w:p>
        </w:tc>
        <w:tc>
          <w:tcPr>
            <w:tcW w:w="284" w:type="dxa"/>
          </w:tcPr>
          <w:p w:rsidR="00A65C0F" w:rsidRPr="0099653C" w:rsidRDefault="00A65C0F" w:rsidP="00F915B6">
            <w:pPr>
              <w:pStyle w:val="a3"/>
              <w:jc w:val="center"/>
              <w:rPr>
                <w:sz w:val="24"/>
                <w:szCs w:val="24"/>
              </w:rPr>
            </w:pPr>
          </w:p>
        </w:tc>
        <w:tc>
          <w:tcPr>
            <w:tcW w:w="4815" w:type="dxa"/>
          </w:tcPr>
          <w:p w:rsidR="00A65C0F" w:rsidRPr="0099653C" w:rsidRDefault="00A65C0F" w:rsidP="00F915B6">
            <w:pPr>
              <w:pStyle w:val="a3"/>
              <w:rPr>
                <w:sz w:val="24"/>
                <w:szCs w:val="24"/>
              </w:rPr>
            </w:pPr>
            <w:r w:rsidRPr="0099653C">
              <w:rPr>
                <w:sz w:val="24"/>
                <w:szCs w:val="24"/>
              </w:rPr>
              <w:t>УТВЕРЖДАЮ:</w:t>
            </w:r>
          </w:p>
        </w:tc>
      </w:tr>
      <w:tr w:rsidR="00A65C0F" w:rsidRPr="00574CAB" w:rsidTr="00F915B6">
        <w:trPr>
          <w:jc w:val="center"/>
        </w:trPr>
        <w:tc>
          <w:tcPr>
            <w:tcW w:w="4471" w:type="dxa"/>
          </w:tcPr>
          <w:p w:rsidR="00A65C0F" w:rsidRPr="0099653C" w:rsidRDefault="00A65C0F" w:rsidP="00F915B6">
            <w:pPr>
              <w:pStyle w:val="a3"/>
              <w:rPr>
                <w:sz w:val="24"/>
                <w:szCs w:val="24"/>
              </w:rPr>
            </w:pPr>
            <w:r w:rsidRPr="0099653C">
              <w:rPr>
                <w:sz w:val="24"/>
                <w:szCs w:val="24"/>
              </w:rPr>
              <w:t>Подрядчик</w:t>
            </w:r>
          </w:p>
          <w:p w:rsidR="00A65C0F" w:rsidRPr="0099653C" w:rsidRDefault="00A65C0F" w:rsidP="00F915B6">
            <w:pPr>
              <w:pStyle w:val="a3"/>
              <w:rPr>
                <w:sz w:val="24"/>
                <w:szCs w:val="24"/>
              </w:rPr>
            </w:pPr>
          </w:p>
        </w:tc>
        <w:tc>
          <w:tcPr>
            <w:tcW w:w="284" w:type="dxa"/>
          </w:tcPr>
          <w:p w:rsidR="00A65C0F" w:rsidRPr="0099653C" w:rsidRDefault="00A65C0F" w:rsidP="00F915B6">
            <w:pPr>
              <w:pStyle w:val="a3"/>
              <w:jc w:val="center"/>
              <w:rPr>
                <w:sz w:val="24"/>
                <w:szCs w:val="24"/>
              </w:rPr>
            </w:pPr>
          </w:p>
        </w:tc>
        <w:tc>
          <w:tcPr>
            <w:tcW w:w="4815" w:type="dxa"/>
          </w:tcPr>
          <w:p w:rsidR="00A65C0F" w:rsidRPr="0099653C" w:rsidRDefault="00A65C0F" w:rsidP="00F915B6">
            <w:pPr>
              <w:pStyle w:val="a3"/>
              <w:rPr>
                <w:sz w:val="24"/>
                <w:szCs w:val="24"/>
              </w:rPr>
            </w:pPr>
            <w:r w:rsidRPr="0099653C">
              <w:rPr>
                <w:sz w:val="24"/>
                <w:szCs w:val="24"/>
              </w:rPr>
              <w:t>Заказчик</w:t>
            </w:r>
          </w:p>
          <w:p w:rsidR="00A65C0F" w:rsidRPr="0099653C" w:rsidRDefault="00A65C0F" w:rsidP="00F915B6">
            <w:pPr>
              <w:pStyle w:val="a3"/>
              <w:rPr>
                <w:sz w:val="24"/>
                <w:szCs w:val="24"/>
              </w:rPr>
            </w:pPr>
            <w:r w:rsidRPr="0099653C">
              <w:rPr>
                <w:sz w:val="24"/>
                <w:szCs w:val="24"/>
              </w:rPr>
              <w:t>ФГУП "ГНЦ РФ-ФЭИ"</w:t>
            </w:r>
          </w:p>
          <w:p w:rsidR="00A65C0F" w:rsidRPr="0099653C" w:rsidRDefault="00A65C0F" w:rsidP="00F915B6">
            <w:pPr>
              <w:pStyle w:val="a3"/>
              <w:rPr>
                <w:sz w:val="24"/>
                <w:szCs w:val="24"/>
              </w:rPr>
            </w:pPr>
            <w:r w:rsidRPr="0099653C">
              <w:rPr>
                <w:sz w:val="24"/>
                <w:szCs w:val="24"/>
              </w:rPr>
              <w:t>Финансовый директор</w:t>
            </w:r>
          </w:p>
          <w:p w:rsidR="00A65C0F" w:rsidRPr="0099653C" w:rsidRDefault="00A65C0F" w:rsidP="00F915B6">
            <w:pPr>
              <w:pStyle w:val="a3"/>
              <w:rPr>
                <w:sz w:val="24"/>
                <w:szCs w:val="24"/>
              </w:rPr>
            </w:pPr>
          </w:p>
          <w:p w:rsidR="00A65C0F" w:rsidRPr="0099653C" w:rsidRDefault="00A65C0F" w:rsidP="00F915B6">
            <w:pPr>
              <w:pStyle w:val="a3"/>
              <w:jc w:val="center"/>
              <w:rPr>
                <w:sz w:val="24"/>
                <w:szCs w:val="24"/>
              </w:rPr>
            </w:pPr>
            <w:r w:rsidRPr="0099653C">
              <w:rPr>
                <w:sz w:val="24"/>
                <w:szCs w:val="24"/>
              </w:rPr>
              <w:t xml:space="preserve">_____________________ А.А. </w:t>
            </w:r>
            <w:proofErr w:type="spellStart"/>
            <w:r w:rsidRPr="0099653C">
              <w:rPr>
                <w:sz w:val="24"/>
                <w:szCs w:val="24"/>
              </w:rPr>
              <w:t>Лебезов</w:t>
            </w:r>
            <w:proofErr w:type="spellEnd"/>
          </w:p>
        </w:tc>
      </w:tr>
    </w:tbl>
    <w:p w:rsidR="00A65C0F" w:rsidRPr="00574CAB" w:rsidRDefault="00A65C0F" w:rsidP="00A65C0F">
      <w:pPr>
        <w:pStyle w:val="a3"/>
        <w:jc w:val="center"/>
        <w:rPr>
          <w:szCs w:val="24"/>
        </w:rPr>
      </w:pPr>
    </w:p>
    <w:p w:rsidR="00A65C0F" w:rsidRPr="00574CAB" w:rsidRDefault="00A65C0F" w:rsidP="00A65C0F">
      <w:pPr>
        <w:pStyle w:val="a3"/>
        <w:jc w:val="center"/>
        <w:rPr>
          <w:szCs w:val="24"/>
        </w:rPr>
      </w:pPr>
    </w:p>
    <w:p w:rsidR="00A65C0F" w:rsidRPr="00574CAB" w:rsidRDefault="00A65C0F" w:rsidP="00A65C0F">
      <w:pPr>
        <w:pStyle w:val="a3"/>
        <w:jc w:val="center"/>
        <w:rPr>
          <w:szCs w:val="24"/>
        </w:rPr>
      </w:pPr>
    </w:p>
    <w:p w:rsidR="00A65C0F" w:rsidRPr="00574CAB" w:rsidRDefault="00A65C0F" w:rsidP="00A65C0F">
      <w:pPr>
        <w:pStyle w:val="a3"/>
        <w:jc w:val="center"/>
        <w:rPr>
          <w:szCs w:val="24"/>
        </w:rPr>
      </w:pPr>
    </w:p>
    <w:p w:rsidR="00A65C0F" w:rsidRPr="00574CAB" w:rsidRDefault="00A65C0F" w:rsidP="00A65C0F">
      <w:pPr>
        <w:pStyle w:val="a3"/>
        <w:jc w:val="center"/>
        <w:rPr>
          <w:szCs w:val="24"/>
        </w:rPr>
      </w:pPr>
    </w:p>
    <w:p w:rsidR="00A65C0F" w:rsidRPr="00D015B6" w:rsidRDefault="00A65C0F" w:rsidP="00A65C0F">
      <w:pPr>
        <w:pStyle w:val="a3"/>
        <w:jc w:val="center"/>
        <w:rPr>
          <w:sz w:val="24"/>
          <w:szCs w:val="24"/>
        </w:rPr>
      </w:pPr>
      <w:r w:rsidRPr="00D015B6">
        <w:rPr>
          <w:sz w:val="24"/>
          <w:szCs w:val="24"/>
        </w:rPr>
        <w:t>Техническое задание на выполнение работ</w:t>
      </w:r>
    </w:p>
    <w:p w:rsidR="00A65C0F" w:rsidRPr="00D015B6" w:rsidRDefault="00A65C0F" w:rsidP="00A65C0F">
      <w:pPr>
        <w:pStyle w:val="a3"/>
        <w:jc w:val="center"/>
        <w:rPr>
          <w:sz w:val="24"/>
          <w:szCs w:val="24"/>
        </w:rPr>
      </w:pPr>
    </w:p>
    <w:p w:rsidR="00A65C0F" w:rsidRPr="00D015B6" w:rsidRDefault="00A65C0F" w:rsidP="00A65C0F">
      <w:pPr>
        <w:pStyle w:val="a3"/>
        <w:jc w:val="center"/>
        <w:rPr>
          <w:sz w:val="24"/>
          <w:szCs w:val="24"/>
        </w:rPr>
      </w:pPr>
    </w:p>
    <w:p w:rsidR="00A65C0F" w:rsidRPr="00D015B6" w:rsidRDefault="00A65C0F" w:rsidP="00A65C0F">
      <w:pPr>
        <w:pStyle w:val="a3"/>
        <w:jc w:val="center"/>
        <w:rPr>
          <w:sz w:val="24"/>
          <w:szCs w:val="24"/>
        </w:rPr>
      </w:pPr>
    </w:p>
    <w:p w:rsidR="00A65C0F" w:rsidRPr="00D015B6" w:rsidRDefault="00A65C0F" w:rsidP="00A65C0F">
      <w:pPr>
        <w:pStyle w:val="a3"/>
        <w:jc w:val="center"/>
        <w:rPr>
          <w:sz w:val="24"/>
          <w:szCs w:val="24"/>
        </w:rPr>
      </w:pPr>
    </w:p>
    <w:p w:rsidR="00A65C0F" w:rsidRPr="00C40177" w:rsidRDefault="00A65C0F" w:rsidP="00A65C0F">
      <w:pPr>
        <w:pStyle w:val="a3"/>
        <w:jc w:val="center"/>
        <w:rPr>
          <w:sz w:val="24"/>
          <w:szCs w:val="24"/>
        </w:rPr>
      </w:pPr>
    </w:p>
    <w:p w:rsidR="00A65C0F" w:rsidRPr="00AA4E32" w:rsidRDefault="00A65C0F" w:rsidP="00A65C0F">
      <w:pPr>
        <w:tabs>
          <w:tab w:val="left" w:pos="7238"/>
        </w:tabs>
        <w:suppressAutoHyphens w:val="0"/>
        <w:jc w:val="center"/>
        <w:rPr>
          <w:rFonts w:ascii="Times New Roman" w:hAnsi="Times New Roman"/>
          <w:b/>
          <w:lang w:eastAsia="ru-RU"/>
        </w:rPr>
      </w:pPr>
      <w:r w:rsidRPr="00AA4E32">
        <w:rPr>
          <w:rFonts w:ascii="Times New Roman" w:hAnsi="Times New Roman"/>
          <w:b/>
          <w:u w:val="single"/>
          <w:lang w:eastAsia="ru-RU"/>
        </w:rPr>
        <w:t>Выполнение работ по ремонту здания ГПП-1, пешеходных дорожек на ГПП-1, полов в котельном цехе здания ТЭЦ, помещения приемного колодца в здании береговой насосной станции.</w:t>
      </w:r>
    </w:p>
    <w:p w:rsidR="00A65C0F" w:rsidRPr="00574CAB" w:rsidRDefault="00A65C0F" w:rsidP="00A65C0F">
      <w:pPr>
        <w:pStyle w:val="a3"/>
        <w:jc w:val="center"/>
        <w:rPr>
          <w:szCs w:val="24"/>
        </w:rPr>
      </w:pPr>
    </w:p>
    <w:p w:rsidR="00A65C0F" w:rsidRPr="00574CAB" w:rsidRDefault="00A65C0F" w:rsidP="00A65C0F">
      <w:pPr>
        <w:pStyle w:val="a3"/>
        <w:jc w:val="center"/>
        <w:rPr>
          <w:szCs w:val="24"/>
        </w:rPr>
      </w:pPr>
    </w:p>
    <w:p w:rsidR="00A65C0F" w:rsidRPr="00574CAB" w:rsidRDefault="00A65C0F" w:rsidP="00A65C0F">
      <w:pPr>
        <w:pStyle w:val="a3"/>
        <w:jc w:val="center"/>
        <w:rPr>
          <w:szCs w:val="24"/>
        </w:rPr>
      </w:pPr>
    </w:p>
    <w:p w:rsidR="00A65C0F" w:rsidRPr="00574CAB" w:rsidRDefault="00A65C0F" w:rsidP="00A65C0F">
      <w:pPr>
        <w:pStyle w:val="a3"/>
        <w:jc w:val="center"/>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Default="00A65C0F"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Default="00323B84" w:rsidP="00A65C0F">
      <w:pPr>
        <w:pStyle w:val="a3"/>
        <w:rPr>
          <w:szCs w:val="24"/>
        </w:rPr>
      </w:pPr>
    </w:p>
    <w:p w:rsidR="00323B84" w:rsidRPr="00574CAB" w:rsidRDefault="00323B84" w:rsidP="00A65C0F">
      <w:pPr>
        <w:pStyle w:val="a3"/>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Pr="00574CAB" w:rsidRDefault="00A65C0F" w:rsidP="00A65C0F">
      <w:pPr>
        <w:pStyle w:val="a3"/>
        <w:rPr>
          <w:szCs w:val="24"/>
        </w:rPr>
      </w:pPr>
    </w:p>
    <w:p w:rsidR="00A65C0F" w:rsidRPr="00D015B6" w:rsidRDefault="00A65C0F" w:rsidP="00A65C0F">
      <w:pPr>
        <w:pStyle w:val="a3"/>
        <w:jc w:val="center"/>
        <w:rPr>
          <w:sz w:val="24"/>
          <w:szCs w:val="24"/>
        </w:rPr>
      </w:pPr>
      <w:r w:rsidRPr="00D015B6">
        <w:rPr>
          <w:sz w:val="24"/>
          <w:szCs w:val="24"/>
        </w:rPr>
        <w:t>Обнинск</w:t>
      </w:r>
    </w:p>
    <w:p w:rsidR="00A65C0F" w:rsidRDefault="00A65C0F" w:rsidP="00A65C0F">
      <w:pPr>
        <w:pStyle w:val="a3"/>
        <w:jc w:val="center"/>
        <w:rPr>
          <w:sz w:val="24"/>
          <w:szCs w:val="24"/>
        </w:rPr>
      </w:pPr>
      <w:r w:rsidRPr="00D015B6">
        <w:rPr>
          <w:sz w:val="24"/>
          <w:szCs w:val="24"/>
        </w:rPr>
        <w:t>2014</w:t>
      </w:r>
    </w:p>
    <w:p w:rsidR="00A65C0F" w:rsidRDefault="00A65C0F" w:rsidP="00A65C0F">
      <w:pPr>
        <w:pStyle w:val="a3"/>
        <w:jc w:val="center"/>
        <w:rPr>
          <w:sz w:val="24"/>
          <w:szCs w:val="24"/>
        </w:rPr>
      </w:pPr>
    </w:p>
    <w:p w:rsidR="00A65C0F" w:rsidRDefault="00A65C0F" w:rsidP="00A65C0F">
      <w:pPr>
        <w:pStyle w:val="a3"/>
        <w:jc w:val="center"/>
        <w:rPr>
          <w:sz w:val="24"/>
          <w:szCs w:val="24"/>
        </w:rPr>
      </w:pPr>
    </w:p>
    <w:p w:rsidR="00A65C0F" w:rsidRDefault="00A65C0F" w:rsidP="00A65C0F">
      <w:pPr>
        <w:pStyle w:val="a3"/>
        <w:jc w:val="center"/>
        <w:rPr>
          <w:sz w:val="24"/>
          <w:szCs w:val="24"/>
        </w:rPr>
      </w:pPr>
    </w:p>
    <w:p w:rsidR="00A65C0F" w:rsidRDefault="00A65C0F" w:rsidP="00A65C0F">
      <w:pPr>
        <w:pStyle w:val="a3"/>
        <w:jc w:val="center"/>
        <w:rPr>
          <w:sz w:val="24"/>
          <w:szCs w:val="24"/>
        </w:rPr>
      </w:pPr>
    </w:p>
    <w:p w:rsidR="00A65C0F" w:rsidRDefault="00A65C0F" w:rsidP="00A65C0F">
      <w:pPr>
        <w:pStyle w:val="a3"/>
        <w:jc w:val="center"/>
        <w:rPr>
          <w:sz w:val="24"/>
          <w:szCs w:val="24"/>
        </w:rPr>
      </w:pPr>
    </w:p>
    <w:p w:rsidR="00A65C0F" w:rsidRDefault="00A65C0F" w:rsidP="00A65C0F">
      <w:pPr>
        <w:pStyle w:val="a3"/>
        <w:jc w:val="center"/>
        <w:rPr>
          <w:sz w:val="24"/>
          <w:szCs w:val="24"/>
        </w:rPr>
      </w:pPr>
    </w:p>
    <w:p w:rsidR="00A65C0F" w:rsidRPr="00095D90" w:rsidRDefault="00A65C0F" w:rsidP="00A65C0F">
      <w:pPr>
        <w:pStyle w:val="a3"/>
        <w:rPr>
          <w:sz w:val="24"/>
          <w:szCs w:val="24"/>
        </w:rPr>
      </w:pPr>
      <w:r w:rsidRPr="00095D90">
        <w:rPr>
          <w:sz w:val="24"/>
          <w:szCs w:val="24"/>
        </w:rPr>
        <w:lastRenderedPageBreak/>
        <w:t>СОДЕРЖАНИЕ</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 НАИМЕНОВАНИЕ ВЫПОЛНЯЕМЫХ РАБОТ.</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2. ОБЩИЕ ПОЛОЖЕНИЯ.</w:t>
      </w:r>
    </w:p>
    <w:p w:rsidR="00A65C0F" w:rsidRPr="00095D90" w:rsidRDefault="00A65C0F" w:rsidP="00A65C0F">
      <w:pPr>
        <w:pStyle w:val="a3"/>
        <w:rPr>
          <w:sz w:val="24"/>
          <w:szCs w:val="24"/>
        </w:rPr>
      </w:pPr>
      <w:r w:rsidRPr="00095D90">
        <w:rPr>
          <w:sz w:val="24"/>
          <w:szCs w:val="24"/>
        </w:rPr>
        <w:t>Подраздел 2.1 Сведения о выполняемых работах.</w:t>
      </w:r>
    </w:p>
    <w:p w:rsidR="00A65C0F" w:rsidRPr="00095D90" w:rsidRDefault="00A65C0F" w:rsidP="00A65C0F">
      <w:pPr>
        <w:pStyle w:val="a3"/>
        <w:rPr>
          <w:sz w:val="24"/>
          <w:szCs w:val="24"/>
        </w:rPr>
      </w:pPr>
      <w:r w:rsidRPr="00095D90">
        <w:rPr>
          <w:sz w:val="24"/>
          <w:szCs w:val="24"/>
        </w:rPr>
        <w:t>Подраздел 2.2 Сведения о месте выполнения работ</w:t>
      </w:r>
    </w:p>
    <w:p w:rsidR="00A65C0F" w:rsidRPr="00095D90" w:rsidRDefault="00A65C0F" w:rsidP="00A65C0F">
      <w:pPr>
        <w:pStyle w:val="a3"/>
        <w:rPr>
          <w:sz w:val="24"/>
          <w:szCs w:val="24"/>
        </w:rPr>
      </w:pPr>
      <w:r w:rsidRPr="00095D90">
        <w:rPr>
          <w:sz w:val="24"/>
          <w:szCs w:val="24"/>
        </w:rPr>
        <w:t xml:space="preserve">Подраздел 2.3 Требования к разработке </w:t>
      </w:r>
      <w:r w:rsidRPr="00095D90">
        <w:rPr>
          <w:bCs/>
          <w:sz w:val="24"/>
          <w:szCs w:val="24"/>
        </w:rPr>
        <w:t>проекта производства работ</w:t>
      </w:r>
      <w:r w:rsidRPr="00095D90">
        <w:rPr>
          <w:sz w:val="24"/>
          <w:szCs w:val="24"/>
        </w:rPr>
        <w:t>.</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3. ТРЕБОВАНИЯ К ТЕХНИЧЕСКИМ ХАРАКТЕРИСТИКАМ РАБОТ.</w:t>
      </w:r>
    </w:p>
    <w:p w:rsidR="00A65C0F" w:rsidRPr="00095D90" w:rsidRDefault="00A65C0F" w:rsidP="00A65C0F">
      <w:pPr>
        <w:pStyle w:val="a3"/>
        <w:rPr>
          <w:sz w:val="24"/>
          <w:szCs w:val="24"/>
        </w:rPr>
      </w:pPr>
      <w:r w:rsidRPr="00095D90">
        <w:rPr>
          <w:bCs/>
          <w:sz w:val="24"/>
          <w:szCs w:val="24"/>
        </w:rPr>
        <w:t>Подраздел 3.1 Технические требования при выполнении работ</w:t>
      </w:r>
      <w:r w:rsidRPr="00095D90">
        <w:rPr>
          <w:sz w:val="24"/>
          <w:szCs w:val="24"/>
        </w:rPr>
        <w:t>.</w:t>
      </w:r>
    </w:p>
    <w:p w:rsidR="00A65C0F" w:rsidRPr="00095D90" w:rsidRDefault="00A65C0F" w:rsidP="00A65C0F">
      <w:pPr>
        <w:pStyle w:val="a3"/>
        <w:rPr>
          <w:bCs/>
          <w:sz w:val="24"/>
          <w:szCs w:val="24"/>
        </w:rPr>
      </w:pPr>
      <w:r w:rsidRPr="00095D90">
        <w:rPr>
          <w:sz w:val="24"/>
          <w:szCs w:val="24"/>
        </w:rPr>
        <w:t xml:space="preserve">Подраздел 3.2 Требования </w:t>
      </w:r>
      <w:r w:rsidRPr="00095D90">
        <w:rPr>
          <w:bCs/>
          <w:sz w:val="24"/>
          <w:szCs w:val="24"/>
        </w:rPr>
        <w:t>к оформлению и составу проекта производства работ.</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 xml:space="preserve">РАЗДЕЛ 4. ВЕДОМОСТЬ ФИЗИЧЕСКИХ ОБЪЕМОВ РАБОТ. </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5. ТРЕБОВАНИЯ К МАТЕРИАЛАМ И ОБОРУДОВАНИЮ, ПРИМЕНЯЕМЫМ ДЛЯ ВЫПОЛНЕНИЯ РАБОТ.</w:t>
      </w:r>
    </w:p>
    <w:p w:rsidR="00A65C0F" w:rsidRPr="00095D90" w:rsidRDefault="00A65C0F" w:rsidP="00A65C0F">
      <w:pPr>
        <w:pStyle w:val="a3"/>
        <w:rPr>
          <w:sz w:val="24"/>
          <w:szCs w:val="24"/>
        </w:rPr>
      </w:pPr>
    </w:p>
    <w:p w:rsidR="00A65C0F" w:rsidRPr="00095D90" w:rsidRDefault="00A65C0F" w:rsidP="00A65C0F">
      <w:pPr>
        <w:pStyle w:val="a3"/>
        <w:rPr>
          <w:bCs/>
          <w:sz w:val="24"/>
          <w:szCs w:val="24"/>
        </w:rPr>
      </w:pPr>
      <w:r w:rsidRPr="00095D90">
        <w:rPr>
          <w:sz w:val="24"/>
          <w:szCs w:val="24"/>
        </w:rPr>
        <w:t>РАЗДЕЛ 6</w:t>
      </w:r>
      <w:r w:rsidRPr="00095D90">
        <w:rPr>
          <w:bCs/>
          <w:sz w:val="24"/>
          <w:szCs w:val="24"/>
        </w:rPr>
        <w:t xml:space="preserve"> ПЕРЕЧЕНЬ ПРОЕКТНОЙ И РАБОЧЕЙ ДОКУМЕНТАЦИИ.</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7. ТРЕБОВАНИЯ И УСЛОВИЯ К РАЗРАБОТКЕ ПРИРОДООХРАННЫХ МЕР И МЕРОПРИЯТИЙ.</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8. СРОК ВЫПОЛНЕНИЯ РАБОТ.</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9. ТРЕБОВАНИЯ К КАЧЕСТВУ ВЫПОЛНЯЕМЫХ РАБОТ.</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10. ТРЕБОВАНИЯ К ОСОБЫМ УСЛОВИЯМ РАБОТ.</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11. ТРЕБОВАНИЯ К СРОКУ И (ИЛИ) ОБЪЕМУ ПРЕДОСТАВЛЕНИЯ ГАРАНТИЙ.</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12. ТРЕБОВАНИЯ К БЕЗОПАСНОСТИ ВЫПОЛНЯЕМЫХ РАБОТ.</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13. ТРЕБОВАНИЯ К РЕЗУЛЬТАТАМ РАБОТ И ПОРЯДКУ ПРИЕМКИ.</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14. ТРЕБОВАНИЕ К ФОРМЕ ПРЕДСТАВЛЯЕМОЙ ИНФОРМАЦИИ.</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15. ТРЕБОВАНИЯ К ТЕХНИЧЕСКОМУ ОБУЧЕНИЮ ПЕРСОНАЛА ЗАКАЗЧИКА.</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16. ПЕРЕЧЕНЬ ПРИНЯТЫХ СОКРАЩЕНИЙ.</w:t>
      </w:r>
    </w:p>
    <w:p w:rsidR="00A65C0F" w:rsidRPr="00095D90" w:rsidRDefault="00A65C0F" w:rsidP="00A65C0F">
      <w:pPr>
        <w:pStyle w:val="a3"/>
        <w:rPr>
          <w:sz w:val="24"/>
          <w:szCs w:val="24"/>
        </w:rPr>
      </w:pPr>
    </w:p>
    <w:p w:rsidR="00A65C0F" w:rsidRPr="00095D90" w:rsidRDefault="00A65C0F" w:rsidP="00A65C0F">
      <w:pPr>
        <w:pStyle w:val="a3"/>
        <w:rPr>
          <w:sz w:val="24"/>
          <w:szCs w:val="24"/>
        </w:rPr>
      </w:pPr>
      <w:r w:rsidRPr="00095D90">
        <w:rPr>
          <w:sz w:val="24"/>
          <w:szCs w:val="24"/>
        </w:rPr>
        <w:t>РАЗДЕЛ 17. ПЕРЕЧЕНЬ ПРИЛОЖЕНИЙ.</w:t>
      </w:r>
    </w:p>
    <w:p w:rsidR="00A65C0F" w:rsidRPr="00D015B6" w:rsidRDefault="00A65C0F" w:rsidP="00A65C0F">
      <w:pPr>
        <w:pStyle w:val="a3"/>
        <w:rPr>
          <w:b/>
          <w:bCs/>
          <w:sz w:val="24"/>
          <w:szCs w:val="24"/>
        </w:rPr>
      </w:pPr>
    </w:p>
    <w:p w:rsidR="00A65C0F" w:rsidRPr="00574CAB" w:rsidRDefault="00A65C0F" w:rsidP="00A65C0F">
      <w:pPr>
        <w:pStyle w:val="a3"/>
        <w:rPr>
          <w:b/>
          <w:bCs/>
          <w:szCs w:val="24"/>
        </w:rPr>
      </w:pPr>
    </w:p>
    <w:p w:rsidR="00A65C0F" w:rsidRPr="00574CAB" w:rsidRDefault="00A65C0F" w:rsidP="00A65C0F">
      <w:pPr>
        <w:pStyle w:val="a3"/>
        <w:rPr>
          <w:b/>
          <w:bCs/>
          <w:szCs w:val="24"/>
        </w:rPr>
      </w:pPr>
    </w:p>
    <w:p w:rsidR="00A65C0F" w:rsidRDefault="00A65C0F" w:rsidP="00A65C0F">
      <w:pPr>
        <w:pStyle w:val="a3"/>
        <w:rPr>
          <w:b/>
          <w:bCs/>
          <w:szCs w:val="24"/>
        </w:rPr>
      </w:pPr>
    </w:p>
    <w:p w:rsidR="00A65C0F" w:rsidRDefault="00A65C0F" w:rsidP="00A65C0F">
      <w:pPr>
        <w:pStyle w:val="a3"/>
        <w:rPr>
          <w:b/>
          <w:bCs/>
          <w:szCs w:val="24"/>
        </w:rPr>
      </w:pPr>
    </w:p>
    <w:p w:rsidR="001F763D" w:rsidRDefault="001F763D" w:rsidP="00A65C0F">
      <w:pPr>
        <w:pStyle w:val="a3"/>
        <w:rPr>
          <w:b/>
          <w:bCs/>
          <w:szCs w:val="24"/>
        </w:rPr>
      </w:pPr>
    </w:p>
    <w:p w:rsidR="001F763D" w:rsidRDefault="001F763D" w:rsidP="00A65C0F">
      <w:pPr>
        <w:pStyle w:val="a3"/>
        <w:rPr>
          <w:b/>
          <w:bCs/>
          <w:szCs w:val="24"/>
        </w:rPr>
      </w:pPr>
    </w:p>
    <w:p w:rsidR="00A65C0F" w:rsidRDefault="00A65C0F" w:rsidP="00A65C0F">
      <w:pPr>
        <w:pStyle w:val="a3"/>
        <w:rPr>
          <w:b/>
          <w:bCs/>
          <w:szCs w:val="24"/>
        </w:rPr>
      </w:pPr>
    </w:p>
    <w:p w:rsidR="00A65C0F" w:rsidRPr="00574CAB" w:rsidRDefault="00A65C0F" w:rsidP="00A65C0F">
      <w:pPr>
        <w:pStyle w:val="a3"/>
        <w:rPr>
          <w:b/>
          <w:bCs/>
          <w:szCs w:val="24"/>
        </w:rPr>
      </w:pPr>
    </w:p>
    <w:p w:rsidR="00A65C0F" w:rsidRDefault="00A65C0F" w:rsidP="00A65C0F">
      <w:pPr>
        <w:pStyle w:val="a3"/>
        <w:rPr>
          <w:b/>
          <w:bCs/>
          <w:szCs w:val="24"/>
        </w:rPr>
      </w:pPr>
    </w:p>
    <w:p w:rsidR="00A65C0F" w:rsidRPr="005F6104" w:rsidRDefault="00A65C0F" w:rsidP="00A65C0F">
      <w:pPr>
        <w:suppressAutoHyphens w:val="0"/>
        <w:ind w:right="141"/>
        <w:jc w:val="center"/>
        <w:rPr>
          <w:rFonts w:ascii="Times New Roman" w:hAnsi="Times New Roman"/>
          <w:b/>
          <w:color w:val="000000"/>
          <w:szCs w:val="24"/>
          <w:lang w:eastAsia="ru-RU"/>
        </w:rPr>
      </w:pPr>
      <w:r w:rsidRPr="005F6104">
        <w:rPr>
          <w:rFonts w:ascii="Times New Roman" w:hAnsi="Times New Roman"/>
          <w:b/>
          <w:color w:val="000000"/>
          <w:szCs w:val="24"/>
          <w:lang w:eastAsia="ru-RU"/>
        </w:rPr>
        <w:lastRenderedPageBreak/>
        <w:t>РАЗДЕЛ 1. НАИМЕНОВАНИЕ ВЫПОЛНЯЕМЫХ РАБОТ</w:t>
      </w:r>
    </w:p>
    <w:p w:rsidR="00A65C0F" w:rsidRPr="005F6104" w:rsidRDefault="00A65C0F" w:rsidP="00A65C0F">
      <w:pPr>
        <w:suppressAutoHyphens w:val="0"/>
        <w:ind w:right="141"/>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0C30E5" w:rsidRDefault="00A65C0F" w:rsidP="00F915B6">
            <w:pPr>
              <w:suppressAutoHyphens w:val="0"/>
              <w:ind w:left="142"/>
              <w:rPr>
                <w:rFonts w:ascii="Times New Roman" w:eastAsia="Calibri" w:hAnsi="Times New Roman"/>
                <w:szCs w:val="24"/>
                <w:lang w:eastAsia="en-US"/>
              </w:rPr>
            </w:pPr>
            <w:r w:rsidRPr="000C30E5">
              <w:rPr>
                <w:rFonts w:ascii="Times New Roman" w:hAnsi="Times New Roman"/>
                <w:szCs w:val="24"/>
              </w:rPr>
              <w:t>Выполнение работ по ремонту здания ГПП-1, пешеходных дорожек на ГПП-1, полов в котельном цехе здания ТЭЦ, помещения приемного колодца в здании береговой насосной станции.</w:t>
            </w:r>
          </w:p>
        </w:tc>
      </w:tr>
    </w:tbl>
    <w:p w:rsidR="00A65C0F" w:rsidRPr="005F6104" w:rsidRDefault="00A65C0F" w:rsidP="00A65C0F">
      <w:pPr>
        <w:tabs>
          <w:tab w:val="left" w:pos="543"/>
          <w:tab w:val="left" w:pos="6987"/>
          <w:tab w:val="left" w:pos="8315"/>
        </w:tabs>
        <w:suppressAutoHyphens w:val="0"/>
        <w:jc w:val="center"/>
        <w:rPr>
          <w:rFonts w:ascii="Times New Roman" w:hAnsi="Times New Roman"/>
          <w:b/>
          <w:bCs/>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2. ОБЩИЕ ПОЛОЖЕНИЯ</w:t>
      </w:r>
    </w:p>
    <w:p w:rsidR="00A65C0F" w:rsidRPr="005F6104" w:rsidRDefault="00A65C0F" w:rsidP="00A65C0F">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center"/>
              <w:rPr>
                <w:rFonts w:ascii="Times New Roman" w:hAnsi="Times New Roman"/>
                <w:i/>
                <w:color w:val="000000"/>
                <w:szCs w:val="24"/>
                <w:lang w:eastAsia="ru-RU"/>
              </w:rPr>
            </w:pPr>
            <w:r w:rsidRPr="005F6104">
              <w:rPr>
                <w:rFonts w:ascii="Times New Roman" w:hAnsi="Times New Roman"/>
                <w:color w:val="000000"/>
                <w:szCs w:val="24"/>
                <w:lang w:eastAsia="ru-RU"/>
              </w:rPr>
              <w:t>Подраздел 2.1 Сведения о выполняемых работах</w:t>
            </w:r>
          </w:p>
        </w:tc>
      </w:tr>
      <w:tr w:rsidR="00A65C0F" w:rsidRPr="005F6104" w:rsidTr="00F915B6">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spacing w:after="200" w:line="276" w:lineRule="auto"/>
              <w:ind w:left="142"/>
              <w:rPr>
                <w:rFonts w:ascii="Times New Roman" w:eastAsia="Calibri" w:hAnsi="Times New Roman"/>
                <w:szCs w:val="24"/>
                <w:lang w:eastAsia="en-US"/>
              </w:rPr>
            </w:pPr>
            <w:r w:rsidRPr="005F6104">
              <w:rPr>
                <w:rFonts w:ascii="Times New Roman" w:eastAsia="Calibri" w:hAnsi="Times New Roman"/>
                <w:szCs w:val="24"/>
                <w:lang w:eastAsia="ru-RU"/>
              </w:rPr>
              <w:t>В соответствии с Разделом 4 Ведомостью физических объемов работ.</w:t>
            </w:r>
          </w:p>
        </w:tc>
      </w:tr>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center"/>
              <w:rPr>
                <w:rFonts w:ascii="Times New Roman" w:hAnsi="Times New Roman"/>
                <w:i/>
                <w:color w:val="000000"/>
                <w:szCs w:val="24"/>
                <w:lang w:eastAsia="ru-RU"/>
              </w:rPr>
            </w:pPr>
            <w:r w:rsidRPr="005F6104">
              <w:rPr>
                <w:rFonts w:ascii="Times New Roman" w:hAnsi="Times New Roman"/>
                <w:color w:val="000000"/>
                <w:szCs w:val="24"/>
                <w:lang w:eastAsia="ru-RU"/>
              </w:rPr>
              <w:t>Подраздел 2.2 Сведения о месте выполнения работ</w:t>
            </w:r>
          </w:p>
        </w:tc>
      </w:tr>
      <w:tr w:rsidR="00A65C0F" w:rsidRPr="005F6104" w:rsidTr="00F915B6">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ind w:firstLine="142"/>
              <w:rPr>
                <w:rFonts w:ascii="Times New Roman" w:hAnsi="Times New Roman"/>
                <w:color w:val="000000"/>
                <w:szCs w:val="24"/>
                <w:lang w:eastAsia="ru-RU"/>
              </w:rPr>
            </w:pPr>
            <w:r w:rsidRPr="005F6104">
              <w:rPr>
                <w:rFonts w:ascii="Times New Roman" w:hAnsi="Times New Roman"/>
                <w:color w:val="000000"/>
                <w:szCs w:val="24"/>
                <w:lang w:eastAsia="ru-RU"/>
              </w:rPr>
              <w:t>Работы будут выполняться на режимной территории ФГУП «ГНЦ РФ-ФЭИ».</w:t>
            </w:r>
          </w:p>
        </w:tc>
      </w:tr>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center"/>
              <w:rPr>
                <w:rFonts w:ascii="Times New Roman" w:hAnsi="Times New Roman"/>
                <w:color w:val="000000"/>
                <w:szCs w:val="24"/>
                <w:lang w:eastAsia="ru-RU"/>
              </w:rPr>
            </w:pPr>
            <w:r w:rsidRPr="005F6104">
              <w:rPr>
                <w:rFonts w:ascii="Times New Roman" w:hAnsi="Times New Roman"/>
                <w:color w:val="000000"/>
                <w:szCs w:val="24"/>
                <w:lang w:eastAsia="ru-RU"/>
              </w:rPr>
              <w:t>Подраздел 2.3 Требования к разработке ППР</w:t>
            </w:r>
          </w:p>
        </w:tc>
      </w:tr>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firstLine="142"/>
              <w:jc w:val="both"/>
              <w:rPr>
                <w:rFonts w:ascii="Times New Roman" w:hAnsi="Times New Roman"/>
                <w:color w:val="000000"/>
                <w:szCs w:val="24"/>
                <w:lang w:eastAsia="en-US"/>
              </w:rPr>
            </w:pPr>
            <w:r w:rsidRPr="005F6104">
              <w:rPr>
                <w:rFonts w:ascii="Times New Roman" w:hAnsi="Times New Roman"/>
                <w:color w:val="000000"/>
                <w:szCs w:val="24"/>
                <w:lang w:eastAsia="ru-RU"/>
              </w:rPr>
              <w:t>Разработка ППР не требуется.</w:t>
            </w:r>
          </w:p>
        </w:tc>
      </w:tr>
    </w:tbl>
    <w:p w:rsidR="00A65C0F" w:rsidRPr="005F6104" w:rsidRDefault="00A65C0F" w:rsidP="00A65C0F">
      <w:pPr>
        <w:suppressAutoHyphens w:val="0"/>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3. ТРЕБОВАНИЯ К ТЕХНИЧЕСКИМ ХАРАКТЕРИСТИКАМ РАБОТ</w:t>
      </w:r>
    </w:p>
    <w:p w:rsidR="00A65C0F" w:rsidRPr="005F6104" w:rsidRDefault="00A65C0F" w:rsidP="00A65C0F">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0" w:type="auto"/>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hAnsi="Times New Roman"/>
                <w:bCs/>
                <w:color w:val="000000"/>
                <w:szCs w:val="24"/>
                <w:lang w:eastAsia="ru-RU"/>
              </w:rPr>
            </w:pPr>
            <w:r w:rsidRPr="005F6104">
              <w:rPr>
                <w:rFonts w:ascii="Times New Roman" w:hAnsi="Times New Roman"/>
                <w:bCs/>
                <w:color w:val="000000"/>
                <w:szCs w:val="24"/>
                <w:lang w:eastAsia="ru-RU"/>
              </w:rPr>
              <w:t>Подраздел 3.1 Технические требования при выполнении работ</w:t>
            </w:r>
          </w:p>
        </w:tc>
      </w:tr>
      <w:tr w:rsidR="00A65C0F" w:rsidRPr="005F6104" w:rsidTr="00F915B6">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spacing w:after="200" w:line="276" w:lineRule="auto"/>
              <w:ind w:firstLine="142"/>
              <w:contextualSpacing/>
              <w:rPr>
                <w:rFonts w:ascii="Times New Roman" w:eastAsia="Calibri" w:hAnsi="Times New Roman"/>
                <w:szCs w:val="24"/>
                <w:lang w:eastAsia="en-US"/>
              </w:rPr>
            </w:pPr>
            <w:r w:rsidRPr="005F6104">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A65C0F" w:rsidRPr="005F6104" w:rsidRDefault="00A65C0F" w:rsidP="00F915B6">
            <w:pPr>
              <w:suppressAutoHyphens w:val="0"/>
              <w:rPr>
                <w:rFonts w:ascii="Times New Roman" w:hAnsi="Times New Roman"/>
                <w:b/>
                <w:bCs/>
                <w:i/>
                <w:color w:val="000000"/>
                <w:szCs w:val="24"/>
                <w:lang w:eastAsia="ru-RU"/>
              </w:rPr>
            </w:pPr>
          </w:p>
        </w:tc>
      </w:tr>
      <w:tr w:rsidR="00A65C0F" w:rsidRPr="005F6104" w:rsidTr="00F915B6">
        <w:tc>
          <w:tcPr>
            <w:tcW w:w="0" w:type="auto"/>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hAnsi="Times New Roman"/>
                <w:color w:val="000000"/>
                <w:szCs w:val="24"/>
                <w:lang w:eastAsia="ru-RU"/>
              </w:rPr>
            </w:pPr>
            <w:r w:rsidRPr="005F6104">
              <w:rPr>
                <w:rFonts w:ascii="Times New Roman" w:hAnsi="Times New Roman"/>
                <w:color w:val="000000"/>
                <w:szCs w:val="24"/>
                <w:lang w:eastAsia="ru-RU"/>
              </w:rPr>
              <w:t xml:space="preserve">Подраздел 3.2 Требования </w:t>
            </w:r>
            <w:r w:rsidRPr="005F6104">
              <w:rPr>
                <w:rFonts w:ascii="Times New Roman" w:hAnsi="Times New Roman"/>
                <w:bCs/>
                <w:color w:val="000000"/>
                <w:szCs w:val="24"/>
                <w:lang w:eastAsia="ru-RU"/>
              </w:rPr>
              <w:t>к оформлению и составу проекта производства работ (ППР)</w:t>
            </w:r>
          </w:p>
        </w:tc>
      </w:tr>
      <w:tr w:rsidR="00A65C0F" w:rsidRPr="005F6104" w:rsidTr="00F915B6">
        <w:tc>
          <w:tcPr>
            <w:tcW w:w="0" w:type="auto"/>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firstLine="142"/>
              <w:rPr>
                <w:rFonts w:ascii="Times New Roman" w:hAnsi="Times New Roman"/>
                <w:color w:val="000000"/>
                <w:szCs w:val="24"/>
                <w:lang w:eastAsia="ru-RU"/>
              </w:rPr>
            </w:pPr>
            <w:r w:rsidRPr="005F6104">
              <w:rPr>
                <w:rFonts w:ascii="Times New Roman" w:hAnsi="Times New Roman"/>
                <w:color w:val="000000"/>
                <w:szCs w:val="24"/>
                <w:lang w:eastAsia="ru-RU"/>
              </w:rPr>
              <w:t>ППР не требуется.</w:t>
            </w:r>
          </w:p>
        </w:tc>
      </w:tr>
    </w:tbl>
    <w:p w:rsidR="00A65C0F" w:rsidRPr="005F6104" w:rsidRDefault="00A65C0F" w:rsidP="00A65C0F">
      <w:pPr>
        <w:suppressAutoHyphens w:val="0"/>
        <w:jc w:val="center"/>
        <w:rPr>
          <w:rFonts w:ascii="Times New Roman" w:eastAsia="Calibri" w:hAnsi="Times New Roman"/>
          <w:b/>
          <w:szCs w:val="24"/>
          <w:lang w:eastAsia="en-US"/>
        </w:rPr>
      </w:pPr>
    </w:p>
    <w:p w:rsidR="00A65C0F" w:rsidRPr="005F6104" w:rsidRDefault="00A65C0F" w:rsidP="00A65C0F">
      <w:pPr>
        <w:suppressAutoHyphens w:val="0"/>
        <w:jc w:val="center"/>
        <w:rPr>
          <w:rFonts w:ascii="Times New Roman" w:eastAsia="Calibri" w:hAnsi="Times New Roman"/>
          <w:b/>
          <w:szCs w:val="24"/>
          <w:lang w:eastAsia="en-US"/>
        </w:rPr>
      </w:pPr>
      <w:r w:rsidRPr="005F6104">
        <w:rPr>
          <w:rFonts w:ascii="Times New Roman" w:eastAsia="Calibri" w:hAnsi="Times New Roman"/>
          <w:b/>
          <w:szCs w:val="24"/>
          <w:lang w:eastAsia="en-US"/>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4"/>
        <w:gridCol w:w="6714"/>
        <w:gridCol w:w="1136"/>
        <w:gridCol w:w="1161"/>
      </w:tblGrid>
      <w:tr w:rsidR="00A65C0F" w:rsidRPr="004B65CB" w:rsidTr="00F915B6">
        <w:trPr>
          <w:trHeight w:val="510"/>
        </w:trPr>
        <w:tc>
          <w:tcPr>
            <w:tcW w:w="217"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 </w:t>
            </w:r>
            <w:proofErr w:type="gramStart"/>
            <w:r w:rsidRPr="004B65CB">
              <w:rPr>
                <w:rFonts w:ascii="Times New Roman" w:eastAsia="Calibri" w:hAnsi="Times New Roman"/>
                <w:color w:val="000000"/>
                <w:sz w:val="22"/>
                <w:szCs w:val="22"/>
                <w:lang w:eastAsia="en-US"/>
              </w:rPr>
              <w:t>п</w:t>
            </w:r>
            <w:proofErr w:type="gramEnd"/>
            <w:r w:rsidRPr="004B65CB">
              <w:rPr>
                <w:rFonts w:ascii="Times New Roman" w:eastAsia="Calibri" w:hAnsi="Times New Roman"/>
                <w:color w:val="000000"/>
                <w:sz w:val="22"/>
                <w:szCs w:val="22"/>
                <w:lang w:eastAsia="en-US"/>
              </w:rPr>
              <w:t>/п</w:t>
            </w:r>
          </w:p>
        </w:tc>
        <w:tc>
          <w:tcPr>
            <w:tcW w:w="3568"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Наименование работ и затрат</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Единица измерения</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Количество</w:t>
            </w:r>
          </w:p>
        </w:tc>
      </w:tr>
      <w:tr w:rsidR="00A65C0F" w:rsidRPr="004B65CB" w:rsidTr="00F915B6">
        <w:trPr>
          <w:trHeight w:val="20"/>
        </w:trPr>
        <w:tc>
          <w:tcPr>
            <w:tcW w:w="217"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w:t>
            </w:r>
          </w:p>
        </w:tc>
        <w:tc>
          <w:tcPr>
            <w:tcW w:w="3568"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2</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3</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4</w:t>
            </w:r>
          </w:p>
        </w:tc>
      </w:tr>
      <w:tr w:rsidR="00A65C0F" w:rsidRPr="004B65CB" w:rsidTr="00F915B6">
        <w:trPr>
          <w:trHeight w:val="20"/>
        </w:trPr>
        <w:tc>
          <w:tcPr>
            <w:tcW w:w="3785" w:type="pct"/>
            <w:gridSpan w:val="2"/>
            <w:vAlign w:val="center"/>
          </w:tcPr>
          <w:p w:rsidR="00A65C0F" w:rsidRPr="004B65CB"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4B65CB">
              <w:rPr>
                <w:rFonts w:ascii="Times New Roman" w:eastAsia="Calibri" w:hAnsi="Times New Roman"/>
                <w:b/>
                <w:bCs/>
                <w:color w:val="000000"/>
                <w:sz w:val="22"/>
                <w:szCs w:val="22"/>
                <w:lang w:eastAsia="en-US"/>
              </w:rPr>
              <w:t>Ремонт здания ГПП-1</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Установка и разборка наружных инвентарных лесов высотой до 16 м трубчатых </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8,59</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Снятие дверных полотен</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0,088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Демонтаж дверных коробок: в каменных стенах с отбивкой штукатурки в откосах</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шт.</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0,02</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Установка дверного блока металлического индивидуального изготовления двупольного, утепленного, с комплектом приборов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 м</w:t>
            </w:r>
            <w:proofErr w:type="gramStart"/>
            <w:r w:rsidRPr="004B65CB">
              <w:rPr>
                <w:rFonts w:ascii="Times New Roman" w:eastAsia="Calibri" w:hAnsi="Times New Roman"/>
                <w:color w:val="000000"/>
                <w:sz w:val="22"/>
                <w:szCs w:val="22"/>
                <w:lang w:eastAsia="en-US"/>
              </w:rPr>
              <w:t>2</w:t>
            </w:r>
            <w:proofErr w:type="gramEnd"/>
            <w:r w:rsidRPr="004B65CB">
              <w:rPr>
                <w:rFonts w:ascii="Times New Roman" w:eastAsia="Calibri" w:hAnsi="Times New Roman"/>
                <w:color w:val="000000"/>
                <w:sz w:val="22"/>
                <w:szCs w:val="22"/>
                <w:lang w:eastAsia="en-US"/>
              </w:rPr>
              <w:t xml:space="preserve"> проема</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8,8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Дверной блок металлический, двупольный, утепленный индивидуального изготовления с комплектом приборов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блок</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2</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proofErr w:type="spellStart"/>
            <w:r w:rsidRPr="004B65CB">
              <w:rPr>
                <w:rFonts w:ascii="Times New Roman" w:eastAsia="Calibri" w:hAnsi="Times New Roman"/>
                <w:color w:val="000000"/>
                <w:sz w:val="22"/>
                <w:szCs w:val="22"/>
                <w:lang w:eastAsia="en-US"/>
              </w:rPr>
              <w:t>Закрыватель</w:t>
            </w:r>
            <w:proofErr w:type="spellEnd"/>
            <w:r w:rsidRPr="004B65CB">
              <w:rPr>
                <w:rFonts w:ascii="Times New Roman" w:eastAsia="Calibri" w:hAnsi="Times New Roman"/>
                <w:color w:val="000000"/>
                <w:sz w:val="22"/>
                <w:szCs w:val="22"/>
                <w:lang w:eastAsia="en-US"/>
              </w:rPr>
              <w:t xml:space="preserve"> </w:t>
            </w:r>
            <w:proofErr w:type="gramStart"/>
            <w:r w:rsidRPr="004B65CB">
              <w:rPr>
                <w:rFonts w:ascii="Times New Roman" w:eastAsia="Calibri" w:hAnsi="Times New Roman"/>
                <w:color w:val="000000"/>
                <w:sz w:val="22"/>
                <w:szCs w:val="22"/>
                <w:lang w:eastAsia="en-US"/>
              </w:rPr>
              <w:t>дверной</w:t>
            </w:r>
            <w:proofErr w:type="gramEnd"/>
            <w:r w:rsidRPr="004B65CB">
              <w:rPr>
                <w:rFonts w:ascii="Times New Roman" w:eastAsia="Calibri" w:hAnsi="Times New Roman"/>
                <w:color w:val="000000"/>
                <w:sz w:val="22"/>
                <w:szCs w:val="22"/>
                <w:lang w:eastAsia="en-US"/>
              </w:rPr>
              <w:t xml:space="preserve"> гидравлический рычажный в алюминиевом корпусе</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шт.</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2</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Перекладка кирпичного карниза при высоте (в рядах) в 6 кирпичей</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 м</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17</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Улучшенная штукатурка фасадов цементно-известковым раствором по камню карнизов, тяг и наличников прямолинейных</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0,15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Ремонт кирпичной кладки цоколя при глубине заделки: в 1 кирпич площадью в одном месте более 1 м</w:t>
            </w:r>
            <w:proofErr w:type="gramStart"/>
            <w:r w:rsidRPr="004B65CB">
              <w:rPr>
                <w:rFonts w:ascii="Times New Roman" w:eastAsia="Calibri" w:hAnsi="Times New Roman"/>
                <w:color w:val="000000"/>
                <w:sz w:val="22"/>
                <w:szCs w:val="22"/>
                <w:lang w:eastAsia="en-US"/>
              </w:rPr>
              <w:t>2</w:t>
            </w:r>
            <w:proofErr w:type="gramEnd"/>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0,035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Ремонт кирпичной кладки цоколя при глубине заделки: в 1/2 кирпича площадью в одном месте более 1 м</w:t>
            </w:r>
            <w:proofErr w:type="gramStart"/>
            <w:r w:rsidRPr="004B65CB">
              <w:rPr>
                <w:rFonts w:ascii="Times New Roman" w:eastAsia="Calibri" w:hAnsi="Times New Roman"/>
                <w:color w:val="000000"/>
                <w:sz w:val="22"/>
                <w:szCs w:val="22"/>
                <w:lang w:eastAsia="en-US"/>
              </w:rPr>
              <w:t>2</w:t>
            </w:r>
            <w:proofErr w:type="gramEnd"/>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0,045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4B65CB">
              <w:rPr>
                <w:rFonts w:ascii="Times New Roman" w:eastAsia="Calibri" w:hAnsi="Times New Roman"/>
                <w:color w:val="000000"/>
                <w:sz w:val="22"/>
                <w:szCs w:val="22"/>
                <w:lang w:eastAsia="en-US"/>
              </w:rPr>
              <w:t>2</w:t>
            </w:r>
            <w:proofErr w:type="gramEnd"/>
            <w:r w:rsidRPr="004B65CB">
              <w:rPr>
                <w:rFonts w:ascii="Times New Roman" w:eastAsia="Calibri" w:hAnsi="Times New Roman"/>
                <w:color w:val="000000"/>
                <w:sz w:val="22"/>
                <w:szCs w:val="22"/>
                <w:lang w:eastAsia="en-US"/>
              </w:rPr>
              <w:t xml:space="preserve"> толщиной слоя до 20 мм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0,28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Ремонт штукатурки цоколя по камню и бетону с земли и лесов цементно-известковым раствором площадью отдельных мест до 5 м</w:t>
            </w:r>
            <w:proofErr w:type="gramStart"/>
            <w:r w:rsidRPr="004B65CB">
              <w:rPr>
                <w:rFonts w:ascii="Times New Roman" w:eastAsia="Calibri" w:hAnsi="Times New Roman"/>
                <w:color w:val="000000"/>
                <w:sz w:val="22"/>
                <w:szCs w:val="22"/>
                <w:lang w:eastAsia="en-US"/>
              </w:rPr>
              <w:t>2</w:t>
            </w:r>
            <w:proofErr w:type="gramEnd"/>
            <w:r w:rsidRPr="004B65CB">
              <w:rPr>
                <w:rFonts w:ascii="Times New Roman" w:eastAsia="Calibri" w:hAnsi="Times New Roman"/>
                <w:color w:val="000000"/>
                <w:sz w:val="22"/>
                <w:szCs w:val="22"/>
                <w:lang w:eastAsia="en-US"/>
              </w:rPr>
              <w:t xml:space="preserve"> толщиной слоя до 20 мм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0,38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Ремонт штукатурки наружных прямолинейных горизонтальных тяг (карнизов) по камню и бетону цементно-известковым раствором длиной в одном месте более 5 м с земли и лесов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0,41</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Ремонт штукатурки наружных прямолинейных откосов (дверных и оконных) по камню и бетону цементно-известковым раствором с земли и лесов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0,12</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Смена обделок из листовой стали (оконных отливов) шириной до 0,4 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0,21</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Очистка вручную поверхности фасадов от перхлорвиниловых и масляных красок с земли и лесов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7,98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proofErr w:type="spellStart"/>
            <w:r w:rsidRPr="004B65CB">
              <w:rPr>
                <w:rFonts w:ascii="Times New Roman" w:eastAsia="Calibri" w:hAnsi="Times New Roman"/>
                <w:color w:val="000000"/>
                <w:sz w:val="22"/>
                <w:szCs w:val="22"/>
                <w:lang w:eastAsia="en-US"/>
              </w:rPr>
              <w:t>Огрунтовка</w:t>
            </w:r>
            <w:proofErr w:type="spellEnd"/>
            <w:r w:rsidRPr="004B65CB">
              <w:rPr>
                <w:rFonts w:ascii="Times New Roman" w:eastAsia="Calibri" w:hAnsi="Times New Roman"/>
                <w:color w:val="000000"/>
                <w:sz w:val="22"/>
                <w:szCs w:val="22"/>
                <w:lang w:eastAsia="en-US"/>
              </w:rPr>
              <w:t xml:space="preserve"> ранее окрашенных фасадов под окраску перхлорвиниловыми красками: простых с земли и лесов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7,98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Шпатлевка ранее окрашенных фасадов под окраску перхлорвиниловыми красками: простых с земли и лесов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7,98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Окраска перхлорвиниловыми красками по подготовленной поверхности фасадов: простых за 2 раза с земли и лесов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6,71</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Окраска перхлорвиниловыми красками по подготовленной поверхности цоколя за 2 раза с земли и лесов </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1,27</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Окраска перхлорвиниловыми красками по подготовленной поверхности оконных и дверных откосов за 2 раза с земли и лесов</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0,38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Окраска масляными составами ранее окрашенных металлических решеток, пожарных лестниц, </w:t>
            </w:r>
            <w:proofErr w:type="spellStart"/>
            <w:r w:rsidRPr="004B65CB">
              <w:rPr>
                <w:rFonts w:ascii="Times New Roman" w:eastAsia="Calibri" w:hAnsi="Times New Roman"/>
                <w:color w:val="000000"/>
                <w:sz w:val="22"/>
                <w:szCs w:val="22"/>
                <w:lang w:eastAsia="en-US"/>
              </w:rPr>
              <w:t>венткоробов</w:t>
            </w:r>
            <w:proofErr w:type="spellEnd"/>
            <w:r w:rsidRPr="004B65CB">
              <w:rPr>
                <w:rFonts w:ascii="Times New Roman" w:eastAsia="Calibri" w:hAnsi="Times New Roman"/>
                <w:color w:val="000000"/>
                <w:sz w:val="22"/>
                <w:szCs w:val="22"/>
                <w:lang w:eastAsia="en-US"/>
              </w:rPr>
              <w:t xml:space="preserve"> и оград без рельефа за 2 раза</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0,21</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Улучшенная масляная окраска ранее окрашенных дверей за два раза с расчисткой старой краски более 35%</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0,25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Улучшенная масляная окраска ранее окрашенных окон за два раза с расчисткой старой краски более 35%</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0,395</w:t>
            </w:r>
          </w:p>
        </w:tc>
      </w:tr>
      <w:tr w:rsidR="00A65C0F" w:rsidRPr="004B65CB" w:rsidTr="00F915B6">
        <w:trPr>
          <w:trHeight w:val="20"/>
        </w:trPr>
        <w:tc>
          <w:tcPr>
            <w:tcW w:w="3785" w:type="pct"/>
            <w:gridSpan w:val="2"/>
            <w:shd w:val="clear" w:color="auto" w:fill="D9D9D9"/>
            <w:vAlign w:val="center"/>
          </w:tcPr>
          <w:p w:rsidR="00A65C0F" w:rsidRPr="004B65CB"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4B65CB">
              <w:rPr>
                <w:rFonts w:ascii="Times New Roman" w:eastAsia="Calibri" w:hAnsi="Times New Roman"/>
                <w:b/>
                <w:bCs/>
                <w:color w:val="000000"/>
                <w:sz w:val="22"/>
                <w:szCs w:val="22"/>
                <w:lang w:eastAsia="en-US"/>
              </w:rPr>
              <w:t xml:space="preserve">Раздел: </w:t>
            </w:r>
            <w:proofErr w:type="spellStart"/>
            <w:r w:rsidRPr="004B65CB">
              <w:rPr>
                <w:rFonts w:ascii="Times New Roman" w:eastAsia="Calibri" w:hAnsi="Times New Roman"/>
                <w:b/>
                <w:bCs/>
                <w:color w:val="000000"/>
                <w:sz w:val="22"/>
                <w:szCs w:val="22"/>
                <w:lang w:eastAsia="en-US"/>
              </w:rPr>
              <w:t>Отмостка</w:t>
            </w:r>
            <w:proofErr w:type="spellEnd"/>
          </w:p>
        </w:tc>
        <w:tc>
          <w:tcPr>
            <w:tcW w:w="606" w:type="pct"/>
            <w:shd w:val="clear" w:color="auto" w:fill="D9D9D9"/>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609" w:type="pct"/>
            <w:shd w:val="clear" w:color="auto" w:fill="D9D9D9"/>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proofErr w:type="gramStart"/>
            <w:r w:rsidRPr="004B65CB">
              <w:rPr>
                <w:rFonts w:ascii="Times New Roman" w:eastAsia="Calibri" w:hAnsi="Times New Roman"/>
                <w:color w:val="000000"/>
                <w:sz w:val="22"/>
                <w:szCs w:val="22"/>
                <w:lang w:eastAsia="en-US"/>
              </w:rPr>
              <w:t xml:space="preserve">Разборка покрытий и оснований: существующей бетонной </w:t>
            </w:r>
            <w:proofErr w:type="spellStart"/>
            <w:r w:rsidRPr="004B65CB">
              <w:rPr>
                <w:rFonts w:ascii="Times New Roman" w:eastAsia="Calibri" w:hAnsi="Times New Roman"/>
                <w:color w:val="000000"/>
                <w:sz w:val="22"/>
                <w:szCs w:val="22"/>
                <w:lang w:eastAsia="en-US"/>
              </w:rPr>
              <w:t>отмостки</w:t>
            </w:r>
            <w:proofErr w:type="spellEnd"/>
            <w:r w:rsidRPr="004B65CB">
              <w:rPr>
                <w:rFonts w:ascii="Times New Roman" w:eastAsia="Calibri" w:hAnsi="Times New Roman"/>
                <w:color w:val="000000"/>
                <w:sz w:val="22"/>
                <w:szCs w:val="22"/>
                <w:lang w:eastAsia="en-US"/>
              </w:rPr>
              <w:t xml:space="preserve"> с помощью молотков отбойных</w:t>
            </w:r>
            <w:proofErr w:type="gramEnd"/>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м3</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0,1963</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Разработка грунта вручную под устройство </w:t>
            </w:r>
            <w:proofErr w:type="spellStart"/>
            <w:r w:rsidRPr="004B65CB">
              <w:rPr>
                <w:rFonts w:ascii="Times New Roman" w:eastAsia="Calibri" w:hAnsi="Times New Roman"/>
                <w:color w:val="000000"/>
                <w:sz w:val="22"/>
                <w:szCs w:val="22"/>
                <w:lang w:eastAsia="en-US"/>
              </w:rPr>
              <w:t>отмостки</w:t>
            </w:r>
            <w:proofErr w:type="spellEnd"/>
            <w:r w:rsidRPr="004B65CB">
              <w:rPr>
                <w:rFonts w:ascii="Times New Roman" w:eastAsia="Calibri" w:hAnsi="Times New Roman"/>
                <w:color w:val="000000"/>
                <w:sz w:val="22"/>
                <w:szCs w:val="22"/>
                <w:lang w:eastAsia="en-US"/>
              </w:rPr>
              <w:t>, группа грунтов 2</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м3</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0,262</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Устройство подстилающих и выравнивающих слоев оснований из песка толщ.200мм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м3</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0,262</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Песок природный для строительных работ повышенной крупности и крупный</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м3</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26,2</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proofErr w:type="gramStart"/>
            <w:r w:rsidRPr="004B65CB">
              <w:rPr>
                <w:rFonts w:ascii="Times New Roman" w:eastAsia="Calibri" w:hAnsi="Times New Roman"/>
                <w:color w:val="000000"/>
                <w:sz w:val="22"/>
                <w:szCs w:val="22"/>
                <w:lang w:eastAsia="en-US"/>
              </w:rPr>
              <w:t xml:space="preserve">Устройство бетонной </w:t>
            </w:r>
            <w:proofErr w:type="spellStart"/>
            <w:r w:rsidRPr="004B65CB">
              <w:rPr>
                <w:rFonts w:ascii="Times New Roman" w:eastAsia="Calibri" w:hAnsi="Times New Roman"/>
                <w:color w:val="000000"/>
                <w:sz w:val="22"/>
                <w:szCs w:val="22"/>
                <w:lang w:eastAsia="en-US"/>
              </w:rPr>
              <w:t>отмостки</w:t>
            </w:r>
            <w:proofErr w:type="spellEnd"/>
            <w:r w:rsidRPr="004B65CB">
              <w:rPr>
                <w:rFonts w:ascii="Times New Roman" w:eastAsia="Calibri" w:hAnsi="Times New Roman"/>
                <w:color w:val="000000"/>
                <w:sz w:val="22"/>
                <w:szCs w:val="22"/>
                <w:lang w:eastAsia="en-US"/>
              </w:rPr>
              <w:t xml:space="preserve"> толщ.180мм с уклоном от стены</w:t>
            </w:r>
            <w:proofErr w:type="gramEnd"/>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м3</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0,196</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Бетон товарный М-200</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м3</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19,992</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Заделка шва примыкания </w:t>
            </w:r>
            <w:proofErr w:type="spellStart"/>
            <w:r w:rsidRPr="004B65CB">
              <w:rPr>
                <w:rFonts w:ascii="Times New Roman" w:eastAsia="Calibri" w:hAnsi="Times New Roman"/>
                <w:color w:val="000000"/>
                <w:sz w:val="22"/>
                <w:szCs w:val="22"/>
                <w:lang w:eastAsia="en-US"/>
              </w:rPr>
              <w:t>отмостки</w:t>
            </w:r>
            <w:proofErr w:type="spellEnd"/>
            <w:r w:rsidRPr="004B65CB">
              <w:rPr>
                <w:rFonts w:ascii="Times New Roman" w:eastAsia="Calibri" w:hAnsi="Times New Roman"/>
                <w:color w:val="000000"/>
                <w:sz w:val="22"/>
                <w:szCs w:val="22"/>
                <w:lang w:eastAsia="en-US"/>
              </w:rPr>
              <w:t xml:space="preserve"> к цоколю  цементным раствором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 м</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16,36</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Планировка участка вручную</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1,8</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Погрузка и вывоз мусора строительного </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w:t>
            </w:r>
            <w:proofErr w:type="gramStart"/>
            <w:r w:rsidRPr="004B65CB">
              <w:rPr>
                <w:rFonts w:ascii="Times New Roman" w:eastAsia="Calibri" w:hAnsi="Times New Roman"/>
                <w:color w:val="000000"/>
                <w:sz w:val="22"/>
                <w:szCs w:val="22"/>
                <w:lang w:eastAsia="en-US"/>
              </w:rPr>
              <w:t xml:space="preserve"> Т</w:t>
            </w:r>
            <w:proofErr w:type="gramEnd"/>
            <w:r w:rsidRPr="004B65CB">
              <w:rPr>
                <w:rFonts w:ascii="Times New Roman" w:eastAsia="Calibri" w:hAnsi="Times New Roman"/>
                <w:color w:val="000000"/>
                <w:sz w:val="22"/>
                <w:szCs w:val="22"/>
                <w:lang w:eastAsia="en-US"/>
              </w:rPr>
              <w:t xml:space="preserve"> ГРУЗА</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Весь</w:t>
            </w:r>
          </w:p>
        </w:tc>
      </w:tr>
      <w:tr w:rsidR="00A65C0F" w:rsidRPr="004B65CB" w:rsidTr="00F915B6">
        <w:trPr>
          <w:trHeight w:val="20"/>
        </w:trPr>
        <w:tc>
          <w:tcPr>
            <w:tcW w:w="3785" w:type="pct"/>
            <w:gridSpan w:val="2"/>
            <w:shd w:val="clear" w:color="auto" w:fill="D9D9D9"/>
            <w:vAlign w:val="center"/>
          </w:tcPr>
          <w:p w:rsidR="00A65C0F" w:rsidRPr="004B65CB"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4B65CB">
              <w:rPr>
                <w:rFonts w:ascii="Times New Roman" w:eastAsia="Calibri" w:hAnsi="Times New Roman"/>
                <w:b/>
                <w:bCs/>
                <w:color w:val="000000"/>
                <w:sz w:val="22"/>
                <w:szCs w:val="22"/>
                <w:lang w:eastAsia="en-US"/>
              </w:rPr>
              <w:t>Раздел: Окна</w:t>
            </w:r>
          </w:p>
        </w:tc>
        <w:tc>
          <w:tcPr>
            <w:tcW w:w="606" w:type="pct"/>
            <w:shd w:val="clear" w:color="auto" w:fill="D9D9D9"/>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609" w:type="pct"/>
            <w:shd w:val="clear" w:color="auto" w:fill="D9D9D9"/>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Снятие оконных переплетов: остекленных</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0,595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Демонтаж оконных коробок: в каменных стенах с отбивкой штукатурки в откосах</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шт.</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0,14</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Снятие подоконных досок деревянных в каменных зданиях</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0,05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B65CB">
              <w:rPr>
                <w:rFonts w:ascii="Times New Roman" w:eastAsia="Calibri" w:hAnsi="Times New Roman"/>
                <w:color w:val="000000"/>
                <w:sz w:val="22"/>
                <w:szCs w:val="22"/>
                <w:lang w:eastAsia="en-US"/>
              </w:rPr>
              <w:t>2</w:t>
            </w:r>
            <w:proofErr w:type="gramEnd"/>
            <w:r w:rsidRPr="004B65CB">
              <w:rPr>
                <w:rFonts w:ascii="Times New Roman" w:eastAsia="Calibri" w:hAnsi="Times New Roman"/>
                <w:color w:val="000000"/>
                <w:sz w:val="22"/>
                <w:szCs w:val="22"/>
                <w:lang w:eastAsia="en-US"/>
              </w:rPr>
              <w:t xml:space="preserve"> двухстворчатых</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0,085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Блок оконный пластиковый двустворчатый, с глухой и поворотно-откидной створкой, двухкамерным стеклопакетом (32мм)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8,5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B65CB">
              <w:rPr>
                <w:rFonts w:ascii="Times New Roman" w:eastAsia="Calibri" w:hAnsi="Times New Roman"/>
                <w:color w:val="000000"/>
                <w:sz w:val="22"/>
                <w:szCs w:val="22"/>
                <w:lang w:eastAsia="en-US"/>
              </w:rPr>
              <w:t>2</w:t>
            </w:r>
            <w:proofErr w:type="gramEnd"/>
            <w:r w:rsidRPr="004B65CB">
              <w:rPr>
                <w:rFonts w:ascii="Times New Roman" w:eastAsia="Calibri" w:hAnsi="Times New Roman"/>
                <w:color w:val="000000"/>
                <w:sz w:val="22"/>
                <w:szCs w:val="22"/>
                <w:lang w:eastAsia="en-US"/>
              </w:rPr>
              <w:t xml:space="preserve"> трехстворчатых, в том числе при наличии створок глухого остекления</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0,31</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Блок оконный пластиковый трехстворчатый с  двухкамерным стеклопакетом (32мм)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31</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Установка подоконных досок из ПВХ в каменных стенах толщиной до 0,51 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100 </w:t>
            </w:r>
            <w:proofErr w:type="spellStart"/>
            <w:r w:rsidRPr="004B65CB">
              <w:rPr>
                <w:rFonts w:ascii="Times New Roman" w:eastAsia="Calibri" w:hAnsi="Times New Roman"/>
                <w:color w:val="000000"/>
                <w:sz w:val="22"/>
                <w:szCs w:val="22"/>
                <w:lang w:eastAsia="en-US"/>
              </w:rPr>
              <w:t>м.п</w:t>
            </w:r>
            <w:proofErr w:type="spellEnd"/>
            <w:r w:rsidRPr="004B65CB">
              <w:rPr>
                <w:rFonts w:ascii="Times New Roman" w:eastAsia="Calibri" w:hAnsi="Times New Roman"/>
                <w:color w:val="000000"/>
                <w:sz w:val="22"/>
                <w:szCs w:val="22"/>
                <w:lang w:eastAsia="en-US"/>
              </w:rPr>
              <w:t>.</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0,17</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Доски подоконные ПВХ, шириной 400 мм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м</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17</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 xml:space="preserve">Облицовка оконных проемов </w:t>
            </w:r>
            <w:proofErr w:type="gramStart"/>
            <w:r w:rsidRPr="004B65CB">
              <w:rPr>
                <w:rFonts w:ascii="Times New Roman" w:eastAsia="Calibri" w:hAnsi="Times New Roman"/>
                <w:color w:val="000000"/>
                <w:sz w:val="22"/>
                <w:szCs w:val="22"/>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B65CB">
              <w:rPr>
                <w:rFonts w:ascii="Times New Roman" w:eastAsia="Calibri" w:hAnsi="Times New Roman"/>
                <w:color w:val="000000"/>
                <w:sz w:val="22"/>
                <w:szCs w:val="22"/>
                <w:lang w:eastAsia="en-US"/>
              </w:rPr>
              <w:t xml:space="preserve"> с полимерным покрытием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39,5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Облицовка оконных откосов панелями ПВХ</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0,3</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4B65CB">
              <w:rPr>
                <w:rFonts w:ascii="Times New Roman" w:eastAsia="Calibri" w:hAnsi="Times New Roman"/>
                <w:color w:val="000000"/>
                <w:sz w:val="22"/>
                <w:szCs w:val="22"/>
                <w:lang w:eastAsia="en-US"/>
              </w:rPr>
              <w:t>2</w:t>
            </w:r>
            <w:proofErr w:type="gramEnd"/>
            <w:r w:rsidRPr="004B65CB">
              <w:rPr>
                <w:rFonts w:ascii="Times New Roman" w:eastAsia="Calibri" w:hAnsi="Times New Roman"/>
                <w:color w:val="000000"/>
                <w:sz w:val="22"/>
                <w:szCs w:val="22"/>
                <w:lang w:eastAsia="en-US"/>
              </w:rPr>
              <w:t xml:space="preserve"> толщиной слоя до 20 мм</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0,14</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Ремонт штукатурки оконных откосов внутри здания по камню и бетону цементно-известковым раствором прямолинейных</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0,24</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Улучшенная окраска масляными составами по штукатурке стен под подоконной доской</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100 м</w:t>
            </w:r>
            <w:proofErr w:type="gramStart"/>
            <w:r w:rsidRPr="004B65CB">
              <w:rPr>
                <w:rFonts w:ascii="Times New Roman" w:eastAsia="Calibri" w:hAnsi="Times New Roman"/>
                <w:color w:val="000000"/>
                <w:sz w:val="22"/>
                <w:szCs w:val="22"/>
                <w:lang w:eastAsia="en-US"/>
              </w:rPr>
              <w:t>2</w:t>
            </w:r>
            <w:proofErr w:type="gramEnd"/>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0,25</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Установка вертикальных жалюзи площадью в свету до 5,0 м</w:t>
            </w:r>
            <w:proofErr w:type="gramStart"/>
            <w:r w:rsidRPr="004B65CB">
              <w:rPr>
                <w:rFonts w:ascii="Times New Roman" w:eastAsia="Calibri" w:hAnsi="Times New Roman"/>
                <w:color w:val="000000"/>
                <w:sz w:val="22"/>
                <w:szCs w:val="22"/>
                <w:lang w:eastAsia="en-US"/>
              </w:rPr>
              <w:t>2</w:t>
            </w:r>
            <w:proofErr w:type="gramEnd"/>
            <w:r w:rsidRPr="004B65CB">
              <w:rPr>
                <w:rFonts w:ascii="Times New Roman" w:eastAsia="Calibri" w:hAnsi="Times New Roman"/>
                <w:color w:val="000000"/>
                <w:sz w:val="22"/>
                <w:szCs w:val="22"/>
                <w:lang w:eastAsia="en-US"/>
              </w:rPr>
              <w:t xml:space="preserve"> (1,0х2,16м)-9шт.</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шт.</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9</w:t>
            </w:r>
          </w:p>
        </w:tc>
      </w:tr>
      <w:tr w:rsidR="00A65C0F" w:rsidRPr="004B65CB" w:rsidTr="00F915B6">
        <w:trPr>
          <w:trHeight w:val="20"/>
        </w:trPr>
        <w:tc>
          <w:tcPr>
            <w:tcW w:w="217" w:type="pct"/>
            <w:vAlign w:val="center"/>
          </w:tcPr>
          <w:p w:rsidR="00A65C0F" w:rsidRPr="004B65CB" w:rsidRDefault="00A65C0F" w:rsidP="00A65C0F">
            <w:pPr>
              <w:numPr>
                <w:ilvl w:val="0"/>
                <w:numId w:val="7"/>
              </w:numPr>
              <w:suppressAutoHyphens w:val="0"/>
              <w:autoSpaceDE w:val="0"/>
              <w:autoSpaceDN w:val="0"/>
              <w:adjustRightInd w:val="0"/>
              <w:spacing w:after="200" w:line="276" w:lineRule="auto"/>
              <w:contextualSpacing/>
              <w:jc w:val="center"/>
              <w:rPr>
                <w:rFonts w:ascii="Times New Roman" w:eastAsia="Calibri" w:hAnsi="Times New Roman"/>
                <w:color w:val="000000"/>
                <w:sz w:val="22"/>
                <w:szCs w:val="22"/>
                <w:lang w:eastAsia="en-US"/>
              </w:rPr>
            </w:pPr>
          </w:p>
        </w:tc>
        <w:tc>
          <w:tcPr>
            <w:tcW w:w="3568" w:type="pct"/>
            <w:vAlign w:val="center"/>
          </w:tcPr>
          <w:p w:rsidR="00A65C0F" w:rsidRPr="004B65CB"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Погрузка и вывоз мусора строительного</w:t>
            </w:r>
          </w:p>
        </w:tc>
        <w:tc>
          <w:tcPr>
            <w:tcW w:w="606"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1</w:t>
            </w:r>
            <w:proofErr w:type="gramStart"/>
            <w:r w:rsidRPr="004B65CB">
              <w:rPr>
                <w:rFonts w:ascii="Times New Roman" w:eastAsia="Calibri" w:hAnsi="Times New Roman"/>
                <w:color w:val="000000"/>
                <w:sz w:val="22"/>
                <w:szCs w:val="22"/>
                <w:lang w:eastAsia="en-US"/>
              </w:rPr>
              <w:t xml:space="preserve"> Т</w:t>
            </w:r>
            <w:proofErr w:type="gramEnd"/>
            <w:r w:rsidRPr="004B65CB">
              <w:rPr>
                <w:rFonts w:ascii="Times New Roman" w:eastAsia="Calibri" w:hAnsi="Times New Roman"/>
                <w:color w:val="000000"/>
                <w:sz w:val="22"/>
                <w:szCs w:val="22"/>
                <w:lang w:eastAsia="en-US"/>
              </w:rPr>
              <w:t xml:space="preserve"> ГРУЗА</w:t>
            </w:r>
          </w:p>
        </w:tc>
        <w:tc>
          <w:tcPr>
            <w:tcW w:w="609" w:type="pct"/>
            <w:vAlign w:val="center"/>
          </w:tcPr>
          <w:p w:rsidR="00A65C0F" w:rsidRPr="004B65CB"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4B65CB">
              <w:rPr>
                <w:rFonts w:ascii="Times New Roman" w:eastAsia="Calibri" w:hAnsi="Times New Roman"/>
                <w:color w:val="000000"/>
                <w:sz w:val="22"/>
                <w:szCs w:val="22"/>
                <w:lang w:eastAsia="en-US"/>
              </w:rPr>
              <w:t>Весь</w:t>
            </w:r>
          </w:p>
        </w:tc>
      </w:tr>
    </w:tbl>
    <w:p w:rsidR="00A65C0F" w:rsidRPr="004B65CB" w:rsidRDefault="00A65C0F" w:rsidP="00A65C0F">
      <w:pPr>
        <w:suppressAutoHyphens w:val="0"/>
        <w:spacing w:after="200" w:line="276" w:lineRule="auto"/>
        <w:rPr>
          <w:rFonts w:ascii="Times New Roman" w:eastAsia="Calibri" w:hAnsi="Times New Roman"/>
          <w:b/>
          <w:sz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57"/>
        <w:gridCol w:w="6551"/>
        <w:gridCol w:w="1346"/>
        <w:gridCol w:w="1161"/>
      </w:tblGrid>
      <w:tr w:rsidR="00A65C0F" w:rsidRPr="007F02E7" w:rsidTr="00F915B6">
        <w:trPr>
          <w:trHeight w:val="463"/>
        </w:trPr>
        <w:tc>
          <w:tcPr>
            <w:tcW w:w="217"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 xml:space="preserve">№ </w:t>
            </w:r>
            <w:proofErr w:type="gramStart"/>
            <w:r w:rsidRPr="007F02E7">
              <w:rPr>
                <w:rFonts w:ascii="Times New Roman" w:eastAsia="Calibri" w:hAnsi="Times New Roman"/>
                <w:color w:val="000000"/>
                <w:sz w:val="22"/>
                <w:szCs w:val="22"/>
                <w:lang w:eastAsia="en-US"/>
              </w:rPr>
              <w:t>п</w:t>
            </w:r>
            <w:proofErr w:type="gramEnd"/>
            <w:r w:rsidRPr="007F02E7">
              <w:rPr>
                <w:rFonts w:ascii="Times New Roman" w:eastAsia="Calibri" w:hAnsi="Times New Roman"/>
                <w:color w:val="000000"/>
                <w:sz w:val="22"/>
                <w:szCs w:val="22"/>
                <w:lang w:eastAsia="en-US"/>
              </w:rPr>
              <w:t>/п</w:t>
            </w:r>
          </w:p>
        </w:tc>
        <w:tc>
          <w:tcPr>
            <w:tcW w:w="3568"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Наименование работ и затрат</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Единица измерения</w:t>
            </w:r>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Количество</w:t>
            </w:r>
          </w:p>
        </w:tc>
      </w:tr>
      <w:tr w:rsidR="00A65C0F" w:rsidRPr="007F02E7" w:rsidTr="00F915B6">
        <w:trPr>
          <w:trHeight w:val="20"/>
        </w:trPr>
        <w:tc>
          <w:tcPr>
            <w:tcW w:w="217"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w:t>
            </w:r>
          </w:p>
        </w:tc>
        <w:tc>
          <w:tcPr>
            <w:tcW w:w="3568"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2</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3</w:t>
            </w:r>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4</w:t>
            </w:r>
          </w:p>
        </w:tc>
      </w:tr>
      <w:tr w:rsidR="00A65C0F" w:rsidRPr="007F02E7" w:rsidTr="00F915B6">
        <w:trPr>
          <w:trHeight w:val="20"/>
        </w:trPr>
        <w:tc>
          <w:tcPr>
            <w:tcW w:w="4391" w:type="pct"/>
            <w:gridSpan w:val="3"/>
            <w:shd w:val="clear" w:color="auto" w:fill="FFFFFF"/>
            <w:vAlign w:val="center"/>
          </w:tcPr>
          <w:p w:rsidR="00A65C0F" w:rsidRPr="007F02E7"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7F02E7">
              <w:rPr>
                <w:rFonts w:ascii="Times New Roman" w:eastAsia="Calibri" w:hAnsi="Times New Roman"/>
                <w:b/>
                <w:bCs/>
                <w:color w:val="000000"/>
                <w:sz w:val="22"/>
                <w:szCs w:val="22"/>
                <w:lang w:eastAsia="en-US"/>
              </w:rPr>
              <w:t>Ремонт пешеходных дорожек на территории ГПП-1</w:t>
            </w:r>
          </w:p>
        </w:tc>
        <w:tc>
          <w:tcPr>
            <w:tcW w:w="609" w:type="pct"/>
            <w:shd w:val="clear" w:color="auto" w:fill="FFFFFF"/>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7F02E7" w:rsidTr="00F915B6">
        <w:trPr>
          <w:trHeight w:val="20"/>
        </w:trPr>
        <w:tc>
          <w:tcPr>
            <w:tcW w:w="4391" w:type="pct"/>
            <w:gridSpan w:val="3"/>
            <w:shd w:val="clear" w:color="auto" w:fill="D9D9D9"/>
            <w:vAlign w:val="center"/>
          </w:tcPr>
          <w:p w:rsidR="00A65C0F" w:rsidRPr="007F02E7"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7F02E7">
              <w:rPr>
                <w:rFonts w:ascii="Times New Roman" w:eastAsia="Calibri" w:hAnsi="Times New Roman"/>
                <w:b/>
                <w:bCs/>
                <w:color w:val="000000"/>
                <w:sz w:val="22"/>
                <w:szCs w:val="22"/>
                <w:lang w:eastAsia="en-US"/>
              </w:rPr>
              <w:t>Раздел: Подготовка территории</w:t>
            </w:r>
          </w:p>
        </w:tc>
        <w:tc>
          <w:tcPr>
            <w:tcW w:w="609"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jc w:val="center"/>
              <w:rPr>
                <w:rFonts w:ascii="Times New Roman" w:eastAsia="Calibri" w:hAnsi="Times New Roman"/>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Планировка участка вручную</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2,05</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Устройство корыта под дорожки, группа грунтов 2</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м3</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0,349</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Погрузка грунта лишнего, группа грунтов 1</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1000 м3</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0,0349</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Вывоз грунта </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w:t>
            </w:r>
            <w:proofErr w:type="gramStart"/>
            <w:r w:rsidRPr="007F02E7">
              <w:rPr>
                <w:rFonts w:ascii="Times New Roman" w:eastAsia="Calibri" w:hAnsi="Times New Roman"/>
                <w:sz w:val="22"/>
                <w:szCs w:val="22"/>
                <w:lang w:eastAsia="en-US"/>
              </w:rPr>
              <w:t xml:space="preserve"> Т</w:t>
            </w:r>
            <w:proofErr w:type="gramEnd"/>
            <w:r w:rsidRPr="007F02E7">
              <w:rPr>
                <w:rFonts w:ascii="Times New Roman" w:eastAsia="Calibri" w:hAnsi="Times New Roman"/>
                <w:sz w:val="22"/>
                <w:szCs w:val="22"/>
                <w:lang w:eastAsia="en-US"/>
              </w:rPr>
              <w:t xml:space="preserve"> ГРУЗА</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45,37</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Уплотнение грунта пневматическими трамбовками, группа грунтов 1-2</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м3</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0,313</w:t>
            </w:r>
          </w:p>
        </w:tc>
      </w:tr>
      <w:tr w:rsidR="00A65C0F" w:rsidRPr="007F02E7" w:rsidTr="00F915B6">
        <w:trPr>
          <w:trHeight w:val="20"/>
        </w:trPr>
        <w:tc>
          <w:tcPr>
            <w:tcW w:w="3785" w:type="pct"/>
            <w:gridSpan w:val="2"/>
            <w:shd w:val="clear" w:color="auto" w:fill="D9D9D9"/>
            <w:vAlign w:val="center"/>
          </w:tcPr>
          <w:p w:rsidR="00A65C0F" w:rsidRPr="007F02E7"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7F02E7">
              <w:rPr>
                <w:rFonts w:ascii="Times New Roman" w:eastAsia="Calibri" w:hAnsi="Times New Roman"/>
                <w:b/>
                <w:bCs/>
                <w:color w:val="000000"/>
                <w:sz w:val="22"/>
                <w:szCs w:val="22"/>
                <w:lang w:eastAsia="en-US"/>
              </w:rPr>
              <w:t>Раздел: Устройство пешеходной дорожки</w:t>
            </w:r>
          </w:p>
        </w:tc>
        <w:tc>
          <w:tcPr>
            <w:tcW w:w="606"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609"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Устройство подстилающих и выравнивающих слоев оснований из песка; V=20,5+0,4=20,9 м3</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м3</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0,209</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Устройство бетонных плитных тротуаров с заполнением швов песком</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2,05</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Плитка тротуарная 8К-10 (1,0х</w:t>
            </w:r>
            <w:proofErr w:type="gramStart"/>
            <w:r w:rsidRPr="007F02E7">
              <w:rPr>
                <w:rFonts w:ascii="Times New Roman" w:eastAsia="Calibri" w:hAnsi="Times New Roman"/>
                <w:sz w:val="22"/>
                <w:szCs w:val="22"/>
                <w:lang w:eastAsia="en-US"/>
              </w:rPr>
              <w:t>1</w:t>
            </w:r>
            <w:proofErr w:type="gramEnd"/>
            <w:r w:rsidRPr="007F02E7">
              <w:rPr>
                <w:rFonts w:ascii="Times New Roman" w:eastAsia="Calibri" w:hAnsi="Times New Roman"/>
                <w:sz w:val="22"/>
                <w:szCs w:val="22"/>
                <w:lang w:eastAsia="en-US"/>
              </w:rPr>
              <w:t>,0);</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proofErr w:type="gramStart"/>
            <w:r w:rsidRPr="007F02E7">
              <w:rPr>
                <w:rFonts w:ascii="Times New Roman" w:eastAsia="Calibri" w:hAnsi="Times New Roman"/>
                <w:sz w:val="22"/>
                <w:szCs w:val="22"/>
                <w:lang w:eastAsia="en-US"/>
              </w:rPr>
              <w:t>ШТ</w:t>
            </w:r>
            <w:proofErr w:type="gramEnd"/>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203</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Устройство монолитных участков МУ</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м3 бетона, бутобетона и железобетона в деле</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0,008</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Бетон тяжелый, крупность заполнителя 20 мм, класс В15 (М200)</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м3</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0,816</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Устройство бетонных ступеней из бетона В15</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м3 бетона, бутобетона и железобетона в деле</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0,006</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Бетон тяжелый, крупность заполнителя 20 мм, класс В15 (М200)</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м3</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0,612</w:t>
            </w:r>
          </w:p>
        </w:tc>
      </w:tr>
      <w:tr w:rsidR="00A65C0F" w:rsidRPr="007F02E7" w:rsidTr="00F915B6">
        <w:trPr>
          <w:trHeight w:val="20"/>
        </w:trPr>
        <w:tc>
          <w:tcPr>
            <w:tcW w:w="217" w:type="pct"/>
            <w:vAlign w:val="center"/>
          </w:tcPr>
          <w:p w:rsidR="00A65C0F" w:rsidRPr="007F02E7" w:rsidRDefault="00A65C0F" w:rsidP="00A65C0F">
            <w:pPr>
              <w:numPr>
                <w:ilvl w:val="0"/>
                <w:numId w:val="8"/>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Сетка сварная  из арматурной стали А-I и </w:t>
            </w:r>
            <w:proofErr w:type="gramStart"/>
            <w:r w:rsidRPr="007F02E7">
              <w:rPr>
                <w:rFonts w:ascii="Times New Roman" w:eastAsia="Calibri" w:hAnsi="Times New Roman"/>
                <w:sz w:val="22"/>
                <w:szCs w:val="22"/>
                <w:lang w:eastAsia="en-US"/>
              </w:rPr>
              <w:t>А</w:t>
            </w:r>
            <w:proofErr w:type="gramEnd"/>
            <w:r w:rsidRPr="007F02E7">
              <w:rPr>
                <w:rFonts w:ascii="Times New Roman" w:eastAsia="Calibri" w:hAnsi="Times New Roman"/>
                <w:sz w:val="22"/>
                <w:szCs w:val="22"/>
                <w:lang w:eastAsia="en-US"/>
              </w:rPr>
              <w:t>-II диаметром 10 мм</w:t>
            </w:r>
          </w:p>
        </w:tc>
        <w:tc>
          <w:tcPr>
            <w:tcW w:w="606"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т</w:t>
            </w:r>
          </w:p>
        </w:tc>
        <w:tc>
          <w:tcPr>
            <w:tcW w:w="609"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0,0425</w:t>
            </w:r>
          </w:p>
        </w:tc>
      </w:tr>
    </w:tbl>
    <w:p w:rsidR="00A65C0F" w:rsidRPr="007F02E7" w:rsidRDefault="00A65C0F" w:rsidP="00A65C0F">
      <w:pPr>
        <w:suppressAutoHyphens w:val="0"/>
        <w:rPr>
          <w:rFonts w:ascii="Times New Roman" w:eastAsia="Calibri" w:hAnsi="Times New Roman"/>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4"/>
        <w:gridCol w:w="6714"/>
        <w:gridCol w:w="1136"/>
        <w:gridCol w:w="1161"/>
      </w:tblGrid>
      <w:tr w:rsidR="00A65C0F" w:rsidRPr="007F02E7" w:rsidTr="00F915B6">
        <w:trPr>
          <w:trHeight w:val="582"/>
        </w:trPr>
        <w:tc>
          <w:tcPr>
            <w:tcW w:w="217"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 xml:space="preserve">№ </w:t>
            </w:r>
            <w:proofErr w:type="gramStart"/>
            <w:r w:rsidRPr="007F02E7">
              <w:rPr>
                <w:rFonts w:ascii="Times New Roman" w:eastAsia="Calibri" w:hAnsi="Times New Roman"/>
                <w:color w:val="000000"/>
                <w:sz w:val="22"/>
                <w:szCs w:val="22"/>
                <w:lang w:eastAsia="en-US"/>
              </w:rPr>
              <w:t>п</w:t>
            </w:r>
            <w:proofErr w:type="gramEnd"/>
            <w:r w:rsidRPr="007F02E7">
              <w:rPr>
                <w:rFonts w:ascii="Times New Roman" w:eastAsia="Calibri" w:hAnsi="Times New Roman"/>
                <w:color w:val="000000"/>
                <w:sz w:val="22"/>
                <w:szCs w:val="22"/>
                <w:lang w:eastAsia="en-US"/>
              </w:rPr>
              <w:t>/п</w:t>
            </w:r>
          </w:p>
        </w:tc>
        <w:tc>
          <w:tcPr>
            <w:tcW w:w="3568"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Наименование работ и затрат</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Единица измерения</w:t>
            </w:r>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Количество</w:t>
            </w:r>
          </w:p>
        </w:tc>
      </w:tr>
      <w:tr w:rsidR="00A65C0F" w:rsidRPr="007F02E7" w:rsidTr="00F915B6">
        <w:trPr>
          <w:trHeight w:val="20"/>
        </w:trPr>
        <w:tc>
          <w:tcPr>
            <w:tcW w:w="217"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lastRenderedPageBreak/>
              <w:t>1</w:t>
            </w:r>
          </w:p>
        </w:tc>
        <w:tc>
          <w:tcPr>
            <w:tcW w:w="3568"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2</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3</w:t>
            </w:r>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4</w:t>
            </w:r>
          </w:p>
        </w:tc>
      </w:tr>
      <w:tr w:rsidR="00A65C0F" w:rsidRPr="007F02E7" w:rsidTr="00F915B6">
        <w:trPr>
          <w:trHeight w:val="20"/>
        </w:trPr>
        <w:tc>
          <w:tcPr>
            <w:tcW w:w="3785" w:type="pct"/>
            <w:gridSpan w:val="2"/>
            <w:vAlign w:val="center"/>
          </w:tcPr>
          <w:p w:rsidR="00A65C0F" w:rsidRPr="007F02E7"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7F02E7">
              <w:rPr>
                <w:rFonts w:ascii="Times New Roman" w:eastAsia="Calibri" w:hAnsi="Times New Roman"/>
                <w:b/>
                <w:bCs/>
                <w:color w:val="000000"/>
                <w:sz w:val="22"/>
                <w:szCs w:val="22"/>
                <w:lang w:eastAsia="en-US"/>
              </w:rPr>
              <w:t>Здание ТЭЦ. Ремонт полов в котельном цехе</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7F02E7" w:rsidTr="00F915B6">
        <w:trPr>
          <w:trHeight w:val="20"/>
        </w:trPr>
        <w:tc>
          <w:tcPr>
            <w:tcW w:w="217" w:type="pct"/>
            <w:vAlign w:val="center"/>
          </w:tcPr>
          <w:p w:rsidR="00A65C0F" w:rsidRPr="007F02E7" w:rsidRDefault="00A65C0F" w:rsidP="00A65C0F">
            <w:pPr>
              <w:numPr>
                <w:ilvl w:val="0"/>
                <w:numId w:val="9"/>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Разборка покрытий полов: из  плиток метлахских</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100 м</w:t>
            </w:r>
            <w:proofErr w:type="gramStart"/>
            <w:r w:rsidRPr="007F02E7">
              <w:rPr>
                <w:rFonts w:ascii="Times New Roman" w:eastAsia="Calibri" w:hAnsi="Times New Roman"/>
                <w:color w:val="000000"/>
                <w:sz w:val="22"/>
                <w:szCs w:val="22"/>
                <w:lang w:eastAsia="en-US"/>
              </w:rPr>
              <w:t>2</w:t>
            </w:r>
            <w:proofErr w:type="gramEnd"/>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1,68</w:t>
            </w:r>
          </w:p>
        </w:tc>
      </w:tr>
      <w:tr w:rsidR="00A65C0F" w:rsidRPr="007F02E7" w:rsidTr="00F915B6">
        <w:trPr>
          <w:trHeight w:val="20"/>
        </w:trPr>
        <w:tc>
          <w:tcPr>
            <w:tcW w:w="217" w:type="pct"/>
            <w:vAlign w:val="center"/>
          </w:tcPr>
          <w:p w:rsidR="00A65C0F" w:rsidRPr="007F02E7" w:rsidRDefault="00A65C0F" w:rsidP="00A65C0F">
            <w:pPr>
              <w:numPr>
                <w:ilvl w:val="0"/>
                <w:numId w:val="9"/>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Разборка покрытий полов цементных</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100 м</w:t>
            </w:r>
            <w:proofErr w:type="gramStart"/>
            <w:r w:rsidRPr="007F02E7">
              <w:rPr>
                <w:rFonts w:ascii="Times New Roman" w:eastAsia="Calibri" w:hAnsi="Times New Roman"/>
                <w:color w:val="000000"/>
                <w:sz w:val="22"/>
                <w:szCs w:val="22"/>
                <w:lang w:eastAsia="en-US"/>
              </w:rPr>
              <w:t>2</w:t>
            </w:r>
            <w:proofErr w:type="gramEnd"/>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1,68</w:t>
            </w:r>
          </w:p>
        </w:tc>
      </w:tr>
      <w:tr w:rsidR="00A65C0F" w:rsidRPr="007F02E7" w:rsidTr="00F915B6">
        <w:trPr>
          <w:trHeight w:val="20"/>
        </w:trPr>
        <w:tc>
          <w:tcPr>
            <w:tcW w:w="217" w:type="pct"/>
            <w:vAlign w:val="center"/>
          </w:tcPr>
          <w:p w:rsidR="00A65C0F" w:rsidRPr="007F02E7" w:rsidRDefault="00A65C0F" w:rsidP="00A65C0F">
            <w:pPr>
              <w:numPr>
                <w:ilvl w:val="0"/>
                <w:numId w:val="9"/>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Устройство стяжек цементных толщиной 20 мм</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100 м</w:t>
            </w:r>
            <w:proofErr w:type="gramStart"/>
            <w:r w:rsidRPr="007F02E7">
              <w:rPr>
                <w:rFonts w:ascii="Times New Roman" w:eastAsia="Calibri" w:hAnsi="Times New Roman"/>
                <w:color w:val="000000"/>
                <w:sz w:val="22"/>
                <w:szCs w:val="22"/>
                <w:lang w:eastAsia="en-US"/>
              </w:rPr>
              <w:t>2</w:t>
            </w:r>
            <w:proofErr w:type="gramEnd"/>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1,68</w:t>
            </w:r>
          </w:p>
        </w:tc>
      </w:tr>
      <w:tr w:rsidR="00A65C0F" w:rsidRPr="007F02E7" w:rsidTr="00F915B6">
        <w:trPr>
          <w:trHeight w:val="20"/>
        </w:trPr>
        <w:tc>
          <w:tcPr>
            <w:tcW w:w="217" w:type="pct"/>
            <w:vAlign w:val="center"/>
          </w:tcPr>
          <w:p w:rsidR="00A65C0F" w:rsidRPr="007F02E7" w:rsidRDefault="00A65C0F" w:rsidP="00A65C0F">
            <w:pPr>
              <w:numPr>
                <w:ilvl w:val="0"/>
                <w:numId w:val="9"/>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Устройство покрытий на цементном растворе из плиток бетонных, цементных или мозаичных</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100 м</w:t>
            </w:r>
            <w:proofErr w:type="gramStart"/>
            <w:r w:rsidRPr="007F02E7">
              <w:rPr>
                <w:rFonts w:ascii="Times New Roman" w:eastAsia="Calibri" w:hAnsi="Times New Roman"/>
                <w:color w:val="000000"/>
                <w:sz w:val="22"/>
                <w:szCs w:val="22"/>
                <w:lang w:eastAsia="en-US"/>
              </w:rPr>
              <w:t>2</w:t>
            </w:r>
            <w:proofErr w:type="gramEnd"/>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1,68</w:t>
            </w:r>
          </w:p>
        </w:tc>
      </w:tr>
      <w:tr w:rsidR="00A65C0F" w:rsidRPr="007F02E7" w:rsidTr="00F915B6">
        <w:trPr>
          <w:trHeight w:val="20"/>
        </w:trPr>
        <w:tc>
          <w:tcPr>
            <w:tcW w:w="217" w:type="pct"/>
            <w:vAlign w:val="center"/>
          </w:tcPr>
          <w:p w:rsidR="00A65C0F" w:rsidRPr="007F02E7" w:rsidRDefault="00A65C0F" w:rsidP="00A65C0F">
            <w:pPr>
              <w:numPr>
                <w:ilvl w:val="0"/>
                <w:numId w:val="9"/>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Плиты бетонные и цементно-песчаные для тротуаров, полов и облицовки, марки 300, толщина 40 мм</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м</w:t>
            </w:r>
            <w:proofErr w:type="gramStart"/>
            <w:r w:rsidRPr="007F02E7">
              <w:rPr>
                <w:rFonts w:ascii="Times New Roman" w:eastAsia="Calibri" w:hAnsi="Times New Roman"/>
                <w:color w:val="000000"/>
                <w:sz w:val="22"/>
                <w:szCs w:val="22"/>
                <w:lang w:eastAsia="en-US"/>
              </w:rPr>
              <w:t>2</w:t>
            </w:r>
            <w:proofErr w:type="gramEnd"/>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171,36</w:t>
            </w:r>
          </w:p>
        </w:tc>
      </w:tr>
      <w:tr w:rsidR="00A65C0F" w:rsidRPr="007F02E7" w:rsidTr="00F915B6">
        <w:trPr>
          <w:trHeight w:val="20"/>
        </w:trPr>
        <w:tc>
          <w:tcPr>
            <w:tcW w:w="217" w:type="pct"/>
            <w:vAlign w:val="center"/>
          </w:tcPr>
          <w:p w:rsidR="00A65C0F" w:rsidRPr="007F02E7" w:rsidRDefault="00A65C0F" w:rsidP="00A65C0F">
            <w:pPr>
              <w:numPr>
                <w:ilvl w:val="0"/>
                <w:numId w:val="9"/>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568" w:type="pct"/>
            <w:vAlign w:val="center"/>
          </w:tcPr>
          <w:p w:rsidR="00A65C0F" w:rsidRPr="007F02E7" w:rsidRDefault="00A65C0F" w:rsidP="00F915B6">
            <w:pPr>
              <w:suppressAutoHyphens w:val="0"/>
              <w:autoSpaceDE w:val="0"/>
              <w:autoSpaceDN w:val="0"/>
              <w:adjustRightInd w:val="0"/>
              <w:jc w:val="both"/>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 xml:space="preserve">Погрузка и вывоз мусора строительного </w:t>
            </w:r>
          </w:p>
        </w:tc>
        <w:tc>
          <w:tcPr>
            <w:tcW w:w="606"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w:t>
            </w:r>
            <w:proofErr w:type="gramStart"/>
            <w:r w:rsidRPr="007F02E7">
              <w:rPr>
                <w:rFonts w:ascii="Times New Roman" w:eastAsia="Calibri" w:hAnsi="Times New Roman"/>
                <w:color w:val="000000"/>
                <w:sz w:val="22"/>
                <w:szCs w:val="22"/>
                <w:lang w:eastAsia="en-US"/>
              </w:rPr>
              <w:t xml:space="preserve"> Т</w:t>
            </w:r>
            <w:proofErr w:type="gramEnd"/>
            <w:r w:rsidRPr="007F02E7">
              <w:rPr>
                <w:rFonts w:ascii="Times New Roman" w:eastAsia="Calibri" w:hAnsi="Times New Roman"/>
                <w:color w:val="000000"/>
                <w:sz w:val="22"/>
                <w:szCs w:val="22"/>
                <w:lang w:eastAsia="en-US"/>
              </w:rPr>
              <w:t xml:space="preserve"> ГРУЗА</w:t>
            </w:r>
          </w:p>
        </w:tc>
        <w:tc>
          <w:tcPr>
            <w:tcW w:w="609"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Весь</w:t>
            </w:r>
          </w:p>
        </w:tc>
      </w:tr>
    </w:tbl>
    <w:p w:rsidR="00A65C0F" w:rsidRPr="007F02E7" w:rsidRDefault="00A65C0F" w:rsidP="00A65C0F">
      <w:pPr>
        <w:suppressAutoHyphens w:val="0"/>
        <w:rPr>
          <w:rFonts w:ascii="Times New Roman" w:eastAsia="Calibri" w:hAnsi="Times New Roman"/>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57"/>
        <w:gridCol w:w="5957"/>
        <w:gridCol w:w="1940"/>
        <w:gridCol w:w="1161"/>
      </w:tblGrid>
      <w:tr w:rsidR="00A65C0F" w:rsidRPr="007F02E7" w:rsidTr="00F915B6">
        <w:trPr>
          <w:trHeight w:val="510"/>
        </w:trPr>
        <w:tc>
          <w:tcPr>
            <w:tcW w:w="157"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 xml:space="preserve">№ </w:t>
            </w:r>
            <w:proofErr w:type="gramStart"/>
            <w:r w:rsidRPr="007F02E7">
              <w:rPr>
                <w:rFonts w:ascii="Times New Roman" w:eastAsia="Calibri" w:hAnsi="Times New Roman"/>
                <w:color w:val="000000"/>
                <w:sz w:val="22"/>
                <w:szCs w:val="22"/>
                <w:lang w:eastAsia="en-US"/>
              </w:rPr>
              <w:t>п</w:t>
            </w:r>
            <w:proofErr w:type="gramEnd"/>
            <w:r w:rsidRPr="007F02E7">
              <w:rPr>
                <w:rFonts w:ascii="Times New Roman" w:eastAsia="Calibri" w:hAnsi="Times New Roman"/>
                <w:color w:val="000000"/>
                <w:sz w:val="22"/>
                <w:szCs w:val="22"/>
                <w:lang w:eastAsia="en-US"/>
              </w:rPr>
              <w:t>/п</w:t>
            </w:r>
          </w:p>
        </w:tc>
        <w:tc>
          <w:tcPr>
            <w:tcW w:w="3472"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Наименование работ и затрат</w:t>
            </w:r>
          </w:p>
        </w:tc>
        <w:tc>
          <w:tcPr>
            <w:tcW w:w="840"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Единица измерения</w:t>
            </w:r>
          </w:p>
        </w:tc>
        <w:tc>
          <w:tcPr>
            <w:tcW w:w="531"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Количество</w:t>
            </w:r>
          </w:p>
        </w:tc>
      </w:tr>
      <w:tr w:rsidR="00A65C0F" w:rsidRPr="007F02E7" w:rsidTr="00F915B6">
        <w:trPr>
          <w:trHeight w:val="20"/>
        </w:trPr>
        <w:tc>
          <w:tcPr>
            <w:tcW w:w="157"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1</w:t>
            </w:r>
          </w:p>
        </w:tc>
        <w:tc>
          <w:tcPr>
            <w:tcW w:w="3472"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2</w:t>
            </w:r>
          </w:p>
        </w:tc>
        <w:tc>
          <w:tcPr>
            <w:tcW w:w="840"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3</w:t>
            </w:r>
          </w:p>
        </w:tc>
        <w:tc>
          <w:tcPr>
            <w:tcW w:w="531"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color w:val="000000"/>
                <w:sz w:val="22"/>
                <w:szCs w:val="22"/>
                <w:lang w:eastAsia="en-US"/>
              </w:rPr>
            </w:pPr>
            <w:r w:rsidRPr="007F02E7">
              <w:rPr>
                <w:rFonts w:ascii="Times New Roman" w:eastAsia="Calibri" w:hAnsi="Times New Roman"/>
                <w:color w:val="000000"/>
                <w:sz w:val="22"/>
                <w:szCs w:val="22"/>
                <w:lang w:eastAsia="en-US"/>
              </w:rPr>
              <w:t>4</w:t>
            </w:r>
          </w:p>
        </w:tc>
      </w:tr>
      <w:tr w:rsidR="00A65C0F" w:rsidRPr="007F02E7" w:rsidTr="00F915B6">
        <w:trPr>
          <w:trHeight w:val="20"/>
        </w:trPr>
        <w:tc>
          <w:tcPr>
            <w:tcW w:w="3629" w:type="pct"/>
            <w:gridSpan w:val="2"/>
            <w:vAlign w:val="center"/>
          </w:tcPr>
          <w:p w:rsidR="00A65C0F" w:rsidRPr="007F02E7"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7F02E7">
              <w:rPr>
                <w:rFonts w:ascii="Times New Roman" w:eastAsia="Calibri" w:hAnsi="Times New Roman"/>
                <w:b/>
                <w:bCs/>
                <w:color w:val="000000"/>
                <w:sz w:val="22"/>
                <w:szCs w:val="22"/>
                <w:lang w:eastAsia="en-US"/>
              </w:rPr>
              <w:t>ТЭЦ. Ремонт приемного колодца в здании береговой насосной станции</w:t>
            </w:r>
          </w:p>
        </w:tc>
        <w:tc>
          <w:tcPr>
            <w:tcW w:w="840"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531" w:type="pct"/>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7F02E7" w:rsidTr="00F915B6">
        <w:trPr>
          <w:trHeight w:val="20"/>
        </w:trPr>
        <w:tc>
          <w:tcPr>
            <w:tcW w:w="3629" w:type="pct"/>
            <w:gridSpan w:val="2"/>
            <w:shd w:val="clear" w:color="auto" w:fill="D9D9D9"/>
            <w:vAlign w:val="center"/>
          </w:tcPr>
          <w:p w:rsidR="00A65C0F" w:rsidRPr="007F02E7"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7F02E7">
              <w:rPr>
                <w:rFonts w:ascii="Times New Roman" w:eastAsia="Calibri" w:hAnsi="Times New Roman"/>
                <w:b/>
                <w:bCs/>
                <w:color w:val="000000"/>
                <w:sz w:val="22"/>
                <w:szCs w:val="22"/>
                <w:lang w:eastAsia="en-US"/>
              </w:rPr>
              <w:t>Раздел: приемный колодец</w:t>
            </w:r>
          </w:p>
        </w:tc>
        <w:tc>
          <w:tcPr>
            <w:tcW w:w="840"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531"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Счистка </w:t>
            </w:r>
            <w:proofErr w:type="spellStart"/>
            <w:r w:rsidRPr="007F02E7">
              <w:rPr>
                <w:rFonts w:ascii="Times New Roman" w:eastAsia="Calibri" w:hAnsi="Times New Roman"/>
                <w:sz w:val="22"/>
                <w:szCs w:val="22"/>
                <w:lang w:eastAsia="en-US"/>
              </w:rPr>
              <w:t>набела</w:t>
            </w:r>
            <w:proofErr w:type="spellEnd"/>
            <w:r w:rsidRPr="007F02E7">
              <w:rPr>
                <w:rFonts w:ascii="Times New Roman" w:eastAsia="Calibri" w:hAnsi="Times New Roman"/>
                <w:sz w:val="22"/>
                <w:szCs w:val="22"/>
                <w:lang w:eastAsia="en-US"/>
              </w:rPr>
              <w:t xml:space="preserve"> с потолков</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0,38</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Счистка </w:t>
            </w:r>
            <w:proofErr w:type="spellStart"/>
            <w:r w:rsidRPr="007F02E7">
              <w:rPr>
                <w:rFonts w:ascii="Times New Roman" w:eastAsia="Calibri" w:hAnsi="Times New Roman"/>
                <w:sz w:val="22"/>
                <w:szCs w:val="22"/>
                <w:lang w:eastAsia="en-US"/>
              </w:rPr>
              <w:t>набела</w:t>
            </w:r>
            <w:proofErr w:type="spellEnd"/>
            <w:r w:rsidRPr="007F02E7">
              <w:rPr>
                <w:rFonts w:ascii="Times New Roman" w:eastAsia="Calibri" w:hAnsi="Times New Roman"/>
                <w:sz w:val="22"/>
                <w:szCs w:val="22"/>
                <w:lang w:eastAsia="en-US"/>
              </w:rPr>
              <w:t xml:space="preserve"> со стен</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0,71</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Протравка цементной штукатурки потолков нейтрализующим раствором</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0,38</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Протравка цементной штукатурки стен нейтрализующим раствором</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0,3</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proofErr w:type="spellStart"/>
            <w:r w:rsidRPr="007F02E7">
              <w:rPr>
                <w:rFonts w:ascii="Times New Roman" w:eastAsia="Calibri" w:hAnsi="Times New Roman"/>
                <w:sz w:val="22"/>
                <w:szCs w:val="22"/>
                <w:lang w:eastAsia="en-US"/>
              </w:rPr>
              <w:t>Огрунтовка</w:t>
            </w:r>
            <w:proofErr w:type="spellEnd"/>
            <w:r w:rsidRPr="007F02E7">
              <w:rPr>
                <w:rFonts w:ascii="Times New Roman" w:eastAsia="Calibri" w:hAnsi="Times New Roman"/>
                <w:sz w:val="22"/>
                <w:szCs w:val="22"/>
                <w:lang w:eastAsia="en-US"/>
              </w:rPr>
              <w:t xml:space="preserve"> бетонных и оштукатуренных поверхностей потолка, стен, оконных откосов </w:t>
            </w:r>
            <w:proofErr w:type="spellStart"/>
            <w:r w:rsidRPr="007F02E7">
              <w:rPr>
                <w:rFonts w:ascii="Times New Roman" w:eastAsia="Calibri" w:hAnsi="Times New Roman"/>
                <w:sz w:val="22"/>
                <w:szCs w:val="22"/>
                <w:lang w:eastAsia="en-US"/>
              </w:rPr>
              <w:t>органосиликатной</w:t>
            </w:r>
            <w:proofErr w:type="spellEnd"/>
            <w:r w:rsidRPr="007F02E7">
              <w:rPr>
                <w:rFonts w:ascii="Times New Roman" w:eastAsia="Calibri" w:hAnsi="Times New Roman"/>
                <w:sz w:val="22"/>
                <w:szCs w:val="22"/>
                <w:lang w:eastAsia="en-US"/>
              </w:rPr>
              <w:t xml:space="preserve"> композицией ОС-12-03, первый слой (38+71+1,6=110,6м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окрашиваемой поверхности</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1,106</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Окраска </w:t>
            </w:r>
            <w:proofErr w:type="spellStart"/>
            <w:r w:rsidRPr="007F02E7">
              <w:rPr>
                <w:rFonts w:ascii="Times New Roman" w:eastAsia="Calibri" w:hAnsi="Times New Roman"/>
                <w:sz w:val="22"/>
                <w:szCs w:val="22"/>
                <w:lang w:eastAsia="en-US"/>
              </w:rPr>
              <w:t>огрунтованных</w:t>
            </w:r>
            <w:proofErr w:type="spellEnd"/>
            <w:r w:rsidRPr="007F02E7">
              <w:rPr>
                <w:rFonts w:ascii="Times New Roman" w:eastAsia="Calibri" w:hAnsi="Times New Roman"/>
                <w:sz w:val="22"/>
                <w:szCs w:val="22"/>
                <w:lang w:eastAsia="en-US"/>
              </w:rPr>
              <w:t xml:space="preserve"> бетонных и оштукатуренных поверхностей потолка, стен оконных откосов  </w:t>
            </w:r>
            <w:proofErr w:type="spellStart"/>
            <w:r w:rsidRPr="007F02E7">
              <w:rPr>
                <w:rFonts w:ascii="Times New Roman" w:eastAsia="Calibri" w:hAnsi="Times New Roman"/>
                <w:sz w:val="22"/>
                <w:szCs w:val="22"/>
                <w:lang w:eastAsia="en-US"/>
              </w:rPr>
              <w:t>органосиликатной</w:t>
            </w:r>
            <w:proofErr w:type="spellEnd"/>
            <w:r w:rsidRPr="007F02E7">
              <w:rPr>
                <w:rFonts w:ascii="Times New Roman" w:eastAsia="Calibri" w:hAnsi="Times New Roman"/>
                <w:sz w:val="22"/>
                <w:szCs w:val="22"/>
                <w:lang w:eastAsia="en-US"/>
              </w:rPr>
              <w:t xml:space="preserve"> композицией ОС-12-03</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окрашиваемой поверхности</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1,106</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Улучшенная масляная окраска ранее окрашенных окон: за два раза с расчисткой старой краски более 35%</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0,105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Снятие дверных полотен</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0,024</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Демонтаж дверных коробок: в каменных стенах с отбивкой штукатурки в откосах</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шт.</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0,01</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Установка блоков в наружных и внутренних дверных проемах в каменных стенах, площадь проема до 3 м</w:t>
            </w:r>
            <w:proofErr w:type="gramStart"/>
            <w:r w:rsidRPr="007F02E7">
              <w:rPr>
                <w:rFonts w:ascii="Times New Roman" w:eastAsia="Calibri" w:hAnsi="Times New Roman"/>
                <w:sz w:val="22"/>
                <w:szCs w:val="22"/>
                <w:lang w:eastAsia="en-US"/>
              </w:rPr>
              <w:t>2</w:t>
            </w:r>
            <w:proofErr w:type="gramEnd"/>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0,0258</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Скобяные изделия для блоков входных дверей в помещение </w:t>
            </w:r>
            <w:proofErr w:type="spellStart"/>
            <w:r w:rsidRPr="007F02E7">
              <w:rPr>
                <w:rFonts w:ascii="Times New Roman" w:eastAsia="Calibri" w:hAnsi="Times New Roman"/>
                <w:sz w:val="22"/>
                <w:szCs w:val="22"/>
                <w:lang w:eastAsia="en-US"/>
              </w:rPr>
              <w:t>однопольных</w:t>
            </w:r>
            <w:proofErr w:type="spellEnd"/>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proofErr w:type="spellStart"/>
            <w:r w:rsidRPr="007F02E7">
              <w:rPr>
                <w:rFonts w:ascii="Times New Roman" w:eastAsia="Calibri" w:hAnsi="Times New Roman"/>
                <w:sz w:val="22"/>
                <w:szCs w:val="22"/>
                <w:lang w:eastAsia="en-US"/>
              </w:rPr>
              <w:t>компл</w:t>
            </w:r>
            <w:proofErr w:type="spellEnd"/>
            <w:r w:rsidRPr="007F02E7">
              <w:rPr>
                <w:rFonts w:ascii="Times New Roman" w:eastAsia="Calibri" w:hAnsi="Times New Roman"/>
                <w:sz w:val="22"/>
                <w:szCs w:val="22"/>
                <w:lang w:eastAsia="en-US"/>
              </w:rPr>
              <w:t>.</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Блоки дверные усиленные глухие со сплошным заполнением полотна, оклеенных твердыми ДВП </w:t>
            </w:r>
            <w:proofErr w:type="spellStart"/>
            <w:r w:rsidRPr="007F02E7">
              <w:rPr>
                <w:rFonts w:ascii="Times New Roman" w:eastAsia="Calibri" w:hAnsi="Times New Roman"/>
                <w:sz w:val="22"/>
                <w:szCs w:val="22"/>
                <w:lang w:eastAsia="en-US"/>
              </w:rPr>
              <w:t>однопольные</w:t>
            </w:r>
            <w:proofErr w:type="spellEnd"/>
            <w:r w:rsidRPr="007F02E7">
              <w:rPr>
                <w:rFonts w:ascii="Times New Roman" w:eastAsia="Calibri" w:hAnsi="Times New Roman"/>
                <w:sz w:val="22"/>
                <w:szCs w:val="22"/>
                <w:lang w:eastAsia="en-US"/>
              </w:rPr>
              <w:t xml:space="preserve"> с полотном глухим ДУ 21-10, площадь 2,01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ДУ 24-10, площадь 2,30 м2</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2,58</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Улучшенная окраска масляными составами по дереву заполнений дверных проемов</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окрашиваемой поверхности</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0,0645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Обивка дверей оцинкованной кровельной сталью по дереву с двух сторон</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проемов</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Ремонт штукатурки откосов внутри здания по камню и бетону цементно-известковым раствором прямолинейных</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отремонтированной поверхности</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0,009</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Установка и разборка внутренних трубчатых инвентарных лесов при высоте помещений до 6 м</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0,38</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Очистка поверхности металлических балок щетками</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25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proofErr w:type="spellStart"/>
            <w:r w:rsidRPr="007F02E7">
              <w:rPr>
                <w:rFonts w:ascii="Times New Roman" w:eastAsia="Calibri" w:hAnsi="Times New Roman"/>
                <w:sz w:val="22"/>
                <w:szCs w:val="22"/>
                <w:lang w:eastAsia="en-US"/>
              </w:rPr>
              <w:t>Огрунтовка</w:t>
            </w:r>
            <w:proofErr w:type="spellEnd"/>
            <w:r w:rsidRPr="007F02E7">
              <w:rPr>
                <w:rFonts w:ascii="Times New Roman" w:eastAsia="Calibri" w:hAnsi="Times New Roman"/>
                <w:sz w:val="22"/>
                <w:szCs w:val="22"/>
                <w:lang w:eastAsia="en-US"/>
              </w:rPr>
              <w:t xml:space="preserve"> металлических поверхностей за один раз грунтовкой ГФ-021</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0,25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Окраска металлических </w:t>
            </w:r>
            <w:proofErr w:type="spellStart"/>
            <w:r w:rsidRPr="007F02E7">
              <w:rPr>
                <w:rFonts w:ascii="Times New Roman" w:eastAsia="Calibri" w:hAnsi="Times New Roman"/>
                <w:sz w:val="22"/>
                <w:szCs w:val="22"/>
                <w:lang w:eastAsia="en-US"/>
              </w:rPr>
              <w:t>огрунтованных</w:t>
            </w:r>
            <w:proofErr w:type="spellEnd"/>
            <w:r w:rsidRPr="007F02E7">
              <w:rPr>
                <w:rFonts w:ascii="Times New Roman" w:eastAsia="Calibri" w:hAnsi="Times New Roman"/>
                <w:sz w:val="22"/>
                <w:szCs w:val="22"/>
                <w:lang w:eastAsia="en-US"/>
              </w:rPr>
              <w:t xml:space="preserve"> поверхностей эмалью </w:t>
            </w:r>
            <w:r w:rsidRPr="007F02E7">
              <w:rPr>
                <w:rFonts w:ascii="Times New Roman" w:eastAsia="Calibri" w:hAnsi="Times New Roman"/>
                <w:sz w:val="22"/>
                <w:szCs w:val="22"/>
                <w:lang w:eastAsia="en-US"/>
              </w:rPr>
              <w:lastRenderedPageBreak/>
              <w:t>ПФ-115</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lastRenderedPageBreak/>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0,25</w:t>
            </w:r>
          </w:p>
        </w:tc>
      </w:tr>
      <w:tr w:rsidR="00A65C0F" w:rsidRPr="007F02E7" w:rsidTr="00F915B6">
        <w:trPr>
          <w:trHeight w:val="20"/>
        </w:trPr>
        <w:tc>
          <w:tcPr>
            <w:tcW w:w="3629" w:type="pct"/>
            <w:gridSpan w:val="2"/>
            <w:shd w:val="clear" w:color="auto" w:fill="D9D9D9"/>
            <w:vAlign w:val="center"/>
          </w:tcPr>
          <w:p w:rsidR="00A65C0F" w:rsidRPr="007F02E7"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7F02E7">
              <w:rPr>
                <w:rFonts w:ascii="Times New Roman" w:eastAsia="Calibri" w:hAnsi="Times New Roman"/>
                <w:b/>
                <w:bCs/>
                <w:color w:val="000000"/>
                <w:sz w:val="22"/>
                <w:szCs w:val="22"/>
                <w:lang w:eastAsia="en-US"/>
              </w:rPr>
              <w:lastRenderedPageBreak/>
              <w:t>Раздел: Ремонт наружных стен</w:t>
            </w:r>
          </w:p>
        </w:tc>
        <w:tc>
          <w:tcPr>
            <w:tcW w:w="840"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531"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Установка и разборка наружных инвентарных лесов высотой до 16 м трубчатых для прочих отделочных работ</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вертикальной проекции для наружных лесов</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толщиной слоя до 20 мм</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отремонтированной поверхности</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0,6</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Ремонт штукатурки наружных криволинейных горизонтальных тяг по камню и бетону цементно-известковым раствором длиной в одном месте до 5 м с земли и лесов</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отремонтированной площади развернутой поверхности тяг</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0,2</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Улучшенная масляная окраска ранее окрашенных фасадов с расчисткой старой краски более 35% с земли и лесов</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окрашиваемой поверхности</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0,9</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Погрузка и вывоз мусора строительного</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w:t>
            </w:r>
            <w:proofErr w:type="gramStart"/>
            <w:r w:rsidRPr="007F02E7">
              <w:rPr>
                <w:rFonts w:ascii="Times New Roman" w:eastAsia="Calibri" w:hAnsi="Times New Roman"/>
                <w:sz w:val="22"/>
                <w:szCs w:val="22"/>
                <w:lang w:eastAsia="en-US"/>
              </w:rPr>
              <w:t xml:space="preserve"> Т</w:t>
            </w:r>
            <w:proofErr w:type="gramEnd"/>
            <w:r w:rsidRPr="007F02E7">
              <w:rPr>
                <w:rFonts w:ascii="Times New Roman" w:eastAsia="Calibri" w:hAnsi="Times New Roman"/>
                <w:sz w:val="22"/>
                <w:szCs w:val="22"/>
                <w:lang w:eastAsia="en-US"/>
              </w:rPr>
              <w:t xml:space="preserve"> ГРУЗА</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Весь</w:t>
            </w:r>
          </w:p>
        </w:tc>
      </w:tr>
      <w:tr w:rsidR="00A65C0F" w:rsidRPr="007F02E7" w:rsidTr="00F915B6">
        <w:trPr>
          <w:trHeight w:val="20"/>
        </w:trPr>
        <w:tc>
          <w:tcPr>
            <w:tcW w:w="3629" w:type="pct"/>
            <w:gridSpan w:val="2"/>
            <w:shd w:val="clear" w:color="auto" w:fill="D9D9D9"/>
            <w:vAlign w:val="center"/>
          </w:tcPr>
          <w:p w:rsidR="00A65C0F" w:rsidRPr="007F02E7" w:rsidRDefault="00A65C0F" w:rsidP="00F915B6">
            <w:pPr>
              <w:suppressAutoHyphens w:val="0"/>
              <w:autoSpaceDE w:val="0"/>
              <w:autoSpaceDN w:val="0"/>
              <w:adjustRightInd w:val="0"/>
              <w:jc w:val="both"/>
              <w:rPr>
                <w:rFonts w:ascii="Times New Roman" w:eastAsia="Calibri" w:hAnsi="Times New Roman"/>
                <w:b/>
                <w:bCs/>
                <w:color w:val="000000"/>
                <w:sz w:val="22"/>
                <w:szCs w:val="22"/>
                <w:lang w:eastAsia="en-US"/>
              </w:rPr>
            </w:pPr>
            <w:r w:rsidRPr="007F02E7">
              <w:rPr>
                <w:rFonts w:ascii="Times New Roman" w:eastAsia="Calibri" w:hAnsi="Times New Roman"/>
                <w:b/>
                <w:bCs/>
                <w:color w:val="000000"/>
                <w:sz w:val="22"/>
                <w:szCs w:val="22"/>
                <w:lang w:eastAsia="en-US"/>
              </w:rPr>
              <w:t xml:space="preserve">Раздел: Помещение </w:t>
            </w:r>
            <w:proofErr w:type="gramStart"/>
            <w:r w:rsidRPr="007F02E7">
              <w:rPr>
                <w:rFonts w:ascii="Times New Roman" w:eastAsia="Calibri" w:hAnsi="Times New Roman"/>
                <w:b/>
                <w:bCs/>
                <w:color w:val="000000"/>
                <w:sz w:val="22"/>
                <w:szCs w:val="22"/>
                <w:lang w:eastAsia="en-US"/>
              </w:rPr>
              <w:t>насосной</w:t>
            </w:r>
            <w:proofErr w:type="gramEnd"/>
          </w:p>
        </w:tc>
        <w:tc>
          <w:tcPr>
            <w:tcW w:w="840"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c>
          <w:tcPr>
            <w:tcW w:w="531" w:type="pct"/>
            <w:shd w:val="clear" w:color="auto" w:fill="D9D9D9"/>
            <w:vAlign w:val="center"/>
          </w:tcPr>
          <w:p w:rsidR="00A65C0F" w:rsidRPr="007F02E7" w:rsidRDefault="00A65C0F" w:rsidP="00F915B6">
            <w:pPr>
              <w:suppressAutoHyphens w:val="0"/>
              <w:autoSpaceDE w:val="0"/>
              <w:autoSpaceDN w:val="0"/>
              <w:adjustRightInd w:val="0"/>
              <w:jc w:val="center"/>
              <w:rPr>
                <w:rFonts w:ascii="Times New Roman" w:eastAsia="Calibri" w:hAnsi="Times New Roman"/>
                <w:b/>
                <w:bCs/>
                <w:color w:val="000000"/>
                <w:sz w:val="22"/>
                <w:szCs w:val="22"/>
                <w:lang w:eastAsia="en-US"/>
              </w:rPr>
            </w:pP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Устройство желобов настенных</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100 М </w:t>
            </w:r>
            <w:r w:rsidRPr="007C4347">
              <w:rPr>
                <w:rFonts w:ascii="Times New Roman" w:eastAsia="Calibri" w:hAnsi="Times New Roman"/>
                <w:sz w:val="20"/>
                <w:lang w:eastAsia="en-US"/>
              </w:rPr>
              <w:t>ЖЕЛОБОВ</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0,044</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Устройство козырька над дверью  из листовой оцинкованной стали</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покрытия</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0,0065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Снятие дверных полотен</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дверных полотен</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0,024</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Демонтаж дверных коробок: в каменных стенах</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шт.</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0,01</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Установка блоков в наружных и внутренних дверных проемах в каменных стенах, площадь проема до 3 м</w:t>
            </w:r>
            <w:proofErr w:type="gramStart"/>
            <w:r w:rsidRPr="007F02E7">
              <w:rPr>
                <w:rFonts w:ascii="Times New Roman" w:eastAsia="Calibri" w:hAnsi="Times New Roman"/>
                <w:sz w:val="22"/>
                <w:szCs w:val="22"/>
                <w:lang w:eastAsia="en-US"/>
              </w:rPr>
              <w:t>2</w:t>
            </w:r>
            <w:proofErr w:type="gramEnd"/>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проемов</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0,0252</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Скобяные изделия для блоков входных дверей в помещение </w:t>
            </w:r>
            <w:proofErr w:type="spellStart"/>
            <w:r w:rsidRPr="007F02E7">
              <w:rPr>
                <w:rFonts w:ascii="Times New Roman" w:eastAsia="Calibri" w:hAnsi="Times New Roman"/>
                <w:sz w:val="22"/>
                <w:szCs w:val="22"/>
                <w:lang w:eastAsia="en-US"/>
              </w:rPr>
              <w:t>однопольных</w:t>
            </w:r>
            <w:proofErr w:type="spellEnd"/>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proofErr w:type="spellStart"/>
            <w:r w:rsidRPr="007F02E7">
              <w:rPr>
                <w:rFonts w:ascii="Times New Roman" w:eastAsia="Calibri" w:hAnsi="Times New Roman"/>
                <w:sz w:val="22"/>
                <w:szCs w:val="22"/>
                <w:lang w:eastAsia="en-US"/>
              </w:rPr>
              <w:t>компл</w:t>
            </w:r>
            <w:proofErr w:type="spellEnd"/>
            <w:r w:rsidRPr="007F02E7">
              <w:rPr>
                <w:rFonts w:ascii="Times New Roman" w:eastAsia="Calibri" w:hAnsi="Times New Roman"/>
                <w:sz w:val="22"/>
                <w:szCs w:val="22"/>
                <w:lang w:eastAsia="en-US"/>
              </w:rPr>
              <w:t>.</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 xml:space="preserve">Блоки дверные усиленные глухие со сплошным заполнением полотна, оклеенных твердыми ДВП </w:t>
            </w:r>
            <w:proofErr w:type="spellStart"/>
            <w:r w:rsidRPr="007F02E7">
              <w:rPr>
                <w:rFonts w:ascii="Times New Roman" w:eastAsia="Calibri" w:hAnsi="Times New Roman"/>
                <w:sz w:val="22"/>
                <w:szCs w:val="22"/>
                <w:lang w:eastAsia="en-US"/>
              </w:rPr>
              <w:t>однопольные</w:t>
            </w:r>
            <w:proofErr w:type="spellEnd"/>
            <w:r w:rsidRPr="007F02E7">
              <w:rPr>
                <w:rFonts w:ascii="Times New Roman" w:eastAsia="Calibri" w:hAnsi="Times New Roman"/>
                <w:sz w:val="22"/>
                <w:szCs w:val="22"/>
                <w:lang w:eastAsia="en-US"/>
              </w:rPr>
              <w:t xml:space="preserve"> с полотном глухим ДУ 21-10, площадь 2,01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ДУ 24-10, площадь 2,30 м2</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2,52</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Снятие дверных полотен</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дверных полотен</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0,0432</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Демонтаж дверных коробок: в каменных стенах</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шт.</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0,01</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Установка блоков в наружных и внутренних дверных проемах в каменных стенах, площадь проема более 3 м</w:t>
            </w:r>
            <w:proofErr w:type="gramStart"/>
            <w:r w:rsidRPr="007F02E7">
              <w:rPr>
                <w:rFonts w:ascii="Times New Roman" w:eastAsia="Calibri" w:hAnsi="Times New Roman"/>
                <w:sz w:val="22"/>
                <w:szCs w:val="22"/>
                <w:lang w:eastAsia="en-US"/>
              </w:rPr>
              <w:t>2</w:t>
            </w:r>
            <w:proofErr w:type="gramEnd"/>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проемов</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0,0447</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Скобяные изделия для блоков входных дверей в здание двупольных</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proofErr w:type="spellStart"/>
            <w:r w:rsidRPr="007F02E7">
              <w:rPr>
                <w:rFonts w:ascii="Times New Roman" w:eastAsia="Calibri" w:hAnsi="Times New Roman"/>
                <w:sz w:val="22"/>
                <w:szCs w:val="22"/>
                <w:lang w:eastAsia="en-US"/>
              </w:rPr>
              <w:t>компл</w:t>
            </w:r>
            <w:proofErr w:type="spellEnd"/>
            <w:r w:rsidRPr="007F02E7">
              <w:rPr>
                <w:rFonts w:ascii="Times New Roman" w:eastAsia="Calibri" w:hAnsi="Times New Roman"/>
                <w:sz w:val="22"/>
                <w:szCs w:val="22"/>
                <w:lang w:eastAsia="en-US"/>
              </w:rPr>
              <w:t>.</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Блоки дверные двупольные ДН 21-19Щ, площадь 3,91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ДН 24-19Щ, площадь 4,47 м2</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4,47</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Улучшенная окраска масляными составами по дереву заполнений дверных проемов</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окрашиваемой поверхности</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0,112</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Обивка дверей оцинкованной кровельной сталью по дереву с двух сторон</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проемов</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0,095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Ремонт штукатурки дверных откосов внутри здания по камню и бетону цементно-известковым раствором: прямолинейных</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0,0105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Покрытие поверхностей грунтовкой глубокого проникновения за 1 раз  дверных  откосов</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0,0105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Грунтовка глубокого проникновения</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т</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0,000137</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Улучшенная окраска масляными составами дверных откосов, подготовленных под окраску</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0,0105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Улучшенная масляная окраска ранее окрашенных стен тамбура за два раза с расчисткой старой краски более 35%</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100 м</w:t>
            </w:r>
            <w:proofErr w:type="gramStart"/>
            <w:r w:rsidRPr="007F02E7">
              <w:rPr>
                <w:rFonts w:ascii="Times New Roman" w:eastAsia="Calibri" w:hAnsi="Times New Roman"/>
                <w:sz w:val="22"/>
                <w:szCs w:val="22"/>
                <w:lang w:eastAsia="en-US"/>
              </w:rPr>
              <w:t>2</w:t>
            </w:r>
            <w:proofErr w:type="gramEnd"/>
            <w:r w:rsidRPr="007F02E7">
              <w:rPr>
                <w:rFonts w:ascii="Times New Roman" w:eastAsia="Calibri" w:hAnsi="Times New Roman"/>
                <w:sz w:val="22"/>
                <w:szCs w:val="22"/>
                <w:lang w:eastAsia="en-US"/>
              </w:rPr>
              <w:t xml:space="preserve"> окрашиваемой </w:t>
            </w:r>
            <w:r w:rsidRPr="007F02E7">
              <w:rPr>
                <w:rFonts w:ascii="Times New Roman" w:eastAsia="Calibri" w:hAnsi="Times New Roman"/>
                <w:sz w:val="22"/>
                <w:szCs w:val="22"/>
                <w:lang w:eastAsia="en-US"/>
              </w:rPr>
              <w:lastRenderedPageBreak/>
              <w:t>поверхности</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lastRenderedPageBreak/>
              <w:t>0,055</w:t>
            </w:r>
          </w:p>
        </w:tc>
      </w:tr>
      <w:tr w:rsidR="00A65C0F" w:rsidRPr="007F02E7" w:rsidTr="00F915B6">
        <w:trPr>
          <w:trHeight w:val="20"/>
        </w:trPr>
        <w:tc>
          <w:tcPr>
            <w:tcW w:w="157" w:type="pct"/>
            <w:vAlign w:val="center"/>
          </w:tcPr>
          <w:p w:rsidR="00A65C0F" w:rsidRPr="007F02E7" w:rsidRDefault="00A65C0F" w:rsidP="00A65C0F">
            <w:pPr>
              <w:numPr>
                <w:ilvl w:val="0"/>
                <w:numId w:val="10"/>
              </w:numPr>
              <w:suppressAutoHyphens w:val="0"/>
              <w:autoSpaceDE w:val="0"/>
              <w:autoSpaceDN w:val="0"/>
              <w:adjustRightInd w:val="0"/>
              <w:contextualSpacing/>
              <w:jc w:val="center"/>
              <w:rPr>
                <w:rFonts w:ascii="Times New Roman" w:eastAsia="Calibri" w:hAnsi="Times New Roman"/>
                <w:color w:val="000000"/>
                <w:sz w:val="22"/>
                <w:szCs w:val="22"/>
                <w:lang w:eastAsia="en-US"/>
              </w:rPr>
            </w:pPr>
          </w:p>
        </w:tc>
        <w:tc>
          <w:tcPr>
            <w:tcW w:w="3472" w:type="pct"/>
            <w:vAlign w:val="center"/>
          </w:tcPr>
          <w:p w:rsidR="00A65C0F" w:rsidRPr="007F02E7" w:rsidRDefault="00A65C0F" w:rsidP="00F915B6">
            <w:pPr>
              <w:suppressAutoHyphens w:val="0"/>
              <w:jc w:val="both"/>
              <w:rPr>
                <w:rFonts w:ascii="Times New Roman" w:eastAsia="Calibri" w:hAnsi="Times New Roman"/>
                <w:sz w:val="22"/>
                <w:szCs w:val="22"/>
                <w:lang w:eastAsia="en-US"/>
              </w:rPr>
            </w:pPr>
            <w:r w:rsidRPr="007F02E7">
              <w:rPr>
                <w:rFonts w:ascii="Times New Roman" w:eastAsia="Calibri" w:hAnsi="Times New Roman"/>
                <w:sz w:val="22"/>
                <w:szCs w:val="22"/>
                <w:lang w:eastAsia="en-US"/>
              </w:rPr>
              <w:t>Погрузка и вывоз мусора строительного</w:t>
            </w:r>
          </w:p>
        </w:tc>
        <w:tc>
          <w:tcPr>
            <w:tcW w:w="840"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1</w:t>
            </w:r>
            <w:proofErr w:type="gramStart"/>
            <w:r w:rsidRPr="007F02E7">
              <w:rPr>
                <w:rFonts w:ascii="Times New Roman" w:eastAsia="Calibri" w:hAnsi="Times New Roman"/>
                <w:sz w:val="22"/>
                <w:szCs w:val="22"/>
                <w:lang w:eastAsia="en-US"/>
              </w:rPr>
              <w:t xml:space="preserve"> Т</w:t>
            </w:r>
            <w:proofErr w:type="gramEnd"/>
            <w:r w:rsidRPr="007F02E7">
              <w:rPr>
                <w:rFonts w:ascii="Times New Roman" w:eastAsia="Calibri" w:hAnsi="Times New Roman"/>
                <w:sz w:val="22"/>
                <w:szCs w:val="22"/>
                <w:lang w:eastAsia="en-US"/>
              </w:rPr>
              <w:t xml:space="preserve"> ГРУЗА</w:t>
            </w:r>
          </w:p>
        </w:tc>
        <w:tc>
          <w:tcPr>
            <w:tcW w:w="531" w:type="pct"/>
            <w:vAlign w:val="center"/>
          </w:tcPr>
          <w:p w:rsidR="00A65C0F" w:rsidRPr="007F02E7" w:rsidRDefault="00A65C0F" w:rsidP="00F915B6">
            <w:pPr>
              <w:suppressAutoHyphens w:val="0"/>
              <w:jc w:val="center"/>
              <w:rPr>
                <w:rFonts w:ascii="Times New Roman" w:eastAsia="Calibri" w:hAnsi="Times New Roman"/>
                <w:sz w:val="22"/>
                <w:szCs w:val="22"/>
                <w:lang w:eastAsia="en-US"/>
              </w:rPr>
            </w:pPr>
            <w:r w:rsidRPr="007F02E7">
              <w:rPr>
                <w:rFonts w:ascii="Times New Roman" w:eastAsia="Calibri" w:hAnsi="Times New Roman"/>
                <w:sz w:val="22"/>
                <w:szCs w:val="22"/>
                <w:lang w:eastAsia="en-US"/>
              </w:rPr>
              <w:t>Весь</w:t>
            </w:r>
          </w:p>
        </w:tc>
      </w:tr>
    </w:tbl>
    <w:p w:rsidR="00A65C0F" w:rsidRPr="00454299" w:rsidRDefault="00A65C0F" w:rsidP="00A65C0F">
      <w:pPr>
        <w:suppressAutoHyphens w:val="0"/>
        <w:rPr>
          <w:rFonts w:ascii="Times New Roman" w:eastAsia="Calibri" w:hAnsi="Times New Roman"/>
          <w:b/>
          <w:szCs w:val="24"/>
          <w:lang w:eastAsia="en-US"/>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5. ТРЕБОВАНИЯ К МАТЕРИАЛАМ И ОБОРУДОВАНИЮ, ПРИМЕНЯЕМЫМ ДЛЯ ВЫПОЛНЕНИЯ РАБОТ</w:t>
      </w:r>
    </w:p>
    <w:p w:rsidR="00A65C0F" w:rsidRPr="005F6104" w:rsidRDefault="00A65C0F" w:rsidP="00A65C0F">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left="142"/>
              <w:jc w:val="both"/>
              <w:rPr>
                <w:rFonts w:ascii="Times New Roman" w:eastAsia="Calibri" w:hAnsi="Times New Roman"/>
                <w:szCs w:val="24"/>
                <w:lang w:eastAsia="en-US"/>
              </w:rPr>
            </w:pPr>
            <w:r>
              <w:rPr>
                <w:rFonts w:ascii="Times New Roman" w:eastAsia="Calibri" w:hAnsi="Times New Roman"/>
                <w:szCs w:val="24"/>
                <w:lang w:eastAsia="en-US"/>
              </w:rPr>
              <w:t xml:space="preserve">       </w:t>
            </w:r>
            <w:r w:rsidRPr="005F6104">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A65C0F" w:rsidRPr="005F6104" w:rsidRDefault="00A65C0F" w:rsidP="00F915B6">
            <w:pPr>
              <w:suppressAutoHyphens w:val="0"/>
              <w:ind w:left="142"/>
              <w:jc w:val="both"/>
              <w:rPr>
                <w:rFonts w:ascii="Times New Roman" w:eastAsia="Calibri" w:hAnsi="Times New Roman"/>
                <w:szCs w:val="24"/>
                <w:lang w:eastAsia="en-US"/>
              </w:rPr>
            </w:pPr>
            <w:r>
              <w:rPr>
                <w:rFonts w:ascii="Times New Roman" w:eastAsia="Calibri" w:hAnsi="Times New Roman"/>
                <w:szCs w:val="24"/>
                <w:lang w:eastAsia="en-US"/>
              </w:rPr>
              <w:t xml:space="preserve">       </w:t>
            </w:r>
            <w:r w:rsidRPr="005F6104">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spacing w:after="200" w:line="276" w:lineRule="auto"/>
              <w:ind w:left="142"/>
              <w:jc w:val="both"/>
              <w:rPr>
                <w:rFonts w:ascii="Times New Roman" w:eastAsia="Calibri" w:hAnsi="Times New Roman"/>
                <w:szCs w:val="24"/>
                <w:lang w:eastAsia="en-US"/>
              </w:rPr>
            </w:pPr>
          </w:p>
        </w:tc>
      </w:tr>
    </w:tbl>
    <w:p w:rsidR="00A65C0F" w:rsidRPr="005F6104" w:rsidRDefault="00A65C0F" w:rsidP="00A65C0F">
      <w:pPr>
        <w:suppressAutoHyphens w:val="0"/>
        <w:rPr>
          <w:rFonts w:ascii="Times New Roman" w:eastAsia="Calibri" w:hAnsi="Times New Roman"/>
          <w:b/>
          <w:szCs w:val="24"/>
          <w:lang w:eastAsia="en-US"/>
        </w:rPr>
      </w:pPr>
    </w:p>
    <w:p w:rsidR="00A65C0F" w:rsidRPr="005F6104" w:rsidRDefault="00A65C0F" w:rsidP="00A65C0F">
      <w:pPr>
        <w:suppressAutoHyphens w:val="0"/>
        <w:jc w:val="center"/>
        <w:rPr>
          <w:rFonts w:ascii="Times New Roman" w:hAnsi="Times New Roman"/>
          <w:bCs/>
          <w:color w:val="000000"/>
          <w:szCs w:val="24"/>
          <w:lang w:eastAsia="ru-RU"/>
        </w:rPr>
      </w:pPr>
      <w:r w:rsidRPr="005F6104">
        <w:rPr>
          <w:rFonts w:ascii="Times New Roman" w:hAnsi="Times New Roman"/>
          <w:bCs/>
          <w:color w:val="000000"/>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A65C0F" w:rsidRPr="005F6104" w:rsidTr="00F915B6">
        <w:trPr>
          <w:trHeight w:val="976"/>
        </w:trPr>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i/>
                <w:color w:val="000000"/>
                <w:szCs w:val="24"/>
                <w:lang w:eastAsia="ru-RU"/>
              </w:rPr>
            </w:pPr>
            <w:r w:rsidRPr="005F6104">
              <w:rPr>
                <w:rFonts w:ascii="Times New Roman" w:hAnsi="Times New Roman"/>
                <w:i/>
                <w:color w:val="000000"/>
                <w:szCs w:val="24"/>
                <w:lang w:eastAsia="ru-RU"/>
              </w:rPr>
              <w:t>Таблица 3</w:t>
            </w:r>
          </w:p>
          <w:p w:rsidR="00A65C0F" w:rsidRPr="005F6104" w:rsidRDefault="00A65C0F" w:rsidP="00F915B6">
            <w:pPr>
              <w:suppressAutoHyphens w:val="0"/>
              <w:jc w:val="center"/>
              <w:rPr>
                <w:rFonts w:ascii="Times New Roman" w:hAnsi="Times New Roman"/>
                <w:b/>
                <w:i/>
                <w:color w:val="000000"/>
                <w:szCs w:val="24"/>
                <w:lang w:eastAsia="ru-RU"/>
              </w:rPr>
            </w:pPr>
            <w:proofErr w:type="gramStart"/>
            <w:r w:rsidRPr="005F6104">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A65C0F" w:rsidRPr="005F6104" w:rsidTr="00F915B6">
              <w:tc>
                <w:tcPr>
                  <w:tcW w:w="278"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 xml:space="preserve">№ </w:t>
                  </w:r>
                  <w:proofErr w:type="gramStart"/>
                  <w:r w:rsidRPr="005F6104">
                    <w:rPr>
                      <w:rFonts w:ascii="Times New Roman" w:hAnsi="Times New Roman"/>
                      <w:i/>
                      <w:color w:val="000000"/>
                      <w:szCs w:val="24"/>
                      <w:lang w:eastAsia="ru-RU"/>
                    </w:rPr>
                    <w:t>п</w:t>
                  </w:r>
                  <w:proofErr w:type="gramEnd"/>
                  <w:r w:rsidRPr="005F6104">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center"/>
                    <w:rPr>
                      <w:rFonts w:ascii="Times New Roman" w:hAnsi="Times New Roman"/>
                      <w:i/>
                      <w:color w:val="000000"/>
                      <w:szCs w:val="24"/>
                      <w:lang w:eastAsia="ru-RU"/>
                    </w:rPr>
                  </w:pPr>
                  <w:r w:rsidRPr="005F6104">
                    <w:rPr>
                      <w:rFonts w:ascii="Times New Roman" w:hAnsi="Times New Roman"/>
                      <w:i/>
                      <w:color w:val="000000"/>
                      <w:szCs w:val="24"/>
                      <w:lang w:eastAsia="ru-RU"/>
                    </w:rPr>
                    <w:t>Кол-во листов</w:t>
                  </w:r>
                </w:p>
              </w:tc>
            </w:tr>
            <w:tr w:rsidR="00A65C0F" w:rsidRPr="005F6104" w:rsidTr="00F915B6">
              <w:tc>
                <w:tcPr>
                  <w:tcW w:w="278"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r>
            <w:tr w:rsidR="00A65C0F" w:rsidRPr="005F6104" w:rsidTr="00F915B6">
              <w:tc>
                <w:tcPr>
                  <w:tcW w:w="278"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right"/>
                    <w:rPr>
                      <w:rFonts w:ascii="Times New Roman" w:hAnsi="Times New Roman"/>
                      <w:color w:val="000000"/>
                      <w:szCs w:val="24"/>
                      <w:lang w:eastAsia="ru-RU"/>
                    </w:rPr>
                  </w:pPr>
                </w:p>
              </w:tc>
            </w:tr>
          </w:tbl>
          <w:p w:rsidR="00A65C0F" w:rsidRPr="005F6104" w:rsidRDefault="00A65C0F" w:rsidP="00F915B6">
            <w:pPr>
              <w:suppressAutoHyphens w:val="0"/>
              <w:ind w:right="-3"/>
              <w:jc w:val="both"/>
              <w:rPr>
                <w:rFonts w:ascii="Times New Roman" w:hAnsi="Times New Roman"/>
                <w:b/>
                <w:bCs/>
                <w:color w:val="000000"/>
                <w:szCs w:val="24"/>
                <w:lang w:eastAsia="ru-RU"/>
              </w:rPr>
            </w:pPr>
          </w:p>
        </w:tc>
      </w:tr>
    </w:tbl>
    <w:p w:rsidR="00A65C0F" w:rsidRPr="005F6104" w:rsidRDefault="00A65C0F" w:rsidP="00A65C0F">
      <w:pPr>
        <w:suppressAutoHyphens w:val="0"/>
        <w:jc w:val="center"/>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7. ТРЕБОВАНИЯ И УСЛОВИЯ К РАЗРАБОТКЕ ПРИРОДООХРАННЫХ МЕР И МЕРОПРИЯТИЙ</w:t>
      </w:r>
    </w:p>
    <w:p w:rsidR="00A65C0F" w:rsidRPr="005F6104" w:rsidRDefault="00A65C0F" w:rsidP="00A65C0F">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ind w:firstLine="142"/>
              <w:rPr>
                <w:rFonts w:ascii="Times New Roman" w:hAnsi="Times New Roman"/>
                <w:color w:val="000000"/>
                <w:szCs w:val="24"/>
                <w:lang w:eastAsia="en-US"/>
              </w:rPr>
            </w:pPr>
            <w:r w:rsidRPr="005F6104">
              <w:rPr>
                <w:rFonts w:ascii="Times New Roman" w:hAnsi="Times New Roman"/>
                <w:color w:val="000000"/>
                <w:szCs w:val="24"/>
                <w:lang w:eastAsia="ru-RU"/>
              </w:rPr>
              <w:t>Разработка природоохранных мер и мероприятий не требуется.</w:t>
            </w:r>
          </w:p>
        </w:tc>
      </w:tr>
    </w:tbl>
    <w:p w:rsidR="00A65C0F" w:rsidRPr="005F6104" w:rsidRDefault="00A65C0F" w:rsidP="00A65C0F">
      <w:pPr>
        <w:suppressAutoHyphens w:val="0"/>
        <w:jc w:val="both"/>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8. СРОК (ИНТЕРВАЛ) ВЫПОЛНЕНИЯ РАБОТ</w:t>
      </w:r>
    </w:p>
    <w:p w:rsidR="00A65C0F" w:rsidRPr="005F6104" w:rsidRDefault="00A65C0F" w:rsidP="00A65C0F">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both"/>
              <w:rPr>
                <w:rFonts w:ascii="Times New Roman" w:eastAsia="Calibri" w:hAnsi="Times New Roman"/>
                <w:szCs w:val="24"/>
                <w:lang w:eastAsia="en-US"/>
              </w:rPr>
            </w:pPr>
            <w:r w:rsidRPr="005F6104">
              <w:rPr>
                <w:rFonts w:ascii="Times New Roman" w:eastAsia="Calibri" w:hAnsi="Times New Roman"/>
                <w:szCs w:val="24"/>
                <w:lang w:eastAsia="en-US"/>
              </w:rPr>
              <w:t>Дата начала работ – 02.06.2014 г.</w:t>
            </w:r>
          </w:p>
          <w:p w:rsidR="00A65C0F" w:rsidRPr="005F6104" w:rsidRDefault="00A65C0F" w:rsidP="00F915B6">
            <w:pPr>
              <w:suppressAutoHyphens w:val="0"/>
              <w:ind w:right="-3"/>
              <w:jc w:val="both"/>
              <w:rPr>
                <w:rFonts w:ascii="Times New Roman" w:hAnsi="Times New Roman"/>
                <w:color w:val="000000"/>
                <w:szCs w:val="24"/>
                <w:lang w:eastAsia="en-US"/>
              </w:rPr>
            </w:pPr>
            <w:r w:rsidRPr="005F6104">
              <w:rPr>
                <w:rFonts w:ascii="Times New Roman" w:eastAsia="Calibri" w:hAnsi="Times New Roman"/>
                <w:szCs w:val="24"/>
                <w:lang w:eastAsia="en-US"/>
              </w:rPr>
              <w:t>Дата окончания работ – работы должны быть завершены не позже __.__.2014 г.</w:t>
            </w:r>
          </w:p>
        </w:tc>
      </w:tr>
    </w:tbl>
    <w:p w:rsidR="00A65C0F" w:rsidRPr="005F6104" w:rsidRDefault="00A65C0F" w:rsidP="00A65C0F">
      <w:pPr>
        <w:suppressAutoHyphens w:val="0"/>
        <w:jc w:val="center"/>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9. ТРЕБОВАНИЯ К КАЧЕСТВУ ВЫПОЛНЯЕМЫХ РАБОТ</w:t>
      </w:r>
    </w:p>
    <w:p w:rsidR="00A65C0F" w:rsidRPr="005F6104" w:rsidRDefault="00A65C0F" w:rsidP="00A65C0F">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A65C0F" w:rsidRPr="005F6104" w:rsidRDefault="00A65C0F" w:rsidP="00F915B6">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A65C0F" w:rsidRPr="005F6104" w:rsidRDefault="00A65C0F" w:rsidP="00F915B6">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A65C0F" w:rsidRPr="005F6104" w:rsidRDefault="00A65C0F" w:rsidP="00F915B6">
            <w:pPr>
              <w:suppressAutoHyphens w:val="0"/>
              <w:ind w:firstLine="426"/>
              <w:jc w:val="both"/>
              <w:rPr>
                <w:rFonts w:ascii="Times New Roman" w:eastAsia="Calibri" w:hAnsi="Times New Roman"/>
                <w:color w:val="000000"/>
                <w:szCs w:val="24"/>
                <w:lang w:eastAsia="en-US"/>
              </w:rPr>
            </w:pPr>
            <w:r w:rsidRPr="005F6104">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A65C0F" w:rsidRPr="005F6104" w:rsidRDefault="00A65C0F" w:rsidP="00F915B6">
            <w:pPr>
              <w:suppressAutoHyphens w:val="0"/>
              <w:autoSpaceDE w:val="0"/>
              <w:autoSpaceDN w:val="0"/>
              <w:adjustRightInd w:val="0"/>
              <w:ind w:firstLine="426"/>
              <w:jc w:val="both"/>
              <w:rPr>
                <w:rFonts w:ascii="Times New Roman" w:hAnsi="Times New Roman"/>
                <w:color w:val="000000"/>
                <w:szCs w:val="24"/>
                <w:lang w:eastAsia="ru-RU"/>
              </w:rPr>
            </w:pPr>
            <w:r w:rsidRPr="005F6104">
              <w:rPr>
                <w:rFonts w:ascii="Times New Roman" w:eastAsia="Calibri" w:hAnsi="Times New Roman"/>
                <w:szCs w:val="24"/>
                <w:lang w:eastAsia="en-US"/>
              </w:rPr>
              <w:t xml:space="preserve">Подрядчик осуществляет сбор, погрузку и вывоз строительного мусора своими </w:t>
            </w:r>
            <w:r w:rsidRPr="005F6104">
              <w:rPr>
                <w:rFonts w:ascii="Times New Roman" w:eastAsia="Calibri" w:hAnsi="Times New Roman"/>
                <w:szCs w:val="24"/>
                <w:lang w:eastAsia="en-US"/>
              </w:rPr>
              <w:lastRenderedPageBreak/>
              <w:t>силами и в полном объеме.</w:t>
            </w:r>
          </w:p>
        </w:tc>
      </w:tr>
    </w:tbl>
    <w:p w:rsidR="00A65C0F" w:rsidRPr="005F6104" w:rsidRDefault="00A65C0F" w:rsidP="00A65C0F">
      <w:pPr>
        <w:suppressAutoHyphens w:val="0"/>
        <w:jc w:val="both"/>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10. ТРЕБОВАНИЯ К ОСОБЫМ УСЛОВИЯМ РАБОТ</w:t>
      </w:r>
    </w:p>
    <w:p w:rsidR="00A65C0F" w:rsidRPr="005F6104" w:rsidRDefault="00A65C0F" w:rsidP="00A65C0F">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A65C0F" w:rsidRPr="005F6104" w:rsidRDefault="00A65C0F" w:rsidP="00F915B6">
            <w:pPr>
              <w:suppressAutoHyphens w:val="0"/>
              <w:ind w:firstLine="426"/>
              <w:jc w:val="both"/>
              <w:rPr>
                <w:rFonts w:ascii="Times New Roman" w:eastAsia="Calibri" w:hAnsi="Times New Roman"/>
                <w:szCs w:val="24"/>
                <w:lang w:eastAsia="en-US"/>
              </w:rPr>
            </w:pPr>
            <w:proofErr w:type="gramStart"/>
            <w:r w:rsidRPr="005F6104">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5F6104">
              <w:rPr>
                <w:rFonts w:ascii="Times New Roman" w:eastAsia="Calibri" w:hAnsi="Times New Roman"/>
                <w:szCs w:val="24"/>
                <w:lang w:eastAsia="en-US"/>
              </w:rPr>
              <w:t xml:space="preserve"> актами Заказчика о допуске лиц на соответствующие объекты.</w:t>
            </w:r>
          </w:p>
          <w:p w:rsidR="00A65C0F" w:rsidRPr="005F6104" w:rsidRDefault="00A65C0F" w:rsidP="00F915B6">
            <w:pPr>
              <w:suppressAutoHyphens w:val="0"/>
              <w:ind w:firstLine="426"/>
              <w:jc w:val="both"/>
              <w:rPr>
                <w:rFonts w:ascii="Times New Roman" w:eastAsia="Calibri" w:hAnsi="Times New Roman"/>
                <w:szCs w:val="24"/>
                <w:lang w:eastAsia="en-US"/>
              </w:rPr>
            </w:pPr>
            <w:proofErr w:type="gramStart"/>
            <w:r w:rsidRPr="005F6104">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A65C0F" w:rsidRPr="005F6104" w:rsidRDefault="00A65C0F" w:rsidP="00A65C0F">
      <w:pPr>
        <w:suppressAutoHyphens w:val="0"/>
        <w:ind w:firstLine="426"/>
        <w:jc w:val="center"/>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11. ТРЕБОВАНИЯ К СРОКУ И (ИЛИ) ОБЪЕМУ ПРЕДОСТАВЛЕНИЯ ГАРАНТИЙ</w:t>
      </w:r>
    </w:p>
    <w:p w:rsidR="00A65C0F" w:rsidRPr="005F6104" w:rsidRDefault="00A65C0F" w:rsidP="00A65C0F">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A65C0F" w:rsidRPr="005F6104" w:rsidRDefault="00A65C0F" w:rsidP="00A65C0F">
      <w:pPr>
        <w:suppressAutoHyphens w:val="0"/>
        <w:jc w:val="center"/>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12. ТРЕБОВАНИЯ К БЕЗОПАСНОСТИ ВЫПОЛНЯЕМЫХ РАБОТ</w:t>
      </w:r>
    </w:p>
    <w:p w:rsidR="00A65C0F" w:rsidRPr="005F6104" w:rsidRDefault="00A65C0F" w:rsidP="00A65C0F">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firstLine="426"/>
              <w:jc w:val="both"/>
              <w:rPr>
                <w:rFonts w:ascii="Times New Roman" w:eastAsia="Calibri" w:hAnsi="Times New Roman"/>
                <w:szCs w:val="24"/>
                <w:lang w:eastAsia="en-US"/>
              </w:rPr>
            </w:pPr>
            <w:r w:rsidRPr="005F6104">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Технический регламент о требованиях пожарной безопасности № 123-ФЗ от 22 июля 2008;</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xml:space="preserve">-  ППР-2012 «Правила противопожарного режима в Российской Федерации»; </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СНиП 12-01-2004 «Организация строительства»;</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СНиП 12-03-2001 «Безопасность труда в строительстве». Часть 1.</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СНиП 12-04-2002 «Безопасность труда в строительстве». Часть 2.</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ГОСТ 12.1.046-85 «Нормы освещения строительных площадок»;</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СНиП 3.02.01-87. Земляные сооружения, основания и фундаменты;</w:t>
            </w:r>
          </w:p>
          <w:p w:rsidR="00A65C0F" w:rsidRPr="005F6104" w:rsidRDefault="00A65C0F" w:rsidP="00F915B6">
            <w:pPr>
              <w:suppressAutoHyphens w:val="0"/>
              <w:autoSpaceDE w:val="0"/>
              <w:autoSpaceDN w:val="0"/>
              <w:adjustRightInd w:val="0"/>
              <w:jc w:val="both"/>
              <w:rPr>
                <w:rFonts w:ascii="Times New Roman" w:hAnsi="Times New Roman"/>
                <w:color w:val="000000"/>
                <w:szCs w:val="24"/>
                <w:lang w:eastAsia="ru-RU"/>
              </w:rPr>
            </w:pPr>
            <w:r w:rsidRPr="005F6104">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A65C0F" w:rsidRPr="005F6104" w:rsidRDefault="00A65C0F" w:rsidP="00F915B6">
            <w:pPr>
              <w:suppressAutoHyphens w:val="0"/>
              <w:jc w:val="both"/>
              <w:rPr>
                <w:rFonts w:ascii="Times New Roman" w:hAnsi="Times New Roman"/>
                <w:i/>
                <w:color w:val="000000"/>
                <w:szCs w:val="24"/>
                <w:lang w:eastAsia="ru-RU"/>
              </w:rPr>
            </w:pPr>
            <w:r w:rsidRPr="005F6104">
              <w:rPr>
                <w:rFonts w:ascii="Times New Roman" w:hAnsi="Times New Roman"/>
                <w:color w:val="000000"/>
                <w:szCs w:val="24"/>
                <w:lang w:eastAsia="ru-RU"/>
              </w:rPr>
              <w:lastRenderedPageBreak/>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A65C0F" w:rsidRPr="005F6104" w:rsidRDefault="00A65C0F" w:rsidP="00A65C0F">
      <w:pPr>
        <w:suppressAutoHyphens w:val="0"/>
        <w:jc w:val="center"/>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13. ТРЕБОВАНИЯ К РЕЗУЛЬТАТАМ РАБОТ И ПОРЯДКУ ПРИЕМКИ</w:t>
      </w:r>
    </w:p>
    <w:p w:rsidR="00A65C0F" w:rsidRPr="005F6104" w:rsidRDefault="00A65C0F" w:rsidP="00A65C0F">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rPr>
          <w:trHeight w:val="1061"/>
        </w:trPr>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firstLine="426"/>
              <w:rPr>
                <w:rFonts w:ascii="Times New Roman" w:eastAsia="Calibri" w:hAnsi="Times New Roman"/>
                <w:szCs w:val="24"/>
                <w:lang w:eastAsia="en-US"/>
              </w:rPr>
            </w:pPr>
            <w:r w:rsidRPr="005F6104">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A65C0F" w:rsidRPr="005F6104" w:rsidRDefault="00A65C0F" w:rsidP="00F915B6">
            <w:pPr>
              <w:suppressAutoHyphens w:val="0"/>
              <w:ind w:firstLine="426"/>
              <w:rPr>
                <w:rFonts w:ascii="Calibri" w:eastAsia="Calibri" w:hAnsi="Calibri"/>
                <w:szCs w:val="24"/>
                <w:lang w:eastAsia="en-US"/>
              </w:rPr>
            </w:pPr>
            <w:r w:rsidRPr="005F6104">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A65C0F" w:rsidRPr="005F6104" w:rsidRDefault="00A65C0F" w:rsidP="00A65C0F">
      <w:pPr>
        <w:suppressAutoHyphens w:val="0"/>
        <w:jc w:val="both"/>
        <w:rPr>
          <w:rFonts w:ascii="Times New Roman" w:hAnsi="Times New Roman"/>
          <w:color w:val="000000"/>
          <w:szCs w:val="24"/>
          <w:lang w:eastAsia="ru-RU"/>
        </w:rPr>
      </w:pPr>
    </w:p>
    <w:p w:rsidR="00A65C0F" w:rsidRPr="005F6104" w:rsidRDefault="00A65C0F" w:rsidP="00A65C0F">
      <w:pPr>
        <w:suppressAutoHyphens w:val="0"/>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14. ТРЕБОВАНИЕ К ФОРМЕ ПРЕДСТАВЛЯЕМОЙ ИНФОРМАЦИИ</w:t>
      </w:r>
    </w:p>
    <w:p w:rsidR="00A65C0F" w:rsidRPr="005F6104" w:rsidRDefault="00A65C0F" w:rsidP="00A65C0F">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ind w:firstLine="142"/>
              <w:jc w:val="both"/>
              <w:rPr>
                <w:rFonts w:ascii="Times New Roman" w:hAnsi="Times New Roman"/>
                <w:color w:val="000000"/>
                <w:szCs w:val="24"/>
                <w:lang w:eastAsia="ru-RU"/>
              </w:rPr>
            </w:pPr>
            <w:r w:rsidRPr="005F6104">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A65C0F" w:rsidRPr="005F6104" w:rsidRDefault="00A65C0F" w:rsidP="00A65C0F">
      <w:pPr>
        <w:suppressAutoHyphens w:val="0"/>
        <w:ind w:firstLine="567"/>
        <w:jc w:val="center"/>
        <w:rPr>
          <w:rFonts w:ascii="Times New Roman" w:hAnsi="Times New Roman"/>
          <w:color w:val="000000"/>
          <w:szCs w:val="24"/>
          <w:lang w:eastAsia="ru-RU"/>
        </w:rPr>
      </w:pPr>
    </w:p>
    <w:p w:rsidR="00A65C0F" w:rsidRPr="005F6104" w:rsidRDefault="00A65C0F" w:rsidP="00A65C0F">
      <w:pPr>
        <w:suppressAutoHyphens w:val="0"/>
        <w:ind w:firstLine="567"/>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15. ТРЕБОВАНИЯ К ТЕХНИЧЕСКОМУ ОБУЧЕНИЮ ПЕРСОНАЛА ЗАКАЗЧИКА</w:t>
      </w:r>
    </w:p>
    <w:p w:rsidR="00A65C0F" w:rsidRPr="005F6104" w:rsidRDefault="00A65C0F" w:rsidP="00A65C0F">
      <w:pPr>
        <w:suppressAutoHyphens w:val="0"/>
        <w:ind w:firstLine="567"/>
        <w:jc w:val="center"/>
        <w:rPr>
          <w:rFonts w:ascii="Times New Roman" w:hAnsi="Times New Roman"/>
          <w:b/>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65C0F" w:rsidRPr="005F6104" w:rsidTr="00F915B6">
        <w:tc>
          <w:tcPr>
            <w:tcW w:w="5000"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jc w:val="both"/>
              <w:rPr>
                <w:rFonts w:ascii="Times New Roman" w:hAnsi="Times New Roman"/>
                <w:color w:val="000000"/>
                <w:szCs w:val="24"/>
                <w:lang w:eastAsia="ru-RU"/>
              </w:rPr>
            </w:pPr>
            <w:r w:rsidRPr="005F6104">
              <w:rPr>
                <w:rFonts w:ascii="Times New Roman" w:hAnsi="Times New Roman"/>
                <w:color w:val="000000"/>
                <w:szCs w:val="24"/>
                <w:lang w:eastAsia="ru-RU"/>
              </w:rPr>
              <w:t>Техническое обучение персонала заказчика не требуется.</w:t>
            </w:r>
          </w:p>
        </w:tc>
      </w:tr>
    </w:tbl>
    <w:p w:rsidR="00A65C0F" w:rsidRPr="005F6104" w:rsidRDefault="00A65C0F" w:rsidP="00A65C0F">
      <w:pPr>
        <w:suppressAutoHyphens w:val="0"/>
        <w:ind w:firstLine="567"/>
        <w:jc w:val="both"/>
        <w:rPr>
          <w:rFonts w:ascii="Times New Roman" w:hAnsi="Times New Roman"/>
          <w:color w:val="000000"/>
          <w:szCs w:val="24"/>
          <w:lang w:eastAsia="ru-RU"/>
        </w:rPr>
      </w:pPr>
    </w:p>
    <w:p w:rsidR="00A65C0F" w:rsidRPr="005F6104" w:rsidRDefault="00A65C0F" w:rsidP="00A65C0F">
      <w:pPr>
        <w:suppressAutoHyphens w:val="0"/>
        <w:ind w:firstLine="567"/>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16. ПЕРЕЧЕНЬ ПРИНЯТЫХ СОКРАЩЕНИЙ</w:t>
      </w:r>
    </w:p>
    <w:p w:rsidR="00A65C0F" w:rsidRPr="005F6104" w:rsidRDefault="00A65C0F" w:rsidP="00A65C0F">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A65C0F" w:rsidRPr="005F6104" w:rsidTr="00F915B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 xml:space="preserve">№ </w:t>
            </w:r>
            <w:proofErr w:type="gramStart"/>
            <w:r w:rsidRPr="005F6104">
              <w:rPr>
                <w:rFonts w:ascii="Times New Roman" w:eastAsia="Calibri" w:hAnsi="Times New Roman"/>
                <w:szCs w:val="24"/>
                <w:lang w:eastAsia="ru-RU"/>
              </w:rPr>
              <w:t>п</w:t>
            </w:r>
            <w:proofErr w:type="gramEnd"/>
            <w:r w:rsidRPr="005F6104">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Расшифровка сокращения</w:t>
            </w:r>
          </w:p>
        </w:tc>
      </w:tr>
      <w:tr w:rsidR="00A65C0F" w:rsidRPr="005F6104" w:rsidTr="00F915B6">
        <w:trPr>
          <w:trHeight w:val="236"/>
        </w:trPr>
        <w:tc>
          <w:tcPr>
            <w:tcW w:w="435"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Государственный стандарт</w:t>
            </w:r>
          </w:p>
        </w:tc>
      </w:tr>
      <w:tr w:rsidR="00A65C0F" w:rsidRPr="005F6104" w:rsidTr="00F915B6">
        <w:trPr>
          <w:trHeight w:val="282"/>
        </w:trPr>
        <w:tc>
          <w:tcPr>
            <w:tcW w:w="435"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Строительные нормы и правила</w:t>
            </w:r>
          </w:p>
        </w:tc>
      </w:tr>
      <w:tr w:rsidR="00A65C0F" w:rsidRPr="005F6104" w:rsidTr="00F915B6">
        <w:trPr>
          <w:trHeight w:val="258"/>
        </w:trPr>
        <w:tc>
          <w:tcPr>
            <w:tcW w:w="435"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Правила пожарной безопасности</w:t>
            </w:r>
          </w:p>
        </w:tc>
      </w:tr>
      <w:tr w:rsidR="00A65C0F" w:rsidRPr="005F6104" w:rsidTr="00F915B6">
        <w:trPr>
          <w:trHeight w:val="277"/>
        </w:trPr>
        <w:tc>
          <w:tcPr>
            <w:tcW w:w="435"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bCs/>
                <w:szCs w:val="24"/>
                <w:lang w:eastAsia="en-US"/>
              </w:rPr>
              <w:t>Санитарные правила и нормы</w:t>
            </w:r>
          </w:p>
        </w:tc>
      </w:tr>
      <w:tr w:rsidR="00A65C0F" w:rsidRPr="005F6104" w:rsidTr="00F915B6">
        <w:trPr>
          <w:trHeight w:val="277"/>
        </w:trPr>
        <w:tc>
          <w:tcPr>
            <w:tcW w:w="435"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bCs/>
                <w:szCs w:val="24"/>
                <w:lang w:eastAsia="en-US"/>
              </w:rPr>
            </w:pPr>
            <w:r w:rsidRPr="005F6104">
              <w:rPr>
                <w:rFonts w:ascii="Times New Roman" w:eastAsia="Calibri" w:hAnsi="Times New Roman"/>
                <w:bCs/>
                <w:szCs w:val="24"/>
                <w:lang w:eastAsia="en-US"/>
              </w:rPr>
              <w:t>Свод правил</w:t>
            </w:r>
          </w:p>
        </w:tc>
      </w:tr>
      <w:tr w:rsidR="00A65C0F" w:rsidRPr="005F6104" w:rsidTr="00F915B6">
        <w:trPr>
          <w:trHeight w:val="277"/>
        </w:trPr>
        <w:tc>
          <w:tcPr>
            <w:tcW w:w="435" w:type="pct"/>
            <w:tcBorders>
              <w:top w:val="single" w:sz="4" w:space="0" w:color="auto"/>
              <w:left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rPr>
                <w:rFonts w:ascii="Times New Roman" w:eastAsia="Calibri" w:hAnsi="Times New Roman"/>
                <w:bCs/>
                <w:szCs w:val="24"/>
                <w:lang w:eastAsia="en-US"/>
              </w:rPr>
            </w:pPr>
            <w:r w:rsidRPr="005F6104">
              <w:rPr>
                <w:rFonts w:ascii="Times New Roman" w:eastAsia="Calibri" w:hAnsi="Times New Roman"/>
                <w:bCs/>
                <w:szCs w:val="24"/>
                <w:lang w:eastAsia="en-US"/>
              </w:rPr>
              <w:t>Руководящий документ</w:t>
            </w:r>
          </w:p>
        </w:tc>
      </w:tr>
    </w:tbl>
    <w:p w:rsidR="00A65C0F" w:rsidRPr="005F6104" w:rsidRDefault="00A65C0F" w:rsidP="00A65C0F">
      <w:pPr>
        <w:suppressAutoHyphens w:val="0"/>
        <w:ind w:firstLine="567"/>
        <w:jc w:val="center"/>
        <w:rPr>
          <w:rFonts w:ascii="Times New Roman" w:hAnsi="Times New Roman"/>
          <w:color w:val="000000"/>
          <w:szCs w:val="24"/>
          <w:lang w:eastAsia="ru-RU"/>
        </w:rPr>
      </w:pPr>
    </w:p>
    <w:p w:rsidR="00A65C0F" w:rsidRPr="005F6104" w:rsidRDefault="00A65C0F" w:rsidP="00A65C0F">
      <w:pPr>
        <w:suppressAutoHyphens w:val="0"/>
        <w:ind w:firstLine="567"/>
        <w:jc w:val="center"/>
        <w:rPr>
          <w:rFonts w:ascii="Times New Roman" w:hAnsi="Times New Roman"/>
          <w:b/>
          <w:color w:val="000000"/>
          <w:szCs w:val="24"/>
          <w:lang w:eastAsia="ru-RU"/>
        </w:rPr>
      </w:pPr>
      <w:r w:rsidRPr="005F6104">
        <w:rPr>
          <w:rFonts w:ascii="Times New Roman" w:hAnsi="Times New Roman"/>
          <w:b/>
          <w:color w:val="000000"/>
          <w:szCs w:val="24"/>
          <w:lang w:eastAsia="ru-RU"/>
        </w:rPr>
        <w:t>РАЗДЕЛ 17. ПЕРЕЧЕНЬ ПРИЛОЖЕНИЙ</w:t>
      </w:r>
    </w:p>
    <w:p w:rsidR="00A65C0F" w:rsidRPr="005F6104" w:rsidRDefault="00A65C0F" w:rsidP="00A65C0F">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A65C0F" w:rsidRPr="005F6104" w:rsidTr="00F915B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 xml:space="preserve">№ </w:t>
            </w:r>
            <w:proofErr w:type="gramStart"/>
            <w:r w:rsidRPr="005F6104">
              <w:rPr>
                <w:rFonts w:ascii="Times New Roman" w:eastAsia="Calibri" w:hAnsi="Times New Roman"/>
                <w:szCs w:val="24"/>
                <w:lang w:eastAsia="ru-RU"/>
              </w:rPr>
              <w:t>п</w:t>
            </w:r>
            <w:proofErr w:type="gramEnd"/>
            <w:r w:rsidRPr="005F6104">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A65C0F" w:rsidRPr="005F6104" w:rsidRDefault="00A65C0F" w:rsidP="00F915B6">
            <w:pPr>
              <w:suppressAutoHyphens w:val="0"/>
              <w:rPr>
                <w:rFonts w:ascii="Times New Roman" w:eastAsia="Calibri" w:hAnsi="Times New Roman"/>
                <w:szCs w:val="24"/>
                <w:lang w:eastAsia="ru-RU"/>
              </w:rPr>
            </w:pPr>
            <w:r w:rsidRPr="005F6104">
              <w:rPr>
                <w:rFonts w:ascii="Times New Roman" w:eastAsia="Calibri" w:hAnsi="Times New Roman"/>
                <w:szCs w:val="24"/>
                <w:lang w:eastAsia="ru-RU"/>
              </w:rPr>
              <w:t>Номер страницы</w:t>
            </w:r>
          </w:p>
        </w:tc>
      </w:tr>
      <w:tr w:rsidR="00A65C0F" w:rsidRPr="005F6104" w:rsidTr="00F915B6">
        <w:trPr>
          <w:trHeight w:val="270"/>
        </w:trPr>
        <w:tc>
          <w:tcPr>
            <w:tcW w:w="435"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spacing w:after="200" w:line="276" w:lineRule="auto"/>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spacing w:after="200" w:line="276" w:lineRule="auto"/>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A65C0F" w:rsidRPr="005F6104" w:rsidRDefault="00A65C0F" w:rsidP="00F915B6">
            <w:pPr>
              <w:suppressAutoHyphens w:val="0"/>
              <w:spacing w:after="200" w:line="276" w:lineRule="auto"/>
              <w:rPr>
                <w:rFonts w:ascii="Times New Roman" w:eastAsia="Calibri" w:hAnsi="Times New Roman"/>
                <w:i/>
                <w:szCs w:val="24"/>
                <w:lang w:eastAsia="ru-RU"/>
              </w:rPr>
            </w:pPr>
          </w:p>
        </w:tc>
      </w:tr>
    </w:tbl>
    <w:p w:rsidR="00A65C0F" w:rsidRDefault="00A65C0F" w:rsidP="00A65C0F">
      <w:pPr>
        <w:pStyle w:val="a3"/>
        <w:jc w:val="right"/>
        <w:rPr>
          <w:sz w:val="22"/>
          <w:szCs w:val="22"/>
        </w:rPr>
      </w:pPr>
    </w:p>
    <w:p w:rsidR="00A65C0F" w:rsidRDefault="00A65C0F" w:rsidP="00A65C0F">
      <w:pPr>
        <w:pStyle w:val="a3"/>
        <w:jc w:val="right"/>
        <w:rPr>
          <w:sz w:val="22"/>
          <w:szCs w:val="22"/>
        </w:rPr>
      </w:pPr>
    </w:p>
    <w:p w:rsidR="00A65C0F" w:rsidRPr="00D95FBA" w:rsidRDefault="00A65C0F" w:rsidP="00A65C0F">
      <w:pPr>
        <w:pStyle w:val="a3"/>
        <w:jc w:val="right"/>
        <w:rPr>
          <w:sz w:val="22"/>
          <w:szCs w:val="22"/>
        </w:rPr>
      </w:pPr>
      <w:r w:rsidRPr="00D95FBA">
        <w:rPr>
          <w:sz w:val="22"/>
          <w:szCs w:val="22"/>
        </w:rPr>
        <w:t>Приложение № 2</w:t>
      </w:r>
    </w:p>
    <w:p w:rsidR="00A65C0F" w:rsidRPr="00D95FBA" w:rsidRDefault="00A65C0F" w:rsidP="00A65C0F">
      <w:pPr>
        <w:pStyle w:val="a3"/>
        <w:jc w:val="right"/>
        <w:rPr>
          <w:sz w:val="22"/>
          <w:szCs w:val="22"/>
        </w:rPr>
      </w:pPr>
      <w:r w:rsidRPr="00D95FBA">
        <w:rPr>
          <w:sz w:val="22"/>
          <w:szCs w:val="22"/>
        </w:rPr>
        <w:tab/>
        <w:t xml:space="preserve">к договору №_______ </w:t>
      </w:r>
      <w:proofErr w:type="gramStart"/>
      <w:r w:rsidRPr="00D95FBA">
        <w:rPr>
          <w:sz w:val="22"/>
          <w:szCs w:val="22"/>
        </w:rPr>
        <w:t>от</w:t>
      </w:r>
      <w:proofErr w:type="gramEnd"/>
      <w:r w:rsidRPr="00D95FBA">
        <w:rPr>
          <w:sz w:val="22"/>
          <w:szCs w:val="22"/>
        </w:rPr>
        <w:t xml:space="preserve"> _______</w:t>
      </w:r>
    </w:p>
    <w:p w:rsidR="00A65C0F" w:rsidRPr="00D95FBA" w:rsidRDefault="00A65C0F" w:rsidP="00A65C0F">
      <w:pPr>
        <w:pStyle w:val="a3"/>
        <w:jc w:val="center"/>
        <w:rPr>
          <w:sz w:val="22"/>
          <w:szCs w:val="22"/>
        </w:rPr>
      </w:pPr>
    </w:p>
    <w:p w:rsidR="00A65C0F" w:rsidRDefault="00A65C0F" w:rsidP="00A65C0F">
      <w:pPr>
        <w:pStyle w:val="a3"/>
        <w:jc w:val="center"/>
        <w:rPr>
          <w:b/>
          <w:sz w:val="24"/>
          <w:szCs w:val="24"/>
        </w:rPr>
      </w:pPr>
    </w:p>
    <w:p w:rsidR="00207273" w:rsidRDefault="00207273" w:rsidP="00A65C0F">
      <w:pPr>
        <w:pStyle w:val="a3"/>
        <w:jc w:val="center"/>
        <w:rPr>
          <w:b/>
          <w:sz w:val="24"/>
          <w:szCs w:val="24"/>
        </w:rPr>
      </w:pPr>
    </w:p>
    <w:p w:rsidR="00207273" w:rsidRDefault="00207273" w:rsidP="00A65C0F">
      <w:pPr>
        <w:pStyle w:val="a3"/>
        <w:jc w:val="center"/>
        <w:rPr>
          <w:b/>
          <w:sz w:val="24"/>
          <w:szCs w:val="24"/>
        </w:rPr>
      </w:pPr>
    </w:p>
    <w:p w:rsidR="00207273" w:rsidRDefault="00207273" w:rsidP="00A65C0F">
      <w:pPr>
        <w:pStyle w:val="a3"/>
        <w:jc w:val="center"/>
        <w:rPr>
          <w:b/>
          <w:sz w:val="24"/>
          <w:szCs w:val="24"/>
        </w:rPr>
      </w:pPr>
      <w:bookmarkStart w:id="0" w:name="_GoBack"/>
      <w:bookmarkEnd w:id="0"/>
    </w:p>
    <w:p w:rsidR="00A65C0F" w:rsidRDefault="00A65C0F" w:rsidP="00A65C0F">
      <w:pPr>
        <w:pStyle w:val="a3"/>
        <w:jc w:val="center"/>
        <w:rPr>
          <w:b/>
          <w:sz w:val="24"/>
          <w:szCs w:val="24"/>
        </w:rPr>
      </w:pPr>
    </w:p>
    <w:p w:rsidR="00A65C0F" w:rsidRDefault="00A65C0F" w:rsidP="00A65C0F">
      <w:pPr>
        <w:pStyle w:val="a3"/>
        <w:jc w:val="center"/>
        <w:rPr>
          <w:b/>
          <w:sz w:val="24"/>
          <w:szCs w:val="24"/>
        </w:rPr>
      </w:pPr>
    </w:p>
    <w:p w:rsidR="00A65C0F" w:rsidRPr="00C50C23" w:rsidRDefault="00A65C0F" w:rsidP="00A65C0F">
      <w:pPr>
        <w:pStyle w:val="a3"/>
        <w:jc w:val="center"/>
        <w:rPr>
          <w:b/>
          <w:sz w:val="24"/>
          <w:szCs w:val="24"/>
        </w:rPr>
      </w:pPr>
      <w:r w:rsidRPr="00C50C23">
        <w:rPr>
          <w:b/>
          <w:sz w:val="24"/>
          <w:szCs w:val="24"/>
        </w:rPr>
        <w:lastRenderedPageBreak/>
        <w:t>Смета</w:t>
      </w:r>
    </w:p>
    <w:p w:rsidR="00A65C0F" w:rsidRPr="00574CAB" w:rsidRDefault="00A65C0F" w:rsidP="00A65C0F">
      <w:pPr>
        <w:pStyle w:val="a3"/>
        <w:jc w:val="center"/>
        <w:rPr>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A65C0F" w:rsidRDefault="00A65C0F" w:rsidP="00A65C0F">
      <w:pPr>
        <w:pStyle w:val="a3"/>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01B4"/>
    <w:multiLevelType w:val="hybridMultilevel"/>
    <w:tmpl w:val="A5A8B762"/>
    <w:lvl w:ilvl="0" w:tplc="B46E60C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1DAC028C"/>
    <w:multiLevelType w:val="hybridMultilevel"/>
    <w:tmpl w:val="D402E662"/>
    <w:lvl w:ilvl="0" w:tplc="C304FF7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A35BA9"/>
    <w:multiLevelType w:val="hybridMultilevel"/>
    <w:tmpl w:val="5E403D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6">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7">
    <w:nsid w:val="412271F8"/>
    <w:multiLevelType w:val="hybridMultilevel"/>
    <w:tmpl w:val="A5A8B762"/>
    <w:lvl w:ilvl="0" w:tplc="B46E60C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4"/>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F32"/>
    <w:rsid w:val="001F763D"/>
    <w:rsid w:val="00207273"/>
    <w:rsid w:val="00323B84"/>
    <w:rsid w:val="00613F32"/>
    <w:rsid w:val="008E3C0C"/>
    <w:rsid w:val="00A65C0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C0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A65C0F"/>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C0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A65C0F"/>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6093</Words>
  <Characters>34731</Characters>
  <Application>Microsoft Office Word</Application>
  <DocSecurity>0</DocSecurity>
  <Lines>289</Lines>
  <Paragraphs>81</Paragraphs>
  <ScaleCrop>false</ScaleCrop>
  <Company>Организация</Company>
  <LinksUpToDate>false</LinksUpToDate>
  <CharactersWithSpaces>40743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5</cp:revision>
  <dcterms:created xsi:type="dcterms:W3CDTF">2014-03-28T04:31:00Z</dcterms:created>
  <dcterms:modified xsi:type="dcterms:W3CDTF">2014-03-28T04:32:00Z</dcterms:modified>
</cp:coreProperties>
</file>