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D80AA7" w:rsidP="0030315B">
      <w:pPr>
        <w:widowControl w:val="0"/>
        <w:jc w:val="center"/>
        <w:rPr>
          <w:b/>
          <w:bCs/>
          <w:sz w:val="28"/>
          <w:szCs w:val="28"/>
        </w:rPr>
      </w:pPr>
      <w:r w:rsidRPr="00E53867">
        <w:rPr>
          <w:b/>
          <w:bCs/>
          <w:sz w:val="28"/>
          <w:szCs w:val="28"/>
        </w:rPr>
        <w:t>ДОКУМЕНТАЦИЯ ПО ЗАПРОСУ ПРЕДЛОЖЕНИЙ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D80AA7" w:rsidRPr="00723913" w:rsidRDefault="00D80AA7" w:rsidP="00D80AA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53867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30315B" w:rsidRPr="00723913" w:rsidRDefault="00D80AA7" w:rsidP="00D80AA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930546" w:rsidRPr="00930546">
        <w:rPr>
          <w:b/>
          <w:sz w:val="28"/>
          <w:szCs w:val="28"/>
          <w:lang w:val="ru-RU"/>
        </w:rPr>
        <w:t>поставку расходных материалов для оргтехники для нужд филиала «Уральский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2A309E" w:rsidRDefault="0084041D" w:rsidP="002A309E">
      <w:pPr>
        <w:jc w:val="center"/>
      </w:pPr>
    </w:p>
    <w:p w:rsidR="002A309E" w:rsidRPr="002A309E" w:rsidRDefault="002A309E" w:rsidP="002A309E">
      <w:pPr>
        <w:jc w:val="center"/>
      </w:pPr>
      <w:r w:rsidRPr="002A309E">
        <w:t>СОДЕРЖАНИЕ:</w:t>
      </w:r>
    </w:p>
    <w:p w:rsidR="002A309E" w:rsidRPr="002A309E" w:rsidRDefault="002A309E" w:rsidP="002A309E">
      <w:r w:rsidRPr="002A309E">
        <w:t xml:space="preserve">РАЗДЕЛ 1. ОБЩИЕ СВЕДЕНИЯ </w:t>
      </w:r>
    </w:p>
    <w:p w:rsidR="002A309E" w:rsidRPr="002A309E" w:rsidRDefault="002A309E" w:rsidP="002A309E">
      <w:pPr>
        <w:ind w:left="851"/>
      </w:pPr>
      <w:r w:rsidRPr="002A309E">
        <w:t xml:space="preserve">Подраздел 1.1 Наименование </w:t>
      </w:r>
    </w:p>
    <w:p w:rsidR="002A309E" w:rsidRPr="002A309E" w:rsidRDefault="002A309E" w:rsidP="002A309E">
      <w:pPr>
        <w:ind w:left="851"/>
      </w:pPr>
      <w:r w:rsidRPr="002A309E">
        <w:t>Подраздел 1.2 Сведения о новизне</w:t>
      </w:r>
    </w:p>
    <w:p w:rsidR="002A309E" w:rsidRPr="002A309E" w:rsidRDefault="002A309E" w:rsidP="002A309E">
      <w:r w:rsidRPr="002A309E">
        <w:t>РАЗДЕЛ 2. ОБЛАСТЬ ПРИМЕНЕНИЯ</w:t>
      </w:r>
    </w:p>
    <w:p w:rsidR="002A309E" w:rsidRPr="002A309E" w:rsidRDefault="002A309E" w:rsidP="002A309E">
      <w:pPr>
        <w:ind w:left="1276" w:hanging="1276"/>
      </w:pPr>
      <w:r w:rsidRPr="002A309E">
        <w:t>РАЗДЕЛ 3. ТЕХНИЧЕСКИЕ ТРЕБОВАНИЯ</w:t>
      </w:r>
    </w:p>
    <w:p w:rsidR="002A309E" w:rsidRPr="002A309E" w:rsidRDefault="002A309E" w:rsidP="002A309E">
      <w:pPr>
        <w:ind w:left="851"/>
      </w:pPr>
      <w:r w:rsidRPr="002A309E"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2A309E" w:rsidRPr="002A309E" w:rsidRDefault="002A309E" w:rsidP="002A309E">
      <w:pPr>
        <w:ind w:left="851"/>
      </w:pPr>
      <w:r w:rsidRPr="002A309E">
        <w:t xml:space="preserve">Подраздел 3.2 Требования к маркировке </w:t>
      </w:r>
    </w:p>
    <w:p w:rsidR="002A309E" w:rsidRPr="002A309E" w:rsidRDefault="002A309E" w:rsidP="002A309E">
      <w:pPr>
        <w:ind w:left="851"/>
      </w:pPr>
      <w:r w:rsidRPr="002A309E">
        <w:t>Подраздел 3.3 Требования к упаковке</w:t>
      </w:r>
    </w:p>
    <w:p w:rsidR="002A309E" w:rsidRPr="002A309E" w:rsidRDefault="002A309E" w:rsidP="002A309E">
      <w:pPr>
        <w:ind w:left="1276" w:hanging="1276"/>
      </w:pPr>
      <w:r w:rsidRPr="002A309E">
        <w:t>РАЗДЕЛ 4. ТРЕБОВАНИЯ ПО ПРАВИЛАМ СДАЧИ И ПРИЕМКИ</w:t>
      </w:r>
    </w:p>
    <w:p w:rsidR="002A309E" w:rsidRPr="002A309E" w:rsidRDefault="002A309E" w:rsidP="002A309E">
      <w:pPr>
        <w:tabs>
          <w:tab w:val="left" w:pos="851"/>
        </w:tabs>
        <w:ind w:left="1276" w:hanging="425"/>
      </w:pPr>
      <w:r w:rsidRPr="002A309E">
        <w:t>Подраздел 4.1 Порядок сдачи и приемки</w:t>
      </w:r>
    </w:p>
    <w:p w:rsidR="002A309E" w:rsidRPr="002A309E" w:rsidRDefault="002A309E" w:rsidP="002A309E">
      <w:pPr>
        <w:tabs>
          <w:tab w:val="left" w:pos="851"/>
        </w:tabs>
        <w:ind w:left="1276" w:hanging="425"/>
      </w:pPr>
      <w:r w:rsidRPr="002A309E">
        <w:t>Подраздел 4.2 Требования по передаче заказчику технических и иных документов при поставке товаров</w:t>
      </w:r>
    </w:p>
    <w:p w:rsidR="002A309E" w:rsidRPr="002A309E" w:rsidRDefault="002A309E" w:rsidP="002A309E">
      <w:pPr>
        <w:ind w:left="1418" w:hanging="1418"/>
      </w:pPr>
      <w:r w:rsidRPr="002A309E">
        <w:t>РАЗДЕЛ 5. ТРЕБОВАНИЯ К ОБЪЕМУ И/ИЛИ СРОКУ ПРЕДОСТАВЛЕНИЯ ГАРАНТИЙ</w:t>
      </w:r>
    </w:p>
    <w:p w:rsidR="002A309E" w:rsidRPr="002A309E" w:rsidRDefault="002A309E" w:rsidP="002A309E">
      <w:pPr>
        <w:ind w:left="1418" w:hanging="1418"/>
      </w:pPr>
      <w:r w:rsidRPr="002A309E">
        <w:t>РАЗДЕЛ 6. ТРЕБОВАНИЯ К КАЧЕСТВУ</w:t>
      </w:r>
    </w:p>
    <w:p w:rsidR="002A309E" w:rsidRPr="002A309E" w:rsidRDefault="002A309E" w:rsidP="002A309E">
      <w:pPr>
        <w:ind w:left="1418" w:hanging="1418"/>
      </w:pPr>
      <w:r w:rsidRPr="002A309E">
        <w:t>РАЗДЕЛ 7. ТРЕБОВАНИЯ К КОЛИЧЕСТВУ И СРОКУ (ПЕРИОДИЧНОСТИ) ПОСТАВКИ</w:t>
      </w:r>
    </w:p>
    <w:p w:rsidR="0084041D" w:rsidRPr="002A309E" w:rsidRDefault="002A309E" w:rsidP="002A309E">
      <w:r w:rsidRPr="002A309E">
        <w:t>РАЗДЕЛ 8. ПЕРЕЧЕНЬ ПРИЛОЖЕНИЙ</w:t>
      </w:r>
    </w:p>
    <w:p w:rsidR="009E5615" w:rsidRDefault="009E5615" w:rsidP="0030315B"/>
    <w:p w:rsidR="005220C7" w:rsidRPr="00C060EC" w:rsidRDefault="0084041D" w:rsidP="00C060EC">
      <w:r>
        <w:br w:type="page"/>
      </w:r>
    </w:p>
    <w:p w:rsidR="00C060EC" w:rsidRDefault="00C060EC" w:rsidP="00C060EC">
      <w:pPr>
        <w:jc w:val="center"/>
        <w:sectPr w:rsidR="00C060EC" w:rsidSect="002A309E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2A309E" w:rsidRPr="002A309E" w:rsidRDefault="002A309E" w:rsidP="002A309E">
      <w:pPr>
        <w:rPr>
          <w:color w:val="FF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2A309E" w:rsidRPr="002A309E" w:rsidTr="002A309E">
        <w:trPr>
          <w:trHeight w:val="273"/>
        </w:trPr>
        <w:tc>
          <w:tcPr>
            <w:tcW w:w="10065" w:type="dxa"/>
          </w:tcPr>
          <w:p w:rsidR="002A309E" w:rsidRPr="002A309E" w:rsidRDefault="002A309E" w:rsidP="002A309E">
            <w:pPr>
              <w:jc w:val="center"/>
            </w:pPr>
            <w:r w:rsidRPr="002A309E">
              <w:t>РАЗДЕЛ 1. ОБЩИЕ СВЕДЕНИЯ</w:t>
            </w:r>
          </w:p>
        </w:tc>
      </w:tr>
      <w:tr w:rsidR="002A309E" w:rsidRPr="002A309E" w:rsidTr="002A309E">
        <w:trPr>
          <w:trHeight w:val="273"/>
        </w:trPr>
        <w:tc>
          <w:tcPr>
            <w:tcW w:w="10065" w:type="dxa"/>
          </w:tcPr>
          <w:p w:rsidR="002A309E" w:rsidRPr="002A309E" w:rsidRDefault="002A309E" w:rsidP="002A309E">
            <w:pPr>
              <w:jc w:val="center"/>
            </w:pPr>
            <w:r w:rsidRPr="002A309E">
              <w:t>Подраздел 1.1 Наименование</w:t>
            </w:r>
          </w:p>
        </w:tc>
      </w:tr>
      <w:tr w:rsidR="002A309E" w:rsidRPr="002A309E" w:rsidTr="002A309E">
        <w:trPr>
          <w:trHeight w:val="399"/>
        </w:trPr>
        <w:tc>
          <w:tcPr>
            <w:tcW w:w="10065" w:type="dxa"/>
          </w:tcPr>
          <w:p w:rsidR="002A309E" w:rsidRPr="002A309E" w:rsidRDefault="002A309E" w:rsidP="002A309E">
            <w:pPr>
              <w:jc w:val="both"/>
              <w:rPr>
                <w:i/>
              </w:rPr>
            </w:pPr>
            <w:r w:rsidRPr="002A309E">
              <w:t>Поставка расходных материалов для оргтехники</w:t>
            </w:r>
          </w:p>
        </w:tc>
      </w:tr>
      <w:tr w:rsidR="002A309E" w:rsidRPr="002A309E" w:rsidTr="002A309E">
        <w:trPr>
          <w:trHeight w:val="399"/>
        </w:trPr>
        <w:tc>
          <w:tcPr>
            <w:tcW w:w="10065" w:type="dxa"/>
          </w:tcPr>
          <w:p w:rsidR="002A309E" w:rsidRPr="002A309E" w:rsidRDefault="002A309E" w:rsidP="002A309E">
            <w:pPr>
              <w:jc w:val="center"/>
              <w:rPr>
                <w:i/>
              </w:rPr>
            </w:pPr>
            <w:r w:rsidRPr="002A309E">
              <w:t>Подраздел 1.2 Сведения о новизне</w:t>
            </w:r>
          </w:p>
        </w:tc>
      </w:tr>
      <w:tr w:rsidR="002A309E" w:rsidRPr="002A309E" w:rsidTr="002A309E">
        <w:trPr>
          <w:trHeight w:val="399"/>
        </w:trPr>
        <w:tc>
          <w:tcPr>
            <w:tcW w:w="10065" w:type="dxa"/>
          </w:tcPr>
          <w:p w:rsidR="002A309E" w:rsidRPr="002A309E" w:rsidRDefault="002A309E" w:rsidP="002A309E">
            <w:pPr>
              <w:jc w:val="both"/>
              <w:rPr>
                <w:i/>
              </w:rPr>
            </w:pPr>
            <w:r w:rsidRPr="002A309E">
              <w:t>Поставляемое оборудование должно быть новым, выпуска не ранее 2013 года, (не бывшим в употреблении, не восстановленным</w:t>
            </w:r>
            <w:proofErr w:type="gramStart"/>
            <w:r w:rsidRPr="002A309E">
              <w:t>),  не</w:t>
            </w:r>
            <w:proofErr w:type="gramEnd"/>
            <w:r w:rsidRPr="002A309E">
              <w:t xml:space="preserve"> являться выставочными образцами (или оборудованием, собранным из восстановленных составных частей), свободным от  прав третьих лиц.</w:t>
            </w:r>
          </w:p>
        </w:tc>
      </w:tr>
    </w:tbl>
    <w:p w:rsidR="002A309E" w:rsidRDefault="002A309E" w:rsidP="002A309E"/>
    <w:p w:rsidR="002A309E" w:rsidRPr="002A309E" w:rsidRDefault="002A309E" w:rsidP="002A309E"/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2A309E" w:rsidRPr="002A309E" w:rsidTr="002A309E">
        <w:trPr>
          <w:trHeight w:val="269"/>
        </w:trPr>
        <w:tc>
          <w:tcPr>
            <w:tcW w:w="10065" w:type="dxa"/>
          </w:tcPr>
          <w:p w:rsidR="002A309E" w:rsidRPr="002A309E" w:rsidRDefault="002A309E" w:rsidP="002A309E">
            <w:pPr>
              <w:jc w:val="center"/>
            </w:pPr>
            <w:r w:rsidRPr="002A309E">
              <w:t>РАЗДЕЛ 2. ОБЛАСТЬ ПРИМЕНЕНИЯ</w:t>
            </w:r>
          </w:p>
        </w:tc>
      </w:tr>
      <w:tr w:rsidR="002A309E" w:rsidRPr="002A309E" w:rsidTr="002A309E">
        <w:trPr>
          <w:trHeight w:val="2607"/>
        </w:trPr>
        <w:tc>
          <w:tcPr>
            <w:tcW w:w="10065" w:type="dxa"/>
            <w:shd w:val="clear" w:color="auto" w:fill="auto"/>
          </w:tcPr>
          <w:p w:rsidR="002A309E" w:rsidRPr="002A309E" w:rsidRDefault="002A309E" w:rsidP="002A309E">
            <w:pPr>
              <w:jc w:val="both"/>
            </w:pPr>
            <w:r w:rsidRPr="002A309E">
              <w:t>Оригинальные картриджи для оргтехники имеют гарантированные эксплуатационные характеристики: исключают утечку тонера и чернил или грязь на отпечатках.</w:t>
            </w:r>
          </w:p>
          <w:p w:rsidR="002A309E" w:rsidRPr="002A309E" w:rsidRDefault="002A309E" w:rsidP="002A309E">
            <w:pPr>
              <w:jc w:val="both"/>
            </w:pPr>
            <w:r w:rsidRPr="002A309E">
              <w:t xml:space="preserve">Для принтеров, факсимильных аппаратов или многофункциональных устройств гарантия производителя не распространяется на дефекты, возникшие при использовании тонеров, цветных картриджей, лент, чернил или блоков барабана, не произведенных компанией-производителем. </w:t>
            </w:r>
          </w:p>
          <w:p w:rsidR="002A309E" w:rsidRPr="002A309E" w:rsidRDefault="002A309E" w:rsidP="002A309E">
            <w:pPr>
              <w:jc w:val="both"/>
              <w:rPr>
                <w:i/>
              </w:rPr>
            </w:pPr>
            <w:r w:rsidRPr="002A309E">
              <w:t>Повторно заправленные тонер или чернильные картриджи также исключаются из этой гарантии производителя, если неисправность вызвана использованием данной продукции.</w:t>
            </w:r>
          </w:p>
        </w:tc>
      </w:tr>
    </w:tbl>
    <w:p w:rsidR="002A309E" w:rsidRDefault="002A309E" w:rsidP="002A309E">
      <w:pPr>
        <w:jc w:val="center"/>
        <w:rPr>
          <w:b/>
          <w:color w:val="7030A0"/>
        </w:rPr>
      </w:pPr>
    </w:p>
    <w:p w:rsidR="002A309E" w:rsidRPr="002A309E" w:rsidRDefault="002A309E" w:rsidP="002A309E">
      <w:pPr>
        <w:jc w:val="center"/>
        <w:rPr>
          <w:b/>
          <w:color w:val="7030A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2A309E" w:rsidRPr="002A309E" w:rsidTr="002A309E">
        <w:trPr>
          <w:trHeight w:val="269"/>
        </w:trPr>
        <w:tc>
          <w:tcPr>
            <w:tcW w:w="10065" w:type="dxa"/>
          </w:tcPr>
          <w:p w:rsidR="002A309E" w:rsidRPr="002A309E" w:rsidRDefault="002A309E" w:rsidP="002A309E">
            <w:pPr>
              <w:jc w:val="center"/>
            </w:pPr>
            <w:r w:rsidRPr="002A309E">
              <w:t>РАЗДЕЛ 3. ТЕХНИЧЕСКИЕ ТРЕБОВАНИЯ</w:t>
            </w:r>
          </w:p>
        </w:tc>
      </w:tr>
      <w:tr w:rsidR="002A309E" w:rsidRPr="002A309E" w:rsidTr="002A309E">
        <w:trPr>
          <w:trHeight w:val="335"/>
        </w:trPr>
        <w:tc>
          <w:tcPr>
            <w:tcW w:w="10065" w:type="dxa"/>
          </w:tcPr>
          <w:p w:rsidR="002A309E" w:rsidRPr="002A309E" w:rsidRDefault="002A309E" w:rsidP="002A309E">
            <w:pPr>
              <w:jc w:val="center"/>
            </w:pPr>
            <w:r w:rsidRPr="002A309E"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2A309E" w:rsidRPr="002A309E" w:rsidTr="002A309E">
        <w:trPr>
          <w:trHeight w:val="335"/>
        </w:trPr>
        <w:tc>
          <w:tcPr>
            <w:tcW w:w="10065" w:type="dxa"/>
          </w:tcPr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 xml:space="preserve">   Поставляется оригинальная продукция указанного производителя, не бывшая в употреблении, новая, вторично не заправленная, не восстановленная и гарантирующая бесперебойную работу оборудования, обеспечивающая полное с ним взаимодействие. </w:t>
            </w:r>
          </w:p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 w:firstLine="317"/>
              <w:jc w:val="both"/>
            </w:pPr>
            <w:r w:rsidRPr="002A309E">
              <w:t>Поставщик должен гарантировать оригинальность (</w:t>
            </w:r>
            <w:proofErr w:type="gramStart"/>
            <w:r w:rsidRPr="002A309E">
              <w:t>подлинность)  поставляемого</w:t>
            </w:r>
            <w:proofErr w:type="gramEnd"/>
            <w:r w:rsidRPr="002A309E">
              <w:t xml:space="preserve"> Товара в том, что данный Товар произведён на производственных мощностях фирмы-изготовителя (Оргтехника находится на гарантийном обслуживании, поставляемые картриджи  должны быть оригинальными).</w:t>
            </w:r>
          </w:p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 xml:space="preserve">   Закупаемые расходные материалы предусмотрены технической эксплуатационной документацией оборудования, уже имеющегося у Заказчика и находящегося на гарантии. Поставка эквивалента недопустима в соответствии с </w:t>
            </w:r>
            <w:proofErr w:type="gramStart"/>
            <w:r w:rsidRPr="002A309E">
              <w:t>подпунктом</w:t>
            </w:r>
            <w:proofErr w:type="gramEnd"/>
            <w:r w:rsidRPr="002A309E">
              <w:t xml:space="preserve"> а) пункта 12.2.2. ЕОСЗ ГК </w:t>
            </w:r>
            <w:proofErr w:type="spellStart"/>
            <w:r w:rsidRPr="002A309E">
              <w:t>Росатом</w:t>
            </w:r>
            <w:proofErr w:type="spellEnd"/>
            <w:r w:rsidRPr="002A309E">
              <w:t>.</w:t>
            </w:r>
          </w:p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 xml:space="preserve">   Допускается поставка картриджей, содержащих повышенный объём тонера по сравнению с требуемыми моделями.</w:t>
            </w:r>
          </w:p>
        </w:tc>
      </w:tr>
      <w:tr w:rsidR="002A309E" w:rsidRPr="002A309E" w:rsidTr="002A309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</w:pPr>
            <w:r w:rsidRPr="002A309E">
              <w:t>Подраздел 3.2 Требования к маркировке</w:t>
            </w:r>
          </w:p>
        </w:tc>
      </w:tr>
      <w:tr w:rsidR="002A309E" w:rsidRPr="002A309E" w:rsidTr="002A309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>− товарный знак предприятия-изготовителя;</w:t>
            </w:r>
          </w:p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>− условное обозначение устройства или его наименование;</w:t>
            </w:r>
          </w:p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>− серийный (порядковый) номер по системе нумерации предприятия-изготовителя;</w:t>
            </w:r>
          </w:p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>− год выпуска.</w:t>
            </w:r>
          </w:p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краской.</w:t>
            </w:r>
          </w:p>
        </w:tc>
      </w:tr>
      <w:tr w:rsidR="002A309E" w:rsidRPr="002A309E" w:rsidTr="002A309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</w:pPr>
            <w:r w:rsidRPr="002A309E">
              <w:lastRenderedPageBreak/>
              <w:t>Подраздел 3.3 Требования к упаковке</w:t>
            </w:r>
          </w:p>
        </w:tc>
      </w:tr>
      <w:tr w:rsidR="002A309E" w:rsidRPr="002A309E" w:rsidTr="002A309E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9E" w:rsidRPr="002A309E" w:rsidRDefault="002A309E" w:rsidP="002A309E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 xml:space="preserve">Товары поставляются в специальной упаковке (без внутренних повреждений товара)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их транспортировки с учетом перегрузок и длительного хранения. </w:t>
            </w:r>
          </w:p>
        </w:tc>
      </w:tr>
    </w:tbl>
    <w:p w:rsidR="002A309E" w:rsidRDefault="002A309E" w:rsidP="002A309E">
      <w:pPr>
        <w:jc w:val="center"/>
      </w:pPr>
    </w:p>
    <w:p w:rsidR="002A309E" w:rsidRPr="002A309E" w:rsidRDefault="002A309E" w:rsidP="002A309E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A309E" w:rsidRPr="002A309E" w:rsidTr="002A309E">
        <w:trPr>
          <w:trHeight w:val="403"/>
        </w:trPr>
        <w:tc>
          <w:tcPr>
            <w:tcW w:w="10065" w:type="dxa"/>
          </w:tcPr>
          <w:p w:rsidR="002A309E" w:rsidRPr="002A309E" w:rsidRDefault="002A309E" w:rsidP="002A309E">
            <w:pPr>
              <w:jc w:val="center"/>
            </w:pPr>
            <w:r w:rsidRPr="002A309E">
              <w:t>РАЗДЕЛ 4. ТРЕБОВАНИЯ ПО ПРАВИЛАМ СДАЧИ И ПРИЕМКИ</w:t>
            </w:r>
          </w:p>
        </w:tc>
      </w:tr>
      <w:tr w:rsidR="002A309E" w:rsidRPr="002A309E" w:rsidTr="002A309E">
        <w:trPr>
          <w:trHeight w:val="399"/>
        </w:trPr>
        <w:tc>
          <w:tcPr>
            <w:tcW w:w="10065" w:type="dxa"/>
          </w:tcPr>
          <w:p w:rsidR="002A309E" w:rsidRPr="002A309E" w:rsidRDefault="002A309E" w:rsidP="002A309E">
            <w:pPr>
              <w:jc w:val="center"/>
            </w:pPr>
            <w:r w:rsidRPr="002A309E">
              <w:t>Подраздел 4.1 Порядок сдачи и приемки</w:t>
            </w:r>
          </w:p>
        </w:tc>
      </w:tr>
      <w:tr w:rsidR="002A309E" w:rsidRPr="002A309E" w:rsidTr="002A309E">
        <w:trPr>
          <w:trHeight w:val="399"/>
        </w:trPr>
        <w:tc>
          <w:tcPr>
            <w:tcW w:w="10065" w:type="dxa"/>
          </w:tcPr>
          <w:p w:rsidR="002A309E" w:rsidRPr="002A309E" w:rsidRDefault="002A309E" w:rsidP="002A309E">
            <w:pPr>
              <w:jc w:val="both"/>
            </w:pPr>
            <w:r w:rsidRPr="002A309E">
              <w:t xml:space="preserve"> Поставка, разгрузка товара производится силами Поставщика и за счет Поставщика   </w:t>
            </w:r>
          </w:p>
          <w:p w:rsidR="002A309E" w:rsidRPr="002A309E" w:rsidRDefault="002A309E" w:rsidP="002A309E">
            <w:pPr>
              <w:jc w:val="both"/>
            </w:pPr>
            <w:r w:rsidRPr="002A309E">
              <w:t xml:space="preserve"> до склада Заказчика.</w:t>
            </w:r>
          </w:p>
          <w:p w:rsidR="002A309E" w:rsidRPr="002A309E" w:rsidRDefault="002A309E" w:rsidP="002A309E">
            <w:pPr>
              <w:ind w:firstLine="34"/>
              <w:jc w:val="both"/>
            </w:pPr>
            <w:r w:rsidRPr="002A309E">
              <w:t xml:space="preserve">Адрес поставки товара: 620057, Свердловская обл., г. Екатеринбург, ул. </w:t>
            </w:r>
            <w:proofErr w:type="spellStart"/>
            <w:r w:rsidRPr="002A309E">
              <w:t>Корепина</w:t>
            </w:r>
            <w:proofErr w:type="spellEnd"/>
            <w:r w:rsidRPr="002A309E">
              <w:t>, 52. (Филиал «Уральский территориальный округ» ФГУП «РосРАО»)</w:t>
            </w:r>
          </w:p>
          <w:p w:rsidR="002A309E" w:rsidRPr="002A309E" w:rsidRDefault="002A309E" w:rsidP="002A309E">
            <w:pPr>
              <w:jc w:val="both"/>
            </w:pPr>
            <w:r w:rsidRPr="002A309E">
              <w:t xml:space="preserve">При поставке Товара,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      </w:r>
          </w:p>
          <w:p w:rsidR="002A309E" w:rsidRPr="002A309E" w:rsidRDefault="002A309E" w:rsidP="002A309E">
            <w:pPr>
              <w:jc w:val="both"/>
            </w:pPr>
            <w:r w:rsidRPr="002A309E">
              <w:t>Проверке подлежит не менее 70 (семидесяти) процентов Товара.</w:t>
            </w:r>
          </w:p>
          <w:p w:rsidR="002A309E" w:rsidRPr="002A309E" w:rsidRDefault="002A309E" w:rsidP="002A309E">
            <w:pPr>
              <w:jc w:val="both"/>
            </w:pPr>
            <w:r w:rsidRPr="002A309E">
      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тех. задания или отказаться от всей партии Товара и его оплаты. Замена должна производиться курьером фирмы-поставщика на месте эксплуатации картриджа.</w:t>
            </w:r>
          </w:p>
          <w:p w:rsidR="002A309E" w:rsidRPr="002A309E" w:rsidRDefault="002A309E" w:rsidP="002A309E">
            <w:pPr>
              <w:jc w:val="both"/>
            </w:pPr>
            <w:r w:rsidRPr="002A309E">
              <w:t>Товаром ненадлежащего качества считается Товар:</w:t>
            </w:r>
          </w:p>
          <w:p w:rsidR="002A309E" w:rsidRPr="002A309E" w:rsidRDefault="002A309E" w:rsidP="002A309E">
            <w:pPr>
              <w:jc w:val="both"/>
            </w:pPr>
            <w:r w:rsidRPr="002A309E">
              <w:t>— бывший в употреблении;</w:t>
            </w:r>
          </w:p>
          <w:p w:rsidR="002A309E" w:rsidRPr="002A309E" w:rsidRDefault="002A309E" w:rsidP="002A309E">
            <w:pPr>
              <w:jc w:val="both"/>
            </w:pPr>
            <w:r w:rsidRPr="002A309E">
              <w:t>— восстановленный, повторно заправленный;</w:t>
            </w:r>
          </w:p>
          <w:p w:rsidR="002A309E" w:rsidRPr="002A309E" w:rsidRDefault="002A309E" w:rsidP="002A309E">
            <w:pPr>
              <w:jc w:val="both"/>
            </w:pPr>
            <w:r w:rsidRPr="002A309E">
              <w:t>— имеющий внешние повреждения;</w:t>
            </w:r>
          </w:p>
          <w:p w:rsidR="002A309E" w:rsidRPr="002A309E" w:rsidRDefault="002A309E" w:rsidP="002A309E">
            <w:pPr>
              <w:jc w:val="both"/>
            </w:pPr>
            <w:r w:rsidRPr="002A309E">
              <w:t>— имеющий технические неисправности;</w:t>
            </w:r>
          </w:p>
          <w:p w:rsidR="002A309E" w:rsidRPr="002A309E" w:rsidRDefault="002A309E" w:rsidP="002A309E">
            <w:pPr>
              <w:jc w:val="both"/>
            </w:pPr>
            <w:r w:rsidRPr="002A309E">
              <w:t>— поставленный в упаковке (внешняя и внутренняя), целостность которой нарушена;</w:t>
            </w:r>
          </w:p>
          <w:p w:rsidR="002A309E" w:rsidRPr="002A309E" w:rsidRDefault="002A309E" w:rsidP="002A309E">
            <w:pPr>
              <w:jc w:val="both"/>
            </w:pPr>
            <w:r w:rsidRPr="002A309E">
              <w:t>— изготовленный ранее 1 июля 2013 года.</w:t>
            </w:r>
          </w:p>
          <w:p w:rsidR="002A309E" w:rsidRPr="002A309E" w:rsidRDefault="002A309E" w:rsidP="002A309E">
            <w:pPr>
              <w:jc w:val="both"/>
            </w:pPr>
            <w:r w:rsidRPr="002A309E">
              <w:t>— на котором серийный номер на картридже не соответствует серийному номеру, указанному на упаковке;</w:t>
            </w:r>
          </w:p>
          <w:p w:rsidR="002A309E" w:rsidRPr="002A309E" w:rsidRDefault="002A309E" w:rsidP="002A309E">
            <w:pPr>
              <w:jc w:val="both"/>
            </w:pPr>
            <w:r w:rsidRPr="002A309E">
              <w:t>— с полированным валом;</w:t>
            </w:r>
          </w:p>
          <w:p w:rsidR="002A309E" w:rsidRPr="002A309E" w:rsidRDefault="002A309E" w:rsidP="002A309E">
            <w:pPr>
              <w:jc w:val="both"/>
            </w:pPr>
            <w:r w:rsidRPr="002A309E">
              <w:t>— не имеющий чеки с логотипом производителя, если он её применяет.</w:t>
            </w:r>
          </w:p>
          <w:p w:rsidR="002A309E" w:rsidRPr="002A309E" w:rsidRDefault="002A309E" w:rsidP="002A309E">
            <w:pPr>
              <w:jc w:val="both"/>
              <w:rPr>
                <w:i/>
              </w:rPr>
            </w:pPr>
            <w:r w:rsidRPr="002A309E">
              <w:t>Заказчик может производить контроль качества продукции при получении с привлечением специалистов фирмы-производителя.</w:t>
            </w:r>
          </w:p>
        </w:tc>
      </w:tr>
      <w:tr w:rsidR="002A309E" w:rsidRPr="002A309E" w:rsidTr="002A309E">
        <w:trPr>
          <w:trHeight w:val="399"/>
        </w:trPr>
        <w:tc>
          <w:tcPr>
            <w:tcW w:w="10065" w:type="dxa"/>
          </w:tcPr>
          <w:p w:rsidR="002A309E" w:rsidRPr="002A309E" w:rsidRDefault="002A309E" w:rsidP="002A309E">
            <w:pPr>
              <w:jc w:val="center"/>
            </w:pPr>
            <w:r w:rsidRPr="002A309E"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2A309E" w:rsidRPr="002A309E" w:rsidTr="002A309E">
        <w:trPr>
          <w:trHeight w:val="1342"/>
        </w:trPr>
        <w:tc>
          <w:tcPr>
            <w:tcW w:w="10065" w:type="dxa"/>
          </w:tcPr>
          <w:p w:rsidR="002A309E" w:rsidRPr="002A309E" w:rsidRDefault="002A309E" w:rsidP="002A309E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>При поставке товара предоставляется:</w:t>
            </w:r>
          </w:p>
          <w:p w:rsidR="002A309E" w:rsidRPr="002A309E" w:rsidRDefault="002A309E" w:rsidP="002A309E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>- Сертификаты соответствия, выданные в соответствии с действующим законодательством Российской Федерации.</w:t>
            </w:r>
          </w:p>
          <w:p w:rsidR="002A309E" w:rsidRPr="002A309E" w:rsidRDefault="002A309E" w:rsidP="002A309E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2A309E">
              <w:t>- Комплект Технической документации на русском языке.</w:t>
            </w:r>
          </w:p>
        </w:tc>
      </w:tr>
    </w:tbl>
    <w:p w:rsidR="002A309E" w:rsidRDefault="002A309E" w:rsidP="002A309E">
      <w:pPr>
        <w:jc w:val="center"/>
      </w:pPr>
    </w:p>
    <w:p w:rsidR="002A309E" w:rsidRPr="002A309E" w:rsidRDefault="002A309E" w:rsidP="002A309E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A309E" w:rsidRPr="002A309E" w:rsidTr="002A309E">
        <w:trPr>
          <w:trHeight w:val="403"/>
        </w:trPr>
        <w:tc>
          <w:tcPr>
            <w:tcW w:w="10065" w:type="dxa"/>
          </w:tcPr>
          <w:p w:rsidR="002A309E" w:rsidRPr="002A309E" w:rsidRDefault="002A309E" w:rsidP="002A309E">
            <w:pPr>
              <w:jc w:val="center"/>
            </w:pPr>
            <w:r w:rsidRPr="002A309E">
              <w:t>РАЗДЕЛ 5. ТРЕБОВАНИЯ К ОБЪЕМУ И/ИЛИ СРОКУ ПРЕДОСТАВЛЕНИЯ ГАРАНТИЙ</w:t>
            </w:r>
          </w:p>
        </w:tc>
      </w:tr>
      <w:tr w:rsidR="002A309E" w:rsidRPr="002A309E" w:rsidTr="002A309E">
        <w:trPr>
          <w:trHeight w:val="399"/>
        </w:trPr>
        <w:tc>
          <w:tcPr>
            <w:tcW w:w="10065" w:type="dxa"/>
          </w:tcPr>
          <w:p w:rsidR="002A309E" w:rsidRPr="002A309E" w:rsidRDefault="002A309E" w:rsidP="002A309E">
            <w:pPr>
              <w:jc w:val="both"/>
            </w:pPr>
            <w:r w:rsidRPr="002A309E">
              <w:t xml:space="preserve">Гарантийный срок на продукцию </w:t>
            </w:r>
            <w:proofErr w:type="gramStart"/>
            <w:r w:rsidRPr="002A309E">
              <w:t>предоставляется  в</w:t>
            </w:r>
            <w:proofErr w:type="gramEnd"/>
            <w:r w:rsidRPr="002A309E">
              <w:t xml:space="preserve">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      </w:r>
          </w:p>
          <w:p w:rsidR="002A309E" w:rsidRPr="002A309E" w:rsidRDefault="002A309E" w:rsidP="002A309E">
            <w:pPr>
              <w:jc w:val="both"/>
            </w:pPr>
            <w:r w:rsidRPr="002A309E">
              <w:t xml:space="preserve">Гарантийные обязательства по ремонту/замене поставляемого оборудования должны осуществляться только на территории Заказчика сотрудниками сервисного центра Поставщика. </w:t>
            </w:r>
          </w:p>
          <w:p w:rsidR="002A309E" w:rsidRPr="002A309E" w:rsidRDefault="002A309E" w:rsidP="002A309E">
            <w:pPr>
              <w:jc w:val="both"/>
              <w:rPr>
                <w:i/>
                <w:color w:val="FF0000"/>
              </w:rPr>
            </w:pPr>
            <w:r w:rsidRPr="002A309E">
              <w:lastRenderedPageBreak/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</w:tbl>
    <w:p w:rsidR="002A309E" w:rsidRDefault="002A309E" w:rsidP="002A309E">
      <w:pPr>
        <w:jc w:val="center"/>
      </w:pPr>
    </w:p>
    <w:p w:rsidR="002A309E" w:rsidRPr="002A309E" w:rsidRDefault="002A309E" w:rsidP="002A309E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2A309E" w:rsidRPr="002A309E" w:rsidTr="002A309E">
        <w:trPr>
          <w:trHeight w:val="273"/>
        </w:trPr>
        <w:tc>
          <w:tcPr>
            <w:tcW w:w="10065" w:type="dxa"/>
          </w:tcPr>
          <w:p w:rsidR="002A309E" w:rsidRPr="002A309E" w:rsidRDefault="002A309E" w:rsidP="002A309E">
            <w:pPr>
              <w:jc w:val="center"/>
            </w:pPr>
            <w:r w:rsidRPr="002A309E">
              <w:t>РАЗДЕЛ 6. ТРЕБОВАНИЯ К КАЧЕСТВУ</w:t>
            </w:r>
          </w:p>
        </w:tc>
      </w:tr>
      <w:tr w:rsidR="002A309E" w:rsidRPr="002A309E" w:rsidTr="002A309E">
        <w:trPr>
          <w:trHeight w:val="399"/>
        </w:trPr>
        <w:tc>
          <w:tcPr>
            <w:tcW w:w="10065" w:type="dxa"/>
          </w:tcPr>
          <w:p w:rsidR="002A309E" w:rsidRPr="002A309E" w:rsidRDefault="002A309E" w:rsidP="002A309E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2A309E">
              <w:t xml:space="preserve">    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</w:t>
            </w:r>
            <w:proofErr w:type="gramStart"/>
            <w:r w:rsidRPr="002A309E">
              <w:t xml:space="preserve">товаров.   </w:t>
            </w:r>
            <w:proofErr w:type="gramEnd"/>
            <w:r w:rsidRPr="002A309E">
              <w:t xml:space="preserve"> </w:t>
            </w:r>
          </w:p>
        </w:tc>
      </w:tr>
    </w:tbl>
    <w:p w:rsidR="002A309E" w:rsidRDefault="002A309E" w:rsidP="002A309E">
      <w:pPr>
        <w:jc w:val="center"/>
      </w:pPr>
    </w:p>
    <w:p w:rsidR="002A309E" w:rsidRPr="002A309E" w:rsidRDefault="002A309E" w:rsidP="002A309E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A309E" w:rsidRPr="002A309E" w:rsidTr="002A309E">
        <w:trPr>
          <w:trHeight w:val="273"/>
        </w:trPr>
        <w:tc>
          <w:tcPr>
            <w:tcW w:w="10065" w:type="dxa"/>
            <w:tcBorders>
              <w:bottom w:val="single" w:sz="4" w:space="0" w:color="auto"/>
            </w:tcBorders>
          </w:tcPr>
          <w:p w:rsidR="002A309E" w:rsidRPr="002A309E" w:rsidRDefault="002A309E" w:rsidP="002A309E">
            <w:pPr>
              <w:jc w:val="center"/>
            </w:pPr>
            <w:r w:rsidRPr="002A309E">
              <w:t xml:space="preserve">РАЗДЕЛ 7. ТРЕБОВАНИЯ К КОЛИЧЕСТВУ И СРОКУ </w:t>
            </w:r>
          </w:p>
          <w:p w:rsidR="002A309E" w:rsidRPr="002A309E" w:rsidRDefault="002A309E" w:rsidP="002A309E">
            <w:pPr>
              <w:jc w:val="center"/>
            </w:pPr>
            <w:r w:rsidRPr="002A309E">
              <w:t>(ПЕРИОДИЧНОСТИ) ПОСТАВКИ</w:t>
            </w:r>
          </w:p>
        </w:tc>
      </w:tr>
      <w:tr w:rsidR="002A309E" w:rsidRPr="002A309E" w:rsidTr="002A309E">
        <w:trPr>
          <w:trHeight w:val="399"/>
        </w:trPr>
        <w:tc>
          <w:tcPr>
            <w:tcW w:w="10065" w:type="dxa"/>
            <w:tcBorders>
              <w:bottom w:val="single" w:sz="4" w:space="0" w:color="auto"/>
            </w:tcBorders>
          </w:tcPr>
          <w:p w:rsidR="002A309E" w:rsidRPr="002A309E" w:rsidRDefault="002A309E" w:rsidP="002A309E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>Дата начала поставки – с момента заключения договора;</w:t>
            </w:r>
          </w:p>
          <w:p w:rsidR="002A309E" w:rsidRPr="004426BF" w:rsidRDefault="002A309E" w:rsidP="002A309E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A309E">
              <w:t>Дата окончания постав</w:t>
            </w:r>
            <w:r w:rsidR="0042651F">
              <w:t xml:space="preserve">ки </w:t>
            </w:r>
            <w:r w:rsidR="0042651F" w:rsidRPr="004426BF">
              <w:t>- не позднее 20.12.2014 года.</w:t>
            </w:r>
          </w:p>
          <w:p w:rsidR="002A309E" w:rsidRPr="002A309E" w:rsidRDefault="002A309E" w:rsidP="004426B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4426BF">
              <w:t xml:space="preserve">Поставка товара осуществляется в объеме, установленным Заказчиком, в </w:t>
            </w:r>
            <w:r w:rsidR="004426BF" w:rsidRPr="004426BF">
              <w:t xml:space="preserve">срок </w:t>
            </w:r>
            <w:r w:rsidR="004426BF" w:rsidRPr="004426BF">
              <w:rPr>
                <w:bCs/>
                <w:color w:val="000000"/>
              </w:rPr>
              <w:t>от 1-го до 10-ти календарных дней с момента предоставления заявки</w:t>
            </w:r>
            <w:r w:rsidRPr="004426BF">
              <w:t>, в цельной упаковке, без внутренних повреждений товара. Поставляется оригинальная продукция, поименованная «Спецификацией расходных материалов на 2014 год» (Приложение 1). Стоимость единицы предлагаемой продукции</w:t>
            </w:r>
            <w:r w:rsidRPr="002A309E">
              <w:t xml:space="preserve"> не превышает цену единицы продукции, указанную в «Спецификации расходных материалов на 2014 год».</w:t>
            </w:r>
          </w:p>
        </w:tc>
      </w:tr>
    </w:tbl>
    <w:p w:rsidR="002A309E" w:rsidRDefault="002A309E" w:rsidP="002A309E">
      <w:pPr>
        <w:jc w:val="center"/>
      </w:pPr>
    </w:p>
    <w:p w:rsidR="002A309E" w:rsidRPr="002A309E" w:rsidRDefault="002A309E" w:rsidP="002A309E">
      <w:pPr>
        <w:jc w:val="center"/>
      </w:pPr>
    </w:p>
    <w:p w:rsidR="002A309E" w:rsidRPr="002A309E" w:rsidRDefault="002A309E" w:rsidP="002A309E">
      <w:pPr>
        <w:jc w:val="center"/>
      </w:pPr>
      <w:r w:rsidRPr="002A309E">
        <w:t>РАЗДЕЛ 8. ПЕРЕЧЕНЬ ПРИЛОЖЕНИЙ</w:t>
      </w:r>
    </w:p>
    <w:tbl>
      <w:tblPr>
        <w:tblW w:w="101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080"/>
        <w:gridCol w:w="1201"/>
      </w:tblGrid>
      <w:tr w:rsidR="002A309E" w:rsidRPr="002A309E" w:rsidTr="002A309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09E" w:rsidRPr="002A309E" w:rsidRDefault="002A309E" w:rsidP="002A309E">
            <w:pPr>
              <w:jc w:val="center"/>
            </w:pPr>
            <w:r w:rsidRPr="002A309E"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09E" w:rsidRPr="002A309E" w:rsidRDefault="002A309E" w:rsidP="002A309E">
            <w:pPr>
              <w:autoSpaceDE w:val="0"/>
              <w:autoSpaceDN w:val="0"/>
              <w:adjustRightInd w:val="0"/>
              <w:jc w:val="center"/>
            </w:pPr>
            <w:r w:rsidRPr="002A309E">
              <w:t>Наименование приложения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09E" w:rsidRPr="002A309E" w:rsidRDefault="002A309E" w:rsidP="002A309E">
            <w:pPr>
              <w:jc w:val="center"/>
            </w:pPr>
            <w:r w:rsidRPr="002A309E">
              <w:t>Номер страницы</w:t>
            </w:r>
          </w:p>
        </w:tc>
      </w:tr>
      <w:tr w:rsidR="002A309E" w:rsidRPr="002A309E" w:rsidTr="002A309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9E" w:rsidRPr="002A309E" w:rsidRDefault="002A309E" w:rsidP="002A309E">
            <w:pPr>
              <w:jc w:val="both"/>
            </w:pPr>
            <w:r w:rsidRPr="002A309E"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9E" w:rsidRPr="002A309E" w:rsidRDefault="002A309E" w:rsidP="002A309E">
            <w:pPr>
              <w:autoSpaceDE w:val="0"/>
              <w:autoSpaceDN w:val="0"/>
              <w:adjustRightInd w:val="0"/>
            </w:pPr>
            <w:r w:rsidRPr="002A309E">
              <w:t xml:space="preserve">«Спецификация расходных материалов на 2014 год» для нужд филиала «Уральский территориальный округ» ФГУП «РосРАО», Свердловского и Челябинского отделений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9E" w:rsidRPr="002A309E" w:rsidRDefault="002A309E" w:rsidP="002A309E">
            <w:pPr>
              <w:jc w:val="both"/>
            </w:pPr>
            <w:r w:rsidRPr="002A309E">
              <w:t>1 - 3</w:t>
            </w:r>
          </w:p>
        </w:tc>
      </w:tr>
    </w:tbl>
    <w:p w:rsidR="002A309E" w:rsidRPr="002A309E" w:rsidRDefault="002A309E" w:rsidP="002A309E">
      <w:pPr>
        <w:jc w:val="center"/>
      </w:pPr>
    </w:p>
    <w:p w:rsidR="0030315B" w:rsidRDefault="0030315B" w:rsidP="0030315B"/>
    <w:p w:rsidR="002A309E" w:rsidRDefault="002A309E">
      <w:r>
        <w:br w:type="page"/>
      </w:r>
    </w:p>
    <w:p w:rsidR="002A309E" w:rsidRDefault="002A309E" w:rsidP="0030315B"/>
    <w:p w:rsidR="002A309E" w:rsidRPr="002A309E" w:rsidRDefault="002A309E" w:rsidP="002A309E">
      <w:pPr>
        <w:jc w:val="right"/>
        <w:rPr>
          <w:lang w:eastAsia="x-none"/>
        </w:rPr>
      </w:pPr>
      <w:r w:rsidRPr="002A309E">
        <w:rPr>
          <w:lang w:eastAsia="x-none"/>
        </w:rPr>
        <w:t xml:space="preserve">Приложение №1 к Техническому заданию </w:t>
      </w:r>
    </w:p>
    <w:p w:rsidR="002A309E" w:rsidRPr="002A309E" w:rsidRDefault="002A309E" w:rsidP="002A309E">
      <w:pPr>
        <w:jc w:val="right"/>
      </w:pPr>
    </w:p>
    <w:p w:rsidR="002A309E" w:rsidRPr="002A309E" w:rsidRDefault="002A309E" w:rsidP="002A309E">
      <w:pPr>
        <w:tabs>
          <w:tab w:val="left" w:pos="540"/>
        </w:tabs>
        <w:suppressAutoHyphens/>
        <w:ind w:left="142"/>
        <w:jc w:val="center"/>
        <w:outlineLvl w:val="0"/>
        <w:rPr>
          <w:b/>
          <w:lang w:eastAsia="x-none"/>
        </w:rPr>
      </w:pPr>
      <w:r w:rsidRPr="002A309E">
        <w:rPr>
          <w:b/>
          <w:bCs/>
          <w:caps/>
          <w:smallCaps/>
        </w:rPr>
        <w:t>С</w:t>
      </w:r>
      <w:r w:rsidRPr="002A309E">
        <w:rPr>
          <w:b/>
          <w:lang w:eastAsia="x-none"/>
        </w:rPr>
        <w:t>пецификация расходных материалов</w:t>
      </w:r>
      <w:r w:rsidRPr="002A309E">
        <w:t xml:space="preserve"> </w:t>
      </w:r>
      <w:r w:rsidRPr="002A309E">
        <w:rPr>
          <w:b/>
          <w:lang w:eastAsia="x-none"/>
        </w:rPr>
        <w:t>на 2014 год</w:t>
      </w:r>
    </w:p>
    <w:p w:rsidR="002A309E" w:rsidRPr="002A309E" w:rsidRDefault="002A309E" w:rsidP="002A309E">
      <w:pPr>
        <w:rPr>
          <w:lang w:eastAsia="x-none"/>
        </w:rPr>
      </w:pPr>
    </w:p>
    <w:tbl>
      <w:tblPr>
        <w:tblW w:w="10206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30"/>
        <w:gridCol w:w="1275"/>
        <w:gridCol w:w="1701"/>
      </w:tblGrid>
      <w:tr w:rsidR="00B716B2" w:rsidRPr="002A309E" w:rsidTr="00B716B2">
        <w:trPr>
          <w:trHeight w:val="38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  <w:lang w:val="ru"/>
              </w:rPr>
            </w:pPr>
            <w:r w:rsidRPr="002A309E">
              <w:rPr>
                <w:color w:val="000000"/>
              </w:rPr>
              <w:t>Наименование товара*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ind w:right="132"/>
              <w:jc w:val="center"/>
              <w:rPr>
                <w:rFonts w:eastAsia="Arial Unicode MS"/>
                <w:color w:val="000000"/>
                <w:lang w:val="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ind w:right="132"/>
              <w:jc w:val="center"/>
              <w:rPr>
                <w:rFonts w:eastAsia="Arial Unicode MS"/>
                <w:color w:val="000000"/>
                <w:lang w:val="ru"/>
              </w:rPr>
            </w:pPr>
            <w:r w:rsidRPr="002A309E">
              <w:rPr>
                <w:color w:val="000000"/>
              </w:rPr>
              <w:t xml:space="preserve">Цена за ед. продукции, в </w:t>
            </w:r>
            <w:proofErr w:type="spellStart"/>
            <w:r w:rsidRPr="002A309E">
              <w:rPr>
                <w:color w:val="000000"/>
              </w:rPr>
              <w:t>т.ч</w:t>
            </w:r>
            <w:proofErr w:type="spellEnd"/>
            <w:r w:rsidRPr="002A309E">
              <w:rPr>
                <w:color w:val="000000"/>
              </w:rPr>
              <w:t xml:space="preserve">. НДС, </w:t>
            </w:r>
            <w:proofErr w:type="spellStart"/>
            <w:r w:rsidRPr="002A309E">
              <w:rPr>
                <w:color w:val="000000"/>
              </w:rPr>
              <w:t>руб</w:t>
            </w:r>
            <w:proofErr w:type="spellEnd"/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05A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 (CE505A)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B716B2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A1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4 011,87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увеличенной емкости HP 05X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 (CE505X)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2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7 277,82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35A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черный(CB435A)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3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3 138,23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12A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 (Q2612A)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4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3 512,25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53A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 (Q7553A)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5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4 190,28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увеличенной емкости HP 53X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 (Q7553X)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6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7 472,42 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51A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 (Q7551A)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7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6 355,83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увеличенной емкости HP 51X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 (Q7551X)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8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10 874,60 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80A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черный(CF280A)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9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4 605,40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увеличенной емкости HP 80X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черный(CF280X)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A1</m:t>
                </m:r>
                <m:r>
                  <w:rPr>
                    <w:rFonts w:ascii="Cambria Math" w:eastAsia="Calibri"/>
                    <w:lang w:eastAsia="en-US"/>
                  </w:rPr>
                  <m:t>0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7 858,47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Картридж для принтеров HP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 Q5949A с черными чернилами (Q5949A)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A1</m:t>
                </m:r>
                <m:r>
                  <w:rPr>
                    <w:rFonts w:ascii="Cambria Math" w:hAnsi="Cambria Math"/>
                    <w:lang w:eastAsia="en-US"/>
                  </w:rPr>
                  <m:t>1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4 388,48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увеличенной емкости HP 49X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 (Q5949X)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A1</m:t>
                </m:r>
                <m:r>
                  <w:rPr>
                    <w:rFonts w:ascii="Cambria Math" w:hAnsi="Cambria Math"/>
                    <w:lang w:eastAsia="en-US"/>
                  </w:rPr>
                  <m:t>2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7 713,91 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85A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 (CE285A)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A1</m:t>
                </m:r>
                <m:r>
                  <w:rPr>
                    <w:rFonts w:ascii="Cambria Math" w:hAnsi="Cambria Math"/>
                    <w:lang w:eastAsia="en-US"/>
                  </w:rPr>
                  <m:t>3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3 169,10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124A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 xml:space="preserve"> черный (Q6000A)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A1</m:t>
                </m:r>
                <m:r>
                  <w:rPr>
                    <w:rFonts w:ascii="Cambria Math" w:hAnsi="Cambria Math"/>
                    <w:lang w:eastAsia="en-US"/>
                  </w:rPr>
                  <m:t>4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3 921,51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124A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голубой (Q6001A)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A1</m:t>
                </m:r>
                <m:r>
                  <w:rPr>
                    <w:rFonts w:ascii="Cambria Math" w:hAnsi="Cambria Math"/>
                    <w:lang w:eastAsia="en-US"/>
                  </w:rPr>
                  <m:t>5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4 246,57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124A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желтый (Q6002A)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A1</m:t>
                </m:r>
                <m:r>
                  <w:rPr>
                    <w:rFonts w:ascii="Cambria Math" w:hAnsi="Cambria Math"/>
                    <w:lang w:eastAsia="en-US"/>
                  </w:rPr>
                  <m:t>6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4 246,57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124A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пурпурный (Q6003A)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A1</m:t>
                </m:r>
                <m:r>
                  <w:rPr>
                    <w:rFonts w:ascii="Cambria Math" w:hAnsi="Cambria Math"/>
                    <w:lang w:eastAsia="en-US"/>
                  </w:rPr>
                  <m:t>7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4 237,18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128A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черный(CE320A)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A1</m:t>
                </m:r>
                <m:r>
                  <w:rPr>
                    <w:rFonts w:ascii="Cambria Math" w:hAnsi="Cambria Math"/>
                    <w:lang w:eastAsia="en-US"/>
                  </w:rPr>
                  <m:t>8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3 338,33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128A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голубой (CE321A)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A1</m:t>
                </m:r>
                <m:r>
                  <w:rPr>
                    <w:rFonts w:ascii="Cambria Math" w:hAnsi="Cambria Math"/>
                    <w:lang w:eastAsia="en-US"/>
                  </w:rPr>
                  <m:t>9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3 188,03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128A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желтый (CE322A)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20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3 185,40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Оригинальный лазерный картридж HP 128A </w:t>
            </w:r>
            <w:proofErr w:type="spellStart"/>
            <w:r w:rsidRPr="002A309E">
              <w:rPr>
                <w:color w:val="000000"/>
              </w:rPr>
              <w:t>LaserJet</w:t>
            </w:r>
            <w:proofErr w:type="spellEnd"/>
            <w:r w:rsidRPr="002A309E">
              <w:rPr>
                <w:color w:val="000000"/>
              </w:rPr>
              <w:t>, пурпурный (CE323A)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21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3 192,31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KX-FAD89A(7) - оптический блок (барабан) </w:t>
            </w:r>
            <w:proofErr w:type="spellStart"/>
            <w:r w:rsidRPr="002A309E">
              <w:rPr>
                <w:color w:val="000000"/>
              </w:rPr>
              <w:t>Panasonic</w:t>
            </w:r>
            <w:proofErr w:type="spellEnd"/>
            <w:r w:rsidRPr="002A309E">
              <w:rPr>
                <w:color w:val="000000"/>
              </w:rPr>
              <w:t xml:space="preserve"> для лазерных факсов </w:t>
            </w:r>
            <w:proofErr w:type="spellStart"/>
            <w:r w:rsidRPr="002A309E">
              <w:rPr>
                <w:color w:val="000000"/>
              </w:rPr>
              <w:t>Panasonic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22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4 043,33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lastRenderedPageBreak/>
              <w:t xml:space="preserve">KX-FAT88A(7) - тонер-картридж </w:t>
            </w:r>
            <w:proofErr w:type="spellStart"/>
            <w:r w:rsidRPr="002A309E">
              <w:rPr>
                <w:color w:val="000000"/>
              </w:rPr>
              <w:t>Panasonic</w:t>
            </w:r>
            <w:proofErr w:type="spellEnd"/>
            <w:r w:rsidRPr="002A309E">
              <w:rPr>
                <w:color w:val="000000"/>
              </w:rPr>
              <w:t xml:space="preserve"> для лазерных факсов </w:t>
            </w:r>
            <w:proofErr w:type="spellStart"/>
            <w:r w:rsidRPr="002A309E">
              <w:rPr>
                <w:color w:val="000000"/>
              </w:rPr>
              <w:t>Panasonic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23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1 268,00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Тонер-картридж OKI C5850/C5950 </w:t>
            </w:r>
            <w:proofErr w:type="spellStart"/>
            <w:r w:rsidRPr="002A309E">
              <w:rPr>
                <w:color w:val="000000"/>
              </w:rPr>
              <w:t>Black</w:t>
            </w:r>
            <w:proofErr w:type="spellEnd"/>
            <w:r w:rsidRPr="002A309E">
              <w:rPr>
                <w:color w:val="000000"/>
              </w:rPr>
              <w:t xml:space="preserve"> 43865744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24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5 770,58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Тонер-картридж OKI C5850/C5950 </w:t>
            </w:r>
            <w:proofErr w:type="spellStart"/>
            <w:r w:rsidRPr="002A309E">
              <w:rPr>
                <w:color w:val="000000"/>
              </w:rPr>
              <w:t>Cyan</w:t>
            </w:r>
            <w:proofErr w:type="spellEnd"/>
            <w:r w:rsidRPr="002A309E">
              <w:rPr>
                <w:color w:val="000000"/>
              </w:rPr>
              <w:t xml:space="preserve"> 43865743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25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9 218,33 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Тонер-картридж OKI C5850/C5950 </w:t>
            </w:r>
            <w:proofErr w:type="spellStart"/>
            <w:r w:rsidRPr="002A309E">
              <w:rPr>
                <w:color w:val="000000"/>
              </w:rPr>
              <w:t>Magenta</w:t>
            </w:r>
            <w:proofErr w:type="spellEnd"/>
            <w:r w:rsidRPr="002A309E">
              <w:rPr>
                <w:color w:val="000000"/>
              </w:rPr>
              <w:t xml:space="preserve"> 43865742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26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9 218,33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Тонер-картридж OKI C5850/C5950 </w:t>
            </w:r>
            <w:proofErr w:type="spellStart"/>
            <w:r w:rsidRPr="002A309E">
              <w:rPr>
                <w:color w:val="000000"/>
              </w:rPr>
              <w:t>Yellow</w:t>
            </w:r>
            <w:proofErr w:type="spellEnd"/>
            <w:r w:rsidRPr="002A309E">
              <w:rPr>
                <w:color w:val="000000"/>
              </w:rPr>
              <w:t xml:space="preserve"> 43865741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27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9 218,33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>Желтый тонер- картридж OKI C511dn 44469752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28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7 550,06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>Розовый тонер-картридж OKI C511dn 44469753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29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7 550,06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>Голубой тонер-картридж OKI C511dn 44469754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30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7 550,06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>Транспортный ремень OKI C511dn 44472202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3</m:t>
                </m:r>
                <m:r>
                  <w:rPr>
                    <w:rFonts w:ascii="Cambria Math" w:eastAsia="Calibri"/>
                    <w:lang w:eastAsia="en-US"/>
                  </w:rPr>
                  <m:t>1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4 188,83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Модуль </w:t>
            </w:r>
            <w:proofErr w:type="spellStart"/>
            <w:r w:rsidRPr="002A309E">
              <w:rPr>
                <w:color w:val="000000"/>
              </w:rPr>
              <w:t>фьюзера</w:t>
            </w:r>
            <w:proofErr w:type="spellEnd"/>
            <w:r w:rsidRPr="002A309E">
              <w:rPr>
                <w:color w:val="000000"/>
              </w:rPr>
              <w:t xml:space="preserve"> OKI C511dn 44472603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32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4 188,83 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>Моноблочный печатный узел OKI C511dn 44968301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33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6 158,27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>Черный тонер-картридж OKI C511dn 44973540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34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5 520,19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Тонер </w:t>
            </w:r>
            <w:proofErr w:type="spellStart"/>
            <w:r w:rsidRPr="002A309E">
              <w:rPr>
                <w:color w:val="000000"/>
              </w:rPr>
              <w:t>Ricoh</w:t>
            </w:r>
            <w:proofErr w:type="spellEnd"/>
            <w:r w:rsidRPr="002A309E">
              <w:rPr>
                <w:color w:val="000000"/>
              </w:rPr>
              <w:t xml:space="preserve"> </w:t>
            </w:r>
            <w:proofErr w:type="spellStart"/>
            <w:r w:rsidRPr="002A309E">
              <w:rPr>
                <w:color w:val="000000"/>
              </w:rPr>
              <w:t>Aficio</w:t>
            </w:r>
            <w:proofErr w:type="spellEnd"/>
            <w:r w:rsidRPr="002A309E">
              <w:rPr>
                <w:color w:val="000000"/>
              </w:rPr>
              <w:t xml:space="preserve"> MP C2030/C2530/C2050/C2550 черный, </w:t>
            </w:r>
            <w:proofErr w:type="spellStart"/>
            <w:r w:rsidRPr="002A309E">
              <w:rPr>
                <w:color w:val="000000"/>
              </w:rPr>
              <w:t>type</w:t>
            </w:r>
            <w:proofErr w:type="spellEnd"/>
            <w:r w:rsidRPr="002A309E">
              <w:rPr>
                <w:color w:val="000000"/>
              </w:rPr>
              <w:t xml:space="preserve"> MPC2550E (10K) 841196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35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1 923,33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Тонер </w:t>
            </w:r>
            <w:proofErr w:type="spellStart"/>
            <w:r w:rsidRPr="002A309E">
              <w:rPr>
                <w:color w:val="000000"/>
              </w:rPr>
              <w:t>Ricoh</w:t>
            </w:r>
            <w:proofErr w:type="spellEnd"/>
            <w:r w:rsidRPr="002A309E">
              <w:rPr>
                <w:color w:val="000000"/>
              </w:rPr>
              <w:t xml:space="preserve"> </w:t>
            </w:r>
            <w:proofErr w:type="spellStart"/>
            <w:r w:rsidRPr="002A309E">
              <w:rPr>
                <w:color w:val="000000"/>
              </w:rPr>
              <w:t>Aficio</w:t>
            </w:r>
            <w:proofErr w:type="spellEnd"/>
            <w:r w:rsidRPr="002A309E">
              <w:rPr>
                <w:color w:val="000000"/>
              </w:rPr>
              <w:t xml:space="preserve"> MP C2030/C2530/C2050/C2550 голубой, </w:t>
            </w:r>
            <w:proofErr w:type="spellStart"/>
            <w:r w:rsidRPr="002A309E">
              <w:rPr>
                <w:color w:val="000000"/>
              </w:rPr>
              <w:t>type</w:t>
            </w:r>
            <w:proofErr w:type="spellEnd"/>
            <w:r w:rsidRPr="002A309E">
              <w:rPr>
                <w:color w:val="000000"/>
              </w:rPr>
              <w:t xml:space="preserve"> MPC2550E (5.5K) 841197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36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4 196,00 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Тонер </w:t>
            </w:r>
            <w:proofErr w:type="spellStart"/>
            <w:r w:rsidRPr="002A309E">
              <w:rPr>
                <w:color w:val="000000"/>
              </w:rPr>
              <w:t>Ricoh</w:t>
            </w:r>
            <w:proofErr w:type="spellEnd"/>
            <w:r w:rsidRPr="002A309E">
              <w:rPr>
                <w:color w:val="000000"/>
              </w:rPr>
              <w:t xml:space="preserve"> </w:t>
            </w:r>
            <w:proofErr w:type="spellStart"/>
            <w:r w:rsidRPr="002A309E">
              <w:rPr>
                <w:color w:val="000000"/>
              </w:rPr>
              <w:t>Aficio</w:t>
            </w:r>
            <w:proofErr w:type="spellEnd"/>
            <w:r w:rsidRPr="002A309E">
              <w:rPr>
                <w:color w:val="000000"/>
              </w:rPr>
              <w:t xml:space="preserve"> MP C2030/C2530/C2050/C2550 малиновый, </w:t>
            </w:r>
            <w:proofErr w:type="spellStart"/>
            <w:r w:rsidRPr="002A309E">
              <w:rPr>
                <w:color w:val="000000"/>
              </w:rPr>
              <w:t>type</w:t>
            </w:r>
            <w:proofErr w:type="spellEnd"/>
            <w:r w:rsidRPr="002A309E">
              <w:rPr>
                <w:color w:val="000000"/>
              </w:rPr>
              <w:t xml:space="preserve"> MPC2550E (5.5K) 841198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37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4 196,00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Тонер </w:t>
            </w:r>
            <w:proofErr w:type="spellStart"/>
            <w:r w:rsidRPr="002A309E">
              <w:rPr>
                <w:color w:val="000000"/>
              </w:rPr>
              <w:t>Ricoh</w:t>
            </w:r>
            <w:proofErr w:type="spellEnd"/>
            <w:r w:rsidRPr="002A309E">
              <w:rPr>
                <w:color w:val="000000"/>
              </w:rPr>
              <w:t xml:space="preserve"> </w:t>
            </w:r>
            <w:proofErr w:type="spellStart"/>
            <w:r w:rsidRPr="002A309E">
              <w:rPr>
                <w:color w:val="000000"/>
              </w:rPr>
              <w:t>Aficio</w:t>
            </w:r>
            <w:proofErr w:type="spellEnd"/>
            <w:r w:rsidRPr="002A309E">
              <w:rPr>
                <w:color w:val="000000"/>
              </w:rPr>
              <w:t xml:space="preserve"> MP C2030/C2530/C2050/C2550 желтый, </w:t>
            </w:r>
            <w:proofErr w:type="spellStart"/>
            <w:r w:rsidRPr="002A309E">
              <w:rPr>
                <w:color w:val="000000"/>
              </w:rPr>
              <w:t>type</w:t>
            </w:r>
            <w:proofErr w:type="spellEnd"/>
            <w:r w:rsidRPr="002A309E">
              <w:rPr>
                <w:color w:val="000000"/>
              </w:rPr>
              <w:t xml:space="preserve"> MPC2550E (5.5K) 841199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38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4 196,00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proofErr w:type="spellStart"/>
            <w:r w:rsidRPr="002A309E">
              <w:rPr>
                <w:color w:val="000000"/>
              </w:rPr>
              <w:t>Принт</w:t>
            </w:r>
            <w:proofErr w:type="spellEnd"/>
            <w:r w:rsidRPr="002A309E">
              <w:rPr>
                <w:color w:val="000000"/>
              </w:rPr>
              <w:t xml:space="preserve">-картридж </w:t>
            </w:r>
            <w:proofErr w:type="spellStart"/>
            <w:r w:rsidRPr="002A309E">
              <w:rPr>
                <w:color w:val="000000"/>
              </w:rPr>
              <w:t>Ricoh</w:t>
            </w:r>
            <w:proofErr w:type="spellEnd"/>
            <w:r w:rsidRPr="002A309E">
              <w:rPr>
                <w:color w:val="000000"/>
              </w:rPr>
              <w:t xml:space="preserve"> SP 101E (2K) </w:t>
            </w:r>
            <w:proofErr w:type="spellStart"/>
            <w:r w:rsidRPr="002A309E">
              <w:rPr>
                <w:color w:val="000000"/>
              </w:rPr>
              <w:t>Aficio</w:t>
            </w:r>
            <w:proofErr w:type="spellEnd"/>
            <w:r w:rsidRPr="002A309E">
              <w:rPr>
                <w:color w:val="000000"/>
              </w:rPr>
              <w:t xml:space="preserve"> SP 100 / SP 100SU / SP 100SF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39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2 925,37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Тонер для заправки sp100 80 </w:t>
            </w:r>
            <w:proofErr w:type="spellStart"/>
            <w:r w:rsidRPr="002A309E">
              <w:rPr>
                <w:color w:val="000000"/>
              </w:rPr>
              <w:t>гр</w:t>
            </w:r>
            <w:proofErr w:type="spellEnd"/>
            <w:r w:rsidRPr="002A309E">
              <w:rPr>
                <w:color w:val="000000"/>
              </w:rPr>
              <w:t xml:space="preserve"> 407062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40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740,81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>TK-160 ТОНЕР-КАРТРИДЖ ДЛЯ ПРИНТЕРА KYOCERA FS-1120D (TK160)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4</m:t>
                </m:r>
                <m:r>
                  <w:rPr>
                    <w:rFonts w:ascii="Cambria Math" w:eastAsia="Calibri"/>
                    <w:lang w:eastAsia="en-US"/>
                  </w:rPr>
                  <m:t>1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2 478,00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>TK-1140 ТОНЕР-КАРТРИДЖ ДЛЯ KYOCERA FS-1035MFP/1135MFP (TK1140)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42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3 994,67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CLT-K409S </w:t>
            </w:r>
            <w:proofErr w:type="spellStart"/>
            <w:r w:rsidRPr="002A309E">
              <w:rPr>
                <w:color w:val="000000"/>
              </w:rPr>
              <w:t>Mix</w:t>
            </w:r>
            <w:proofErr w:type="spellEnd"/>
            <w:r w:rsidRPr="002A309E">
              <w:rPr>
                <w:color w:val="000000"/>
              </w:rPr>
              <w:t xml:space="preserve"> </w:t>
            </w:r>
            <w:proofErr w:type="spellStart"/>
            <w:r w:rsidRPr="002A309E">
              <w:rPr>
                <w:color w:val="000000"/>
              </w:rPr>
              <w:t>Black</w:t>
            </w:r>
            <w:proofErr w:type="spellEnd"/>
            <w:r w:rsidRPr="002A309E">
              <w:rPr>
                <w:color w:val="000000"/>
              </w:rPr>
              <w:t xml:space="preserve"> Тонер-картридж CLT-K409S на 1500 страниц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43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2 044,00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CLT-C409S </w:t>
            </w:r>
            <w:proofErr w:type="spellStart"/>
            <w:r w:rsidRPr="002A309E">
              <w:rPr>
                <w:color w:val="000000"/>
              </w:rPr>
              <w:t>Mix</w:t>
            </w:r>
            <w:proofErr w:type="spellEnd"/>
            <w:r w:rsidRPr="002A309E">
              <w:rPr>
                <w:color w:val="000000"/>
              </w:rPr>
              <w:t xml:space="preserve"> </w:t>
            </w:r>
            <w:proofErr w:type="spellStart"/>
            <w:r w:rsidRPr="002A309E">
              <w:rPr>
                <w:color w:val="000000"/>
              </w:rPr>
              <w:t>Black</w:t>
            </w:r>
            <w:proofErr w:type="spellEnd"/>
            <w:r w:rsidRPr="002A309E">
              <w:rPr>
                <w:color w:val="000000"/>
              </w:rPr>
              <w:t xml:space="preserve"> картридж с голубым тонером на 1000 страниц CLT-C409S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44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1 689,33 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>CLT-W409 Контейнер для отработанного тонера CLT-W409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45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530,33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CLT-Y409S </w:t>
            </w:r>
            <w:proofErr w:type="spellStart"/>
            <w:r w:rsidRPr="002A309E">
              <w:rPr>
                <w:color w:val="000000"/>
              </w:rPr>
              <w:t>Mix</w:t>
            </w:r>
            <w:proofErr w:type="spellEnd"/>
            <w:r w:rsidRPr="002A309E">
              <w:rPr>
                <w:color w:val="000000"/>
              </w:rPr>
              <w:t xml:space="preserve"> </w:t>
            </w:r>
            <w:proofErr w:type="spellStart"/>
            <w:r w:rsidRPr="002A309E">
              <w:rPr>
                <w:color w:val="000000"/>
              </w:rPr>
              <w:t>Black</w:t>
            </w:r>
            <w:proofErr w:type="spellEnd"/>
            <w:r w:rsidRPr="002A309E">
              <w:rPr>
                <w:color w:val="000000"/>
              </w:rPr>
              <w:t xml:space="preserve"> картридж с желтым тонером на 1000 страниц CLT-Y409S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46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1 809,33 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CLT-M409S </w:t>
            </w:r>
            <w:proofErr w:type="spellStart"/>
            <w:r w:rsidRPr="002A309E">
              <w:rPr>
                <w:color w:val="000000"/>
              </w:rPr>
              <w:t>Mix</w:t>
            </w:r>
            <w:proofErr w:type="spellEnd"/>
            <w:r w:rsidRPr="002A309E">
              <w:rPr>
                <w:color w:val="000000"/>
              </w:rPr>
              <w:t xml:space="preserve"> </w:t>
            </w:r>
            <w:proofErr w:type="spellStart"/>
            <w:r w:rsidRPr="002A309E">
              <w:rPr>
                <w:color w:val="000000"/>
              </w:rPr>
              <w:t>Black</w:t>
            </w:r>
            <w:proofErr w:type="spellEnd"/>
            <w:r w:rsidRPr="002A309E">
              <w:rPr>
                <w:color w:val="000000"/>
              </w:rPr>
              <w:t xml:space="preserve"> Картридж с пурпурным тонером CLT-M409S на 1000 страниц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47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1 809,33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CLT-R409 </w:t>
            </w:r>
            <w:proofErr w:type="spellStart"/>
            <w:r w:rsidRPr="002A309E">
              <w:rPr>
                <w:color w:val="000000"/>
              </w:rPr>
              <w:t>Фотобарабан</w:t>
            </w:r>
            <w:proofErr w:type="spellEnd"/>
            <w:r w:rsidRPr="002A309E">
              <w:rPr>
                <w:color w:val="000000"/>
              </w:rPr>
              <w:t xml:space="preserve"> </w:t>
            </w:r>
            <w:proofErr w:type="spellStart"/>
            <w:r w:rsidRPr="002A309E">
              <w:rPr>
                <w:color w:val="000000"/>
              </w:rPr>
              <w:t>Samsung</w:t>
            </w:r>
            <w:proofErr w:type="spellEnd"/>
            <w:r w:rsidRPr="002A309E">
              <w:rPr>
                <w:color w:val="000000"/>
              </w:rPr>
              <w:t xml:space="preserve"> CLT-R409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eastAsia="Calibri"/>
                    <w:lang w:eastAsia="en-US"/>
                  </w:rPr>
                  <m:t>A</m:t>
                </m:r>
                <m:r>
                  <w:rPr>
                    <w:rFonts w:ascii="Cambria Math" w:eastAsia="Calibri"/>
                    <w:lang w:eastAsia="en-US"/>
                  </w:rPr>
                  <m:t>48</m:t>
                </m:r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6 566,67</w:t>
            </w:r>
          </w:p>
        </w:tc>
      </w:tr>
      <w:tr w:rsidR="00B716B2" w:rsidRPr="002A309E" w:rsidTr="00B716B2">
        <w:trPr>
          <w:trHeight w:val="29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6B2" w:rsidRPr="002A309E" w:rsidRDefault="00B716B2" w:rsidP="00B716B2">
            <w:pPr>
              <w:rPr>
                <w:color w:val="000000"/>
              </w:rPr>
            </w:pPr>
            <w:r w:rsidRPr="002A309E">
              <w:rPr>
                <w:color w:val="000000"/>
              </w:rPr>
              <w:t xml:space="preserve"> 224 666,94</w:t>
            </w:r>
          </w:p>
        </w:tc>
      </w:tr>
    </w:tbl>
    <w:p w:rsidR="002A309E" w:rsidRPr="002A309E" w:rsidRDefault="002A309E" w:rsidP="002A309E"/>
    <w:p w:rsidR="002A309E" w:rsidRPr="002A309E" w:rsidRDefault="002A309E" w:rsidP="00B716B2">
      <w:pPr>
        <w:jc w:val="both"/>
      </w:pPr>
      <w:r w:rsidRPr="002A309E">
        <w:t>* Закупаемые расходные материалы предусмотрены технической эксплуатационной документацией оборудования, уже имеющегося у Заказч</w:t>
      </w:r>
      <w:bookmarkStart w:id="3" w:name="_GoBack"/>
      <w:bookmarkEnd w:id="3"/>
      <w:r w:rsidRPr="002A309E">
        <w:t xml:space="preserve">ика и находящегося на гарантии. Поставка эквивалента недопустима в соответствии с </w:t>
      </w:r>
      <w:proofErr w:type="gramStart"/>
      <w:r w:rsidRPr="002A309E">
        <w:t>подпунктом</w:t>
      </w:r>
      <w:proofErr w:type="gramEnd"/>
      <w:r w:rsidRPr="002A309E">
        <w:t xml:space="preserve"> а) пункта 12.2.2. ЕОСЗ ГК «</w:t>
      </w:r>
      <w:proofErr w:type="spellStart"/>
      <w:r w:rsidRPr="002A309E">
        <w:t>Росатом</w:t>
      </w:r>
      <w:proofErr w:type="spellEnd"/>
      <w:r w:rsidRPr="002A309E">
        <w:t>».</w:t>
      </w:r>
    </w:p>
    <w:p w:rsidR="002A309E" w:rsidRDefault="002A309E" w:rsidP="0030315B"/>
    <w:p w:rsidR="002A309E" w:rsidRDefault="002A309E" w:rsidP="0030315B"/>
    <w:sectPr w:rsidR="002A309E" w:rsidSect="002A309E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B716B2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26144306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D80AA7" w:rsidP="00D80AA7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5523F7">
      <w:rPr>
        <w:rFonts w:ascii="Times New Roman" w:hAnsi="Times New Roman" w:cs="Times New Roman"/>
      </w:rPr>
      <w:t xml:space="preserve">Открытый запрос предложений в электронной форме на право заключения договора на </w:t>
    </w:r>
    <w:r w:rsidR="00930546" w:rsidRPr="00930546">
      <w:rPr>
        <w:rFonts w:ascii="Times New Roman" w:hAnsi="Times New Roman" w:cs="Times New Roman"/>
      </w:rPr>
      <w:t>поставку расходных материалов для оргтехники для нужд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1384C8" wp14:editId="08D9CFF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36D2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90C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309E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3F73B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2651F"/>
    <w:rsid w:val="004304B8"/>
    <w:rsid w:val="00432531"/>
    <w:rsid w:val="004426BF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0C7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0546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16B2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60EC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2759A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0AA7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E31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2B4F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7E5298F-22F3-4E51-B4C6-635D1DF45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198</TotalTime>
  <Pages>7</Pages>
  <Words>1554</Words>
  <Characters>11074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12603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43</cp:revision>
  <cp:lastPrinted>2013-05-13T10:31:00Z</cp:lastPrinted>
  <dcterms:created xsi:type="dcterms:W3CDTF">2013-12-04T11:06:00Z</dcterms:created>
  <dcterms:modified xsi:type="dcterms:W3CDTF">2014-04-18T10:11:00Z</dcterms:modified>
</cp:coreProperties>
</file>