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65"/>
        <w:tblW w:w="10173" w:type="dxa"/>
        <w:tblLook w:val="00A0" w:firstRow="1" w:lastRow="0" w:firstColumn="1" w:lastColumn="0" w:noHBand="0" w:noVBand="0"/>
      </w:tblPr>
      <w:tblGrid>
        <w:gridCol w:w="2943"/>
        <w:gridCol w:w="7230"/>
      </w:tblGrid>
      <w:tr w:rsidR="00BC7D84" w:rsidRPr="0085171C" w:rsidTr="000C6016">
        <w:trPr>
          <w:trHeight w:val="1135"/>
        </w:trPr>
        <w:tc>
          <w:tcPr>
            <w:tcW w:w="2943" w:type="dxa"/>
          </w:tcPr>
          <w:p w:rsidR="00BC7D84" w:rsidRPr="0085171C" w:rsidRDefault="00BC7D84" w:rsidP="000C6016"/>
        </w:tc>
        <w:tc>
          <w:tcPr>
            <w:tcW w:w="7230" w:type="dxa"/>
          </w:tcPr>
          <w:p w:rsidR="00BC7D84" w:rsidRPr="0085171C" w:rsidRDefault="00BC7D84" w:rsidP="000C6016">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BC7D84" w:rsidRPr="0085171C" w:rsidRDefault="00BC7D84" w:rsidP="000C6016">
            <w:pPr>
              <w:pStyle w:val="HTML"/>
              <w:suppressAutoHyphens/>
              <w:jc w:val="right"/>
              <w:rPr>
                <w:rFonts w:ascii="Times New Roman" w:hAnsi="Times New Roman" w:cs="Times New Roman"/>
                <w:bCs/>
                <w:sz w:val="28"/>
                <w:szCs w:val="28"/>
              </w:rPr>
            </w:pPr>
          </w:p>
          <w:p w:rsidR="00BC7D84" w:rsidRPr="0085171C" w:rsidRDefault="00BC7D84" w:rsidP="000C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BC7D84" w:rsidRPr="0085171C" w:rsidRDefault="00BC7D84" w:rsidP="000C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BC7D84" w:rsidRPr="0085171C" w:rsidRDefault="00BC7D84" w:rsidP="000C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BC7D84" w:rsidRPr="0085171C" w:rsidRDefault="00BC7D84" w:rsidP="000C6016">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П. А. Зайцев</w:t>
            </w:r>
          </w:p>
          <w:p w:rsidR="00BC7D84" w:rsidRPr="0085171C" w:rsidRDefault="00BC7D84" w:rsidP="000C6016">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E1DC1">
              <w:rPr>
                <w:rFonts w:ascii="Times New Roman" w:hAnsi="Times New Roman" w:cs="Times New Roman"/>
                <w:sz w:val="28"/>
                <w:szCs w:val="28"/>
              </w:rPr>
              <w:t>19</w:t>
            </w:r>
            <w:r w:rsidRPr="0085171C">
              <w:rPr>
                <w:rFonts w:ascii="Times New Roman" w:hAnsi="Times New Roman" w:cs="Times New Roman"/>
                <w:sz w:val="28"/>
                <w:szCs w:val="28"/>
              </w:rPr>
              <w:t>»</w:t>
            </w:r>
            <w:r>
              <w:rPr>
                <w:rFonts w:ascii="Times New Roman" w:hAnsi="Times New Roman" w:cs="Times New Roman"/>
                <w:sz w:val="28"/>
                <w:szCs w:val="28"/>
              </w:rPr>
              <w:t xml:space="preserve"> мая</w:t>
            </w:r>
            <w:r w:rsidRPr="0085171C">
              <w:rPr>
                <w:rFonts w:ascii="Times New Roman" w:hAnsi="Times New Roman" w:cs="Times New Roman"/>
                <w:sz w:val="28"/>
                <w:szCs w:val="28"/>
              </w:rPr>
              <w:t xml:space="preserve"> 201</w:t>
            </w:r>
            <w:r>
              <w:rPr>
                <w:rFonts w:ascii="Times New Roman" w:hAnsi="Times New Roman" w:cs="Times New Roman"/>
                <w:sz w:val="28"/>
                <w:szCs w:val="28"/>
              </w:rPr>
              <w:t>5</w:t>
            </w:r>
            <w:r w:rsidRPr="0085171C">
              <w:rPr>
                <w:rFonts w:ascii="Times New Roman" w:hAnsi="Times New Roman" w:cs="Times New Roman"/>
                <w:sz w:val="28"/>
                <w:szCs w:val="28"/>
              </w:rPr>
              <w:t xml:space="preserve"> года</w:t>
            </w:r>
          </w:p>
        </w:tc>
      </w:tr>
    </w:tbl>
    <w:p w:rsidR="00BC7D84" w:rsidRDefault="00BC7D84" w:rsidP="00BC7D84">
      <w:pPr>
        <w:jc w:val="center"/>
        <w:rPr>
          <w:b/>
          <w:sz w:val="28"/>
          <w:szCs w:val="28"/>
        </w:rPr>
      </w:pPr>
    </w:p>
    <w:p w:rsidR="00BC7D84" w:rsidRDefault="00BC7D84" w:rsidP="00BC7D84">
      <w:pPr>
        <w:jc w:val="center"/>
        <w:rPr>
          <w:b/>
          <w:sz w:val="28"/>
          <w:szCs w:val="28"/>
        </w:rPr>
      </w:pPr>
    </w:p>
    <w:p w:rsidR="00BC7D84" w:rsidRDefault="00BC7D84" w:rsidP="00BC7D84">
      <w:pPr>
        <w:jc w:val="center"/>
        <w:outlineLvl w:val="0"/>
        <w:rPr>
          <w:sz w:val="28"/>
          <w:szCs w:val="28"/>
        </w:rPr>
      </w:pPr>
      <w:r w:rsidRPr="00BC7D84">
        <w:rPr>
          <w:sz w:val="28"/>
          <w:szCs w:val="28"/>
        </w:rPr>
        <w:t>ИЗВЕЩЕНИЕ О ПРОВЕДЕНИИ ЗАПРОСА ПРЕДЛОЖЕНИЙ</w:t>
      </w:r>
    </w:p>
    <w:p w:rsidR="00BC7D84" w:rsidRPr="00BC7D84" w:rsidRDefault="00BC7D84" w:rsidP="00BC7D84">
      <w:pPr>
        <w:jc w:val="center"/>
        <w:outlineLvl w:val="0"/>
        <w:rPr>
          <w:sz w:val="28"/>
          <w:szCs w:val="28"/>
        </w:rPr>
      </w:pPr>
      <w:bookmarkStart w:id="0" w:name="_GoBack"/>
      <w:bookmarkEnd w:id="0"/>
    </w:p>
    <w:p w:rsidR="00BC7D84" w:rsidRPr="00DD5EEB" w:rsidRDefault="00BC7D84" w:rsidP="00BC7D84">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C7D84" w:rsidRPr="0085171C" w:rsidRDefault="00BC7D84" w:rsidP="00BC7D84">
      <w:pPr>
        <w:tabs>
          <w:tab w:val="left" w:pos="5103"/>
        </w:tabs>
        <w:jc w:val="center"/>
        <w:rPr>
          <w:sz w:val="28"/>
          <w:szCs w:val="28"/>
        </w:rPr>
      </w:pPr>
      <w:r w:rsidRPr="00DD5EEB">
        <w:rPr>
          <w:sz w:val="28"/>
          <w:szCs w:val="28"/>
        </w:rPr>
        <w:t>на</w:t>
      </w:r>
      <w:r>
        <w:rPr>
          <w:sz w:val="28"/>
          <w:szCs w:val="28"/>
        </w:rPr>
        <w:t xml:space="preserve"> выполнение комплекса работ по модернизации приточной и вытяжной вентиляции</w:t>
      </w:r>
      <w:r w:rsidRPr="00DD5EEB">
        <w:rPr>
          <w:sz w:val="28"/>
          <w:szCs w:val="28"/>
        </w:rPr>
        <w:t xml:space="preserve"> </w:t>
      </w:r>
      <w:r w:rsidRPr="0085171C">
        <w:rPr>
          <w:sz w:val="28"/>
          <w:szCs w:val="28"/>
        </w:rPr>
        <w:t>для нужд ФГУП «НИИ НПО «ЛУЧ»</w:t>
      </w:r>
    </w:p>
    <w:p w:rsidR="00BC7D84" w:rsidRPr="0085171C" w:rsidRDefault="00BC7D84" w:rsidP="00BC7D84">
      <w:pPr>
        <w:jc w:val="center"/>
        <w:rPr>
          <w:bCs/>
          <w:sz w:val="28"/>
        </w:rPr>
      </w:pPr>
    </w:p>
    <w:p w:rsidR="00BC7D84" w:rsidRPr="0085171C" w:rsidRDefault="00BC7D84" w:rsidP="00BC7D84">
      <w:pPr>
        <w:jc w:val="center"/>
        <w:rPr>
          <w:sz w:val="28"/>
        </w:rPr>
      </w:pPr>
    </w:p>
    <w:p w:rsidR="00BC7D84" w:rsidRPr="0085171C" w:rsidRDefault="00BC7D84" w:rsidP="00BC7D84">
      <w:pPr>
        <w:ind w:firstLine="709"/>
        <w:jc w:val="right"/>
        <w:rPr>
          <w:sz w:val="28"/>
        </w:rPr>
      </w:pPr>
      <w:r w:rsidRPr="0085171C">
        <w:rPr>
          <w:sz w:val="28"/>
        </w:rPr>
        <w:t>СОГЛАСОВАНО</w:t>
      </w:r>
    </w:p>
    <w:p w:rsidR="00BC7D84" w:rsidRPr="0085171C" w:rsidRDefault="00BC7D84" w:rsidP="00BC7D84">
      <w:pPr>
        <w:jc w:val="right"/>
        <w:rPr>
          <w:sz w:val="28"/>
        </w:rPr>
      </w:pPr>
      <w:r w:rsidRPr="0085171C">
        <w:rPr>
          <w:sz w:val="28"/>
        </w:rPr>
        <w:t xml:space="preserve">Директор отделения </w:t>
      </w:r>
      <w:r>
        <w:rPr>
          <w:sz w:val="28"/>
        </w:rPr>
        <w:t>ТКМ</w:t>
      </w:r>
    </w:p>
    <w:p w:rsidR="00BC7D84" w:rsidRPr="0085171C" w:rsidRDefault="00BC7D84" w:rsidP="00BC7D84">
      <w:pPr>
        <w:jc w:val="right"/>
        <w:rPr>
          <w:sz w:val="28"/>
        </w:rPr>
      </w:pPr>
      <w:r>
        <w:rPr>
          <w:sz w:val="28"/>
        </w:rPr>
        <w:t xml:space="preserve">Ш.Т. </w:t>
      </w:r>
      <w:proofErr w:type="spellStart"/>
      <w:r>
        <w:rPr>
          <w:sz w:val="28"/>
        </w:rPr>
        <w:t>Тухватулин</w:t>
      </w:r>
      <w:proofErr w:type="spellEnd"/>
    </w:p>
    <w:p w:rsidR="00BC7D84" w:rsidRPr="0085171C" w:rsidRDefault="00BC7D84" w:rsidP="00BC7D84">
      <w:pPr>
        <w:jc w:val="right"/>
        <w:rPr>
          <w:sz w:val="28"/>
        </w:rPr>
      </w:pPr>
      <w:r>
        <w:rPr>
          <w:sz w:val="28"/>
        </w:rPr>
        <w:t>«</w:t>
      </w:r>
      <w:r w:rsidRPr="007E1DC1">
        <w:rPr>
          <w:sz w:val="28"/>
        </w:rPr>
        <w:t>18</w:t>
      </w:r>
      <w:r w:rsidRPr="0085171C">
        <w:rPr>
          <w:sz w:val="28"/>
        </w:rPr>
        <w:t xml:space="preserve">» </w:t>
      </w:r>
      <w:r>
        <w:rPr>
          <w:sz w:val="28"/>
        </w:rPr>
        <w:t>мая</w:t>
      </w:r>
      <w:r w:rsidRPr="0085171C">
        <w:rPr>
          <w:sz w:val="28"/>
        </w:rPr>
        <w:t xml:space="preserve"> 201</w:t>
      </w:r>
      <w:r>
        <w:rPr>
          <w:sz w:val="28"/>
        </w:rPr>
        <w:t>5</w:t>
      </w:r>
      <w:r w:rsidRPr="0085171C">
        <w:rPr>
          <w:sz w:val="28"/>
        </w:rPr>
        <w:t xml:space="preserve"> г.</w:t>
      </w:r>
    </w:p>
    <w:p w:rsidR="00BC7D84" w:rsidRPr="0085171C" w:rsidRDefault="00BC7D84" w:rsidP="00BC7D84">
      <w:pPr>
        <w:jc w:val="right"/>
        <w:rPr>
          <w:sz w:val="28"/>
        </w:rPr>
      </w:pPr>
    </w:p>
    <w:p w:rsidR="00BC7D84" w:rsidRPr="0085171C" w:rsidRDefault="00BC7D84" w:rsidP="00BC7D84">
      <w:pPr>
        <w:jc w:val="right"/>
        <w:rPr>
          <w:sz w:val="28"/>
        </w:rPr>
      </w:pPr>
      <w:r w:rsidRPr="0085171C">
        <w:rPr>
          <w:sz w:val="28"/>
        </w:rPr>
        <w:t xml:space="preserve">Помощник генерального директора </w:t>
      </w:r>
    </w:p>
    <w:p w:rsidR="00BC7D84" w:rsidRPr="0085171C" w:rsidRDefault="00BC7D84" w:rsidP="00BC7D84">
      <w:pPr>
        <w:jc w:val="right"/>
        <w:rPr>
          <w:sz w:val="28"/>
        </w:rPr>
      </w:pPr>
      <w:r w:rsidRPr="0085171C">
        <w:rPr>
          <w:sz w:val="28"/>
        </w:rPr>
        <w:t>по закупкам – начальник отдела закупок</w:t>
      </w:r>
    </w:p>
    <w:p w:rsidR="00BC7D84" w:rsidRPr="0085171C" w:rsidRDefault="00BC7D84" w:rsidP="00BC7D84">
      <w:pPr>
        <w:tabs>
          <w:tab w:val="left" w:pos="4820"/>
        </w:tabs>
        <w:jc w:val="right"/>
        <w:rPr>
          <w:sz w:val="28"/>
        </w:rPr>
      </w:pPr>
      <w:r w:rsidRPr="0085171C">
        <w:rPr>
          <w:sz w:val="28"/>
        </w:rPr>
        <w:t>А.Г. Новиков</w:t>
      </w:r>
    </w:p>
    <w:p w:rsidR="00BC7D84" w:rsidRPr="0085171C" w:rsidRDefault="00BC7D84" w:rsidP="00BC7D84">
      <w:pPr>
        <w:jc w:val="right"/>
        <w:rPr>
          <w:sz w:val="28"/>
        </w:rPr>
      </w:pPr>
      <w:r>
        <w:rPr>
          <w:sz w:val="28"/>
          <w:szCs w:val="28"/>
        </w:rPr>
        <w:t>«</w:t>
      </w:r>
      <w:r w:rsidRPr="007E1DC1">
        <w:rPr>
          <w:sz w:val="28"/>
          <w:szCs w:val="28"/>
        </w:rPr>
        <w:t>18</w:t>
      </w:r>
      <w:r w:rsidRPr="0085171C">
        <w:rPr>
          <w:sz w:val="28"/>
          <w:szCs w:val="28"/>
        </w:rPr>
        <w:t xml:space="preserve">» </w:t>
      </w:r>
      <w:r>
        <w:rPr>
          <w:sz w:val="28"/>
          <w:szCs w:val="28"/>
        </w:rPr>
        <w:t>мая</w:t>
      </w:r>
      <w:r w:rsidRPr="0085171C">
        <w:rPr>
          <w:sz w:val="28"/>
          <w:szCs w:val="28"/>
        </w:rPr>
        <w:t xml:space="preserve"> 201</w:t>
      </w:r>
      <w:r>
        <w:rPr>
          <w:sz w:val="28"/>
          <w:szCs w:val="28"/>
        </w:rPr>
        <w:t>5</w:t>
      </w:r>
      <w:r w:rsidRPr="0085171C">
        <w:rPr>
          <w:sz w:val="28"/>
          <w:szCs w:val="28"/>
        </w:rPr>
        <w:t xml:space="preserve"> </w:t>
      </w:r>
      <w:r w:rsidRPr="0085171C">
        <w:rPr>
          <w:sz w:val="28"/>
        </w:rPr>
        <w:t>г.</w:t>
      </w:r>
    </w:p>
    <w:p w:rsidR="00BC7D84" w:rsidRPr="0085171C" w:rsidRDefault="00BC7D84" w:rsidP="00BC7D84">
      <w:pPr>
        <w:jc w:val="right"/>
        <w:rPr>
          <w:sz w:val="28"/>
        </w:rPr>
      </w:pPr>
    </w:p>
    <w:p w:rsidR="00BC7D84" w:rsidRPr="0085171C" w:rsidRDefault="00BC7D84" w:rsidP="00BC7D84">
      <w:pPr>
        <w:jc w:val="right"/>
        <w:rPr>
          <w:sz w:val="28"/>
        </w:rPr>
      </w:pPr>
    </w:p>
    <w:p w:rsidR="00BC7D84" w:rsidRPr="0085171C" w:rsidRDefault="00BC7D84" w:rsidP="00BC7D84">
      <w:pPr>
        <w:jc w:val="center"/>
        <w:rPr>
          <w:sz w:val="28"/>
        </w:rPr>
      </w:pPr>
    </w:p>
    <w:p w:rsidR="00BC7D84" w:rsidRPr="0085171C" w:rsidRDefault="00BC7D84" w:rsidP="00BC7D84">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sidRPr="0085171C">
          <w:rPr>
            <w:rStyle w:val="a8"/>
            <w:sz w:val="28"/>
          </w:rPr>
          <w:t>www.zakupki.gov.ru/223</w:t>
        </w:r>
      </w:hyperlink>
      <w:r w:rsidRPr="0085171C">
        <w:rPr>
          <w:sz w:val="28"/>
        </w:rPr>
        <w:t xml:space="preserve"> </w:t>
      </w:r>
    </w:p>
    <w:p w:rsidR="00BC7D84" w:rsidRPr="0085171C" w:rsidRDefault="00BC7D84" w:rsidP="00BC7D84">
      <w:pPr>
        <w:jc w:val="center"/>
        <w:rPr>
          <w:sz w:val="28"/>
        </w:rPr>
      </w:pPr>
    </w:p>
    <w:p w:rsidR="00BC7D84" w:rsidRPr="0085171C" w:rsidRDefault="00BC7D84" w:rsidP="00BC7D84">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7" w:history="1">
        <w:proofErr w:type="spellStart"/>
        <w:r w:rsidRPr="0085171C">
          <w:rPr>
            <w:rStyle w:val="a8"/>
            <w:sz w:val="28"/>
            <w:szCs w:val="28"/>
            <w:lang w:val="en-US"/>
          </w:rPr>
          <w:t>zakupki</w:t>
        </w:r>
        <w:proofErr w:type="spellEnd"/>
        <w:r w:rsidRPr="0085171C">
          <w:rPr>
            <w:rStyle w:val="a8"/>
            <w:sz w:val="28"/>
            <w:szCs w:val="28"/>
          </w:rPr>
          <w:t>.</w:t>
        </w:r>
        <w:proofErr w:type="spellStart"/>
        <w:r w:rsidRPr="0085171C">
          <w:rPr>
            <w:rStyle w:val="a8"/>
            <w:sz w:val="28"/>
            <w:szCs w:val="28"/>
            <w:lang w:val="en-US"/>
          </w:rPr>
          <w:t>rosatom</w:t>
        </w:r>
        <w:proofErr w:type="spellEnd"/>
        <w:r w:rsidRPr="0085171C">
          <w:rPr>
            <w:rStyle w:val="a8"/>
            <w:sz w:val="28"/>
            <w:szCs w:val="28"/>
          </w:rPr>
          <w:t>.</w:t>
        </w:r>
        <w:proofErr w:type="spellStart"/>
        <w:r w:rsidRPr="0085171C">
          <w:rPr>
            <w:rStyle w:val="a8"/>
            <w:sz w:val="28"/>
            <w:szCs w:val="28"/>
            <w:lang w:val="en-US"/>
          </w:rPr>
          <w:t>ru</w:t>
        </w:r>
        <w:proofErr w:type="spellEnd"/>
      </w:hyperlink>
    </w:p>
    <w:p w:rsidR="00BC7D84" w:rsidRPr="0085171C" w:rsidRDefault="00BC7D84" w:rsidP="00BC7D84">
      <w:pPr>
        <w:suppressAutoHyphens/>
        <w:jc w:val="center"/>
        <w:rPr>
          <w:b/>
        </w:rPr>
      </w:pPr>
    </w:p>
    <w:p w:rsidR="00BC7D84" w:rsidRPr="0085171C" w:rsidRDefault="00BC7D84" w:rsidP="00BC7D84">
      <w:pPr>
        <w:jc w:val="center"/>
        <w:rPr>
          <w:b/>
        </w:rPr>
      </w:pPr>
      <w:r w:rsidRPr="0085171C">
        <w:rPr>
          <w:sz w:val="28"/>
          <w:szCs w:val="28"/>
        </w:rPr>
        <w:t xml:space="preserve">Извещение размещено на электронной торговой площадке </w:t>
      </w:r>
      <w:hyperlink r:id="rId8" w:history="1">
        <w:r w:rsidRPr="0085171C">
          <w:rPr>
            <w:rStyle w:val="a8"/>
            <w:sz w:val="28"/>
            <w:szCs w:val="28"/>
            <w:lang w:val="en-US"/>
          </w:rPr>
          <w:t>www</w:t>
        </w:r>
        <w:r w:rsidRPr="0085171C">
          <w:rPr>
            <w:rStyle w:val="a8"/>
            <w:sz w:val="28"/>
            <w:szCs w:val="28"/>
          </w:rPr>
          <w:t>.</w:t>
        </w:r>
        <w:r w:rsidRPr="0085171C">
          <w:rPr>
            <w:rStyle w:val="a8"/>
            <w:sz w:val="28"/>
            <w:szCs w:val="28"/>
            <w:lang w:val="en-US"/>
          </w:rPr>
          <w:t>a</w:t>
        </w:r>
        <w:r w:rsidRPr="0085171C">
          <w:rPr>
            <w:rStyle w:val="a8"/>
            <w:sz w:val="28"/>
            <w:szCs w:val="28"/>
          </w:rPr>
          <w:t>-</w:t>
        </w:r>
        <w:r w:rsidRPr="0085171C">
          <w:rPr>
            <w:rStyle w:val="a8"/>
            <w:sz w:val="28"/>
            <w:szCs w:val="28"/>
            <w:lang w:val="en-US"/>
          </w:rPr>
          <w:t>k</w:t>
        </w:r>
        <w:r w:rsidRPr="0085171C">
          <w:rPr>
            <w:rStyle w:val="a8"/>
            <w:sz w:val="28"/>
            <w:szCs w:val="28"/>
          </w:rPr>
          <w:t>-</w:t>
        </w:r>
        <w:r w:rsidRPr="0085171C">
          <w:rPr>
            <w:rStyle w:val="a8"/>
            <w:sz w:val="28"/>
            <w:szCs w:val="28"/>
            <w:lang w:val="en-US"/>
          </w:rPr>
          <w:t>d</w:t>
        </w:r>
        <w:r w:rsidRPr="0085171C">
          <w:rPr>
            <w:rStyle w:val="a8"/>
            <w:sz w:val="28"/>
            <w:szCs w:val="28"/>
          </w:rPr>
          <w:t>.</w:t>
        </w:r>
        <w:proofErr w:type="spellStart"/>
        <w:r w:rsidRPr="0085171C">
          <w:rPr>
            <w:rStyle w:val="a8"/>
            <w:sz w:val="28"/>
            <w:szCs w:val="28"/>
            <w:lang w:val="en-US"/>
          </w:rPr>
          <w:t>ru</w:t>
        </w:r>
        <w:proofErr w:type="spellEnd"/>
      </w:hyperlink>
      <w:r w:rsidRPr="0085171C">
        <w:t xml:space="preserve"> </w:t>
      </w:r>
    </w:p>
    <w:p w:rsidR="00BC7D84" w:rsidRDefault="00BC7D84" w:rsidP="00BC7D84">
      <w:pPr>
        <w:rPr>
          <w:b/>
        </w:rPr>
      </w:pPr>
    </w:p>
    <w:p w:rsidR="00BC7D84" w:rsidRDefault="00BC7D84" w:rsidP="00BC7D84">
      <w:pPr>
        <w:rPr>
          <w:b/>
        </w:rPr>
      </w:pPr>
    </w:p>
    <w:p w:rsidR="00BC7D84" w:rsidRDefault="00BC7D84" w:rsidP="00BC7D84">
      <w:pPr>
        <w:rPr>
          <w:b/>
        </w:rPr>
      </w:pPr>
    </w:p>
    <w:p w:rsidR="00BC7D84" w:rsidRDefault="00BC7D84" w:rsidP="00BC7D84">
      <w:pPr>
        <w:rPr>
          <w:b/>
        </w:rPr>
      </w:pPr>
    </w:p>
    <w:p w:rsidR="00BC7D84" w:rsidRDefault="00BC7D84" w:rsidP="00BC7D84">
      <w:pPr>
        <w:rPr>
          <w:b/>
        </w:rPr>
      </w:pPr>
    </w:p>
    <w:p w:rsidR="00BC7D84" w:rsidRDefault="00BC7D84" w:rsidP="00BC7D84">
      <w:pPr>
        <w:rPr>
          <w:b/>
        </w:rPr>
      </w:pPr>
    </w:p>
    <w:p w:rsidR="00BC7D84" w:rsidRDefault="00BC7D84" w:rsidP="00BC7D84">
      <w:pPr>
        <w:rPr>
          <w:b/>
        </w:rPr>
      </w:pPr>
    </w:p>
    <w:p w:rsidR="00BC7D84" w:rsidRPr="0085171C" w:rsidRDefault="00BC7D84" w:rsidP="00BC7D84">
      <w:pPr>
        <w:rPr>
          <w:b/>
        </w:rPr>
      </w:pPr>
    </w:p>
    <w:p w:rsidR="00BC7D84" w:rsidRPr="0085171C" w:rsidRDefault="00BC7D84" w:rsidP="00BC7D84">
      <w:pPr>
        <w:jc w:val="center"/>
        <w:rPr>
          <w:b/>
        </w:rPr>
      </w:pPr>
      <w:r>
        <w:rPr>
          <w:b/>
        </w:rPr>
        <w:t>Подольск, 2015</w:t>
      </w:r>
      <w:r w:rsidRPr="0085171C">
        <w:rPr>
          <w:b/>
        </w:rPr>
        <w:t xml:space="preserve"> г</w:t>
      </w:r>
    </w:p>
    <w:p w:rsidR="00BC7D84" w:rsidRPr="00DD5EEB" w:rsidRDefault="00BC7D84" w:rsidP="00BC7D84">
      <w:pPr>
        <w:jc w:val="center"/>
        <w:rPr>
          <w:bCs/>
          <w:sz w:val="28"/>
        </w:rPr>
      </w:pPr>
    </w:p>
    <w:p w:rsidR="00BC7D84" w:rsidRPr="00DD5EEB" w:rsidRDefault="00BC7D84" w:rsidP="00BC7D84">
      <w:pPr>
        <w:sectPr w:rsidR="00BC7D84" w:rsidRPr="00DD5EEB" w:rsidSect="00C87330">
          <w:footerReference w:type="even" r:id="rId9"/>
          <w:pgSz w:w="11907" w:h="16840" w:code="9"/>
          <w:pgMar w:top="1134" w:right="567" w:bottom="1134" w:left="1418" w:header="709" w:footer="1072" w:gutter="0"/>
          <w:cols w:space="708"/>
          <w:docGrid w:linePitch="360"/>
        </w:sectPr>
      </w:pPr>
    </w:p>
    <w:p w:rsidR="00BC7D84" w:rsidRPr="00457D8F" w:rsidRDefault="00BC7D84" w:rsidP="00BC7D84">
      <w:pPr>
        <w:jc w:val="center"/>
        <w:outlineLvl w:val="0"/>
        <w:rPr>
          <w:szCs w:val="28"/>
        </w:rPr>
      </w:pPr>
      <w:bookmarkStart w:id="1" w:name="_Toc419706829"/>
      <w:r w:rsidRPr="00457D8F">
        <w:rPr>
          <w:szCs w:val="28"/>
        </w:rPr>
        <w:lastRenderedPageBreak/>
        <w:t>ИЗВЕЩЕНИЕ О ПРОВЕДЕНИИ ЗАПРОСА ПРЕДЛОЖЕНИЙ</w:t>
      </w:r>
      <w:bookmarkEnd w:id="1"/>
    </w:p>
    <w:p w:rsidR="00BC7D84" w:rsidRPr="00BE4C07" w:rsidRDefault="00BC7D84" w:rsidP="00BC7D84">
      <w:pPr>
        <w:tabs>
          <w:tab w:val="left" w:pos="1134"/>
        </w:tabs>
      </w:pPr>
    </w:p>
    <w:p w:rsidR="00BC7D84" w:rsidRPr="0048038E" w:rsidRDefault="00BC7D84" w:rsidP="00BC7D84">
      <w:pPr>
        <w:numPr>
          <w:ilvl w:val="0"/>
          <w:numId w:val="1"/>
        </w:numPr>
        <w:tabs>
          <w:tab w:val="clear" w:pos="720"/>
          <w:tab w:val="num" w:pos="480"/>
          <w:tab w:val="left" w:pos="709"/>
        </w:tabs>
        <w:ind w:left="0" w:firstLine="426"/>
        <w:contextualSpacing/>
        <w:jc w:val="both"/>
        <w:rPr>
          <w:b/>
          <w:spacing w:val="-6"/>
        </w:rPr>
      </w:pPr>
      <w:r w:rsidRPr="0048038E">
        <w:rPr>
          <w:b/>
          <w:spacing w:val="-6"/>
        </w:rPr>
        <w:t>Форма и способ процедуры закупки:</w:t>
      </w:r>
      <w:r w:rsidRPr="0048038E">
        <w:rPr>
          <w:spacing w:val="-6"/>
        </w:rPr>
        <w:t xml:space="preserve"> </w:t>
      </w:r>
      <w:r w:rsidRPr="0048038E">
        <w:t>Открытый одноэтапный запрос предложений в электронной форме без квалификационного отбора.</w:t>
      </w:r>
    </w:p>
    <w:p w:rsidR="00BC7D84" w:rsidRPr="0048038E" w:rsidRDefault="00BC7D84" w:rsidP="00BC7D84">
      <w:pPr>
        <w:numPr>
          <w:ilvl w:val="0"/>
          <w:numId w:val="1"/>
        </w:numPr>
        <w:tabs>
          <w:tab w:val="clear" w:pos="720"/>
          <w:tab w:val="num" w:pos="480"/>
          <w:tab w:val="left" w:pos="709"/>
        </w:tabs>
        <w:ind w:left="0" w:firstLine="426"/>
        <w:contextualSpacing/>
        <w:jc w:val="both"/>
        <w:rPr>
          <w:b/>
          <w:spacing w:val="-6"/>
        </w:rPr>
      </w:pPr>
      <w:r w:rsidRPr="0048038E">
        <w:rPr>
          <w:b/>
          <w:spacing w:val="-6"/>
        </w:rPr>
        <w:t>Предмет запроса предложений:</w:t>
      </w:r>
      <w:r w:rsidRPr="0048038E">
        <w:rPr>
          <w:spacing w:val="-6"/>
        </w:rPr>
        <w:t xml:space="preserve"> право заключения договора на </w:t>
      </w:r>
      <w:r w:rsidRPr="0048038E">
        <w:t>выполнение комплекса работ по модернизации приточной и вытяжной вентиляции.</w:t>
      </w:r>
    </w:p>
    <w:p w:rsidR="00BC7D84" w:rsidRPr="0048038E" w:rsidRDefault="00BC7D84" w:rsidP="00BC7D84">
      <w:pPr>
        <w:numPr>
          <w:ilvl w:val="0"/>
          <w:numId w:val="1"/>
        </w:numPr>
        <w:tabs>
          <w:tab w:val="clear" w:pos="720"/>
          <w:tab w:val="num" w:pos="480"/>
          <w:tab w:val="left" w:pos="709"/>
        </w:tabs>
        <w:ind w:left="0" w:firstLine="426"/>
        <w:contextualSpacing/>
        <w:jc w:val="both"/>
        <w:rPr>
          <w:b/>
          <w:spacing w:val="-6"/>
        </w:rPr>
      </w:pPr>
      <w:r w:rsidRPr="0048038E">
        <w:rPr>
          <w:b/>
          <w:spacing w:val="-6"/>
        </w:rPr>
        <w:t xml:space="preserve">Заказчик: </w:t>
      </w:r>
      <w:r w:rsidRPr="0048038E">
        <w:rPr>
          <w:spacing w:val="-6"/>
        </w:rPr>
        <w:t xml:space="preserve">Федеральное </w:t>
      </w:r>
      <w:r w:rsidRPr="0048038E">
        <w:t>государственное унитарное предприятие «Научно-исследовательский институт Научно-производственное объединение «ЛУЧ» (ФГУП «НИИ НПО «ЛУЧ»).</w:t>
      </w:r>
    </w:p>
    <w:p w:rsidR="00BC7D84" w:rsidRPr="0048038E" w:rsidRDefault="00BC7D84" w:rsidP="00BC7D84">
      <w:pPr>
        <w:tabs>
          <w:tab w:val="left" w:pos="709"/>
          <w:tab w:val="left" w:pos="1418"/>
        </w:tabs>
        <w:ind w:firstLine="426"/>
      </w:pPr>
      <w:proofErr w:type="gramStart"/>
      <w:r w:rsidRPr="0048038E">
        <w:rPr>
          <w:b/>
        </w:rPr>
        <w:t>Место нахождения:</w:t>
      </w:r>
      <w:r w:rsidRPr="0048038E">
        <w:t xml:space="preserve"> 142100, Московская обл., г. Подольск, ул. Железнодорожная, д. 24.</w:t>
      </w:r>
      <w:proofErr w:type="gramEnd"/>
    </w:p>
    <w:p w:rsidR="00BC7D84" w:rsidRPr="0048038E" w:rsidRDefault="00BC7D84" w:rsidP="00BC7D84">
      <w:pPr>
        <w:tabs>
          <w:tab w:val="left" w:pos="709"/>
          <w:tab w:val="left" w:pos="1418"/>
        </w:tabs>
        <w:ind w:firstLine="426"/>
      </w:pPr>
      <w:proofErr w:type="gramStart"/>
      <w:r w:rsidRPr="0048038E">
        <w:rPr>
          <w:b/>
        </w:rPr>
        <w:t>Почтовый адрес:</w:t>
      </w:r>
      <w:r w:rsidRPr="0048038E">
        <w:t xml:space="preserve"> 142100, Московская обл., г. Подольск, ул. Железнодорожная, д. 24.</w:t>
      </w:r>
      <w:proofErr w:type="gramEnd"/>
    </w:p>
    <w:p w:rsidR="00BC7D84" w:rsidRPr="0048038E" w:rsidRDefault="00BC7D84" w:rsidP="00BC7D84">
      <w:pPr>
        <w:tabs>
          <w:tab w:val="left" w:pos="709"/>
          <w:tab w:val="left" w:pos="1418"/>
        </w:tabs>
        <w:ind w:firstLine="426"/>
        <w:jc w:val="both"/>
        <w:rPr>
          <w:b/>
          <w:i/>
        </w:rPr>
      </w:pPr>
      <w:r w:rsidRPr="0048038E">
        <w:rPr>
          <w:b/>
        </w:rPr>
        <w:t>Организатор запроса предложений:</w:t>
      </w:r>
      <w:r w:rsidRPr="0048038E">
        <w:rPr>
          <w:b/>
          <w:i/>
        </w:rPr>
        <w:t xml:space="preserve"> </w:t>
      </w:r>
      <w:r w:rsidRPr="0048038E">
        <w:rPr>
          <w:spacing w:val="-6"/>
        </w:rPr>
        <w:t xml:space="preserve">Федеральное </w:t>
      </w:r>
      <w:r w:rsidRPr="0048038E">
        <w:t>государственное унитарное предприятие «Научно-исследовательский институт Научно-производственное объединение «ЛУЧ» (ФГУП «НИИ НПО «ЛУЧ»).</w:t>
      </w:r>
    </w:p>
    <w:p w:rsidR="00BC7D84" w:rsidRPr="0048038E" w:rsidRDefault="00BC7D84" w:rsidP="00BC7D84">
      <w:pPr>
        <w:tabs>
          <w:tab w:val="left" w:pos="709"/>
          <w:tab w:val="left" w:pos="1418"/>
        </w:tabs>
        <w:ind w:left="426"/>
        <w:contextualSpacing/>
        <w:jc w:val="both"/>
        <w:rPr>
          <w:b/>
          <w:i/>
        </w:rPr>
      </w:pPr>
      <w:proofErr w:type="gramStart"/>
      <w:r w:rsidRPr="0048038E">
        <w:rPr>
          <w:b/>
        </w:rPr>
        <w:t>Место нахождения:</w:t>
      </w:r>
      <w:r w:rsidRPr="0048038E">
        <w:t xml:space="preserve"> 142100, Московская обл., г. Подольск, ул. Железнодорожная, д. 24.</w:t>
      </w:r>
      <w:proofErr w:type="gramEnd"/>
    </w:p>
    <w:p w:rsidR="00BC7D84" w:rsidRPr="0048038E" w:rsidRDefault="00BC7D84" w:rsidP="00BC7D84">
      <w:pPr>
        <w:tabs>
          <w:tab w:val="left" w:pos="709"/>
          <w:tab w:val="left" w:pos="1418"/>
        </w:tabs>
        <w:ind w:left="426"/>
        <w:contextualSpacing/>
        <w:jc w:val="both"/>
        <w:rPr>
          <w:b/>
          <w:i/>
        </w:rPr>
      </w:pPr>
      <w:proofErr w:type="gramStart"/>
      <w:r w:rsidRPr="0048038E">
        <w:rPr>
          <w:b/>
        </w:rPr>
        <w:t>Почтовый адрес:</w:t>
      </w:r>
      <w:r w:rsidRPr="0048038E">
        <w:t xml:space="preserve"> 142100, Московская обл., г. Подольск, ул. Железнодорожная, д. 24.</w:t>
      </w:r>
      <w:proofErr w:type="gramEnd"/>
    </w:p>
    <w:p w:rsidR="00BC7D84" w:rsidRPr="0048038E" w:rsidRDefault="00BC7D84" w:rsidP="00BC7D84">
      <w:pPr>
        <w:tabs>
          <w:tab w:val="left" w:pos="1134"/>
        </w:tabs>
        <w:ind w:firstLine="426"/>
        <w:jc w:val="both"/>
      </w:pPr>
      <w:r w:rsidRPr="0048038E">
        <w:rPr>
          <w:b/>
        </w:rPr>
        <w:t>Контактное лицо:</w:t>
      </w:r>
      <w:r w:rsidRPr="0048038E">
        <w:t xml:space="preserve"> Новиков Андрей Геннадьевич</w:t>
      </w:r>
    </w:p>
    <w:p w:rsidR="00BC7D84" w:rsidRPr="0048038E" w:rsidRDefault="00BC7D84" w:rsidP="00BC7D84">
      <w:pPr>
        <w:tabs>
          <w:tab w:val="left" w:pos="1134"/>
        </w:tabs>
        <w:ind w:firstLine="426"/>
        <w:jc w:val="both"/>
      </w:pPr>
      <w:r w:rsidRPr="0048038E">
        <w:rPr>
          <w:b/>
        </w:rPr>
        <w:t>Тел.:</w:t>
      </w:r>
      <w:r w:rsidRPr="0048038E">
        <w:t xml:space="preserve"> 8(495) 510-57-88, 8(4967) 63-66-02 (доб. 30-86, 20-24, 20-22) </w:t>
      </w:r>
    </w:p>
    <w:p w:rsidR="00BC7D84" w:rsidRPr="0048038E" w:rsidRDefault="00BC7D84" w:rsidP="00BC7D84">
      <w:pPr>
        <w:tabs>
          <w:tab w:val="left" w:pos="1134"/>
        </w:tabs>
        <w:ind w:firstLine="426"/>
        <w:jc w:val="both"/>
      </w:pPr>
      <w:r w:rsidRPr="0048038E">
        <w:rPr>
          <w:b/>
        </w:rPr>
        <w:t>Адрес электронной почты:</w:t>
      </w:r>
      <w:r w:rsidRPr="0048038E">
        <w:t xml:space="preserve"> </w:t>
      </w:r>
      <w:hyperlink r:id="rId10" w:history="1">
        <w:r w:rsidRPr="0048038E">
          <w:rPr>
            <w:u w:val="single"/>
            <w:lang w:val="en-US"/>
          </w:rPr>
          <w:t>agnovikov</w:t>
        </w:r>
        <w:r w:rsidRPr="0048038E">
          <w:rPr>
            <w:u w:val="single"/>
          </w:rPr>
          <w:t>@</w:t>
        </w:r>
        <w:r w:rsidRPr="0048038E">
          <w:rPr>
            <w:u w:val="single"/>
            <w:lang w:val="en-US"/>
          </w:rPr>
          <w:t>luch</w:t>
        </w:r>
        <w:r w:rsidRPr="0048038E">
          <w:rPr>
            <w:u w:val="single"/>
          </w:rPr>
          <w:t>.</w:t>
        </w:r>
        <w:r w:rsidRPr="0048038E">
          <w:rPr>
            <w:u w:val="single"/>
            <w:lang w:val="en-US"/>
          </w:rPr>
          <w:t>podolsk</w:t>
        </w:r>
        <w:r w:rsidRPr="0048038E">
          <w:rPr>
            <w:u w:val="single"/>
          </w:rPr>
          <w:t>.</w:t>
        </w:r>
        <w:proofErr w:type="spellStart"/>
        <w:r w:rsidRPr="0048038E">
          <w:rPr>
            <w:u w:val="single"/>
            <w:lang w:val="en-US"/>
          </w:rPr>
          <w:t>ru</w:t>
        </w:r>
        <w:proofErr w:type="spellEnd"/>
      </w:hyperlink>
    </w:p>
    <w:p w:rsidR="00BC7D84" w:rsidRPr="0048038E" w:rsidRDefault="00BC7D84" w:rsidP="00BC7D84">
      <w:pPr>
        <w:numPr>
          <w:ilvl w:val="0"/>
          <w:numId w:val="1"/>
        </w:numPr>
        <w:tabs>
          <w:tab w:val="clear" w:pos="720"/>
          <w:tab w:val="num" w:pos="48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426"/>
        <w:contextualSpacing/>
        <w:jc w:val="both"/>
      </w:pPr>
      <w:r w:rsidRPr="0048038E">
        <w:rPr>
          <w:b/>
        </w:rPr>
        <w:t>Предмет договора:</w:t>
      </w:r>
      <w:r w:rsidRPr="0048038E">
        <w:t xml:space="preserve"> выполнение комплекса работ по модернизации приточной и вытяжной вентиляции.</w:t>
      </w:r>
    </w:p>
    <w:p w:rsidR="00BC7D84" w:rsidRPr="0048038E" w:rsidRDefault="00BC7D84" w:rsidP="00BC7D84">
      <w:pPr>
        <w:tabs>
          <w:tab w:val="left" w:pos="851"/>
        </w:tabs>
        <w:ind w:firstLine="426"/>
        <w:contextualSpacing/>
        <w:jc w:val="both"/>
        <w:rPr>
          <w:b/>
        </w:rPr>
      </w:pPr>
      <w:r w:rsidRPr="0048038E">
        <w:rPr>
          <w:b/>
        </w:rPr>
        <w:t xml:space="preserve">Состав и объем: </w:t>
      </w:r>
      <w:r w:rsidRPr="0048038E">
        <w:t xml:space="preserve">указан в </w:t>
      </w:r>
      <w:r w:rsidRPr="0048038E">
        <w:rPr>
          <w:bCs/>
        </w:rPr>
        <w:t>Томе 2</w:t>
      </w:r>
      <w:r w:rsidRPr="0048038E">
        <w:t xml:space="preserve"> «ТЕХНИЧЕСКАЯ ЧАСТЬ».</w:t>
      </w:r>
    </w:p>
    <w:p w:rsidR="00BC7D84" w:rsidRPr="0048038E" w:rsidRDefault="00BC7D84" w:rsidP="00BC7D84">
      <w:pPr>
        <w:tabs>
          <w:tab w:val="left" w:pos="851"/>
        </w:tabs>
        <w:ind w:firstLine="426"/>
        <w:jc w:val="both"/>
      </w:pPr>
      <w:r w:rsidRPr="0048038E">
        <w:rPr>
          <w:b/>
          <w:u w:val="single"/>
        </w:rPr>
        <w:t xml:space="preserve">Срок действия заявки: не менее 60 календарных дней </w:t>
      </w:r>
      <w:proofErr w:type="gramStart"/>
      <w:r w:rsidRPr="0048038E">
        <w:rPr>
          <w:b/>
          <w:u w:val="single"/>
        </w:rPr>
        <w:t>с даты окончания</w:t>
      </w:r>
      <w:proofErr w:type="gramEnd"/>
      <w:r w:rsidRPr="0048038E">
        <w:rPr>
          <w:b/>
          <w:u w:val="single"/>
        </w:rPr>
        <w:t xml:space="preserve"> подачи заявок на участие в процедуре закупки.</w:t>
      </w:r>
    </w:p>
    <w:p w:rsidR="00BC7D84" w:rsidRPr="0048038E" w:rsidRDefault="00BC7D84" w:rsidP="00BC7D84">
      <w:pPr>
        <w:tabs>
          <w:tab w:val="left" w:pos="851"/>
        </w:tabs>
        <w:ind w:firstLine="426"/>
        <w:contextualSpacing/>
        <w:jc w:val="both"/>
        <w:rPr>
          <w:szCs w:val="28"/>
        </w:rPr>
      </w:pPr>
      <w:r w:rsidRPr="0048038E">
        <w:rPr>
          <w:b/>
        </w:rPr>
        <w:t xml:space="preserve">Срок </w:t>
      </w:r>
      <w:r>
        <w:rPr>
          <w:b/>
        </w:rPr>
        <w:t>выполнения работ</w:t>
      </w:r>
      <w:r w:rsidRPr="0048038E">
        <w:rPr>
          <w:b/>
        </w:rPr>
        <w:t xml:space="preserve">: </w:t>
      </w:r>
      <w:r w:rsidRPr="0048038E">
        <w:t xml:space="preserve">не позднее </w:t>
      </w:r>
      <w:r>
        <w:t>120 календарных дней с момента заключения договора</w:t>
      </w:r>
      <w:r w:rsidRPr="0048038E">
        <w:rPr>
          <w:szCs w:val="28"/>
        </w:rPr>
        <w:t>.</w:t>
      </w:r>
    </w:p>
    <w:p w:rsidR="00BC7D84" w:rsidRPr="0048038E" w:rsidRDefault="00BC7D84" w:rsidP="00BC7D84">
      <w:pPr>
        <w:numPr>
          <w:ilvl w:val="0"/>
          <w:numId w:val="1"/>
        </w:numPr>
        <w:tabs>
          <w:tab w:val="clear" w:pos="720"/>
          <w:tab w:val="num" w:pos="480"/>
          <w:tab w:val="left" w:pos="709"/>
        </w:tabs>
        <w:ind w:left="0" w:firstLine="426"/>
        <w:contextualSpacing/>
        <w:jc w:val="both"/>
        <w:rPr>
          <w:b/>
          <w:i/>
        </w:rPr>
      </w:pPr>
      <w:r w:rsidRPr="0048038E">
        <w:rPr>
          <w:b/>
        </w:rPr>
        <w:t xml:space="preserve">Место </w:t>
      </w:r>
      <w:r>
        <w:rPr>
          <w:b/>
        </w:rPr>
        <w:t>выполнения работ</w:t>
      </w:r>
      <w:r w:rsidRPr="0048038E">
        <w:rPr>
          <w:b/>
        </w:rPr>
        <w:t xml:space="preserve">: </w:t>
      </w:r>
      <w:r w:rsidRPr="0048038E">
        <w:t xml:space="preserve">142100, </w:t>
      </w:r>
      <w:proofErr w:type="gramStart"/>
      <w:r w:rsidRPr="0048038E">
        <w:t>Московская</w:t>
      </w:r>
      <w:proofErr w:type="gramEnd"/>
      <w:r w:rsidRPr="0048038E">
        <w:t xml:space="preserve"> обл., г. Подольск, ул. Железнодорожная, д. 24.</w:t>
      </w:r>
    </w:p>
    <w:p w:rsidR="00BC7D84" w:rsidRPr="0048038E" w:rsidRDefault="00BC7D84" w:rsidP="00BC7D84">
      <w:pPr>
        <w:numPr>
          <w:ilvl w:val="0"/>
          <w:numId w:val="1"/>
        </w:numPr>
        <w:tabs>
          <w:tab w:val="clear" w:pos="720"/>
          <w:tab w:val="num" w:pos="480"/>
          <w:tab w:val="left" w:pos="709"/>
        </w:tabs>
        <w:ind w:left="0" w:firstLine="426"/>
        <w:contextualSpacing/>
        <w:jc w:val="both"/>
        <w:rPr>
          <w:b/>
        </w:rPr>
      </w:pPr>
      <w:r w:rsidRPr="0048038E">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BC7D84" w:rsidRPr="0048038E" w:rsidRDefault="00BC7D84" w:rsidP="00BC7D84">
      <w:pPr>
        <w:tabs>
          <w:tab w:val="left" w:pos="851"/>
        </w:tabs>
        <w:ind w:firstLine="426"/>
        <w:contextualSpacing/>
        <w:jc w:val="both"/>
      </w:pPr>
      <w:r w:rsidRPr="0048038E">
        <w:t xml:space="preserve">Запрос предложений проводится на электронной торговой площадке </w:t>
      </w:r>
      <w:hyperlink r:id="rId11" w:history="1">
        <w:r w:rsidRPr="0048038E">
          <w:rPr>
            <w:u w:val="single"/>
          </w:rPr>
          <w:t>ООО</w:t>
        </w:r>
      </w:hyperlink>
      <w:r w:rsidRPr="0048038E">
        <w:t xml:space="preserve"> «Аукционный конкурсный дом» в сети «Интернет» по адресу: </w:t>
      </w:r>
      <w:hyperlink r:id="rId12"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rPr>
          <w:b/>
          <w:i/>
        </w:rPr>
        <w:t xml:space="preserve"> </w:t>
      </w:r>
      <w:r w:rsidRPr="0048038E">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C7D84" w:rsidRPr="0048038E" w:rsidRDefault="00BC7D84" w:rsidP="00BC7D84">
      <w:pPr>
        <w:tabs>
          <w:tab w:val="left" w:pos="851"/>
        </w:tabs>
        <w:ind w:firstLine="426"/>
        <w:contextualSpacing/>
        <w:jc w:val="both"/>
      </w:pPr>
      <w:r w:rsidRPr="0048038E">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C7D84" w:rsidRPr="0048038E" w:rsidRDefault="00BC7D84" w:rsidP="00BC7D84">
      <w:pPr>
        <w:tabs>
          <w:tab w:val="left" w:pos="851"/>
        </w:tabs>
        <w:ind w:firstLine="426"/>
        <w:contextualSpacing/>
        <w:jc w:val="both"/>
      </w:pPr>
      <w:r w:rsidRPr="0048038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C7D84" w:rsidRPr="0048038E" w:rsidRDefault="00BC7D84" w:rsidP="00BC7D84">
      <w:pPr>
        <w:numPr>
          <w:ilvl w:val="0"/>
          <w:numId w:val="1"/>
        </w:numPr>
        <w:tabs>
          <w:tab w:val="clear" w:pos="720"/>
          <w:tab w:val="num" w:pos="480"/>
          <w:tab w:val="left" w:pos="709"/>
        </w:tabs>
        <w:ind w:left="0" w:firstLine="426"/>
        <w:contextualSpacing/>
        <w:jc w:val="both"/>
      </w:pPr>
      <w:r w:rsidRPr="0048038E">
        <w:rPr>
          <w:b/>
        </w:rPr>
        <w:t>Начальная (максимальная) цена договора:</w:t>
      </w:r>
      <w:r w:rsidRPr="0048038E">
        <w:t xml:space="preserve"> </w:t>
      </w:r>
      <w:r w:rsidRPr="003A59CC">
        <w:t>5 510 000</w:t>
      </w:r>
      <w:r>
        <w:rPr>
          <w:b/>
        </w:rPr>
        <w:t xml:space="preserve"> </w:t>
      </w:r>
      <w:r w:rsidRPr="0048038E">
        <w:t xml:space="preserve">рублей, 00 копеек включая НДС. </w:t>
      </w:r>
    </w:p>
    <w:p w:rsidR="00BC7D84" w:rsidRPr="0048038E" w:rsidRDefault="00BC7D84" w:rsidP="00BC7D84">
      <w:pPr>
        <w:tabs>
          <w:tab w:val="left" w:pos="851"/>
        </w:tabs>
        <w:ind w:firstLine="426"/>
        <w:contextualSpacing/>
        <w:jc w:val="both"/>
      </w:pPr>
      <w:r w:rsidRPr="0048038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038E">
        <w:rPr>
          <w:i/>
        </w:rPr>
        <w:t xml:space="preserve"> качестве единого базиса сравнения ценовых предложений используются цены предложений участников без учета НДС.</w:t>
      </w:r>
    </w:p>
    <w:p w:rsidR="00BC7D84" w:rsidRPr="0048038E" w:rsidRDefault="00BC7D84" w:rsidP="00BC7D84">
      <w:pPr>
        <w:tabs>
          <w:tab w:val="left" w:pos="851"/>
        </w:tabs>
        <w:ind w:firstLine="426"/>
        <w:contextualSpacing/>
        <w:jc w:val="both"/>
      </w:pPr>
      <w:r w:rsidRPr="0048038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C7D84" w:rsidRPr="000D4F58" w:rsidRDefault="00BC7D84" w:rsidP="00BC7D84">
      <w:pPr>
        <w:numPr>
          <w:ilvl w:val="0"/>
          <w:numId w:val="1"/>
        </w:numPr>
        <w:tabs>
          <w:tab w:val="clear" w:pos="720"/>
          <w:tab w:val="num" w:pos="480"/>
          <w:tab w:val="left" w:pos="709"/>
        </w:tabs>
        <w:ind w:left="0" w:firstLine="426"/>
        <w:contextualSpacing/>
        <w:jc w:val="both"/>
      </w:pPr>
      <w:proofErr w:type="gramStart"/>
      <w:r w:rsidRPr="0048038E">
        <w:rPr>
          <w:b/>
        </w:rPr>
        <w:lastRenderedPageBreak/>
        <w:t xml:space="preserve">Цена договора включает в себя: </w:t>
      </w:r>
      <w:r>
        <w:t>с</w:t>
      </w:r>
      <w:r w:rsidRPr="000D4F58">
        <w:t>тоимость оборудования, материалов предусмотренных Техническим заданием, материалов не указанных в Техническом задании, но необходимых для выполнения всего объема работ по договору, стоимость тары (упаковки), погрузка, расходы на перевозку, страхование, экспедирование на склад Заказчика расположенного по адресу: 142100, Московская обл., г. Подольск, ул. Железнодорожная, д. 24, разгрузку, демонтажные, монтажные, ремонтно-строительные и отделочные работы, расходы на пусконаладочные</w:t>
      </w:r>
      <w:proofErr w:type="gramEnd"/>
      <w:r w:rsidRPr="000D4F58">
        <w:t xml:space="preserve"> работы и испытание оборудования, полный комплект документации,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BC7D84" w:rsidRPr="0048038E" w:rsidRDefault="00BC7D84" w:rsidP="00BC7D84">
      <w:pPr>
        <w:tabs>
          <w:tab w:val="left" w:pos="709"/>
        </w:tabs>
        <w:contextualSpacing/>
        <w:jc w:val="both"/>
      </w:pPr>
      <w:r>
        <w:t xml:space="preserve">       </w:t>
      </w:r>
      <w:r w:rsidRPr="000D4F58">
        <w:t>Проезд, проживание, питание, медицинские услуги сотрудников подрядной организации осуществляются за счет средств Подрядчика.</w:t>
      </w:r>
    </w:p>
    <w:p w:rsidR="00BC7D84" w:rsidRPr="0048038E" w:rsidRDefault="00BC7D84" w:rsidP="00BC7D84">
      <w:pPr>
        <w:numPr>
          <w:ilvl w:val="0"/>
          <w:numId w:val="1"/>
        </w:numPr>
        <w:tabs>
          <w:tab w:val="clear" w:pos="720"/>
          <w:tab w:val="num" w:pos="480"/>
          <w:tab w:val="left" w:pos="709"/>
          <w:tab w:val="left" w:pos="851"/>
        </w:tabs>
        <w:ind w:left="0" w:firstLine="426"/>
        <w:contextualSpacing/>
        <w:jc w:val="both"/>
        <w:rPr>
          <w:bCs/>
          <w:i/>
          <w:shd w:val="clear" w:color="auto" w:fill="FDE9D9"/>
        </w:rPr>
      </w:pPr>
      <w:r w:rsidRPr="0048038E">
        <w:rPr>
          <w:b/>
        </w:rPr>
        <w:t xml:space="preserve">Сроки и условия оплаты: </w:t>
      </w:r>
      <w:r>
        <w:t>Оплата</w:t>
      </w:r>
      <w:r w:rsidRPr="00C869A9">
        <w:t xml:space="preserve"> производится по</w:t>
      </w:r>
      <w:r>
        <w:t>сле</w:t>
      </w:r>
      <w:r w:rsidRPr="00C869A9">
        <w:t xml:space="preserve"> завершени</w:t>
      </w:r>
      <w:r>
        <w:t>я</w:t>
      </w:r>
      <w:r w:rsidRPr="00C869A9">
        <w:t xml:space="preserve"> всего объема работ (в соответствии с локальным сметным расчетом) в течение </w:t>
      </w:r>
      <w:r>
        <w:t>30</w:t>
      </w:r>
      <w:r w:rsidRPr="00C869A9">
        <w:t xml:space="preserve"> </w:t>
      </w:r>
      <w:r w:rsidRPr="000719BF">
        <w:rPr>
          <w:szCs w:val="28"/>
        </w:rPr>
        <w:t>(</w:t>
      </w:r>
      <w:r>
        <w:rPr>
          <w:szCs w:val="28"/>
        </w:rPr>
        <w:t>тридцати</w:t>
      </w:r>
      <w:r w:rsidRPr="000719BF">
        <w:rPr>
          <w:szCs w:val="28"/>
        </w:rPr>
        <w:t xml:space="preserve">) </w:t>
      </w:r>
      <w:r w:rsidRPr="00C869A9">
        <w:t>банковских дней после подписания</w:t>
      </w:r>
      <w:r>
        <w:t xml:space="preserve"> </w:t>
      </w:r>
      <w:r w:rsidRPr="000719BF">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0719BF">
        <w:rPr>
          <w:snapToGrid w:val="0"/>
        </w:rPr>
        <w:t>оформления счёта-фактуры</w:t>
      </w:r>
      <w:r w:rsidRPr="0048038E">
        <w:t>.</w:t>
      </w:r>
    </w:p>
    <w:p w:rsidR="00BC7D84" w:rsidRPr="0048038E" w:rsidRDefault="00BC7D84" w:rsidP="00BC7D84">
      <w:pPr>
        <w:numPr>
          <w:ilvl w:val="0"/>
          <w:numId w:val="1"/>
        </w:numPr>
        <w:tabs>
          <w:tab w:val="clear" w:pos="720"/>
          <w:tab w:val="num" w:pos="480"/>
          <w:tab w:val="left" w:pos="851"/>
        </w:tabs>
        <w:ind w:left="0" w:firstLine="426"/>
        <w:contextualSpacing/>
        <w:jc w:val="both"/>
        <w:rPr>
          <w:b/>
          <w:spacing w:val="-6"/>
        </w:rPr>
      </w:pPr>
      <w:r w:rsidRPr="0048038E">
        <w:rPr>
          <w:b/>
          <w:spacing w:val="-6"/>
        </w:rPr>
        <w:t>Срок, место и порядок предоставления документации по запросу предложений:</w:t>
      </w:r>
    </w:p>
    <w:p w:rsidR="00BC7D84" w:rsidRPr="0048038E" w:rsidRDefault="00BC7D84" w:rsidP="00BC7D84">
      <w:pPr>
        <w:tabs>
          <w:tab w:val="left" w:pos="1134"/>
        </w:tabs>
        <w:ind w:firstLine="426"/>
        <w:jc w:val="both"/>
        <w:rPr>
          <w:b/>
          <w:i/>
        </w:rPr>
      </w:pPr>
      <w:proofErr w:type="gramStart"/>
      <w:r w:rsidRPr="0048038E">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48038E">
          <w:rPr>
            <w:u w:val="single"/>
          </w:rPr>
          <w:t>http://www.zakupki.gov.ru</w:t>
        </w:r>
      </w:hyperlink>
      <w:r w:rsidRPr="0048038E">
        <w:t xml:space="preserve">), на официальном сайте по закупкам атомной отрасли </w:t>
      </w:r>
      <w:r w:rsidRPr="0048038E">
        <w:rPr>
          <w:spacing w:val="-6"/>
        </w:rPr>
        <w:t>(</w:t>
      </w:r>
      <w:hyperlink r:id="rId14" w:history="1">
        <w:r w:rsidRPr="0048038E">
          <w:rPr>
            <w:u w:val="single"/>
          </w:rPr>
          <w:t>http://zakupki.rosatom.ru</w:t>
        </w:r>
      </w:hyperlink>
      <w:r w:rsidRPr="0048038E">
        <w:rPr>
          <w:spacing w:val="-6"/>
        </w:rPr>
        <w:t>) документация по запросу цен находится в открытом доступе</w:t>
      </w:r>
      <w:proofErr w:type="gramEnd"/>
      <w:r w:rsidRPr="0048038E">
        <w:rPr>
          <w:spacing w:val="-6"/>
        </w:rPr>
        <w:t xml:space="preserve">, начиная </w:t>
      </w:r>
      <w:proofErr w:type="gramStart"/>
      <w:r w:rsidRPr="0048038E">
        <w:t>с даты</w:t>
      </w:r>
      <w:proofErr w:type="gramEnd"/>
      <w:r w:rsidRPr="0048038E">
        <w:t xml:space="preserve"> официальной публикации настоящего извещения и документации по запросу цен</w:t>
      </w:r>
      <w:r w:rsidRPr="0048038E">
        <w:rPr>
          <w:spacing w:val="-6"/>
        </w:rPr>
        <w:t xml:space="preserve">. Порядок получения документации по запросу цен на электронной торговой площадке </w:t>
      </w:r>
      <w:r w:rsidRPr="0048038E">
        <w:t xml:space="preserve">«Аукционный Конкурсный Дом» </w:t>
      </w:r>
      <w:hyperlink r:id="rId15"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rPr>
          <w:spacing w:val="-6"/>
        </w:rPr>
        <w:t xml:space="preserve"> определяется правилами данной электронной торговой площадки.</w:t>
      </w:r>
    </w:p>
    <w:p w:rsidR="00BC7D84" w:rsidRPr="0048038E" w:rsidRDefault="00BC7D84" w:rsidP="00BC7D84">
      <w:pPr>
        <w:numPr>
          <w:ilvl w:val="0"/>
          <w:numId w:val="1"/>
        </w:numPr>
        <w:tabs>
          <w:tab w:val="clear" w:pos="720"/>
          <w:tab w:val="num" w:pos="480"/>
          <w:tab w:val="left" w:pos="851"/>
        </w:tabs>
        <w:ind w:left="0" w:firstLine="426"/>
        <w:contextualSpacing/>
        <w:jc w:val="both"/>
        <w:rPr>
          <w:b/>
        </w:rPr>
      </w:pPr>
      <w:r w:rsidRPr="0048038E">
        <w:rPr>
          <w:b/>
        </w:rPr>
        <w:t xml:space="preserve">Обеспечение заявки на участие в запросе предложений: </w:t>
      </w:r>
      <w:r w:rsidRPr="0048038E">
        <w:t>не требуется.</w:t>
      </w:r>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r w:rsidRPr="0048038E">
        <w:rPr>
          <w:b/>
          <w:spacing w:val="-6"/>
        </w:rPr>
        <w:t xml:space="preserve">Возможность проведения процедуры переторжки по снижению </w:t>
      </w:r>
      <w:r w:rsidRPr="0048038E">
        <w:rPr>
          <w:b/>
        </w:rPr>
        <w:t>первоначально указанной в заявке на участие в запросе предложений цены</w:t>
      </w:r>
      <w:r w:rsidRPr="0048038E">
        <w:rPr>
          <w:b/>
          <w:spacing w:val="-6"/>
        </w:rPr>
        <w:t>:</w:t>
      </w:r>
      <w:r w:rsidRPr="0048038E">
        <w:rPr>
          <w:spacing w:val="-6"/>
        </w:rPr>
        <w:t xml:space="preserve"> установлена.</w:t>
      </w:r>
    </w:p>
    <w:p w:rsidR="00BC7D84" w:rsidRPr="0048038E" w:rsidRDefault="00BC7D84" w:rsidP="00BC7D84">
      <w:pPr>
        <w:numPr>
          <w:ilvl w:val="0"/>
          <w:numId w:val="1"/>
        </w:numPr>
        <w:tabs>
          <w:tab w:val="clear" w:pos="720"/>
          <w:tab w:val="num" w:pos="480"/>
          <w:tab w:val="left" w:pos="851"/>
        </w:tabs>
        <w:ind w:left="0" w:firstLine="426"/>
        <w:contextualSpacing/>
        <w:jc w:val="both"/>
        <w:rPr>
          <w:b/>
          <w:spacing w:val="-6"/>
        </w:rPr>
      </w:pPr>
      <w:r w:rsidRPr="0048038E">
        <w:rPr>
          <w:b/>
          <w:spacing w:val="-6"/>
        </w:rPr>
        <w:t>Дата начала и дата и время окончания подачи заявок на участие в запросе предложений, место и порядок их подачи участниками:</w:t>
      </w:r>
    </w:p>
    <w:p w:rsidR="00BC7D84" w:rsidRPr="0048038E" w:rsidRDefault="00BC7D84" w:rsidP="00BC7D84">
      <w:pPr>
        <w:tabs>
          <w:tab w:val="left" w:pos="851"/>
        </w:tabs>
        <w:ind w:firstLine="426"/>
        <w:contextualSpacing/>
        <w:jc w:val="both"/>
        <w:rPr>
          <w:spacing w:val="-6"/>
        </w:rPr>
      </w:pPr>
      <w:r w:rsidRPr="0048038E">
        <w:rPr>
          <w:spacing w:val="-6"/>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t xml:space="preserve">, </w:t>
      </w:r>
      <w:r w:rsidRPr="0048038E">
        <w:rPr>
          <w:spacing w:val="-6"/>
        </w:rPr>
        <w:t xml:space="preserve">начиная </w:t>
      </w:r>
      <w:proofErr w:type="gramStart"/>
      <w:r w:rsidRPr="0048038E">
        <w:rPr>
          <w:spacing w:val="-6"/>
        </w:rPr>
        <w:t>с даты</w:t>
      </w:r>
      <w:proofErr w:type="gramEnd"/>
      <w:r w:rsidRPr="0048038E">
        <w:rPr>
          <w:b/>
          <w:i/>
        </w:rPr>
        <w:t xml:space="preserve"> </w:t>
      </w:r>
      <w:r w:rsidRPr="0048038E">
        <w:t>официальной публикации настоящего извещения и документации по запросу предложений,</w:t>
      </w:r>
      <w:r w:rsidRPr="0048038E">
        <w:rPr>
          <w:spacing w:val="-6"/>
        </w:rPr>
        <w:t xml:space="preserve"> в порядке и в соответствии с регламентом работы данной ЭТП, в срок не позднее 10-00 (время московское) «</w:t>
      </w:r>
      <w:r w:rsidRPr="008F57EA">
        <w:rPr>
          <w:spacing w:val="-6"/>
        </w:rPr>
        <w:t>01</w:t>
      </w:r>
      <w:r w:rsidRPr="0048038E">
        <w:rPr>
          <w:spacing w:val="-6"/>
        </w:rPr>
        <w:t xml:space="preserve">» </w:t>
      </w:r>
      <w:r>
        <w:rPr>
          <w:spacing w:val="-6"/>
        </w:rPr>
        <w:t>июня</w:t>
      </w:r>
      <w:r w:rsidRPr="0048038E">
        <w:rPr>
          <w:spacing w:val="-6"/>
        </w:rPr>
        <w:t xml:space="preserve"> 2015 года. </w:t>
      </w:r>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bookmarkStart w:id="2" w:name="_Ref348972637"/>
      <w:r w:rsidRPr="0048038E">
        <w:rPr>
          <w:b/>
          <w:spacing w:val="-6"/>
        </w:rPr>
        <w:t>Место, дата и время открытия доступа к поданным заявкам на участие в запросе предложений:</w:t>
      </w:r>
      <w:r w:rsidRPr="0048038E">
        <w:rPr>
          <w:spacing w:val="-6"/>
        </w:rPr>
        <w:t xml:space="preserve"> 142100, Московская обл., г. Подольск, ул. Железнодорожная, д.24 «</w:t>
      </w:r>
      <w:bookmarkEnd w:id="2"/>
      <w:r>
        <w:rPr>
          <w:spacing w:val="-6"/>
        </w:rPr>
        <w:t>01</w:t>
      </w:r>
      <w:r w:rsidRPr="0048038E">
        <w:rPr>
          <w:spacing w:val="-6"/>
        </w:rPr>
        <w:t xml:space="preserve">» </w:t>
      </w:r>
      <w:r>
        <w:rPr>
          <w:spacing w:val="-6"/>
        </w:rPr>
        <w:t>июня</w:t>
      </w:r>
      <w:r w:rsidRPr="0048038E">
        <w:rPr>
          <w:spacing w:val="-6"/>
        </w:rPr>
        <w:t xml:space="preserve"> 2015 года, 10-00 (время московское).</w:t>
      </w:r>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r w:rsidRPr="0048038E">
        <w:rPr>
          <w:b/>
          <w:spacing w:val="-6"/>
        </w:rPr>
        <w:t>Место и дата проведения отборочной стадии:</w:t>
      </w:r>
      <w:r w:rsidRPr="0048038E">
        <w:rPr>
          <w:spacing w:val="-6"/>
        </w:rPr>
        <w:t xml:space="preserve"> 142100, Московская обл., г. Подольск, ул. Железнодорожная, д.24 «</w:t>
      </w:r>
      <w:r>
        <w:rPr>
          <w:spacing w:val="-6"/>
        </w:rPr>
        <w:t>22</w:t>
      </w:r>
      <w:r w:rsidRPr="0048038E">
        <w:rPr>
          <w:spacing w:val="-6"/>
        </w:rPr>
        <w:t xml:space="preserve">» </w:t>
      </w:r>
      <w:r>
        <w:rPr>
          <w:spacing w:val="-6"/>
        </w:rPr>
        <w:t>июня</w:t>
      </w:r>
      <w:r w:rsidRPr="0048038E">
        <w:rPr>
          <w:spacing w:val="-6"/>
        </w:rPr>
        <w:t xml:space="preserve"> 2015 года, 11-00 (время московское).</w:t>
      </w:r>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bookmarkStart w:id="3" w:name="_Ref348972643"/>
      <w:r w:rsidRPr="0048038E">
        <w:rPr>
          <w:b/>
          <w:spacing w:val="-6"/>
        </w:rPr>
        <w:t xml:space="preserve">Место и дата подведения итогов запроса предложений: </w:t>
      </w:r>
      <w:r w:rsidRPr="0048038E">
        <w:rPr>
          <w:spacing w:val="-6"/>
        </w:rPr>
        <w:t>142100, Московская обл., г. Подольск, ул. Железнодорожная, д.24 «</w:t>
      </w:r>
      <w:r>
        <w:rPr>
          <w:spacing w:val="-6"/>
        </w:rPr>
        <w:t>25</w:t>
      </w:r>
      <w:r w:rsidRPr="0048038E">
        <w:rPr>
          <w:spacing w:val="-6"/>
        </w:rPr>
        <w:t xml:space="preserve">» </w:t>
      </w:r>
      <w:r>
        <w:rPr>
          <w:spacing w:val="-6"/>
        </w:rPr>
        <w:t>июня</w:t>
      </w:r>
      <w:r w:rsidRPr="0048038E">
        <w:rPr>
          <w:spacing w:val="-6"/>
        </w:rPr>
        <w:t xml:space="preserve"> 2015 года, 11-00 (время московское).</w:t>
      </w:r>
      <w:bookmarkEnd w:id="3"/>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r w:rsidRPr="0048038E">
        <w:rPr>
          <w:b/>
          <w:spacing w:val="-6"/>
        </w:rPr>
        <w:t>Срок заключения договора после определения победителя запроса предложений:</w:t>
      </w:r>
      <w:r w:rsidRPr="0048038E">
        <w:rPr>
          <w:spacing w:val="-6"/>
        </w:rPr>
        <w:t xml:space="preserve"> </w:t>
      </w:r>
      <w:r w:rsidRPr="0048038E">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BC7D84" w:rsidRPr="0048038E" w:rsidRDefault="00BC7D84" w:rsidP="00BC7D84">
      <w:pPr>
        <w:numPr>
          <w:ilvl w:val="0"/>
          <w:numId w:val="1"/>
        </w:numPr>
        <w:tabs>
          <w:tab w:val="clear" w:pos="720"/>
          <w:tab w:val="num" w:pos="480"/>
          <w:tab w:val="left" w:pos="851"/>
        </w:tabs>
        <w:ind w:left="0" w:firstLine="426"/>
        <w:contextualSpacing/>
        <w:jc w:val="both"/>
        <w:rPr>
          <w:spacing w:val="-6"/>
        </w:rPr>
      </w:pPr>
      <w:r w:rsidRPr="0048038E">
        <w:rPr>
          <w:b/>
          <w:spacing w:val="-6"/>
        </w:rPr>
        <w:t xml:space="preserve">Форма, размер и срок предоставления обеспечения исполнения обязательств по договору: </w:t>
      </w:r>
    </w:p>
    <w:p w:rsidR="00BC7D84" w:rsidRPr="0048038E" w:rsidRDefault="00BC7D84" w:rsidP="00BC7D84">
      <w:pPr>
        <w:tabs>
          <w:tab w:val="left" w:pos="851"/>
        </w:tabs>
        <w:ind w:firstLine="426"/>
        <w:jc w:val="both"/>
        <w:rPr>
          <w:highlight w:val="green"/>
        </w:rPr>
      </w:pPr>
      <w:proofErr w:type="gramStart"/>
      <w:r w:rsidRPr="0048038E">
        <w:rPr>
          <w:b/>
        </w:rPr>
        <w:t>- исполнение обязательств по договору, кроме гарантийных обязательств (обеспечение договора) (</w:t>
      </w:r>
      <w:proofErr w:type="spellStart"/>
      <w:r w:rsidRPr="0048038E">
        <w:rPr>
          <w:b/>
        </w:rPr>
        <w:t>п.п</w:t>
      </w:r>
      <w:proofErr w:type="spellEnd"/>
      <w:r w:rsidRPr="0048038E">
        <w:rPr>
          <w:b/>
        </w:rPr>
        <w:t>. 12.9.1.б. ЕОСЗ ГК «</w:t>
      </w:r>
      <w:proofErr w:type="spellStart"/>
      <w:r w:rsidRPr="0048038E">
        <w:rPr>
          <w:b/>
        </w:rPr>
        <w:t>Росатом</w:t>
      </w:r>
      <w:proofErr w:type="spellEnd"/>
      <w:r w:rsidRPr="0048038E">
        <w:rPr>
          <w:b/>
        </w:rPr>
        <w:t>»), форма обеспечения договора:</w:t>
      </w:r>
      <w:r w:rsidRPr="0048038E">
        <w:t xml:space="preserve"> безотзывная банковская гарантия, выданная банком, поручительство или в </w:t>
      </w:r>
      <w:r w:rsidRPr="0048038E">
        <w:lastRenderedPageBreak/>
        <w:t>форме денежных средств путем их перечисления заказчику (п. 12.9.14 ЕОСЗ ГК «</w:t>
      </w:r>
      <w:proofErr w:type="spellStart"/>
      <w:r w:rsidRPr="0048038E">
        <w:t>Росатом</w:t>
      </w:r>
      <w:proofErr w:type="spellEnd"/>
      <w:r w:rsidRPr="0048038E">
        <w:t>»), размер обеспечения договора: 10% цены договора, заключаемого по результатам закупки (</w:t>
      </w:r>
      <w:proofErr w:type="spellStart"/>
      <w:r w:rsidRPr="0048038E">
        <w:t>п.п</w:t>
      </w:r>
      <w:proofErr w:type="spellEnd"/>
      <w:r w:rsidRPr="0048038E">
        <w:t>. 12.9.8.</w:t>
      </w:r>
      <w:proofErr w:type="gramEnd"/>
      <w:r w:rsidRPr="0048038E">
        <w:t xml:space="preserve"> </w:t>
      </w:r>
      <w:proofErr w:type="gramStart"/>
      <w:r w:rsidRPr="0048038E">
        <w:t>ЕОСЗ ГК «</w:t>
      </w:r>
      <w:proofErr w:type="spellStart"/>
      <w:r w:rsidRPr="0048038E">
        <w:t>Росатом</w:t>
      </w:r>
      <w:proofErr w:type="spellEnd"/>
      <w:r w:rsidRPr="0048038E">
        <w:t>») Срок действия обеспечения договора должен составлять срок исполнения обязательств по договору плюс 60 дней (п.12.9.9 ЕОСЗ ГК «</w:t>
      </w:r>
      <w:proofErr w:type="spellStart"/>
      <w:r w:rsidRPr="0048038E">
        <w:t>Росатом</w:t>
      </w:r>
      <w:proofErr w:type="spellEnd"/>
      <w:r w:rsidRPr="0048038E">
        <w:t>») или предоставить договор-залог на сумму обеспечения исполнения обязательств по договору.</w:t>
      </w:r>
      <w:proofErr w:type="gramEnd"/>
    </w:p>
    <w:p w:rsidR="00BC7D84" w:rsidRPr="0048038E" w:rsidRDefault="00BC7D84" w:rsidP="00BC7D84">
      <w:pPr>
        <w:tabs>
          <w:tab w:val="left" w:pos="1134"/>
        </w:tabs>
        <w:ind w:firstLine="426"/>
        <w:jc w:val="both"/>
        <w:rPr>
          <w:color w:val="000000"/>
          <w:spacing w:val="-6"/>
        </w:rPr>
      </w:pPr>
      <w:r w:rsidRPr="0048038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48038E">
        <w:rPr>
          <w:b/>
          <w:u w:val="single"/>
        </w:rPr>
        <w:t>Росатом</w:t>
      </w:r>
      <w:proofErr w:type="spellEnd"/>
      <w:r w:rsidRPr="0048038E">
        <w:rPr>
          <w:b/>
          <w:u w:val="single"/>
        </w:rPr>
        <w:t>»).</w:t>
      </w:r>
    </w:p>
    <w:p w:rsidR="00BC7D84" w:rsidRPr="0048038E" w:rsidRDefault="00BC7D84" w:rsidP="00BC7D84">
      <w:pPr>
        <w:tabs>
          <w:tab w:val="left" w:pos="993"/>
        </w:tabs>
        <w:ind w:firstLine="426"/>
        <w:jc w:val="both"/>
        <w:rPr>
          <w:b/>
        </w:rPr>
      </w:pPr>
      <w:r w:rsidRPr="0048038E">
        <w:rPr>
          <w:b/>
        </w:rPr>
        <w:t xml:space="preserve">На основании приказа </w:t>
      </w:r>
      <w:proofErr w:type="spellStart"/>
      <w:r w:rsidRPr="0048038E">
        <w:rPr>
          <w:b/>
        </w:rPr>
        <w:t>Госкорпорации</w:t>
      </w:r>
      <w:proofErr w:type="spellEnd"/>
      <w:r w:rsidRPr="0048038E">
        <w:rPr>
          <w:b/>
        </w:rPr>
        <w:t xml:space="preserve"> «</w:t>
      </w:r>
      <w:proofErr w:type="spellStart"/>
      <w:r w:rsidRPr="0048038E">
        <w:rPr>
          <w:b/>
        </w:rPr>
        <w:t>Росатом</w:t>
      </w:r>
      <w:proofErr w:type="spellEnd"/>
      <w:r w:rsidRPr="0048038E">
        <w:rPr>
          <w:b/>
        </w:rPr>
        <w:t xml:space="preserve">» №1/768-П от 22.08.2012г. </w:t>
      </w:r>
    </w:p>
    <w:p w:rsidR="00BC7D84" w:rsidRPr="0048038E" w:rsidRDefault="00BC7D84" w:rsidP="00BC7D84">
      <w:pPr>
        <w:ind w:firstLine="426"/>
        <w:contextualSpacing/>
        <w:jc w:val="both"/>
      </w:pPr>
      <w:r w:rsidRPr="0048038E">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48038E">
        <w:t>Госкорпорации</w:t>
      </w:r>
      <w:proofErr w:type="spellEnd"/>
      <w:r w:rsidRPr="0048038E">
        <w:t xml:space="preserve"> «</w:t>
      </w:r>
      <w:proofErr w:type="spellStart"/>
      <w:r w:rsidRPr="0048038E">
        <w:t>Росатом</w:t>
      </w:r>
      <w:proofErr w:type="spellEnd"/>
      <w:r w:rsidRPr="0048038E">
        <w:t xml:space="preserve">» и ее организаций при осуществлении закупочной деятельности для снижения финансовых рисков </w:t>
      </w:r>
      <w:proofErr w:type="spellStart"/>
      <w:r w:rsidRPr="0048038E">
        <w:t>Госкорпорации</w:t>
      </w:r>
      <w:proofErr w:type="spellEnd"/>
      <w:r w:rsidRPr="0048038E">
        <w:t xml:space="preserve"> «</w:t>
      </w:r>
      <w:proofErr w:type="spellStart"/>
      <w:r w:rsidRPr="0048038E">
        <w:t>Росатом</w:t>
      </w:r>
      <w:proofErr w:type="spellEnd"/>
      <w:r w:rsidRPr="0048038E">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C7D84" w:rsidRPr="0048038E" w:rsidRDefault="00BC7D84" w:rsidP="00BC7D84">
      <w:pPr>
        <w:ind w:firstLine="426"/>
        <w:contextualSpacing/>
        <w:jc w:val="both"/>
      </w:pPr>
      <w:r w:rsidRPr="0048038E">
        <w:t xml:space="preserve">1.1. Требования к поручителям, предоставляющим финансовое обеспечение договорных обязательств </w:t>
      </w:r>
      <w:proofErr w:type="spellStart"/>
      <w:r w:rsidRPr="0048038E">
        <w:t>Госкорпорации</w:t>
      </w:r>
      <w:proofErr w:type="spellEnd"/>
      <w:r w:rsidRPr="0048038E">
        <w:t xml:space="preserve"> «</w:t>
      </w:r>
      <w:proofErr w:type="spellStart"/>
      <w:r w:rsidRPr="0048038E">
        <w:t>Росатом</w:t>
      </w:r>
      <w:proofErr w:type="spellEnd"/>
      <w:r w:rsidRPr="0048038E">
        <w:t>» и ее организаций</w:t>
      </w:r>
    </w:p>
    <w:p w:rsidR="00BC7D84" w:rsidRPr="0048038E" w:rsidRDefault="00BC7D84" w:rsidP="00BC7D84">
      <w:pPr>
        <w:ind w:firstLine="426"/>
        <w:contextualSpacing/>
        <w:jc w:val="both"/>
      </w:pPr>
      <w:proofErr w:type="gramStart"/>
      <w:r w:rsidRPr="0048038E">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8038E">
        <w:t>Standard</w:t>
      </w:r>
      <w:proofErr w:type="spellEnd"/>
      <w:r w:rsidRPr="0048038E">
        <w:t xml:space="preserve"> &amp; </w:t>
      </w:r>
      <w:proofErr w:type="spellStart"/>
      <w:r w:rsidRPr="0048038E">
        <w:t>Poor’s</w:t>
      </w:r>
      <w:proofErr w:type="spellEnd"/>
      <w:r w:rsidRPr="0048038E">
        <w:t xml:space="preserve"> (www.standardandpoors.com),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(www.moodys.com) или </w:t>
      </w:r>
      <w:proofErr w:type="spellStart"/>
      <w:r w:rsidRPr="0048038E">
        <w:t>Fitch</w:t>
      </w:r>
      <w:proofErr w:type="spellEnd"/>
      <w:r w:rsidRPr="0048038E">
        <w:t xml:space="preserve"> </w:t>
      </w:r>
      <w:proofErr w:type="spellStart"/>
      <w:r w:rsidRPr="0048038E">
        <w:t>Ratings</w:t>
      </w:r>
      <w:proofErr w:type="spellEnd"/>
      <w:r w:rsidRPr="0048038E">
        <w:t xml:space="preserve"> (www.fitchratings.com) на уровне суверенного кредитного рейтинга Российской</w:t>
      </w:r>
      <w:proofErr w:type="gramEnd"/>
      <w:r w:rsidRPr="0048038E">
        <w:t xml:space="preserve"> Федерации, присвоенного по международной шкале соответствующего агентства (</w:t>
      </w:r>
      <w:proofErr w:type="spellStart"/>
      <w:r w:rsidRPr="0048038E">
        <w:t>Standard</w:t>
      </w:r>
      <w:proofErr w:type="spellEnd"/>
      <w:r w:rsidRPr="0048038E">
        <w:t xml:space="preserve"> &amp; </w:t>
      </w:r>
      <w:proofErr w:type="spellStart"/>
      <w:r w:rsidRPr="0048038E">
        <w:t>Poor’s</w:t>
      </w:r>
      <w:proofErr w:type="spellEnd"/>
      <w:r w:rsidRPr="0048038E">
        <w:t xml:space="preserve">, </w:t>
      </w:r>
      <w:proofErr w:type="spellStart"/>
      <w:r w:rsidRPr="0048038E">
        <w:t>Fitch</w:t>
      </w:r>
      <w:proofErr w:type="spellEnd"/>
      <w:r w:rsidRPr="0048038E">
        <w:t xml:space="preserve"> </w:t>
      </w:r>
      <w:proofErr w:type="spellStart"/>
      <w:r w:rsidRPr="0048038E">
        <w:t>Ratings</w:t>
      </w:r>
      <w:proofErr w:type="spellEnd"/>
      <w:r w:rsidRPr="0048038E">
        <w:t xml:space="preserve">,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Указанные рейтинги должны быть действительными и не должны находиться в состоянии «отозван» или «приостановлен». </w:t>
      </w:r>
    </w:p>
    <w:p w:rsidR="00BC7D84" w:rsidRPr="0048038E" w:rsidRDefault="00BC7D84" w:rsidP="00BC7D84">
      <w:pPr>
        <w:ind w:firstLine="426"/>
        <w:contextualSpacing/>
        <w:jc w:val="both"/>
      </w:pPr>
      <w:r w:rsidRPr="0048038E">
        <w:t>При налич</w:t>
      </w:r>
      <w:proofErr w:type="gramStart"/>
      <w:r w:rsidRPr="0048038E">
        <w:t>ии у о</w:t>
      </w:r>
      <w:proofErr w:type="gramEnd"/>
      <w:r w:rsidRPr="0048038E">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C7D84" w:rsidRPr="0048038E" w:rsidRDefault="00BC7D84" w:rsidP="00BC7D84">
      <w:pPr>
        <w:ind w:firstLine="426"/>
        <w:contextualSpacing/>
        <w:jc w:val="both"/>
      </w:pPr>
      <w:r w:rsidRPr="0048038E">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C7D84" w:rsidRPr="0048038E" w:rsidRDefault="00BC7D84" w:rsidP="00BC7D84">
      <w:pPr>
        <w:ind w:firstLine="426"/>
        <w:contextualSpacing/>
        <w:jc w:val="both"/>
      </w:pPr>
      <w:r w:rsidRPr="0048038E">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C7D84" w:rsidRPr="0048038E" w:rsidRDefault="00BC7D84" w:rsidP="00BC7D84">
      <w:pPr>
        <w:ind w:firstLine="426"/>
        <w:contextualSpacing/>
        <w:jc w:val="both"/>
      </w:pPr>
      <w:r w:rsidRPr="0048038E">
        <w:t xml:space="preserve">1.2. Требования к гарантам, предоставляющим финансовое обеспечение договорных обязательств </w:t>
      </w:r>
      <w:proofErr w:type="spellStart"/>
      <w:r w:rsidRPr="0048038E">
        <w:t>Госкорпорации</w:t>
      </w:r>
      <w:proofErr w:type="spellEnd"/>
      <w:r w:rsidRPr="0048038E">
        <w:t xml:space="preserve"> «</w:t>
      </w:r>
      <w:proofErr w:type="spellStart"/>
      <w:r w:rsidRPr="0048038E">
        <w:t>Росатом</w:t>
      </w:r>
      <w:proofErr w:type="spellEnd"/>
      <w:r w:rsidRPr="0048038E">
        <w:t>» и ее организаций</w:t>
      </w:r>
    </w:p>
    <w:p w:rsidR="00BC7D84" w:rsidRPr="0048038E" w:rsidRDefault="00BC7D84" w:rsidP="00BC7D84">
      <w:pPr>
        <w:ind w:firstLine="426"/>
        <w:contextualSpacing/>
        <w:jc w:val="both"/>
      </w:pPr>
      <w:r w:rsidRPr="0048038E">
        <w:t xml:space="preserve">1.2.1. С целью снижения финансовых рисков </w:t>
      </w:r>
      <w:proofErr w:type="spellStart"/>
      <w:r w:rsidRPr="0048038E">
        <w:t>Госкорпорация</w:t>
      </w:r>
      <w:proofErr w:type="spellEnd"/>
      <w:r w:rsidRPr="0048038E">
        <w:t xml:space="preserve"> «</w:t>
      </w:r>
      <w:proofErr w:type="spellStart"/>
      <w:r w:rsidRPr="0048038E">
        <w:t>Росатом</w:t>
      </w:r>
      <w:proofErr w:type="spellEnd"/>
      <w:r w:rsidRPr="0048038E">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48038E">
        <w:t>Госкорпорацией</w:t>
      </w:r>
      <w:proofErr w:type="spellEnd"/>
      <w:r w:rsidRPr="0048038E">
        <w:t xml:space="preserve"> «</w:t>
      </w:r>
      <w:proofErr w:type="spellStart"/>
      <w:r w:rsidRPr="0048038E">
        <w:t>Росатом</w:t>
      </w:r>
      <w:proofErr w:type="spellEnd"/>
      <w:r w:rsidRPr="0048038E">
        <w:t>» и действующих на дату получения обеспечения:</w:t>
      </w:r>
    </w:p>
    <w:p w:rsidR="00BC7D84" w:rsidRPr="0048038E" w:rsidRDefault="00BC7D84" w:rsidP="00BC7D84">
      <w:pPr>
        <w:ind w:firstLine="426"/>
        <w:contextualSpacing/>
        <w:jc w:val="both"/>
      </w:pPr>
      <w:r w:rsidRPr="0048038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C7D84" w:rsidRPr="0048038E" w:rsidRDefault="00BC7D84" w:rsidP="00BC7D84">
      <w:pPr>
        <w:ind w:firstLine="426"/>
        <w:contextualSpacing/>
        <w:jc w:val="both"/>
      </w:pPr>
      <w:r w:rsidRPr="0048038E">
        <w:t>наличие в системе страхования вкладов (в случае если банковскую гарантию предоставляет российский банк);</w:t>
      </w:r>
    </w:p>
    <w:p w:rsidR="00BC7D84" w:rsidRPr="0048038E" w:rsidRDefault="00BC7D84" w:rsidP="00BC7D84">
      <w:pPr>
        <w:ind w:firstLine="426"/>
        <w:contextualSpacing/>
        <w:jc w:val="both"/>
      </w:pPr>
      <w:r w:rsidRPr="0048038E">
        <w:t xml:space="preserve">величина собственного капитала на последнюю отчетную дату по публикуемой отчетности больше или равна 3 </w:t>
      </w:r>
      <w:proofErr w:type="gramStart"/>
      <w:r w:rsidRPr="0048038E">
        <w:t>млрд</w:t>
      </w:r>
      <w:proofErr w:type="gramEnd"/>
      <w:r w:rsidRPr="0048038E">
        <w:t xml:space="preserve"> рублей или их эквиваленту в иностранной валюте.</w:t>
      </w:r>
    </w:p>
    <w:p w:rsidR="00BC7D84" w:rsidRPr="0048038E" w:rsidRDefault="00BC7D84" w:rsidP="00BC7D84">
      <w:pPr>
        <w:ind w:firstLine="426"/>
        <w:contextualSpacing/>
        <w:jc w:val="both"/>
      </w:pPr>
      <w:r w:rsidRPr="0048038E">
        <w:lastRenderedPageBreak/>
        <w:t xml:space="preserve">В рамках исполнения обязательств перед организациями </w:t>
      </w:r>
      <w:proofErr w:type="spellStart"/>
      <w:r w:rsidRPr="0048038E">
        <w:t>Госкорпорации</w:t>
      </w:r>
      <w:proofErr w:type="spellEnd"/>
      <w:r w:rsidRPr="0048038E">
        <w:t xml:space="preserve"> «</w:t>
      </w:r>
      <w:proofErr w:type="spellStart"/>
      <w:r w:rsidRPr="0048038E">
        <w:t>Росатом</w:t>
      </w:r>
      <w:proofErr w:type="spellEnd"/>
      <w:r w:rsidRPr="0048038E">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C7D84" w:rsidRPr="0048038E" w:rsidRDefault="00BC7D84" w:rsidP="00BC7D84">
      <w:pPr>
        <w:ind w:firstLine="426"/>
        <w:contextualSpacing/>
        <w:jc w:val="both"/>
      </w:pPr>
      <w:r w:rsidRPr="0048038E">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8038E">
        <w:t>Standard&amp;Poor’s</w:t>
      </w:r>
      <w:proofErr w:type="spellEnd"/>
      <w:r w:rsidRPr="0048038E">
        <w:t xml:space="preserve">,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w:t>
      </w:r>
      <w:proofErr w:type="spellStart"/>
      <w:r w:rsidRPr="0048038E">
        <w:t>Fitch</w:t>
      </w:r>
      <w:proofErr w:type="spellEnd"/>
      <w:r w:rsidRPr="0048038E">
        <w:t xml:space="preserve"> </w:t>
      </w:r>
      <w:proofErr w:type="spellStart"/>
      <w:r w:rsidRPr="0048038E">
        <w:t>Ratings</w:t>
      </w:r>
      <w:proofErr w:type="spellEnd"/>
      <w:r w:rsidRPr="0048038E">
        <w:t xml:space="preserve">, – на уровне не ниже «B-» по шкале </w:t>
      </w:r>
      <w:proofErr w:type="spellStart"/>
      <w:r w:rsidRPr="0048038E">
        <w:t>Standard&amp;Poor’s</w:t>
      </w:r>
      <w:proofErr w:type="spellEnd"/>
      <w:r w:rsidRPr="0048038E">
        <w:t xml:space="preserve"> и </w:t>
      </w:r>
      <w:proofErr w:type="spellStart"/>
      <w:r w:rsidRPr="0048038E">
        <w:t>Fitch</w:t>
      </w:r>
      <w:proofErr w:type="spellEnd"/>
      <w:r w:rsidRPr="0048038E">
        <w:t xml:space="preserve"> </w:t>
      </w:r>
      <w:proofErr w:type="spellStart"/>
      <w:r w:rsidRPr="0048038E">
        <w:t>Ratings</w:t>
      </w:r>
      <w:proofErr w:type="spellEnd"/>
      <w:r w:rsidRPr="0048038E">
        <w:t xml:space="preserve">, не ниже «B3» по шкале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Указанные рейтинги должны быть действительными и не могут находиться в состоянии «отозван» или «приостановлен»;</w:t>
      </w:r>
    </w:p>
    <w:p w:rsidR="00BC7D84" w:rsidRPr="0048038E" w:rsidRDefault="00BC7D84" w:rsidP="00BC7D84">
      <w:pPr>
        <w:ind w:firstLine="426"/>
        <w:contextualSpacing/>
        <w:jc w:val="both"/>
      </w:pPr>
      <w:r w:rsidRPr="0048038E">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48038E">
        <w:t>Standard&amp;Poor’s</w:t>
      </w:r>
      <w:proofErr w:type="spellEnd"/>
      <w:r w:rsidRPr="0048038E">
        <w:t xml:space="preserve">,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w:t>
      </w:r>
      <w:proofErr w:type="spellStart"/>
      <w:r w:rsidRPr="0048038E">
        <w:t>Fitch</w:t>
      </w:r>
      <w:proofErr w:type="spellEnd"/>
      <w:r w:rsidRPr="0048038E">
        <w:t xml:space="preserve"> </w:t>
      </w:r>
      <w:proofErr w:type="spellStart"/>
      <w:r w:rsidRPr="0048038E">
        <w:t>Ratings</w:t>
      </w:r>
      <w:proofErr w:type="spellEnd"/>
      <w:r w:rsidRPr="0048038E">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C7D84" w:rsidRPr="0048038E" w:rsidRDefault="00BC7D84" w:rsidP="00BC7D84">
      <w:pPr>
        <w:ind w:firstLine="426"/>
        <w:contextualSpacing/>
        <w:jc w:val="both"/>
      </w:pPr>
      <w:proofErr w:type="gramStart"/>
      <w:r w:rsidRPr="0048038E">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48038E">
        <w:t xml:space="preserve"> отчетности банка (на сайте www.cbr.ru – для банков-резидентов Российской Федерации). </w:t>
      </w:r>
    </w:p>
    <w:p w:rsidR="00BC7D84" w:rsidRPr="0048038E" w:rsidRDefault="00BC7D84" w:rsidP="00BC7D84">
      <w:pPr>
        <w:ind w:firstLine="426"/>
        <w:contextualSpacing/>
        <w:jc w:val="both"/>
      </w:pPr>
      <w:r w:rsidRPr="0048038E">
        <w:t>Не принимаются банковские гарантии, выдаваемые некоммерческими кредитными организациями и страховыми организациями. </w:t>
      </w:r>
    </w:p>
    <w:p w:rsidR="00BC7D84" w:rsidRPr="0048038E" w:rsidRDefault="00BC7D84" w:rsidP="00BC7D84">
      <w:pPr>
        <w:ind w:firstLine="426"/>
        <w:contextualSpacing/>
        <w:jc w:val="both"/>
      </w:pPr>
      <w:r w:rsidRPr="0048038E">
        <w:t xml:space="preserve">2. Требования к Банкам-партнерам </w:t>
      </w:r>
      <w:proofErr w:type="spellStart"/>
      <w:r w:rsidRPr="0048038E">
        <w:t>Госкорпорации</w:t>
      </w:r>
      <w:proofErr w:type="spellEnd"/>
      <w:r w:rsidRPr="0048038E">
        <w:t xml:space="preserve"> «</w:t>
      </w:r>
      <w:proofErr w:type="spellStart"/>
      <w:r w:rsidRPr="0048038E">
        <w:t>Росатом</w:t>
      </w:r>
      <w:proofErr w:type="spellEnd"/>
      <w:r w:rsidRPr="0048038E">
        <w:t>»</w:t>
      </w:r>
    </w:p>
    <w:p w:rsidR="00BC7D84" w:rsidRPr="0048038E" w:rsidRDefault="00BC7D84" w:rsidP="00BC7D84">
      <w:pPr>
        <w:ind w:firstLine="426"/>
        <w:contextualSpacing/>
        <w:jc w:val="both"/>
      </w:pPr>
      <w:r w:rsidRPr="0048038E">
        <w:t>2.1. Банки-партнеры должны соответствовать следующим критериям:</w:t>
      </w:r>
    </w:p>
    <w:p w:rsidR="00BC7D84" w:rsidRPr="0048038E" w:rsidRDefault="00BC7D84" w:rsidP="00BC7D84">
      <w:pPr>
        <w:ind w:firstLine="426"/>
        <w:contextualSpacing/>
        <w:jc w:val="both"/>
      </w:pPr>
      <w:r w:rsidRPr="0048038E">
        <w:t xml:space="preserve">2.1.1. Объем активов по публикуемой финансовой отчетности на последнюю отчетную дату: не менее 100 </w:t>
      </w:r>
      <w:proofErr w:type="gramStart"/>
      <w:r w:rsidRPr="0048038E">
        <w:t>млрд</w:t>
      </w:r>
      <w:proofErr w:type="gramEnd"/>
      <w:r w:rsidRPr="0048038E">
        <w:t xml:space="preserve"> рублей.</w:t>
      </w:r>
    </w:p>
    <w:p w:rsidR="00BC7D84" w:rsidRPr="0048038E" w:rsidRDefault="00BC7D84" w:rsidP="00BC7D84">
      <w:pPr>
        <w:ind w:firstLine="426"/>
        <w:contextualSpacing/>
        <w:jc w:val="both"/>
      </w:pPr>
      <w:r w:rsidRPr="0048038E">
        <w:t>2.1.2. Объем собственных средств (собственного капитала) по публикуемой финансовой отчетности на последнюю отчетную дату: не менее 10 млрд. рублей.</w:t>
      </w:r>
    </w:p>
    <w:p w:rsidR="00BC7D84" w:rsidRPr="0048038E" w:rsidRDefault="00BC7D84" w:rsidP="00BC7D84">
      <w:pPr>
        <w:ind w:firstLine="426"/>
        <w:contextualSpacing/>
        <w:jc w:val="both"/>
      </w:pPr>
      <w:r w:rsidRPr="0048038E">
        <w:t>2.1.3. Коэффициент достаточности собственного капитала на последнюю отчетную дату: не менее 11%.</w:t>
      </w:r>
    </w:p>
    <w:p w:rsidR="00BC7D84" w:rsidRPr="0048038E" w:rsidRDefault="00BC7D84" w:rsidP="00BC7D84">
      <w:pPr>
        <w:ind w:firstLine="426"/>
        <w:contextualSpacing/>
        <w:jc w:val="both"/>
      </w:pPr>
      <w:r w:rsidRPr="0048038E">
        <w:t xml:space="preserve">2.1.4. Чистая ссудная задолженность по публикуемой отчетности на последнюю отчетную дату: не менее 50 </w:t>
      </w:r>
      <w:proofErr w:type="gramStart"/>
      <w:r w:rsidRPr="0048038E">
        <w:t>млрд</w:t>
      </w:r>
      <w:proofErr w:type="gramEnd"/>
      <w:r w:rsidRPr="0048038E">
        <w:t xml:space="preserve"> рублей.</w:t>
      </w:r>
    </w:p>
    <w:p w:rsidR="00BC7D84" w:rsidRPr="0048038E" w:rsidRDefault="00BC7D84" w:rsidP="00BC7D84">
      <w:pPr>
        <w:ind w:firstLine="426"/>
        <w:contextualSpacing/>
        <w:jc w:val="both"/>
      </w:pPr>
      <w:r w:rsidRPr="0048038E">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C7D84" w:rsidRPr="0048038E" w:rsidRDefault="00BC7D84" w:rsidP="00BC7D84">
      <w:pPr>
        <w:ind w:firstLine="426"/>
        <w:contextualSpacing/>
        <w:jc w:val="both"/>
      </w:pPr>
      <w:r w:rsidRPr="0048038E">
        <w:t>2.1.6. Наличие банка в системе страхования вкладов (только для банков-резидентов Российской Федерации).</w:t>
      </w:r>
    </w:p>
    <w:p w:rsidR="00BC7D84" w:rsidRPr="0048038E" w:rsidRDefault="00BC7D84" w:rsidP="00BC7D84">
      <w:pPr>
        <w:ind w:firstLine="426"/>
        <w:contextualSpacing/>
        <w:jc w:val="both"/>
      </w:pPr>
      <w:r w:rsidRPr="0048038E">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8038E">
        <w:t>Standard&amp;Poor’s</w:t>
      </w:r>
      <w:proofErr w:type="spellEnd"/>
      <w:r w:rsidRPr="0048038E">
        <w:t xml:space="preserve">,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w:t>
      </w:r>
      <w:proofErr w:type="spellStart"/>
      <w:r w:rsidRPr="0048038E">
        <w:t>Fitch</w:t>
      </w:r>
      <w:proofErr w:type="spellEnd"/>
      <w:r w:rsidRPr="0048038E">
        <w:t xml:space="preserve"> </w:t>
      </w:r>
      <w:proofErr w:type="spellStart"/>
      <w:r w:rsidRPr="0048038E">
        <w:t>Ratings</w:t>
      </w:r>
      <w:proofErr w:type="spellEnd"/>
      <w:r w:rsidRPr="0048038E">
        <w:t xml:space="preserve">, – на уровне не ниже «B-» по шкале </w:t>
      </w:r>
      <w:proofErr w:type="spellStart"/>
      <w:r w:rsidRPr="0048038E">
        <w:t>Standard&amp;Poor’s</w:t>
      </w:r>
      <w:proofErr w:type="spellEnd"/>
      <w:r w:rsidRPr="0048038E">
        <w:t xml:space="preserve"> и </w:t>
      </w:r>
      <w:proofErr w:type="spellStart"/>
      <w:r w:rsidRPr="0048038E">
        <w:t>Fitch</w:t>
      </w:r>
      <w:proofErr w:type="spellEnd"/>
      <w:r w:rsidRPr="0048038E">
        <w:t xml:space="preserve"> </w:t>
      </w:r>
      <w:proofErr w:type="spellStart"/>
      <w:r w:rsidRPr="0048038E">
        <w:t>Ratings</w:t>
      </w:r>
      <w:proofErr w:type="spellEnd"/>
      <w:r w:rsidRPr="0048038E">
        <w:t xml:space="preserve">, не ниже «B3» по шкале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Указанные рейтинги должны быть действительными и не могут находиться в состоянии «отозван» или «приостановлен»,</w:t>
      </w:r>
    </w:p>
    <w:p w:rsidR="00BC7D84" w:rsidRPr="0048038E" w:rsidRDefault="00BC7D84" w:rsidP="00BC7D84">
      <w:pPr>
        <w:tabs>
          <w:tab w:val="left" w:pos="1134"/>
        </w:tabs>
        <w:ind w:firstLine="426"/>
        <w:contextualSpacing/>
        <w:jc w:val="both"/>
      </w:pPr>
      <w:r w:rsidRPr="0048038E">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rsidRPr="0048038E">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BC7D84" w:rsidRPr="0048038E" w:rsidRDefault="00BC7D84" w:rsidP="00BC7D84">
      <w:pPr>
        <w:ind w:firstLine="426"/>
        <w:contextualSpacing/>
        <w:jc w:val="both"/>
      </w:pPr>
      <w:r w:rsidRPr="0048038E">
        <w:t>2.1.9. Членство банка в международной платежной системе (VISA и/или MASTERCARD).</w:t>
      </w:r>
    </w:p>
    <w:p w:rsidR="00BC7D84" w:rsidRPr="0048038E" w:rsidRDefault="00BC7D84" w:rsidP="00BC7D84">
      <w:pPr>
        <w:ind w:firstLine="426"/>
        <w:contextualSpacing/>
        <w:jc w:val="both"/>
      </w:pPr>
      <w:r w:rsidRPr="0048038E">
        <w:t>2.1.10. Наличие системы дистанционного банковского обслуживания («банк-клиент»), отвечающей следующим требованиям:</w:t>
      </w:r>
    </w:p>
    <w:p w:rsidR="00BC7D84" w:rsidRPr="0048038E" w:rsidRDefault="00BC7D84" w:rsidP="00BC7D84">
      <w:pPr>
        <w:ind w:firstLine="426"/>
        <w:contextualSpacing/>
        <w:jc w:val="both"/>
      </w:pPr>
      <w:r w:rsidRPr="0048038E">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C7D84" w:rsidRPr="0048038E" w:rsidRDefault="00BC7D84" w:rsidP="00BC7D84">
      <w:pPr>
        <w:ind w:firstLine="426"/>
        <w:contextualSpacing/>
        <w:jc w:val="both"/>
      </w:pPr>
      <w:r w:rsidRPr="0048038E">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C7D84" w:rsidRPr="0048038E" w:rsidRDefault="00BC7D84" w:rsidP="00BC7D84">
      <w:pPr>
        <w:ind w:firstLine="426"/>
        <w:contextualSpacing/>
        <w:jc w:val="both"/>
      </w:pPr>
      <w:r w:rsidRPr="0048038E">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C7D84" w:rsidRPr="0048038E" w:rsidRDefault="00BC7D84" w:rsidP="00BC7D84">
      <w:pPr>
        <w:ind w:firstLine="426"/>
        <w:contextualSpacing/>
        <w:jc w:val="both"/>
      </w:pPr>
      <w:r w:rsidRPr="0048038E">
        <w:t>2.2. Основанием для исключения банка из перечня банков-партнеров служит:</w:t>
      </w:r>
    </w:p>
    <w:p w:rsidR="00BC7D84" w:rsidRPr="0048038E" w:rsidRDefault="00BC7D84" w:rsidP="00BC7D84">
      <w:pPr>
        <w:ind w:firstLine="426"/>
        <w:contextualSpacing/>
        <w:jc w:val="both"/>
      </w:pPr>
      <w:proofErr w:type="gramStart"/>
      <w:r w:rsidRPr="0048038E">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BC7D84" w:rsidRPr="0048038E" w:rsidRDefault="00BC7D84" w:rsidP="00BC7D84">
      <w:pPr>
        <w:ind w:firstLine="426"/>
        <w:contextualSpacing/>
        <w:jc w:val="both"/>
      </w:pPr>
      <w:r w:rsidRPr="0048038E">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BC7D84" w:rsidRPr="0048038E" w:rsidRDefault="00BC7D84" w:rsidP="00BC7D84">
      <w:pPr>
        <w:ind w:firstLine="426"/>
        <w:contextualSpacing/>
        <w:jc w:val="both"/>
      </w:pPr>
      <w:r w:rsidRPr="0048038E">
        <w:t>2.3. К банкам-партнерам также относятся банки, не полностью соответствующие вышеуказанным критериям, если они являются:</w:t>
      </w:r>
    </w:p>
    <w:p w:rsidR="00BC7D84" w:rsidRPr="0048038E" w:rsidRDefault="00BC7D84" w:rsidP="00BC7D84">
      <w:pPr>
        <w:ind w:firstLine="426"/>
        <w:contextualSpacing/>
        <w:jc w:val="both"/>
      </w:pPr>
      <w:r w:rsidRPr="0048038E">
        <w:t>1)</w:t>
      </w:r>
      <w:r w:rsidRPr="0048038E">
        <w:tab/>
        <w:t>банками (институтами) развития, в том числе международными;</w:t>
      </w:r>
    </w:p>
    <w:p w:rsidR="00BC7D84" w:rsidRPr="0048038E" w:rsidRDefault="00BC7D84" w:rsidP="00BC7D84">
      <w:pPr>
        <w:ind w:firstLine="426"/>
        <w:contextualSpacing/>
        <w:jc w:val="both"/>
      </w:pPr>
      <w:r w:rsidRPr="0048038E">
        <w:t>2)</w:t>
      </w:r>
      <w:r w:rsidRPr="0048038E">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C7D84" w:rsidRPr="0048038E" w:rsidRDefault="00BC7D84" w:rsidP="00BC7D84">
      <w:pPr>
        <w:ind w:firstLine="426"/>
        <w:contextualSpacing/>
        <w:jc w:val="both"/>
      </w:pPr>
      <w:r w:rsidRPr="0048038E">
        <w:t>3)</w:t>
      </w:r>
      <w:r w:rsidRPr="0048038E">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48038E">
        <w:t>Госкорпорации</w:t>
      </w:r>
      <w:proofErr w:type="spellEnd"/>
      <w:r w:rsidRPr="0048038E">
        <w:t xml:space="preserve"> «</w:t>
      </w:r>
      <w:proofErr w:type="spellStart"/>
      <w:r w:rsidRPr="0048038E">
        <w:t>Росатом</w:t>
      </w:r>
      <w:proofErr w:type="spellEnd"/>
      <w:r w:rsidRPr="0048038E">
        <w:t xml:space="preserve">», имеющими более чем 3 летний опыт работы с организациями </w:t>
      </w:r>
      <w:proofErr w:type="spellStart"/>
      <w:r w:rsidRPr="0048038E">
        <w:t>Госкорпорации</w:t>
      </w:r>
      <w:proofErr w:type="spellEnd"/>
      <w:r w:rsidRPr="0048038E">
        <w:t xml:space="preserve"> «</w:t>
      </w:r>
      <w:proofErr w:type="spellStart"/>
      <w:r w:rsidRPr="0048038E">
        <w:t>Росатом</w:t>
      </w:r>
      <w:proofErr w:type="spellEnd"/>
      <w:r w:rsidRPr="0048038E">
        <w:t>».</w:t>
      </w:r>
    </w:p>
    <w:p w:rsidR="00BC7D84" w:rsidRPr="0048038E" w:rsidRDefault="00BC7D84" w:rsidP="00BC7D84">
      <w:pPr>
        <w:ind w:firstLine="426"/>
        <w:contextualSpacing/>
        <w:jc w:val="both"/>
      </w:pPr>
      <w:r w:rsidRPr="0048038E">
        <w:t>3.</w:t>
      </w:r>
      <w:r w:rsidRPr="0048038E">
        <w:tab/>
        <w:t>Требования к Опорным банкам</w:t>
      </w:r>
    </w:p>
    <w:p w:rsidR="00BC7D84" w:rsidRPr="0048038E" w:rsidRDefault="00BC7D84" w:rsidP="00BC7D84">
      <w:pPr>
        <w:ind w:firstLine="426"/>
        <w:contextualSpacing/>
        <w:jc w:val="both"/>
      </w:pPr>
      <w:r w:rsidRPr="0048038E">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C7D84" w:rsidRPr="0048038E" w:rsidRDefault="00BC7D84" w:rsidP="00BC7D84">
      <w:pPr>
        <w:ind w:firstLine="426"/>
        <w:contextualSpacing/>
        <w:jc w:val="both"/>
      </w:pPr>
      <w:r w:rsidRPr="0048038E">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C7D84" w:rsidRPr="0048038E" w:rsidRDefault="00BC7D84" w:rsidP="00BC7D84">
      <w:pPr>
        <w:ind w:firstLine="426"/>
        <w:contextualSpacing/>
        <w:jc w:val="both"/>
      </w:pPr>
      <w:r w:rsidRPr="0048038E">
        <w:t xml:space="preserve">3.2. Объем активов по публикуемой отчетности по РСБУ на последнюю отчетную дату: не менее 1 </w:t>
      </w:r>
      <w:proofErr w:type="gramStart"/>
      <w:r w:rsidRPr="0048038E">
        <w:t>трлн</w:t>
      </w:r>
      <w:proofErr w:type="gramEnd"/>
      <w:r w:rsidRPr="0048038E">
        <w:t xml:space="preserve"> рублей.</w:t>
      </w:r>
    </w:p>
    <w:p w:rsidR="00BC7D84" w:rsidRPr="0048038E" w:rsidRDefault="00BC7D84" w:rsidP="00BC7D84">
      <w:pPr>
        <w:ind w:firstLine="426"/>
        <w:contextualSpacing/>
        <w:jc w:val="both"/>
      </w:pPr>
      <w:r w:rsidRPr="0048038E">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8038E">
        <w:t>Standard&amp;Poor’s</w:t>
      </w:r>
      <w:proofErr w:type="spellEnd"/>
      <w:r w:rsidRPr="0048038E">
        <w:t xml:space="preserve"> (www.standardandpoors.com),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xml:space="preserve"> (www.moodys.com), </w:t>
      </w:r>
      <w:proofErr w:type="spellStart"/>
      <w:r w:rsidRPr="0048038E">
        <w:t>Fitch</w:t>
      </w:r>
      <w:proofErr w:type="spellEnd"/>
      <w:r w:rsidRPr="0048038E">
        <w:t xml:space="preserve"> </w:t>
      </w:r>
      <w:proofErr w:type="spellStart"/>
      <w:r w:rsidRPr="0048038E">
        <w:t>Ratings</w:t>
      </w:r>
      <w:proofErr w:type="spellEnd"/>
      <w:r w:rsidRPr="0048038E">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48038E">
        <w:t>Standard</w:t>
      </w:r>
      <w:proofErr w:type="spellEnd"/>
      <w:r w:rsidRPr="0048038E">
        <w:t xml:space="preserve"> &amp; </w:t>
      </w:r>
      <w:proofErr w:type="spellStart"/>
      <w:r w:rsidRPr="0048038E">
        <w:t>Poor’s</w:t>
      </w:r>
      <w:proofErr w:type="spellEnd"/>
      <w:r w:rsidRPr="0048038E">
        <w:t xml:space="preserve">,  </w:t>
      </w:r>
      <w:proofErr w:type="spellStart"/>
      <w:r w:rsidRPr="0048038E">
        <w:t>Fitch</w:t>
      </w:r>
      <w:proofErr w:type="spellEnd"/>
      <w:r w:rsidRPr="0048038E">
        <w:t xml:space="preserve"> </w:t>
      </w:r>
      <w:proofErr w:type="spellStart"/>
      <w:r w:rsidRPr="0048038E">
        <w:t>Ratings</w:t>
      </w:r>
      <w:proofErr w:type="spellEnd"/>
      <w:r w:rsidRPr="0048038E">
        <w:t xml:space="preserve">, и по шкале </w:t>
      </w:r>
      <w:proofErr w:type="spellStart"/>
      <w:r w:rsidRPr="0048038E">
        <w:t>Moody’s</w:t>
      </w:r>
      <w:proofErr w:type="spellEnd"/>
      <w:r w:rsidRPr="0048038E">
        <w:t xml:space="preserve"> </w:t>
      </w:r>
      <w:proofErr w:type="spellStart"/>
      <w:r w:rsidRPr="0048038E">
        <w:t>Investors</w:t>
      </w:r>
      <w:proofErr w:type="spellEnd"/>
      <w:r w:rsidRPr="0048038E">
        <w:t xml:space="preserve"> </w:t>
      </w:r>
      <w:proofErr w:type="spellStart"/>
      <w:r w:rsidRPr="0048038E">
        <w:t>Service</w:t>
      </w:r>
      <w:proofErr w:type="spellEnd"/>
      <w:r w:rsidRPr="0048038E">
        <w:t>). Указанные рейтинги должны быть действительными и не могут находиться в состоянии «отозван» или «приостановлен».</w:t>
      </w:r>
    </w:p>
    <w:p w:rsidR="00BC7D84" w:rsidRPr="0048038E" w:rsidRDefault="00BC7D84" w:rsidP="00BC7D84">
      <w:pPr>
        <w:ind w:firstLine="426"/>
        <w:contextualSpacing/>
        <w:jc w:val="both"/>
      </w:pPr>
      <w:r w:rsidRPr="0048038E">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rsidRPr="0048038E">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C7D84" w:rsidRPr="0048038E" w:rsidRDefault="00BC7D84" w:rsidP="00BC7D84">
      <w:pPr>
        <w:ind w:firstLine="426"/>
        <w:contextualSpacing/>
        <w:jc w:val="both"/>
      </w:pPr>
      <w:r w:rsidRPr="0048038E">
        <w:t xml:space="preserve">Работа с банками-нерезидентами допускается только для организаций отрасли, имеющих согласование Казначейства </w:t>
      </w:r>
      <w:proofErr w:type="spellStart"/>
      <w:r w:rsidRPr="0048038E">
        <w:t>Госкорпорации</w:t>
      </w:r>
      <w:proofErr w:type="spellEnd"/>
      <w:r w:rsidRPr="0048038E">
        <w:t xml:space="preserve"> «</w:t>
      </w:r>
      <w:proofErr w:type="spellStart"/>
      <w:r w:rsidRPr="0048038E">
        <w:t>Росатом</w:t>
      </w:r>
      <w:proofErr w:type="spellEnd"/>
      <w:r w:rsidRPr="0048038E">
        <w:t>».</w:t>
      </w:r>
    </w:p>
    <w:p w:rsidR="00BC7D84" w:rsidRPr="0048038E" w:rsidRDefault="00BC7D84" w:rsidP="00BC7D84">
      <w:pPr>
        <w:ind w:firstLine="426"/>
        <w:contextualSpacing/>
        <w:jc w:val="both"/>
      </w:pPr>
      <w:r w:rsidRPr="0048038E">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BC7D84" w:rsidRPr="0048038E" w:rsidRDefault="00BC7D84" w:rsidP="00BC7D84">
      <w:pPr>
        <w:ind w:firstLine="426"/>
        <w:contextualSpacing/>
        <w:jc w:val="both"/>
      </w:pPr>
      <w:r w:rsidRPr="0048038E">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BC7D84" w:rsidRPr="0048038E" w:rsidRDefault="00BC7D84" w:rsidP="00BC7D84">
      <w:pPr>
        <w:ind w:firstLine="426"/>
        <w:contextualSpacing/>
        <w:jc w:val="both"/>
      </w:pPr>
      <w:r w:rsidRPr="0048038E">
        <w:t xml:space="preserve">объем активов по публикуемой финансовой отчетности на последнюю отчетную дату: не менее 400 </w:t>
      </w:r>
      <w:proofErr w:type="gramStart"/>
      <w:r w:rsidRPr="0048038E">
        <w:t>млрд</w:t>
      </w:r>
      <w:proofErr w:type="gramEnd"/>
      <w:r w:rsidRPr="0048038E">
        <w:t xml:space="preserve"> рублей; </w:t>
      </w:r>
    </w:p>
    <w:p w:rsidR="00BC7D84" w:rsidRPr="0048038E" w:rsidRDefault="00BC7D84" w:rsidP="00BC7D84">
      <w:pPr>
        <w:ind w:firstLine="426"/>
        <w:contextualSpacing/>
        <w:jc w:val="both"/>
      </w:pPr>
      <w:r w:rsidRPr="0048038E">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BC7D84" w:rsidRPr="0048038E" w:rsidRDefault="00BC7D84" w:rsidP="00BC7D84">
      <w:pPr>
        <w:tabs>
          <w:tab w:val="left" w:pos="851"/>
        </w:tabs>
        <w:ind w:firstLine="426"/>
        <w:contextualSpacing/>
        <w:jc w:val="both"/>
        <w:rPr>
          <w:bCs/>
        </w:rPr>
      </w:pPr>
      <w:r w:rsidRPr="0048038E">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8038E">
        <w:rPr>
          <w:bCs/>
        </w:rPr>
        <w:fldChar w:fldCharType="begin"/>
      </w:r>
      <w:r w:rsidRPr="0048038E">
        <w:rPr>
          <w:bCs/>
        </w:rPr>
        <w:instrText xml:space="preserve"> REF _Ref377365343 \r \h </w:instrText>
      </w:r>
      <w:r w:rsidRPr="0048038E">
        <w:rPr>
          <w:bCs/>
        </w:rPr>
      </w:r>
      <w:r w:rsidRPr="0048038E">
        <w:rPr>
          <w:bCs/>
        </w:rPr>
        <w:instrText xml:space="preserve"> \* MERGEFORMAT </w:instrText>
      </w:r>
      <w:r w:rsidRPr="0048038E">
        <w:rPr>
          <w:bCs/>
        </w:rPr>
        <w:fldChar w:fldCharType="separate"/>
      </w:r>
      <w:r>
        <w:rPr>
          <w:bCs/>
        </w:rPr>
        <w:t>4.16.5</w:t>
      </w:r>
      <w:r w:rsidRPr="0048038E">
        <w:rPr>
          <w:bCs/>
        </w:rPr>
        <w:fldChar w:fldCharType="end"/>
      </w:r>
      <w:r w:rsidRPr="0048038E">
        <w:rPr>
          <w:bCs/>
        </w:rPr>
        <w:t xml:space="preserve"> с приложением документов согласно пункту </w:t>
      </w:r>
      <w:r w:rsidRPr="0048038E">
        <w:rPr>
          <w:bCs/>
        </w:rPr>
        <w:fldChar w:fldCharType="begin"/>
      </w:r>
      <w:r w:rsidRPr="0048038E">
        <w:rPr>
          <w:bCs/>
        </w:rPr>
        <w:instrText xml:space="preserve"> REF _Ref389122928 \r \h </w:instrText>
      </w:r>
      <w:r w:rsidRPr="0048038E">
        <w:rPr>
          <w:bCs/>
        </w:rPr>
      </w:r>
      <w:r w:rsidRPr="0048038E">
        <w:rPr>
          <w:bCs/>
        </w:rPr>
        <w:instrText xml:space="preserve"> \* MERGEFORMAT </w:instrText>
      </w:r>
      <w:r w:rsidRPr="0048038E">
        <w:rPr>
          <w:bCs/>
        </w:rPr>
        <w:fldChar w:fldCharType="separate"/>
      </w:r>
      <w:r>
        <w:rPr>
          <w:bCs/>
        </w:rPr>
        <w:t>4.16.7</w:t>
      </w:r>
      <w:r w:rsidRPr="0048038E">
        <w:rPr>
          <w:bCs/>
        </w:rPr>
        <w:fldChar w:fldCharType="end"/>
      </w:r>
      <w:r w:rsidRPr="0048038E">
        <w:rPr>
          <w:bCs/>
        </w:rPr>
        <w:t xml:space="preserve"> настоящей документации</w:t>
      </w:r>
    </w:p>
    <w:p w:rsidR="00BC7D84" w:rsidRPr="0048038E" w:rsidRDefault="00BC7D84" w:rsidP="00BC7D84">
      <w:pPr>
        <w:numPr>
          <w:ilvl w:val="0"/>
          <w:numId w:val="1"/>
        </w:numPr>
        <w:tabs>
          <w:tab w:val="clear" w:pos="720"/>
          <w:tab w:val="num" w:pos="480"/>
          <w:tab w:val="left" w:pos="851"/>
        </w:tabs>
        <w:ind w:left="0" w:firstLine="426"/>
        <w:contextualSpacing/>
        <w:jc w:val="both"/>
      </w:pPr>
      <w:r w:rsidRPr="0048038E">
        <w:t>Процедура запроса предложений не является торгами по законодательству Российской Федерации.</w:t>
      </w:r>
    </w:p>
    <w:p w:rsidR="00BC7D84" w:rsidRPr="0048038E" w:rsidRDefault="00BC7D84" w:rsidP="00BC7D84">
      <w:pPr>
        <w:numPr>
          <w:ilvl w:val="0"/>
          <w:numId w:val="1"/>
        </w:numPr>
        <w:tabs>
          <w:tab w:val="clear" w:pos="720"/>
          <w:tab w:val="num" w:pos="480"/>
          <w:tab w:val="left" w:pos="851"/>
        </w:tabs>
        <w:ind w:left="0" w:firstLine="426"/>
        <w:contextualSpacing/>
        <w:jc w:val="both"/>
      </w:pPr>
      <w:r w:rsidRPr="0048038E">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C7D84" w:rsidRPr="0048038E" w:rsidRDefault="00BC7D84" w:rsidP="00BC7D84">
      <w:pPr>
        <w:tabs>
          <w:tab w:val="left" w:pos="851"/>
        </w:tabs>
        <w:ind w:firstLine="426"/>
        <w:jc w:val="both"/>
      </w:pPr>
      <w:r w:rsidRPr="0048038E">
        <w:t>изменения финансовых, инвестиционных, производственных и иных программ, оказавших влияние на потребность в данной закупке;</w:t>
      </w:r>
    </w:p>
    <w:p w:rsidR="00BC7D84" w:rsidRPr="0048038E" w:rsidRDefault="00BC7D84" w:rsidP="00BC7D84">
      <w:pPr>
        <w:tabs>
          <w:tab w:val="left" w:pos="851"/>
        </w:tabs>
        <w:ind w:firstLine="426"/>
        <w:jc w:val="both"/>
      </w:pPr>
      <w:r w:rsidRPr="0048038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C7D84" w:rsidRPr="0048038E" w:rsidRDefault="00BC7D84" w:rsidP="00BC7D84">
      <w:pPr>
        <w:tabs>
          <w:tab w:val="left" w:pos="851"/>
        </w:tabs>
        <w:ind w:firstLine="426"/>
        <w:jc w:val="both"/>
      </w:pPr>
      <w:r w:rsidRPr="0048038E">
        <w:t>при возникновении обстоятельств непреодолимой силы, подтвержденных соответствующим документом и влияющих на целесообразность закупки.</w:t>
      </w:r>
    </w:p>
    <w:p w:rsidR="00BC7D84" w:rsidRPr="0048038E" w:rsidRDefault="00BC7D84" w:rsidP="00BC7D84">
      <w:pPr>
        <w:numPr>
          <w:ilvl w:val="0"/>
          <w:numId w:val="1"/>
        </w:numPr>
        <w:tabs>
          <w:tab w:val="clear" w:pos="720"/>
          <w:tab w:val="num" w:pos="480"/>
          <w:tab w:val="left" w:pos="851"/>
        </w:tabs>
        <w:ind w:left="0" w:firstLine="426"/>
        <w:contextualSpacing/>
        <w:jc w:val="both"/>
      </w:pPr>
      <w:r w:rsidRPr="0048038E">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1E6303" w:rsidRDefault="001E6303"/>
    <w:sectPr w:rsidR="001E6303">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12" w:rsidRDefault="00BC7D8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D86912" w:rsidRDefault="00BC7D8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12" w:rsidRPr="00FE6219" w:rsidRDefault="00BC7D84"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12" w:rsidRPr="00F429FC" w:rsidRDefault="00BC7D84"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w:instrText>
    </w:r>
    <w:r w:rsidRPr="00F429FC">
      <w:rPr>
        <w:rFonts w:ascii="Times New Roman" w:hAnsi="Times New Roman" w:cs="Times New Roman"/>
        <w:sz w:val="24"/>
      </w:rPr>
      <w:instrText xml:space="preserve">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6E4E472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D84"/>
    <w:rsid w:val="001E6303"/>
    <w:rsid w:val="00BC7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D8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C7D8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C7D8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C7D84"/>
    <w:rPr>
      <w:rFonts w:ascii="Cambria" w:eastAsia="Times New Roman" w:hAnsi="Cambria" w:cs="Times New Roman"/>
      <w:b/>
      <w:bCs/>
      <w:sz w:val="26"/>
      <w:szCs w:val="26"/>
      <w:lang w:eastAsia="ru-RU"/>
    </w:rPr>
  </w:style>
  <w:style w:type="character" w:customStyle="1" w:styleId="40">
    <w:name w:val="Заголовок 4 Знак"/>
    <w:basedOn w:val="a0"/>
    <w:link w:val="4"/>
    <w:rsid w:val="00BC7D84"/>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BC7D8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BC7D84"/>
    <w:rPr>
      <w:rFonts w:ascii="Courier New" w:eastAsia="Times New Roman" w:hAnsi="Courier New" w:cs="Courier New"/>
      <w:sz w:val="20"/>
      <w:szCs w:val="20"/>
      <w:lang w:eastAsia="ru-RU"/>
    </w:rPr>
  </w:style>
  <w:style w:type="paragraph" w:styleId="a5">
    <w:name w:val="footer"/>
    <w:basedOn w:val="a"/>
    <w:link w:val="a6"/>
    <w:uiPriority w:val="99"/>
    <w:rsid w:val="00BC7D8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C7D84"/>
    <w:rPr>
      <w:rFonts w:ascii="Courier New" w:eastAsia="Times New Roman" w:hAnsi="Courier New" w:cs="Courier New"/>
      <w:sz w:val="20"/>
      <w:szCs w:val="20"/>
      <w:lang w:eastAsia="ru-RU"/>
    </w:rPr>
  </w:style>
  <w:style w:type="character" w:styleId="a7">
    <w:name w:val="page number"/>
    <w:basedOn w:val="a0"/>
    <w:semiHidden/>
    <w:rsid w:val="00BC7D84"/>
  </w:style>
  <w:style w:type="paragraph" w:customStyle="1" w:styleId="1">
    <w:name w:val="заголовок 1"/>
    <w:basedOn w:val="a"/>
    <w:next w:val="a"/>
    <w:rsid w:val="00BC7D84"/>
    <w:pPr>
      <w:keepNext/>
      <w:widowControl w:val="0"/>
      <w:jc w:val="center"/>
    </w:pPr>
    <w:rPr>
      <w:b/>
      <w:snapToGrid w:val="0"/>
      <w:sz w:val="22"/>
      <w:szCs w:val="20"/>
    </w:rPr>
  </w:style>
  <w:style w:type="paragraph" w:styleId="HTML">
    <w:name w:val="HTML Preformatted"/>
    <w:basedOn w:val="a"/>
    <w:link w:val="HTML0"/>
    <w:uiPriority w:val="99"/>
    <w:rsid w:val="00BC7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C7D84"/>
    <w:rPr>
      <w:rFonts w:ascii="Courier New" w:eastAsia="Times New Roman" w:hAnsi="Courier New" w:cs="Courier New"/>
      <w:sz w:val="20"/>
      <w:szCs w:val="20"/>
      <w:lang w:eastAsia="ru-RU"/>
    </w:rPr>
  </w:style>
  <w:style w:type="character" w:styleId="a8">
    <w:name w:val="Hyperlink"/>
    <w:uiPriority w:val="99"/>
    <w:rsid w:val="00BC7D84"/>
    <w:rPr>
      <w:color w:val="0000FF"/>
      <w:u w:val="single"/>
    </w:rPr>
  </w:style>
  <w:style w:type="paragraph" w:styleId="2">
    <w:name w:val="toc 2"/>
    <w:basedOn w:val="a"/>
    <w:next w:val="a"/>
    <w:autoRedefine/>
    <w:uiPriority w:val="39"/>
    <w:rsid w:val="00BC7D8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C7D84"/>
    <w:pPr>
      <w:tabs>
        <w:tab w:val="left" w:pos="426"/>
        <w:tab w:val="right" w:leader="dot" w:pos="9923"/>
      </w:tabs>
      <w:ind w:left="426" w:hanging="426"/>
    </w:pPr>
    <w:rPr>
      <w:noProof/>
      <w:szCs w:val="20"/>
    </w:rPr>
  </w:style>
  <w:style w:type="paragraph" w:customStyle="1" w:styleId="a9">
    <w:name w:val="регламент список"/>
    <w:basedOn w:val="3"/>
    <w:autoRedefine/>
    <w:rsid w:val="00BC7D84"/>
    <w:pPr>
      <w:keepLines/>
      <w:spacing w:before="120" w:after="120" w:line="180" w:lineRule="atLeast"/>
      <w:outlineLvl w:val="9"/>
    </w:pPr>
    <w:rPr>
      <w:rFonts w:ascii="Times New Roman" w:hAnsi="Times New Roman"/>
      <w:spacing w:val="-5"/>
      <w:kern w:val="28"/>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D8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C7D8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C7D8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C7D84"/>
    <w:rPr>
      <w:rFonts w:ascii="Cambria" w:eastAsia="Times New Roman" w:hAnsi="Cambria" w:cs="Times New Roman"/>
      <w:b/>
      <w:bCs/>
      <w:sz w:val="26"/>
      <w:szCs w:val="26"/>
      <w:lang w:eastAsia="ru-RU"/>
    </w:rPr>
  </w:style>
  <w:style w:type="character" w:customStyle="1" w:styleId="40">
    <w:name w:val="Заголовок 4 Знак"/>
    <w:basedOn w:val="a0"/>
    <w:link w:val="4"/>
    <w:rsid w:val="00BC7D84"/>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BC7D8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BC7D84"/>
    <w:rPr>
      <w:rFonts w:ascii="Courier New" w:eastAsia="Times New Roman" w:hAnsi="Courier New" w:cs="Courier New"/>
      <w:sz w:val="20"/>
      <w:szCs w:val="20"/>
      <w:lang w:eastAsia="ru-RU"/>
    </w:rPr>
  </w:style>
  <w:style w:type="paragraph" w:styleId="a5">
    <w:name w:val="footer"/>
    <w:basedOn w:val="a"/>
    <w:link w:val="a6"/>
    <w:uiPriority w:val="99"/>
    <w:rsid w:val="00BC7D8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C7D84"/>
    <w:rPr>
      <w:rFonts w:ascii="Courier New" w:eastAsia="Times New Roman" w:hAnsi="Courier New" w:cs="Courier New"/>
      <w:sz w:val="20"/>
      <w:szCs w:val="20"/>
      <w:lang w:eastAsia="ru-RU"/>
    </w:rPr>
  </w:style>
  <w:style w:type="character" w:styleId="a7">
    <w:name w:val="page number"/>
    <w:basedOn w:val="a0"/>
    <w:semiHidden/>
    <w:rsid w:val="00BC7D84"/>
  </w:style>
  <w:style w:type="paragraph" w:customStyle="1" w:styleId="1">
    <w:name w:val="заголовок 1"/>
    <w:basedOn w:val="a"/>
    <w:next w:val="a"/>
    <w:rsid w:val="00BC7D84"/>
    <w:pPr>
      <w:keepNext/>
      <w:widowControl w:val="0"/>
      <w:jc w:val="center"/>
    </w:pPr>
    <w:rPr>
      <w:b/>
      <w:snapToGrid w:val="0"/>
      <w:sz w:val="22"/>
      <w:szCs w:val="20"/>
    </w:rPr>
  </w:style>
  <w:style w:type="paragraph" w:styleId="HTML">
    <w:name w:val="HTML Preformatted"/>
    <w:basedOn w:val="a"/>
    <w:link w:val="HTML0"/>
    <w:uiPriority w:val="99"/>
    <w:rsid w:val="00BC7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C7D84"/>
    <w:rPr>
      <w:rFonts w:ascii="Courier New" w:eastAsia="Times New Roman" w:hAnsi="Courier New" w:cs="Courier New"/>
      <w:sz w:val="20"/>
      <w:szCs w:val="20"/>
      <w:lang w:eastAsia="ru-RU"/>
    </w:rPr>
  </w:style>
  <w:style w:type="character" w:styleId="a8">
    <w:name w:val="Hyperlink"/>
    <w:uiPriority w:val="99"/>
    <w:rsid w:val="00BC7D84"/>
    <w:rPr>
      <w:color w:val="0000FF"/>
      <w:u w:val="single"/>
    </w:rPr>
  </w:style>
  <w:style w:type="paragraph" w:styleId="2">
    <w:name w:val="toc 2"/>
    <w:basedOn w:val="a"/>
    <w:next w:val="a"/>
    <w:autoRedefine/>
    <w:uiPriority w:val="39"/>
    <w:rsid w:val="00BC7D8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C7D84"/>
    <w:pPr>
      <w:tabs>
        <w:tab w:val="left" w:pos="426"/>
        <w:tab w:val="right" w:leader="dot" w:pos="9923"/>
      </w:tabs>
      <w:ind w:left="426" w:hanging="426"/>
    </w:pPr>
    <w:rPr>
      <w:noProof/>
      <w:szCs w:val="20"/>
    </w:rPr>
  </w:style>
  <w:style w:type="paragraph" w:customStyle="1" w:styleId="a9">
    <w:name w:val="регламент список"/>
    <w:basedOn w:val="3"/>
    <w:autoRedefine/>
    <w:rsid w:val="00BC7D84"/>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3174</Words>
  <Characters>18098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2015-05-21T08:38:00Z</dcterms:created>
  <dcterms:modified xsi:type="dcterms:W3CDTF">2015-05-21T08:39:00Z</dcterms:modified>
</cp:coreProperties>
</file>