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E20" w:rsidRDefault="00236A4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№AC20179-1</w:t>
      </w:r>
      <w:r>
        <w:rPr>
          <w:rFonts w:eastAsia="Times New Roman"/>
          <w:sz w:val="28"/>
          <w:szCs w:val="28"/>
        </w:rPr>
        <w:br/>
        <w:t>хода открытого аукциона на право заключения договора на поставку офисной мебели</w:t>
      </w:r>
    </w:p>
    <w:p w:rsidR="007E4C44" w:rsidRDefault="007E4C44">
      <w:pPr>
        <w:pStyle w:val="1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21"/>
        <w:gridCol w:w="3524"/>
      </w:tblGrid>
      <w:tr w:rsidR="001D1E2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«24» апреля 2014 г.</w:t>
            </w:r>
          </w:p>
        </w:tc>
      </w:tr>
    </w:tbl>
    <w:p w:rsidR="001D1E20" w:rsidRDefault="00236A42">
      <w:pPr>
        <w:pStyle w:val="a5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</w:p>
    <w:p w:rsidR="001D1E20" w:rsidRDefault="00236A4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D1E20" w:rsidRDefault="00236A42">
      <w:pPr>
        <w:pStyle w:val="a5"/>
      </w:pPr>
      <w:r>
        <w:t>Заказчик: ФГУП «Комбинат «ЭХП» Организатор аукциона: ФГУП «Комбинат «ЭХП».</w:t>
      </w:r>
      <w:r>
        <w:br/>
        <w:t xml:space="preserve">Предмет договора: право заключения договора на поставку офисной мебели. </w:t>
      </w:r>
    </w:p>
    <w:p w:rsidR="001D1E20" w:rsidRDefault="00236A42">
      <w:pPr>
        <w:pStyle w:val="a5"/>
      </w:pPr>
      <w:r>
        <w:t xml:space="preserve">Начальная (максимальная) цена договора: 3 909 522.67 российских рубля (три миллиона девятьсот девять тысяч пятьсот двадцать два рубля 67 копеек) включая НДС. </w:t>
      </w:r>
    </w:p>
    <w:p w:rsidR="001D1E20" w:rsidRDefault="00236A42">
      <w:pPr>
        <w:pStyle w:val="a5"/>
      </w:pPr>
      <w:r>
        <w:t xml:space="preserve">Срок исполнения договора: в течение 90 календарных дней после заключения договора. </w:t>
      </w:r>
    </w:p>
    <w:p w:rsidR="001D1E20" w:rsidRDefault="00236A42">
      <w:pPr>
        <w:pStyle w:val="a5"/>
      </w:pPr>
      <w:r>
        <w:t>Объем договора: в документации</w:t>
      </w:r>
    </w:p>
    <w:p w:rsidR="001D1E20" w:rsidRDefault="00236A42">
      <w:pPr>
        <w:pStyle w:val="a5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«18»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№1403180477090, на ЭТП «</w:t>
      </w:r>
      <w:hyperlink r:id="rId7" w:history="1">
        <w:r>
          <w:rPr>
            <w:rStyle w:val="a3"/>
          </w:rPr>
          <w:t>a-k-d.ru</w:t>
        </w:r>
      </w:hyperlink>
      <w:r>
        <w:t xml:space="preserve">», закупка №AC20179. </w:t>
      </w:r>
    </w:p>
    <w:p w:rsidR="001D1E20" w:rsidRDefault="00236A42">
      <w:pPr>
        <w:pStyle w:val="a5"/>
      </w:pPr>
      <w:r>
        <w:t>Заседание аукционной комиссии проводится в очной форме в 10:00:00 (время московское) «08» апреля 2014 года, по адресу: г. Лесной Свердловской области, Коммунистический проспект 6 «А», ФГУП «Комбинат «</w:t>
      </w:r>
      <w:proofErr w:type="spellStart"/>
      <w:r>
        <w:t>Электрохимприбор</w:t>
      </w:r>
      <w:proofErr w:type="spellEnd"/>
      <w:r>
        <w:t xml:space="preserve">», отдел МТСКО, здание 420а, кабинет 421.. </w:t>
      </w:r>
    </w:p>
    <w:p w:rsidR="001D1E20" w:rsidRDefault="00236A4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555"/>
        <w:gridCol w:w="5890"/>
      </w:tblGrid>
      <w:tr w:rsidR="007E4C44" w:rsidTr="007760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7E4C44" w:rsidTr="0077605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7E4C44" w:rsidTr="007760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7E4C44" w:rsidTr="0077605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7E4C44" w:rsidTr="007760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7E4C44" w:rsidTr="007760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оборудования</w:t>
            </w:r>
          </w:p>
        </w:tc>
      </w:tr>
      <w:tr w:rsidR="007E4C44" w:rsidTr="007760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  <w:tr w:rsidR="007E4C44" w:rsidTr="007760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7E4C44" w:rsidTr="0077605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аукционной комиссии без права голоса:</w:t>
            </w:r>
          </w:p>
        </w:tc>
      </w:tr>
      <w:tr w:rsidR="007E4C44" w:rsidTr="007760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</w:tbl>
    <w:p w:rsidR="001D1E20" w:rsidRDefault="00236A42">
      <w:pPr>
        <w:pStyle w:val="a5"/>
      </w:pPr>
      <w:r>
        <w:t xml:space="preserve">Заседание проводится в присутствии 5 из 5 членов аукционной комиссии. </w:t>
      </w:r>
      <w:r>
        <w:br/>
        <w:t xml:space="preserve">Кворум имеется. </w:t>
      </w:r>
    </w:p>
    <w:p w:rsidR="001D1E20" w:rsidRDefault="00236A42">
      <w:pPr>
        <w:pStyle w:val="a5"/>
      </w:pPr>
      <w:r>
        <w:t xml:space="preserve">По результатам рассмотрения первых частей заявок на участие в аукционе, в соответствии с решением аукционной комиссии были направлены приглашения на участие в торгах всем допущенным участникам аукциона, а именно: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52"/>
        <w:gridCol w:w="7493"/>
      </w:tblGrid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№6 (6988_AC20179)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№5 (8325_AC20179)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 (8682_AC20179)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 (0505_AC20179)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 (6938_AC20179)</w:t>
            </w:r>
          </w:p>
        </w:tc>
      </w:tr>
    </w:tbl>
    <w:p w:rsidR="001D1E20" w:rsidRDefault="00236A42">
      <w:pPr>
        <w:pStyle w:val="a5"/>
      </w:pPr>
      <w:proofErr w:type="gramStart"/>
      <w:r>
        <w:t>Торги проведены на ЭТП АКД начиная</w:t>
      </w:r>
      <w:proofErr w:type="gramEnd"/>
      <w:r>
        <w:t xml:space="preserve"> с 24 апреля 2014 г. 09:00 до 24 апреля 2014 г. 13:04 (время московское).</w:t>
      </w:r>
    </w:p>
    <w:p w:rsidR="001D1E20" w:rsidRDefault="00236A42">
      <w:pPr>
        <w:pStyle w:val="a5"/>
      </w:pPr>
      <w:r>
        <w:t>В ходе торгов были поданы следующие предложения: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5"/>
        <w:gridCol w:w="1721"/>
        <w:gridCol w:w="3685"/>
        <w:gridCol w:w="3304"/>
      </w:tblGrid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2 541 189,30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12:34:36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8325_AC20179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2 560 736,91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12:24:53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2 580 284,52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12:20:39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2 638 927,35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12:15:15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2 658 474,96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12:04:10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6.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2 717 117,79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12:01:50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7.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2 736 665,40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11:55:59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8.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2 775 760,62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11:52:45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9.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2 795 308,23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11:42:38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10.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2 834 403,45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11:40:41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11.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2 853 951,06 российский рубль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11:38:16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12.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2 912 593,89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11:36:05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13.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2 932 141,50 российский рубль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11:34:14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14.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2 980 452,39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11:31:48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15.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3 000 000,00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11:30:28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16.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3 049 427,83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11:27:17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17.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3 068 975,44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11:26:38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18.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3 088 523,05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11:22:22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19.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3 108 070,66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11:14:19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3 127 618,27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11:13:34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21.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0505_AC20179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3 147 165,88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11:12:37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22.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3 166 713,49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11:11:24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23.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3 186 261,10 российский рубль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11:08:15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24.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3 205 808,71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11:03:37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25.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3 225 356,32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11:02:30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26.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3 244 903,93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11:00:56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27.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3 264 451,54 российский рубль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11:00:25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28.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3 283 999,15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10:58:32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29.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3 303 546,76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10:58:02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30.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3 323 094,37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10:55:07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31.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3 342 641,98 российский рубль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10:54:36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32.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3 362 189,59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10:53:04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33.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3 381 737,20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10:51:50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34.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3 401 284,81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10:38:44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35.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0505_AC20179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3 420 832,42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10:37:46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36.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3 440 380,03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10:36:31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37.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3 459 927,64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10:35:30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38.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3 479 475,25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10:33:55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39.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3 499 022,86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10:33:03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40.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3 518 570,47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10:28:09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41.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3 538 118,08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10:26:49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42.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3 557 665,69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10:18:20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43.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3 577 213,30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10:08:40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44.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6938_AC20179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3 596 760,91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10:00:21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45.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3 616 308,52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09:53:05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46.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6938_AC20179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3 635 856,13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09:49:32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47.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3 655 403,74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09:39:29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48.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3 674 951,35 российский рубль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09:33:30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49.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0505_AC20179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3 694 498,96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09:29:37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50.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3 714 046,57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09:28:52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51.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3 733 594,18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09:23:10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52.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3 753 141,79 российский рубль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09:22:00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53.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3 772 689,40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09:16:47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54.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3 792 237,01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09:15:20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55.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3 811 784,62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09:09:05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56.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0505_AC20179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3 831 332,23 </w:t>
            </w:r>
            <w:proofErr w:type="gramStart"/>
            <w:r>
              <w:rPr>
                <w:rFonts w:eastAsia="Times New Roman"/>
              </w:rPr>
              <w:t>российских</w:t>
            </w:r>
            <w:proofErr w:type="gramEnd"/>
            <w:r>
              <w:rPr>
                <w:rFonts w:eastAsia="Times New Roman"/>
              </w:rPr>
              <w:t xml:space="preserve"> рубля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09:07:45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57.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3 850 879,84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09:05:59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58.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3 870 427,45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09:03:19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59.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3 889 975,06 российских рублей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09:01:22</w:t>
            </w:r>
          </w:p>
        </w:tc>
      </w:tr>
    </w:tbl>
    <w:p w:rsidR="001D1E20" w:rsidRDefault="00236A42">
      <w:pPr>
        <w:pStyle w:val="a5"/>
      </w:pPr>
      <w:r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6"/>
        <w:gridCol w:w="1624"/>
        <w:gridCol w:w="3923"/>
        <w:gridCol w:w="3162"/>
      </w:tblGrid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20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20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2 541 189,30 российских рублей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12:34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8325_AC20179</w:t>
            </w:r>
          </w:p>
        </w:tc>
        <w:tc>
          <w:tcPr>
            <w:tcW w:w="20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2 560 736,91 российских рублей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12:24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20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2 638 927,35 российских рублей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12:15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0505_AC20179</w:t>
            </w:r>
          </w:p>
        </w:tc>
        <w:tc>
          <w:tcPr>
            <w:tcW w:w="20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3 147 165,88 российских рублей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11:12</w:t>
            </w:r>
          </w:p>
        </w:tc>
      </w:tr>
      <w:tr w:rsidR="001D1E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6938_AC20179</w:t>
            </w:r>
          </w:p>
        </w:tc>
        <w:tc>
          <w:tcPr>
            <w:tcW w:w="20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3 596 760,91 российских рублей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1E20" w:rsidRDefault="00236A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10:00</w:t>
            </w:r>
          </w:p>
        </w:tc>
      </w:tr>
    </w:tbl>
    <w:p w:rsidR="001D1E20" w:rsidRDefault="001D1E20">
      <w:pPr>
        <w:rPr>
          <w:rFonts w:eastAsia="Times New Roman"/>
        </w:rPr>
      </w:pPr>
    </w:p>
    <w:p w:rsidR="001D1E20" w:rsidRDefault="00236A42">
      <w:pPr>
        <w:rPr>
          <w:rFonts w:eastAsia="Times New Roman"/>
          <w:b/>
          <w:sz w:val="28"/>
        </w:rPr>
      </w:pPr>
      <w:r>
        <w:rPr>
          <w:rFonts w:eastAsia="Times New Roman"/>
          <w:b/>
          <w:sz w:val="28"/>
        </w:rPr>
        <w:t>Комиссия:</w:t>
      </w:r>
    </w:p>
    <w:p w:rsidR="007E4C44" w:rsidRDefault="007E4C44">
      <w:pPr>
        <w:rPr>
          <w:rFonts w:eastAsia="Times New Roman"/>
          <w:b/>
          <w:sz w:val="28"/>
        </w:rPr>
      </w:pPr>
      <w:bookmarkStart w:id="0" w:name="_GoBack"/>
      <w:bookmarkEnd w:id="0"/>
    </w:p>
    <w:tbl>
      <w:tblPr>
        <w:tblW w:w="5000" w:type="pct"/>
        <w:tblLook w:val="04A0" w:firstRow="1" w:lastRow="0" w:firstColumn="1" w:lastColumn="0" w:noHBand="0" w:noVBand="1"/>
      </w:tblPr>
      <w:tblGrid>
        <w:gridCol w:w="2597"/>
        <w:gridCol w:w="4961"/>
        <w:gridCol w:w="1887"/>
      </w:tblGrid>
      <w:tr w:rsidR="007E4C44" w:rsidTr="007E4C44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E4C44" w:rsidTr="0077605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7E4C44" w:rsidTr="007E4C44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E4C44" w:rsidTr="0077605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7E4C44" w:rsidTr="007E4C44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E4C44" w:rsidTr="007E4C44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оборудования ОМТСКО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E4C44" w:rsidTr="007E4C44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E4C44" w:rsidTr="007E4C44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E4C44" w:rsidTr="0077605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7E4C44" w:rsidTr="007E4C44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4C44" w:rsidRDefault="007E4C44" w:rsidP="00776051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236A42" w:rsidRDefault="00236A42">
      <w:pPr>
        <w:rPr>
          <w:rFonts w:eastAsia="Times New Roman"/>
        </w:rPr>
      </w:pPr>
    </w:p>
    <w:sectPr w:rsidR="00236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F1364"/>
    <w:rsid w:val="001D1E20"/>
    <w:rsid w:val="00236A42"/>
    <w:rsid w:val="007E4C44"/>
    <w:rsid w:val="00EF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3180477090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4</cp:revision>
  <dcterms:created xsi:type="dcterms:W3CDTF">2014-04-25T02:48:00Z</dcterms:created>
  <dcterms:modified xsi:type="dcterms:W3CDTF">2014-04-25T02:52:00Z</dcterms:modified>
</cp:coreProperties>
</file>