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9853B2" w:rsidRDefault="006A1758" w:rsidP="009853B2">
      <w:pPr>
        <w:jc w:val="center"/>
        <w:rPr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в электронной форме на </w:t>
      </w:r>
      <w:r w:rsidR="00BC0432" w:rsidRPr="00EA0B1C">
        <w:rPr>
          <w:b/>
          <w:sz w:val="28"/>
          <w:szCs w:val="28"/>
        </w:rPr>
        <w:t xml:space="preserve">право заключение договора на продление </w:t>
      </w:r>
      <w:proofErr w:type="gramStart"/>
      <w:r w:rsidR="00BC0432" w:rsidRPr="00EA0B1C">
        <w:rPr>
          <w:b/>
          <w:sz w:val="28"/>
          <w:szCs w:val="28"/>
        </w:rPr>
        <w:t>срока эксплуатации пункта дезактивации  Казанского отделения</w:t>
      </w:r>
      <w:proofErr w:type="gramEnd"/>
      <w:r w:rsidR="00BC0432" w:rsidRPr="00EA0B1C">
        <w:rPr>
          <w:b/>
          <w:sz w:val="28"/>
          <w:szCs w:val="28"/>
        </w:rPr>
        <w:t xml:space="preserve"> филиала «Приволжский территориальный округ ФГУП «РосРАО».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BC0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B56B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BC0432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Предмет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53B2" w:rsidRPr="00BC0432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BC0432" w:rsidRPr="00BC0432">
        <w:rPr>
          <w:rFonts w:ascii="Times New Roman" w:hAnsi="Times New Roman"/>
          <w:sz w:val="24"/>
          <w:szCs w:val="24"/>
        </w:rPr>
        <w:t xml:space="preserve">право заключение договора на продление </w:t>
      </w:r>
      <w:proofErr w:type="gramStart"/>
      <w:r w:rsidR="00BC0432" w:rsidRPr="00BC0432">
        <w:rPr>
          <w:rFonts w:ascii="Times New Roman" w:hAnsi="Times New Roman"/>
          <w:sz w:val="24"/>
          <w:szCs w:val="24"/>
        </w:rPr>
        <w:t>срока эксплуатации пункта дезактивации  Казанского отделения</w:t>
      </w:r>
      <w:proofErr w:type="gramEnd"/>
      <w:r w:rsidR="00BC0432" w:rsidRPr="00BC0432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 ФГУП «РосРАО».</w:t>
      </w:r>
    </w:p>
    <w:p w:rsidR="00C2522F" w:rsidRPr="00BC0432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Заказчик:</w:t>
      </w:r>
      <w:r w:rsidRPr="00BC043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 xml:space="preserve">Контактное лицо: </w:t>
      </w:r>
      <w:proofErr w:type="spellStart"/>
      <w:r w:rsidRPr="00BC0432">
        <w:t>Потороча</w:t>
      </w:r>
      <w:proofErr w:type="spellEnd"/>
      <w:r w:rsidRPr="00BC0432">
        <w:t xml:space="preserve"> Антон.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BC0432" w:rsidRPr="00BC0432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BC0432">
        <w:rPr>
          <w:rFonts w:ascii="Times New Roman" w:hAnsi="Times New Roman"/>
          <w:sz w:val="24"/>
          <w:szCs w:val="24"/>
        </w:rPr>
        <w:t xml:space="preserve">: </w:t>
      </w:r>
      <w:r w:rsidR="009853B2" w:rsidRPr="00BC0432"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</w:t>
      </w:r>
      <w:r w:rsidR="00BC0432" w:rsidRPr="00BC0432">
        <w:rPr>
          <w:rFonts w:ascii="Times New Roman" w:hAnsi="Times New Roman"/>
          <w:sz w:val="24"/>
          <w:szCs w:val="24"/>
        </w:rPr>
        <w:t xml:space="preserve">право заключение договора на продление </w:t>
      </w:r>
      <w:proofErr w:type="gramStart"/>
      <w:r w:rsidR="00BC0432" w:rsidRPr="00BC0432">
        <w:rPr>
          <w:rFonts w:ascii="Times New Roman" w:hAnsi="Times New Roman"/>
          <w:sz w:val="24"/>
          <w:szCs w:val="24"/>
        </w:rPr>
        <w:t>срока эксплуатации пункта дезактивации  Казанского отделения</w:t>
      </w:r>
      <w:proofErr w:type="gramEnd"/>
      <w:r w:rsidR="00BC0432" w:rsidRPr="00BC0432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 ФГУП «РосРАО».</w:t>
      </w:r>
    </w:p>
    <w:p w:rsidR="00B87C6E" w:rsidRPr="00BC0432" w:rsidRDefault="008F7715" w:rsidP="00B87C6E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 xml:space="preserve">Срок выполнения </w:t>
      </w:r>
      <w:r w:rsidR="00BA3C22" w:rsidRPr="00BC0432">
        <w:rPr>
          <w:b/>
        </w:rPr>
        <w:t>поставок/</w:t>
      </w:r>
      <w:r w:rsidRPr="00BC0432">
        <w:rPr>
          <w:b/>
        </w:rPr>
        <w:t>работ</w:t>
      </w:r>
      <w:r w:rsidR="00BA3C22" w:rsidRPr="00BC0432">
        <w:rPr>
          <w:b/>
        </w:rPr>
        <w:t>/услуг</w:t>
      </w:r>
      <w:r w:rsidRPr="00BC0432">
        <w:rPr>
          <w:b/>
        </w:rPr>
        <w:t>:</w:t>
      </w:r>
      <w:r w:rsidR="00B87C6E" w:rsidRPr="00BC0432">
        <w:t xml:space="preserve"> </w:t>
      </w:r>
    </w:p>
    <w:p w:rsidR="00BC0432" w:rsidRPr="00BC0432" w:rsidRDefault="009853B2" w:rsidP="00BC0432">
      <w:pPr>
        <w:tabs>
          <w:tab w:val="left" w:pos="1134"/>
        </w:tabs>
        <w:ind w:firstLine="709"/>
        <w:contextualSpacing/>
        <w:jc w:val="both"/>
      </w:pPr>
      <w:r w:rsidRPr="00BC0432">
        <w:tab/>
      </w:r>
      <w:r w:rsidR="00BC0432" w:rsidRPr="00BC0432">
        <w:t>Дата начала оказания услуг</w:t>
      </w:r>
      <w:r w:rsidR="00BC0432" w:rsidRPr="00BC0432">
        <w:rPr>
          <w:bCs/>
        </w:rPr>
        <w:t xml:space="preserve"> </w:t>
      </w:r>
      <w:r w:rsidR="00BC0432" w:rsidRPr="00BC0432">
        <w:t>–  дата подписания договора, дата окончания оказания услуг</w:t>
      </w:r>
      <w:r w:rsidR="00BC0432" w:rsidRPr="00BC0432">
        <w:rPr>
          <w:bCs/>
        </w:rPr>
        <w:t xml:space="preserve"> </w:t>
      </w:r>
      <w:r w:rsidR="00BC0432" w:rsidRPr="00BC0432">
        <w:t>– не позднее 20 декабря 2015 года.</w:t>
      </w:r>
    </w:p>
    <w:p w:rsidR="00BC0432" w:rsidRPr="00BC0432" w:rsidRDefault="00BC0432" w:rsidP="00BC0432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>Место выполнения поставок/работ/услуг:</w:t>
      </w:r>
      <w:r w:rsidRPr="00BC0432">
        <w:t xml:space="preserve"> Республика Татарстан, Высокогорский р-н, ПХРО Казанского отделения филиала «Приволжский территориальный округ» ФГУП «РосРАО».</w:t>
      </w:r>
    </w:p>
    <w:p w:rsidR="000129E6" w:rsidRPr="00BC0432" w:rsidRDefault="00E962C2" w:rsidP="00BC0432">
      <w:pPr>
        <w:tabs>
          <w:tab w:val="left" w:pos="1134"/>
        </w:tabs>
        <w:contextualSpacing/>
        <w:jc w:val="both"/>
      </w:pPr>
      <w:r w:rsidRPr="00BC0432">
        <w:tab/>
      </w:r>
      <w:r w:rsidR="000129E6" w:rsidRPr="00BC0432">
        <w:rPr>
          <w:b/>
        </w:rPr>
        <w:t xml:space="preserve">Состав и объем </w:t>
      </w:r>
      <w:r w:rsidR="00BA3C22" w:rsidRPr="00BC0432">
        <w:rPr>
          <w:b/>
        </w:rPr>
        <w:t>поставок/работ/услуг</w:t>
      </w:r>
      <w:r w:rsidR="000129E6" w:rsidRPr="00BC0432">
        <w:rPr>
          <w:b/>
        </w:rPr>
        <w:t>:</w:t>
      </w:r>
      <w:r w:rsidR="000129E6" w:rsidRPr="00BC0432">
        <w:t xml:space="preserve"> все необходимые сведения приведены в </w:t>
      </w:r>
      <w:r w:rsidR="008F0A7A" w:rsidRPr="00BC0432">
        <w:t>Части 4</w:t>
      </w:r>
      <w:r w:rsidR="000129E6" w:rsidRPr="00BC0432">
        <w:t xml:space="preserve"> </w:t>
      </w:r>
      <w:r w:rsidR="00BA3C22" w:rsidRPr="00BC0432">
        <w:t>закупочной</w:t>
      </w:r>
      <w:r w:rsidR="000129E6" w:rsidRPr="00BC0432">
        <w:t xml:space="preserve"> документации.</w:t>
      </w:r>
    </w:p>
    <w:p w:rsidR="000129E6" w:rsidRPr="00BC043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BC0432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Условия оплаты: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z w:val="24"/>
          <w:szCs w:val="24"/>
        </w:rPr>
        <w:t>Оплата услуг производится по факту их оказания, в установленном порядке, в течение 10-ти (десяти) банковских дней после предоставления Исполнителем документов, указанных в договоре, на основании подписанного Исполнителем и Заказчиком Акта сдачи-приемки оказанных услуг.</w:t>
      </w:r>
    </w:p>
    <w:p w:rsidR="001E07FF" w:rsidRPr="00BC0432" w:rsidRDefault="004B3019" w:rsidP="000E770E">
      <w:pPr>
        <w:ind w:right="153" w:firstLine="709"/>
        <w:jc w:val="both"/>
      </w:pPr>
      <w:r w:rsidRPr="00BC0432">
        <w:t xml:space="preserve">Форма и все условия проекта договора </w:t>
      </w:r>
      <w:r w:rsidR="005D6E3F" w:rsidRPr="00BC0432">
        <w:t xml:space="preserve"> </w:t>
      </w:r>
      <w:r w:rsidRPr="00BC0432">
        <w:t>(Часть </w:t>
      </w:r>
      <w:r w:rsidR="00BA3C22" w:rsidRPr="00BC0432">
        <w:t>3</w:t>
      </w:r>
      <w:r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4B3019" w:rsidP="000E770E">
      <w:pPr>
        <w:tabs>
          <w:tab w:val="left" w:pos="1134"/>
        </w:tabs>
        <w:ind w:firstLine="709"/>
        <w:contextualSpacing/>
        <w:jc w:val="both"/>
      </w:pPr>
      <w:r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BC0432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9853B2" w:rsidRPr="00BC0432">
        <w:rPr>
          <w:rFonts w:ascii="Times New Roman" w:hAnsi="Times New Roman"/>
          <w:sz w:val="24"/>
          <w:szCs w:val="24"/>
        </w:rPr>
        <w:t>3 600 000 (три миллиона шестьсот тысяч) российских рублей 00 копеек.</w:t>
      </w:r>
    </w:p>
    <w:p w:rsidR="007A7615" w:rsidRPr="00BC0432" w:rsidRDefault="007A7615" w:rsidP="009A1819">
      <w:pPr>
        <w:tabs>
          <w:tab w:val="left" w:pos="709"/>
          <w:tab w:val="left" w:pos="1134"/>
        </w:tabs>
        <w:jc w:val="both"/>
      </w:pPr>
      <w:r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BC0432" w:rsidRDefault="007A7615" w:rsidP="00D6498A">
      <w:pPr>
        <w:jc w:val="both"/>
      </w:pPr>
      <w:proofErr w:type="gramStart"/>
      <w:r w:rsidRPr="00BC0432">
        <w:rPr>
          <w:b/>
        </w:rPr>
        <w:t>Цена договора включает в себя:</w:t>
      </w:r>
      <w:r w:rsidR="00B87C6E" w:rsidRPr="00BC0432">
        <w:t xml:space="preserve"> </w:t>
      </w:r>
      <w:r w:rsidR="00BC0432" w:rsidRPr="00BC0432">
        <w:t>все расходы, в том числе выезд специалиста на место оказания услуг, доставка средств измерений и иного оборудования и инструмента, используемых для оказания услуг, полный комплект документации, предоставляемый в соответствии с условиями Договора, а также все налоги, пошлины,  сборы и другие обязательные платежи, включая НДС по ставке 18%, которые Исполнитель должен выполнить в связи с выполнением</w:t>
      </w:r>
      <w:proofErr w:type="gramEnd"/>
      <w:r w:rsidR="00BC0432" w:rsidRPr="00BC0432">
        <w:t xml:space="preserve"> обязательств по Договору в соответствии с законодательством Российской Федерации</w:t>
      </w:r>
      <w:r w:rsidR="009853B2" w:rsidRPr="00BC0432">
        <w:t>.</w:t>
      </w:r>
    </w:p>
    <w:p w:rsidR="007A7615" w:rsidRPr="00BC0432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9853B2" w:rsidRPr="00BC0432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9853B2" w:rsidRPr="00BC0432">
        <w:t>«08</w:t>
      </w:r>
      <w:r w:rsidRPr="00BC0432">
        <w:t xml:space="preserve">» </w:t>
      </w:r>
      <w:r w:rsidR="00635DCB" w:rsidRPr="00BC0432">
        <w:t>Июня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9853B2" w:rsidRPr="00BC0432">
        <w:t>15</w:t>
      </w:r>
      <w:r w:rsidR="0025293B" w:rsidRPr="00BC0432">
        <w:t xml:space="preserve">» </w:t>
      </w:r>
      <w:r w:rsidR="00B87C6E" w:rsidRPr="00BC0432">
        <w:t>Июня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853B2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574A69" w:rsidRDefault="009853B2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B2" w:rsidRPr="00BC0432" w:rsidRDefault="009853B2" w:rsidP="009853B2">
            <w:pPr>
              <w:ind w:firstLine="720"/>
            </w:pPr>
            <w:proofErr w:type="gramStart"/>
            <w:r w:rsidRPr="00BC0432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BC0432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C0432">
              <w:t xml:space="preserve"> именно:</w:t>
            </w:r>
          </w:p>
          <w:p w:rsidR="009853B2" w:rsidRPr="00BC0432" w:rsidRDefault="009853B2" w:rsidP="009853B2">
            <w:pPr>
              <w:ind w:firstLine="720"/>
            </w:pPr>
            <w:r w:rsidRPr="00BC043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C0432">
              <w:t>право</w:t>
            </w:r>
            <w:proofErr w:type="gramEnd"/>
            <w:r w:rsidRPr="00BC0432">
              <w:t xml:space="preserve"> на заключение которого является предметом настоящей закупки:</w:t>
            </w:r>
          </w:p>
          <w:p w:rsidR="00BC0432" w:rsidRPr="00BC0432" w:rsidRDefault="00BC0432" w:rsidP="00BC043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BC0432">
              <w:t>лицензию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  <w:p w:rsidR="009853B2" w:rsidRPr="00BC0432" w:rsidRDefault="009853B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B2" w:rsidRPr="00BC043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BC043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9853B2" w:rsidRPr="00BC0432" w:rsidRDefault="009853B2" w:rsidP="009853B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043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53B2" w:rsidRPr="00BC0432" w:rsidRDefault="009853B2" w:rsidP="009853B2">
            <w:pPr>
              <w:tabs>
                <w:tab w:val="left" w:pos="2054"/>
              </w:tabs>
            </w:pPr>
          </w:p>
          <w:p w:rsidR="009853B2" w:rsidRPr="00BC0432" w:rsidRDefault="009853B2" w:rsidP="009853B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C0432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BC0432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BC043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C0432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BC0432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Техническое предложение </w:t>
            </w:r>
            <w:r w:rsidRPr="00BC0432">
              <w:t>(соответствующая Форма)</w:t>
            </w:r>
            <w:r w:rsidRPr="00BC043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C0432" w:rsidRPr="00BC0432" w:rsidRDefault="00BC0432" w:rsidP="00BC043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  <w:r w:rsidRPr="00BC0432"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документы, перечисленные в техническом задании Заказчика.</w:t>
            </w:r>
          </w:p>
          <w:p w:rsidR="00BC0432" w:rsidRPr="00BC0432" w:rsidRDefault="00BC0432" w:rsidP="00BC0432">
            <w:pPr>
              <w:spacing w:line="276" w:lineRule="auto"/>
              <w:jc w:val="both"/>
              <w:rPr>
                <w:rStyle w:val="2d"/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0432"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BC0432">
              <w:t>т.ч</w:t>
            </w:r>
            <w:proofErr w:type="spellEnd"/>
            <w:r w:rsidRPr="00BC0432"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BC0432"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BC0432">
              <w:rPr>
                <w:rStyle w:val="2d"/>
                <w:rFonts w:ascii="Times New Roman" w:hAnsi="Times New Roman" w:cs="Times New Roman"/>
                <w:sz w:val="24"/>
                <w:szCs w:val="24"/>
              </w:rPr>
              <w:t>безопасности при использовании атомной энергии».</w:t>
            </w:r>
          </w:p>
          <w:p w:rsidR="00A97EA8" w:rsidRPr="00BC0432" w:rsidRDefault="00BC0432" w:rsidP="00BC043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proofErr w:type="gramStart"/>
            <w:r w:rsidRPr="00BC0432">
              <w:rPr>
                <w:lang w:eastAsia="en-US"/>
              </w:rPr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</w:t>
            </w:r>
            <w:r w:rsidRPr="00BC0432">
              <w:t xml:space="preserve">хранилищ </w:t>
            </w:r>
            <w:proofErr w:type="spellStart"/>
            <w:r w:rsidRPr="00BC0432">
              <w:t>бесконтейнерного</w:t>
            </w:r>
            <w:proofErr w:type="spellEnd"/>
            <w:r w:rsidRPr="00BC0432">
              <w:t xml:space="preserve"> хранения источников ионизирующего излучения (ИИИ) (№ 1, 2)</w:t>
            </w:r>
            <w:r w:rsidRPr="00BC0432">
              <w:rPr>
                <w:lang w:eastAsia="en-US"/>
              </w:rPr>
              <w:t xml:space="preserve"> отделений 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</w:t>
            </w:r>
            <w:r w:rsidRPr="00BC0432">
              <w:rPr>
                <w:lang w:eastAsia="en-US"/>
              </w:rPr>
              <w:lastRenderedPageBreak/>
              <w:t>оказанных услуг в течение 20-ти (двадцати) рабочих</w:t>
            </w:r>
            <w:proofErr w:type="gramEnd"/>
            <w:r w:rsidRPr="00BC0432">
              <w:rPr>
                <w:lang w:eastAsia="en-US"/>
              </w:rPr>
              <w:t xml:space="preserve"> дней с момента получения письменных обоснованных замечаний Заказчика.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lastRenderedPageBreak/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BC0432" w:rsidRPr="00946967" w:rsidRDefault="00BC0432" w:rsidP="00BC0432">
      <w:pPr>
        <w:jc w:val="center"/>
      </w:pPr>
      <w:r w:rsidRPr="00946967">
        <w:t>Техническое задание</w:t>
      </w:r>
    </w:p>
    <w:p w:rsidR="00BC0432" w:rsidRPr="00946967" w:rsidRDefault="00BC0432" w:rsidP="00BC0432">
      <w:pPr>
        <w:jc w:val="center"/>
      </w:pPr>
      <w:r w:rsidRPr="00946967">
        <w:t>на оказание услуг</w:t>
      </w:r>
    </w:p>
    <w:p w:rsidR="00BC0432" w:rsidRPr="00207FCF" w:rsidRDefault="00BC0432" w:rsidP="00BC0432">
      <w:pPr>
        <w:jc w:val="center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Pr="00207FCF" w:rsidRDefault="00BC0432" w:rsidP="00BC0432">
      <w:pPr>
        <w:jc w:val="center"/>
        <w:outlineLvl w:val="0"/>
      </w:pPr>
      <w:bookmarkStart w:id="155" w:name="_Toc420318501"/>
      <w:r w:rsidRPr="00207FCF">
        <w:t>СОДЕРЖАНИЕ</w:t>
      </w:r>
      <w:bookmarkEnd w:id="155"/>
    </w:p>
    <w:p w:rsidR="00BC0432" w:rsidRPr="00207FCF" w:rsidRDefault="00BC0432" w:rsidP="00BC0432">
      <w:pPr>
        <w:jc w:val="center"/>
      </w:pPr>
    </w:p>
    <w:p w:rsidR="00BC0432" w:rsidRPr="001B2912" w:rsidRDefault="00BC0432" w:rsidP="00BC0432">
      <w:pPr>
        <w:jc w:val="center"/>
      </w:pPr>
    </w:p>
    <w:p w:rsidR="00BC0432" w:rsidRPr="00F6467B" w:rsidRDefault="00BC0432" w:rsidP="00BC0432">
      <w:pPr>
        <w:jc w:val="center"/>
        <w:outlineLvl w:val="0"/>
      </w:pPr>
      <w:bookmarkStart w:id="156" w:name="_Toc420318502"/>
      <w:r w:rsidRPr="00F6467B">
        <w:t>РАЗДЕЛ 1. НАИМЕНОВАНИЕ УСЛУГИ</w:t>
      </w:r>
      <w:bookmarkEnd w:id="156"/>
    </w:p>
    <w:p w:rsidR="00BC0432" w:rsidRPr="00F6467B" w:rsidRDefault="00BC0432" w:rsidP="00BC0432">
      <w:pPr>
        <w:jc w:val="center"/>
        <w:outlineLvl w:val="0"/>
      </w:pPr>
      <w:bookmarkStart w:id="157" w:name="_Toc420318503"/>
      <w:r w:rsidRPr="00F6467B">
        <w:t>РАЗДЕЛ 2. ОПИСАНИЕ УСЛУГ</w:t>
      </w:r>
      <w:bookmarkEnd w:id="157"/>
    </w:p>
    <w:p w:rsidR="00BC0432" w:rsidRPr="00F6467B" w:rsidRDefault="00BC0432" w:rsidP="00BC0432">
      <w:pPr>
        <w:ind w:left="851"/>
        <w:jc w:val="center"/>
      </w:pPr>
      <w:r w:rsidRPr="00F6467B">
        <w:t>Подраздел 2.1 Состав (перечень) оказываемых услуг</w:t>
      </w:r>
    </w:p>
    <w:p w:rsidR="00BC0432" w:rsidRPr="00F6467B" w:rsidRDefault="00BC0432" w:rsidP="00BC0432">
      <w:pPr>
        <w:ind w:left="2552" w:hanging="1701"/>
        <w:jc w:val="center"/>
      </w:pPr>
      <w:r w:rsidRPr="00F6467B">
        <w:t>Подраздел 2.2 Объем оказываемых услуг либо доля оказываемых услуг в общем объеме закупки</w:t>
      </w:r>
    </w:p>
    <w:p w:rsidR="00BC0432" w:rsidRPr="00F6467B" w:rsidRDefault="00BC0432" w:rsidP="00BC0432">
      <w:pPr>
        <w:jc w:val="center"/>
        <w:outlineLvl w:val="0"/>
      </w:pPr>
      <w:bookmarkStart w:id="158" w:name="_Toc420318504"/>
      <w:r w:rsidRPr="00F6467B">
        <w:t>РАЗДЕЛ 3. ТРЕБОВАНИЯ К УСЛУГАМ</w:t>
      </w:r>
      <w:bookmarkEnd w:id="158"/>
    </w:p>
    <w:p w:rsidR="00BC0432" w:rsidRPr="00F6467B" w:rsidRDefault="00BC0432" w:rsidP="00BC0432">
      <w:pPr>
        <w:ind w:left="851"/>
        <w:jc w:val="center"/>
        <w:outlineLvl w:val="0"/>
      </w:pPr>
      <w:bookmarkStart w:id="159" w:name="_Toc420318505"/>
      <w:r w:rsidRPr="00F6467B">
        <w:t>Подраздел 3.1 Общие требования</w:t>
      </w:r>
      <w:bookmarkEnd w:id="159"/>
    </w:p>
    <w:p w:rsidR="00BC0432" w:rsidRDefault="00BC0432" w:rsidP="00BC0432">
      <w:pPr>
        <w:ind w:firstLine="851"/>
        <w:jc w:val="center"/>
      </w:pPr>
      <w:r w:rsidRPr="00F6467B">
        <w:t>Подраздел 3.2 Требования к качеству оказываемых услуг</w:t>
      </w:r>
    </w:p>
    <w:p w:rsidR="00BC0432" w:rsidRPr="00F6467B" w:rsidRDefault="00BC0432" w:rsidP="00BC0432">
      <w:pPr>
        <w:ind w:firstLine="851"/>
        <w:jc w:val="center"/>
      </w:pPr>
      <w:r>
        <w:t>Подраздел 3.3 Требования к гарантийным обязательствам оказываемых услуг</w:t>
      </w:r>
    </w:p>
    <w:p w:rsidR="00BC0432" w:rsidRPr="00F6467B" w:rsidRDefault="00BC0432" w:rsidP="00BC0432">
      <w:pPr>
        <w:jc w:val="center"/>
        <w:outlineLvl w:val="0"/>
      </w:pPr>
      <w:bookmarkStart w:id="160" w:name="_Toc420318506"/>
      <w:r>
        <w:t>Подраздел 3.4</w:t>
      </w:r>
      <w:r w:rsidRPr="00F6467B">
        <w:t xml:space="preserve"> Требования к конфиденциальности</w:t>
      </w:r>
      <w:bookmarkEnd w:id="160"/>
    </w:p>
    <w:p w:rsidR="00BC0432" w:rsidRPr="00F6467B" w:rsidRDefault="00BC0432" w:rsidP="00BC0432">
      <w:pPr>
        <w:ind w:firstLine="851"/>
        <w:jc w:val="center"/>
        <w:rPr>
          <w:bCs/>
        </w:rPr>
      </w:pPr>
      <w:r>
        <w:t>Подраздел 3.5</w:t>
      </w:r>
      <w:r w:rsidRPr="00F6467B">
        <w:t xml:space="preserve"> Требования к безопасности оказания и безопасности результата оказанных услуг</w:t>
      </w:r>
    </w:p>
    <w:p w:rsidR="00BC0432" w:rsidRPr="00F6467B" w:rsidRDefault="00BC0432" w:rsidP="00BC0432">
      <w:pPr>
        <w:jc w:val="center"/>
        <w:outlineLvl w:val="0"/>
      </w:pPr>
      <w:bookmarkStart w:id="161" w:name="_Toc420318507"/>
      <w:r w:rsidRPr="00F6467B">
        <w:t>РАЗДЕЛ 4. РЕЗУЛЬТАТ ОКАЗАННЫХ УСЛУГ</w:t>
      </w:r>
      <w:bookmarkEnd w:id="161"/>
    </w:p>
    <w:p w:rsidR="00BC0432" w:rsidRPr="00F6467B" w:rsidRDefault="00BC0432" w:rsidP="00BC0432">
      <w:pPr>
        <w:ind w:firstLine="708"/>
        <w:jc w:val="center"/>
        <w:outlineLvl w:val="0"/>
      </w:pPr>
      <w:bookmarkStart w:id="162" w:name="_Toc420318508"/>
      <w:r w:rsidRPr="00F6467B">
        <w:t>Подраздел 4.1 Требования по приемке оказанных услуг</w:t>
      </w:r>
      <w:bookmarkEnd w:id="162"/>
    </w:p>
    <w:p w:rsidR="00BC0432" w:rsidRPr="00F6467B" w:rsidRDefault="00BC0432" w:rsidP="00BC0432">
      <w:pPr>
        <w:ind w:firstLine="708"/>
        <w:jc w:val="center"/>
      </w:pPr>
      <w:r w:rsidRPr="00F6467B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BC0432" w:rsidRPr="0081233B" w:rsidRDefault="00BC0432" w:rsidP="00BC0432">
      <w:pPr>
        <w:jc w:val="center"/>
        <w:outlineLvl w:val="0"/>
      </w:pPr>
      <w:bookmarkStart w:id="163" w:name="_Toc420318509"/>
      <w:r w:rsidRPr="0081233B">
        <w:t>РАЗДЕЛ 5. СПЕЦИАЛЬНЫЕ ТРЕБОВАНИЯ</w:t>
      </w:r>
      <w:bookmarkEnd w:id="163"/>
    </w:p>
    <w:p w:rsidR="00BC0432" w:rsidRPr="001B2912" w:rsidRDefault="00BC0432" w:rsidP="00BC0432">
      <w:pPr>
        <w:jc w:val="center"/>
        <w:outlineLvl w:val="0"/>
      </w:pPr>
      <w:bookmarkStart w:id="164" w:name="_Toc420318510"/>
      <w:r w:rsidRPr="00F6467B">
        <w:t xml:space="preserve">РАЗДЕЛ </w:t>
      </w:r>
      <w:r w:rsidRPr="0081233B">
        <w:t>6.</w:t>
      </w:r>
      <w:r w:rsidRPr="00F6467B">
        <w:t xml:space="preserve"> ПЕРЕЧЕНЬ ПРИНЯТЫХ СОКРАЩЕНИЙ</w:t>
      </w:r>
      <w:bookmarkEnd w:id="164"/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jc w:val="center"/>
        <w:outlineLvl w:val="0"/>
      </w:pPr>
    </w:p>
    <w:p w:rsidR="00BC0432" w:rsidRDefault="00BC0432" w:rsidP="00BC0432">
      <w:pPr>
        <w:outlineLvl w:val="0"/>
      </w:pPr>
    </w:p>
    <w:p w:rsidR="00BC0432" w:rsidRDefault="00BC0432" w:rsidP="00BC0432">
      <w:pPr>
        <w:jc w:val="center"/>
        <w:outlineLvl w:val="0"/>
      </w:pPr>
    </w:p>
    <w:p w:rsidR="00BC0432" w:rsidRPr="00BC0432" w:rsidRDefault="00BC0432" w:rsidP="00BC0432">
      <w:pPr>
        <w:jc w:val="center"/>
        <w:outlineLvl w:val="0"/>
      </w:pPr>
    </w:p>
    <w:p w:rsidR="00BC0432" w:rsidRPr="00BC0432" w:rsidRDefault="00BC0432" w:rsidP="00BC0432">
      <w:pPr>
        <w:jc w:val="center"/>
        <w:outlineLvl w:val="0"/>
      </w:pPr>
      <w:bookmarkStart w:id="165" w:name="_Toc420318511"/>
      <w:r w:rsidRPr="00BC0432">
        <w:t>РАЗДЕЛ 1. НАИМЕНОВАНИЕ УСЛУГИ</w:t>
      </w:r>
      <w:bookmarkEnd w:id="165"/>
    </w:p>
    <w:p w:rsidR="00BC0432" w:rsidRPr="00BC0432" w:rsidRDefault="00BC0432" w:rsidP="00BC0432">
      <w:pPr>
        <w:jc w:val="center"/>
      </w:pP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rPr>
          <w:trHeight w:val="724"/>
        </w:trPr>
        <w:tc>
          <w:tcPr>
            <w:tcW w:w="14425" w:type="dxa"/>
          </w:tcPr>
          <w:p w:rsidR="00BC0432" w:rsidRPr="00BC0432" w:rsidRDefault="00BC0432" w:rsidP="00BC1C54">
            <w:r w:rsidRPr="00BC0432">
              <w:t xml:space="preserve">Продление </w:t>
            </w:r>
            <w:proofErr w:type="gramStart"/>
            <w:r w:rsidRPr="00BC0432">
              <w:t>срока эксплуатации пункта дезактивации  Казанского отделения</w:t>
            </w:r>
            <w:proofErr w:type="gramEnd"/>
            <w:r w:rsidRPr="00BC0432">
              <w:t xml:space="preserve"> филиала «Приволжский территориальный округ ФГУП «РосРАО»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66" w:name="_Toc420318512"/>
      <w:r w:rsidRPr="00BC0432">
        <w:t>РАЗДЕЛ 2. ОПИСАНИЕ УСЛУГИ</w:t>
      </w:r>
      <w:bookmarkEnd w:id="166"/>
    </w:p>
    <w:p w:rsidR="00BC0432" w:rsidRPr="00BC0432" w:rsidRDefault="00BC0432" w:rsidP="00BC0432">
      <w:pPr>
        <w:jc w:val="center"/>
      </w:pPr>
      <w:r w:rsidRPr="00BC0432">
        <w:t>Подраздел 2.1 Состав (перечень) оказываемых услуг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rPr>
          <w:trHeight w:val="2802"/>
        </w:trPr>
        <w:tc>
          <w:tcPr>
            <w:tcW w:w="14425" w:type="dxa"/>
          </w:tcPr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1. Разработка  «Общей программы комплексного обследования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>2.</w:t>
            </w:r>
            <w:r w:rsidRPr="00BC0432">
              <w:rPr>
                <w:color w:val="1F497D"/>
              </w:rPr>
              <w:t xml:space="preserve"> </w:t>
            </w:r>
            <w:r w:rsidRPr="00BC0432">
              <w:rPr>
                <w:color w:val="000000" w:themeColor="text1"/>
              </w:rPr>
              <w:t xml:space="preserve">Разработка частных программ обследования систем и </w:t>
            </w:r>
            <w:proofErr w:type="gramStart"/>
            <w:r w:rsidRPr="00BC0432">
              <w:rPr>
                <w:color w:val="000000" w:themeColor="text1"/>
              </w:rPr>
              <w:t>элементов</w:t>
            </w:r>
            <w:proofErr w:type="gramEnd"/>
            <w:r w:rsidRPr="00BC0432">
              <w:rPr>
                <w:color w:val="000000" w:themeColor="text1"/>
              </w:rPr>
              <w:t xml:space="preserve"> важных для безопасности указанных в общей программе.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3. Разработка  «Методики определения  остаточного ресурса систем и элементов  пункта дезактивации 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 xml:space="preserve"> важных для безопасности».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4. Участие в комплексном обследовании пункта дезактивации 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5. Разработка  «Отчета по результатам комплексного обследования пункта дезактивации 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6. Проведение экспертизы документов, обосновывающих остаточный ресурс элементов пункта дезактивации 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7. Разработка  «Заключения по результатам экспертизы документов, обосновывающих остаточный ресурс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8. Разработка  «Программы подготовки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 xml:space="preserve"> к продлению срока эксплуатации» (при необходимости).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9. Разработка «Проекта решения о возможности </w:t>
            </w:r>
            <w:proofErr w:type="gramStart"/>
            <w:r w:rsidRPr="00BC0432">
              <w:t>продления срока эксплуатации пункта дезактивации</w:t>
            </w:r>
            <w:proofErr w:type="gramEnd"/>
            <w:r w:rsidRPr="00BC0432">
              <w:t xml:space="preserve"> 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10. Осуществление процедур, связанных с согласованием заказчиком и утверждением результатов обследования и оценок </w:t>
            </w:r>
            <w:proofErr w:type="gramStart"/>
            <w:r w:rsidRPr="00BC0432">
              <w:t>возможности продления срока эксплуатации пункта дезактивации</w:t>
            </w:r>
            <w:proofErr w:type="gramEnd"/>
            <w:r w:rsidRPr="00BC0432">
              <w:t xml:space="preserve"> и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, оформление решения (дополнения к решению) о продлении срока эксплуатации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.</w:t>
            </w:r>
          </w:p>
          <w:p w:rsidR="00BC0432" w:rsidRPr="00BC0432" w:rsidRDefault="00BC0432" w:rsidP="00BC1C54">
            <w:pPr>
              <w:jc w:val="both"/>
              <w:rPr>
                <w:spacing w:val="-1"/>
              </w:rPr>
            </w:pPr>
            <w:r w:rsidRPr="00BC0432">
              <w:t xml:space="preserve">11. Доставка Заказчику отчетной документации указанной в пунктах 1,2,3,4,6,8,9,10 настоящего раздела осуществляется отправкой корреспонденции экспресс-почтой и вручается лично в руки адресату, либо уполномоченному лицу (имеющему соответствующую доверенность)  по адресу: 420054,РТ, г. Казань, </w:t>
            </w:r>
            <w:proofErr w:type="spellStart"/>
            <w:r w:rsidRPr="00BC0432">
              <w:t>ул</w:t>
            </w:r>
            <w:proofErr w:type="gramStart"/>
            <w:r w:rsidRPr="00BC0432">
              <w:t>.С</w:t>
            </w:r>
            <w:proofErr w:type="gramEnd"/>
            <w:r w:rsidRPr="00BC0432">
              <w:t>кладская</w:t>
            </w:r>
            <w:proofErr w:type="spellEnd"/>
            <w:r w:rsidRPr="00BC0432">
              <w:t>, д.28, а/я 12. Доставка осуществляется силами Исполнителя и за счет Исполнителя.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  <w:r w:rsidRPr="00BC0432">
        <w:lastRenderedPageBreak/>
        <w:t>Подраздел 2.2 Объем оказываемых услуг либо доля оказываемых услуг в общем объеме закупки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jc w:val="both"/>
            </w:pPr>
            <w:r w:rsidRPr="00BC0432">
              <w:t>Доля/объем отдельных услуг в общем объеме закупок не определена.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67" w:name="_Toc420318513"/>
      <w:r w:rsidRPr="00BC0432">
        <w:t>РАЗДЕЛ 3. ТРЕБОВАНИЯ К УСЛУГАМ</w:t>
      </w:r>
      <w:bookmarkEnd w:id="167"/>
    </w:p>
    <w:p w:rsidR="00BC0432" w:rsidRPr="00BC0432" w:rsidRDefault="00BC0432" w:rsidP="00BC0432">
      <w:pPr>
        <w:jc w:val="center"/>
      </w:pPr>
      <w:r w:rsidRPr="00BC0432">
        <w:t>Подраздел 3.1 Общие требования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r w:rsidRPr="00BC0432">
              <w:t xml:space="preserve">Работы  по продлению срока эксплуатации 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 xml:space="preserve"> Казанского отделения филиала «</w:t>
            </w:r>
            <w:proofErr w:type="gramStart"/>
            <w:r w:rsidRPr="00BC0432">
              <w:t>Приволжский</w:t>
            </w:r>
            <w:proofErr w:type="gramEnd"/>
            <w:r w:rsidRPr="00BC0432">
              <w:t xml:space="preserve"> территориальный округ ФГУП «РосРАО» проводятся на основании:</w:t>
            </w:r>
          </w:p>
          <w:p w:rsidR="00BC0432" w:rsidRPr="00BC0432" w:rsidRDefault="00BC0432" w:rsidP="00BC1C54">
            <w:pPr>
              <w:jc w:val="both"/>
            </w:pPr>
            <w:r w:rsidRPr="00BC0432">
              <w:t xml:space="preserve">1. НП-024-2000. Требования к обоснованию </w:t>
            </w:r>
            <w:proofErr w:type="gramStart"/>
            <w:r w:rsidRPr="00BC0432">
              <w:t>возможности продления назначенного срока эксплуатации объектов использования атомной энергии</w:t>
            </w:r>
            <w:proofErr w:type="gramEnd"/>
            <w:r w:rsidRPr="00BC0432">
              <w:t xml:space="preserve">. </w:t>
            </w:r>
          </w:p>
          <w:p w:rsidR="00BC0432" w:rsidRPr="00BC0432" w:rsidRDefault="00BC0432" w:rsidP="00BC1C54">
            <w:pPr>
              <w:jc w:val="both"/>
            </w:pPr>
            <w:r w:rsidRPr="00BC0432">
              <w:t>2. Условия действия лицензии ГН-03-303-2415 от 26 августа 2010 года выданной Федеральной службой по экологическому, технологическому и атомному надзору Федеральному государственному унитарному предприятию «Предприятие по обращению с радиоактивными отходами «РосРАО» (ФГУП «РосРАО»).</w:t>
            </w:r>
          </w:p>
          <w:p w:rsidR="00BC0432" w:rsidRPr="00BC0432" w:rsidRDefault="00BC0432" w:rsidP="00BC1C54">
            <w:pPr>
              <w:jc w:val="both"/>
              <w:rPr>
                <w:bCs/>
              </w:rPr>
            </w:pPr>
            <w:r w:rsidRPr="00BC0432">
              <w:t xml:space="preserve">Место оказания услуг: Республика Татарстан, Высокогорский район, </w:t>
            </w:r>
            <w:proofErr w:type="spellStart"/>
            <w:r w:rsidRPr="00BC0432">
              <w:t>Дубьязский</w:t>
            </w:r>
            <w:proofErr w:type="spellEnd"/>
            <w:r w:rsidRPr="00BC0432">
              <w:t xml:space="preserve"> тракт, 21 км. (ПХРО Казанского отделения филиала «</w:t>
            </w:r>
            <w:proofErr w:type="gramStart"/>
            <w:r w:rsidRPr="00BC0432">
              <w:t>Приволжский</w:t>
            </w:r>
            <w:proofErr w:type="gramEnd"/>
            <w:r w:rsidRPr="00BC0432">
              <w:t xml:space="preserve"> территориальный округ ФГУП «РосРАО»).</w:t>
            </w:r>
          </w:p>
          <w:p w:rsidR="00BC0432" w:rsidRPr="00BC0432" w:rsidRDefault="00BC0432" w:rsidP="00BC1C54">
            <w:pPr>
              <w:shd w:val="clear" w:color="auto" w:fill="FFFFFF"/>
              <w:spacing w:before="60" w:after="60"/>
            </w:pPr>
            <w:r w:rsidRPr="00BC0432">
              <w:t>Сроки и график оказания услуг:</w:t>
            </w:r>
          </w:p>
          <w:p w:rsidR="00BC0432" w:rsidRPr="00BC0432" w:rsidRDefault="00BC0432" w:rsidP="00BC1C54">
            <w:pPr>
              <w:jc w:val="both"/>
            </w:pPr>
            <w:r w:rsidRPr="00BC0432">
              <w:rPr>
                <w:bCs/>
              </w:rPr>
              <w:t xml:space="preserve">Дата начала </w:t>
            </w:r>
            <w:r w:rsidRPr="00BC0432">
              <w:t xml:space="preserve">оказания услуг  </w:t>
            </w:r>
            <w:r w:rsidRPr="00BC0432">
              <w:rPr>
                <w:bCs/>
              </w:rPr>
              <w:t xml:space="preserve">– </w:t>
            </w:r>
            <w:r w:rsidRPr="00BC0432">
              <w:t>дата подписания договора</w:t>
            </w:r>
            <w:r w:rsidRPr="00BC0432">
              <w:rPr>
                <w:bCs/>
              </w:rPr>
              <w:t xml:space="preserve">, дата окончания </w:t>
            </w:r>
            <w:r w:rsidRPr="00BC0432">
              <w:t xml:space="preserve">оказания услуг  </w:t>
            </w:r>
            <w:r w:rsidRPr="00BC0432">
              <w:rPr>
                <w:bCs/>
              </w:rPr>
              <w:t xml:space="preserve">–  </w:t>
            </w:r>
            <w:r w:rsidRPr="00BC0432">
              <w:t>не позднее 20 декабря 2015г.</w:t>
            </w:r>
          </w:p>
          <w:p w:rsidR="00BC0432" w:rsidRPr="00BC0432" w:rsidRDefault="00BC0432" w:rsidP="00BC1C5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BC0432">
              <w:rPr>
                <w:spacing w:val="-1"/>
              </w:rPr>
              <w:t>Исходными данными для выполнения работ являются:</w:t>
            </w:r>
          </w:p>
          <w:p w:rsidR="00BC0432" w:rsidRPr="00BC0432" w:rsidRDefault="00BC0432" w:rsidP="00BC043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BC043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1. Проектные данные на </w:t>
            </w:r>
            <w:r w:rsidRPr="00BC0432">
              <w:rPr>
                <w:rFonts w:ascii="Times New Roman" w:hAnsi="Times New Roman"/>
                <w:sz w:val="24"/>
                <w:szCs w:val="24"/>
              </w:rPr>
              <w:t xml:space="preserve"> пункт дезактивации и санпропускник.</w:t>
            </w:r>
          </w:p>
          <w:p w:rsidR="00BC0432" w:rsidRPr="00BC0432" w:rsidRDefault="00BC0432" w:rsidP="00BC043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BC0432">
              <w:rPr>
                <w:rFonts w:ascii="Times New Roman" w:hAnsi="Times New Roman"/>
                <w:sz w:val="24"/>
                <w:szCs w:val="24"/>
              </w:rPr>
              <w:t>2. Эксплуатационные документы и другие материалы и сведения необходимые для оказания услуг.</w:t>
            </w:r>
          </w:p>
          <w:p w:rsidR="00BC0432" w:rsidRPr="00BC0432" w:rsidRDefault="00BC0432" w:rsidP="00BC0432">
            <w:pPr>
              <w:pStyle w:val="afff"/>
              <w:widowControl w:val="0"/>
              <w:numPr>
                <w:ilvl w:val="0"/>
                <w:numId w:val="9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BC0432">
              <w:rPr>
                <w:rFonts w:ascii="Times New Roman" w:hAnsi="Times New Roman"/>
                <w:sz w:val="24"/>
                <w:szCs w:val="24"/>
              </w:rPr>
              <w:t>3. Материалы радиационного контроля пункта дезактивации и санпропускника.</w:t>
            </w:r>
          </w:p>
          <w:p w:rsidR="00BC0432" w:rsidRPr="00BC0432" w:rsidRDefault="00BC0432" w:rsidP="00BC1C54">
            <w:pPr>
              <w:jc w:val="both"/>
              <w:rPr>
                <w:bCs/>
              </w:rPr>
            </w:pPr>
            <w:proofErr w:type="gramStart"/>
            <w:r w:rsidRPr="00BC0432">
              <w:rPr>
                <w:spacing w:val="-1"/>
              </w:rPr>
              <w:t xml:space="preserve">Допуск работников Исполнителя на ПХРО осуществляется в сопровождении </w:t>
            </w:r>
            <w:proofErr w:type="spellStart"/>
            <w:r w:rsidRPr="00BC0432">
              <w:rPr>
                <w:spacing w:val="-1"/>
              </w:rPr>
              <w:t>техническог</w:t>
            </w:r>
            <w:proofErr w:type="spellEnd"/>
            <w:r w:rsidRPr="00BC0432">
              <w:rPr>
                <w:spacing w:val="-1"/>
              </w:rPr>
              <w:t xml:space="preserve"> или административного персонала Казанского отделения филиала </w:t>
            </w:r>
            <w:r w:rsidRPr="00BC0432">
              <w:t>«Приволжский территориальный округ ФГУП «РосРАО»).</w:t>
            </w:r>
            <w:proofErr w:type="gramEnd"/>
          </w:p>
          <w:p w:rsidR="00BC0432" w:rsidRPr="00BC0432" w:rsidRDefault="00BC0432" w:rsidP="00BC1C54">
            <w:pPr>
              <w:pStyle w:val="afff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BC0432">
              <w:rPr>
                <w:rFonts w:ascii="Times New Roman" w:hAnsi="Times New Roman"/>
                <w:sz w:val="24"/>
                <w:szCs w:val="24"/>
              </w:rPr>
              <w:t>Выезд специалистов на место оказания услуг, доставка средств измерений и иного оборудования и инструмента, используемых для оказания услуг, производится силами Исполнителя и за счет Исполнителя.</w:t>
            </w:r>
          </w:p>
        </w:tc>
      </w:tr>
    </w:tbl>
    <w:p w:rsidR="00BC0432" w:rsidRPr="00BC0432" w:rsidRDefault="00BC0432" w:rsidP="00BC0432">
      <w:pPr>
        <w:ind w:firstLine="709"/>
        <w:jc w:val="both"/>
        <w:rPr>
          <w:highlight w:val="yellow"/>
        </w:rPr>
      </w:pPr>
    </w:p>
    <w:p w:rsidR="00BC0432" w:rsidRPr="00BC0432" w:rsidRDefault="00BC0432" w:rsidP="00BC0432">
      <w:pPr>
        <w:jc w:val="center"/>
        <w:outlineLvl w:val="0"/>
      </w:pPr>
      <w:bookmarkStart w:id="168" w:name="_Toc420318514"/>
      <w:r w:rsidRPr="00BC0432">
        <w:t>Подраздел 3.2 Требования к качеству оказываемых услуг</w:t>
      </w:r>
      <w:bookmarkEnd w:id="168"/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rPr>
          <w:trHeight w:val="2559"/>
        </w:trPr>
        <w:tc>
          <w:tcPr>
            <w:tcW w:w="14425" w:type="dxa"/>
            <w:vAlign w:val="bottom"/>
          </w:tcPr>
          <w:p w:rsidR="00BC0432" w:rsidRPr="00BC0432" w:rsidRDefault="00BC0432" w:rsidP="00BC1C54">
            <w:pPr>
              <w:pStyle w:val="47"/>
              <w:shd w:val="clear" w:color="auto" w:fill="auto"/>
              <w:ind w:left="40" w:right="320"/>
              <w:jc w:val="both"/>
              <w:rPr>
                <w:color w:val="FF0000"/>
                <w:sz w:val="24"/>
                <w:szCs w:val="24"/>
              </w:rPr>
            </w:pPr>
            <w:proofErr w:type="gramStart"/>
            <w:r w:rsidRPr="00BC0432">
              <w:rPr>
                <w:sz w:val="24"/>
                <w:szCs w:val="24"/>
              </w:rPr>
              <w:lastRenderedPageBreak/>
      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      </w:r>
            <w:proofErr w:type="spellStart"/>
            <w:r w:rsidRPr="00BC0432">
              <w:rPr>
                <w:sz w:val="24"/>
                <w:szCs w:val="24"/>
              </w:rPr>
              <w:t>т.ч</w:t>
            </w:r>
            <w:proofErr w:type="spellEnd"/>
            <w:r w:rsidRPr="00BC0432">
              <w:rPr>
                <w:sz w:val="24"/>
                <w:szCs w:val="24"/>
              </w:rPr>
              <w:t>. включенных во введенный в действие Приказом Федеральной службы по экологическому, технологическому и атомному надзору от 04.09.2013 № 385 «Перечень</w:t>
            </w:r>
            <w:proofErr w:type="gramEnd"/>
            <w:r w:rsidRPr="00BC0432">
              <w:rPr>
                <w:sz w:val="24"/>
                <w:szCs w:val="24"/>
              </w:rPr>
              <w:t xml:space="preserve">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</w:t>
            </w:r>
            <w:r w:rsidRPr="00BC0432">
              <w:rPr>
                <w:rStyle w:val="2d"/>
                <w:rFonts w:ascii="Times New Roman" w:hAnsi="Times New Roman" w:cs="Times New Roman"/>
                <w:sz w:val="24"/>
                <w:szCs w:val="24"/>
              </w:rPr>
              <w:t>безопасности при использовании атомной энергии».</w:t>
            </w:r>
            <w:r w:rsidRPr="00BC0432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BC0432" w:rsidRPr="00BC0432" w:rsidRDefault="00BC0432" w:rsidP="00BC0432">
      <w:pPr>
        <w:outlineLvl w:val="0"/>
      </w:pPr>
    </w:p>
    <w:p w:rsidR="00BC0432" w:rsidRPr="00BC0432" w:rsidRDefault="00BC0432" w:rsidP="00BC0432">
      <w:pPr>
        <w:jc w:val="both"/>
      </w:pPr>
      <w:r w:rsidRPr="00BC0432">
        <w:t>Подраздел 3.3 Требования к гарантийным обязательствам оказываемых услуг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0432" w:rsidRPr="00BC0432" w:rsidRDefault="00BC0432" w:rsidP="00BC1C54">
            <w:pPr>
              <w:ind w:right="-174"/>
              <w:rPr>
                <w:lang w:eastAsia="en-US"/>
              </w:rPr>
            </w:pPr>
            <w:proofErr w:type="gramStart"/>
            <w:r w:rsidRPr="00BC0432">
              <w:rPr>
                <w:lang w:eastAsia="en-US"/>
              </w:rPr>
              <w:t xml:space="preserve">Исполнитель несет ответственность за оказанные услуги в течение обоснованного их результатами дополнительного срока эксплуатации пункта дезактивации Казанского отделения 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 момента получения письменных обоснованных замечаний Заказчика. </w:t>
            </w:r>
            <w:proofErr w:type="gramEnd"/>
          </w:p>
        </w:tc>
      </w:tr>
    </w:tbl>
    <w:p w:rsidR="00BC0432" w:rsidRPr="00BC0432" w:rsidRDefault="00BC0432" w:rsidP="00BC0432">
      <w:pPr>
        <w:jc w:val="center"/>
        <w:outlineLvl w:val="0"/>
      </w:pPr>
      <w:bookmarkStart w:id="169" w:name="_Toc420318515"/>
      <w:r w:rsidRPr="00BC0432">
        <w:t>Подраздел 3.4 Требования к конфиденциальности</w:t>
      </w:r>
      <w:bookmarkEnd w:id="169"/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contextualSpacing/>
              <w:jc w:val="both"/>
            </w:pPr>
            <w:r w:rsidRPr="00BC0432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BC0432" w:rsidRPr="00BC0432" w:rsidRDefault="00BC0432" w:rsidP="00BC1C54">
            <w:pPr>
              <w:contextualSpacing/>
              <w:jc w:val="both"/>
            </w:pPr>
            <w:r w:rsidRPr="00BC0432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</w:tbl>
    <w:p w:rsidR="00BC0432" w:rsidRPr="00BC0432" w:rsidRDefault="00BC0432" w:rsidP="00BC0432">
      <w:pPr>
        <w:ind w:firstLine="709"/>
        <w:jc w:val="both"/>
        <w:rPr>
          <w:highlight w:val="yellow"/>
        </w:rPr>
      </w:pPr>
    </w:p>
    <w:p w:rsidR="00BC0432" w:rsidRPr="00BC0432" w:rsidRDefault="00BC0432" w:rsidP="00BC0432">
      <w:pPr>
        <w:jc w:val="center"/>
        <w:rPr>
          <w:bCs/>
        </w:rPr>
      </w:pPr>
      <w:r w:rsidRPr="00BC0432">
        <w:t>Подраздел 3.5 Требования к безопасности оказания и безопасности результата оказанных услуг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pStyle w:val="47"/>
              <w:shd w:val="clear" w:color="auto" w:fill="auto"/>
              <w:spacing w:line="298" w:lineRule="exact"/>
              <w:ind w:left="40" w:right="40"/>
              <w:jc w:val="both"/>
              <w:rPr>
                <w:sz w:val="24"/>
                <w:szCs w:val="24"/>
              </w:rPr>
            </w:pPr>
            <w:r w:rsidRPr="00BC0432">
              <w:rPr>
                <w:sz w:val="24"/>
                <w:szCs w:val="24"/>
              </w:rPr>
              <w:t>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Казанском отделении филиала «</w:t>
            </w:r>
            <w:proofErr w:type="gramStart"/>
            <w:r w:rsidRPr="00BC0432">
              <w:rPr>
                <w:sz w:val="24"/>
                <w:szCs w:val="24"/>
              </w:rPr>
              <w:t>Приволжский</w:t>
            </w:r>
            <w:proofErr w:type="gramEnd"/>
            <w:r w:rsidRPr="00BC0432">
              <w:rPr>
                <w:sz w:val="24"/>
                <w:szCs w:val="24"/>
              </w:rPr>
              <w:t xml:space="preserve"> </w:t>
            </w:r>
            <w:r w:rsidRPr="00BC0432">
              <w:rPr>
                <w:rStyle w:val="2d"/>
                <w:rFonts w:ascii="Times New Roman" w:hAnsi="Times New Roman" w:cs="Times New Roman"/>
                <w:sz w:val="24"/>
                <w:szCs w:val="24"/>
              </w:rPr>
              <w:t>территориальный округ» ФГУП «РосРАО».</w:t>
            </w:r>
          </w:p>
        </w:tc>
      </w:tr>
    </w:tbl>
    <w:p w:rsidR="00BC0432" w:rsidRPr="00BC0432" w:rsidRDefault="00BC0432" w:rsidP="00BC0432"/>
    <w:p w:rsidR="00BC0432" w:rsidRPr="00BC0432" w:rsidRDefault="00BC0432" w:rsidP="00BC0432">
      <w:pPr>
        <w:jc w:val="center"/>
        <w:outlineLvl w:val="0"/>
      </w:pPr>
      <w:bookmarkStart w:id="170" w:name="_Toc420318516"/>
      <w:r w:rsidRPr="00BC0432">
        <w:t>РАЗДЕЛ 4. РЕЗУЛЬТАТ ОКАЗАННЫХ УСЛУГ</w:t>
      </w:r>
      <w:bookmarkEnd w:id="170"/>
    </w:p>
    <w:p w:rsidR="00BC0432" w:rsidRPr="00BC0432" w:rsidRDefault="00BC0432" w:rsidP="00BC0432">
      <w:pPr>
        <w:jc w:val="center"/>
      </w:pPr>
      <w:r w:rsidRPr="00BC0432">
        <w:t>Подраздел 4.1. Описание конечного результата оказанных услуг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rPr>
          <w:trHeight w:val="5463"/>
        </w:trPr>
        <w:tc>
          <w:tcPr>
            <w:tcW w:w="14425" w:type="dxa"/>
          </w:tcPr>
          <w:p w:rsidR="00BC0432" w:rsidRPr="00BC0432" w:rsidRDefault="00BC0432" w:rsidP="00BC1C54">
            <w:pPr>
              <w:pStyle w:val="47"/>
              <w:shd w:val="clear" w:color="auto" w:fill="auto"/>
              <w:ind w:left="40" w:right="40"/>
              <w:jc w:val="both"/>
              <w:rPr>
                <w:sz w:val="24"/>
                <w:szCs w:val="24"/>
              </w:rPr>
            </w:pPr>
            <w:r w:rsidRPr="00BC0432">
              <w:rPr>
                <w:sz w:val="24"/>
                <w:szCs w:val="24"/>
              </w:rPr>
              <w:lastRenderedPageBreak/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1. «Общая программа комплексного обследования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2. </w:t>
            </w:r>
            <w:r w:rsidRPr="00BC0432">
              <w:rPr>
                <w:bCs/>
              </w:rPr>
              <w:t xml:space="preserve"> </w:t>
            </w:r>
            <w:r w:rsidRPr="00BC0432">
              <w:t xml:space="preserve"> «</w:t>
            </w:r>
            <w:r w:rsidRPr="00BC0432">
              <w:rPr>
                <w:color w:val="1F497D"/>
              </w:rPr>
              <w:t xml:space="preserve">Частные программы обследования систем и </w:t>
            </w:r>
            <w:proofErr w:type="gramStart"/>
            <w:r w:rsidRPr="00BC0432">
              <w:rPr>
                <w:color w:val="1F497D"/>
              </w:rPr>
              <w:t>элементов</w:t>
            </w:r>
            <w:proofErr w:type="gramEnd"/>
            <w:r w:rsidRPr="00BC0432">
              <w:rPr>
                <w:color w:val="1F497D"/>
              </w:rPr>
              <w:t xml:space="preserve"> важных для безопасности указанные в общей программе».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3.  «Методика определения  остаточного ресурса систем и элементов 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 xml:space="preserve">  важных для безопасности».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4. «Отчет по результатам комплексного обследования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5. «Заключение по результатам экспертизы документов, обосновывающих остаточный ресурс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6.   «Программа подготовки пункта дезактивации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 xml:space="preserve"> к продлению срока эксплуатации» (при необходимости).</w:t>
            </w:r>
          </w:p>
          <w:p w:rsidR="00BC0432" w:rsidRPr="00BC0432" w:rsidRDefault="00BC0432" w:rsidP="00BC1C54">
            <w:pPr>
              <w:tabs>
                <w:tab w:val="left" w:pos="1080"/>
              </w:tabs>
              <w:jc w:val="both"/>
            </w:pPr>
            <w:r w:rsidRPr="00BC0432">
              <w:t xml:space="preserve">7.  «Проект решения о возможности </w:t>
            </w:r>
            <w:proofErr w:type="gramStart"/>
            <w:r w:rsidRPr="00BC0432">
              <w:t>продления срока эксплуатации пункта дезактивации</w:t>
            </w:r>
            <w:proofErr w:type="gramEnd"/>
            <w:r w:rsidRPr="00BC0432">
              <w:t xml:space="preserve"> </w:t>
            </w:r>
            <w:proofErr w:type="spellStart"/>
            <w:r w:rsidRPr="00BC0432">
              <w:t>спецавтотранспорта</w:t>
            </w:r>
            <w:proofErr w:type="spellEnd"/>
            <w:r w:rsidRPr="00BC0432">
              <w:t xml:space="preserve">, спецодежды и СЗ; </w:t>
            </w:r>
            <w:proofErr w:type="spellStart"/>
            <w:r w:rsidRPr="00BC0432">
              <w:t>спецканализации</w:t>
            </w:r>
            <w:proofErr w:type="spellEnd"/>
            <w:r w:rsidRPr="00BC0432">
              <w:t xml:space="preserve"> и емкости </w:t>
            </w:r>
            <w:proofErr w:type="spellStart"/>
            <w:r w:rsidRPr="00BC0432">
              <w:t>спецстоков</w:t>
            </w:r>
            <w:proofErr w:type="spellEnd"/>
            <w:r w:rsidRPr="00BC0432">
              <w:t>».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  <w:r w:rsidRPr="00BC0432">
        <w:t>Подраздел 4.2 Требования по приемке услуг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jc w:val="both"/>
            </w:pPr>
            <w:r w:rsidRPr="00BC0432">
              <w:t>Прием, сдача оказанных услуг осуществляется в соответствии с требованиями договора путем подписания сторонами акта сдачи-приемки оказанных услуг.</w:t>
            </w:r>
          </w:p>
          <w:p w:rsidR="00BC0432" w:rsidRPr="00BC0432" w:rsidRDefault="00BC0432" w:rsidP="00BC1C54">
            <w:pPr>
              <w:jc w:val="both"/>
            </w:pPr>
            <w:r w:rsidRPr="00BC0432">
              <w:t>Комплект отчетной документации передается в Казанское отделение филиала «Приволжский территориальный округ» ФГУП «РосРАО» на бумажном носителе формата А</w:t>
            </w:r>
            <w:proofErr w:type="gramStart"/>
            <w:r w:rsidRPr="00BC0432">
              <w:t>4</w:t>
            </w:r>
            <w:proofErr w:type="gramEnd"/>
            <w:r w:rsidRPr="00BC0432">
              <w:t xml:space="preserve"> в  (пяти) экземплярах каждый документ.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</w:pPr>
      <w:r w:rsidRPr="00BC0432">
        <w:t>Подраздел 4.3 Требования по передаче Заказчику технических и иных документов (оформление результатов оказанных услуг)</w:t>
      </w:r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jc w:val="both"/>
            </w:pPr>
            <w:r w:rsidRPr="00BC0432">
              <w:t xml:space="preserve"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кодекса РФ, </w:t>
            </w:r>
            <w:proofErr w:type="spellStart"/>
            <w:r w:rsidRPr="00BC0432">
              <w:t>сче</w:t>
            </w:r>
            <w:proofErr w:type="spellEnd"/>
            <w:r w:rsidRPr="00BC0432">
              <w:t>-фактуру и отчетную документацию, поименованную в п.4.1 настоящего технического задания.</w:t>
            </w:r>
          </w:p>
          <w:p w:rsidR="00BC0432" w:rsidRPr="00BC0432" w:rsidRDefault="00BC0432" w:rsidP="00BC1C54">
            <w:pPr>
              <w:jc w:val="both"/>
            </w:pPr>
            <w:r w:rsidRPr="00BC0432">
              <w:t xml:space="preserve">Заказчик в течение 10 (десяти) календарных дней с момента получения акта сдачи - приемки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</w:t>
            </w:r>
            <w:r w:rsidRPr="00BC0432">
              <w:lastRenderedPageBreak/>
              <w:t>приемки услуг Стороны составляют двусторонний акт с перечнем необходимых доработок и сроков их выполнения. Сроки устранения нед</w:t>
            </w:r>
            <w:bookmarkStart w:id="171" w:name="_GoBack"/>
            <w:bookmarkEnd w:id="171"/>
            <w:r w:rsidRPr="00BC0432">
              <w:t xml:space="preserve">остатков, </w:t>
            </w:r>
            <w:r w:rsidRPr="00BC0432">
              <w:rPr>
                <w:rStyle w:val="2d"/>
                <w:rFonts w:ascii="Times New Roman" w:hAnsi="Times New Roman" w:cs="Times New Roman"/>
                <w:sz w:val="24"/>
                <w:szCs w:val="24"/>
              </w:rPr>
              <w:t>указанных в акте, устанавливаются Заказчиком.</w:t>
            </w:r>
            <w:r w:rsidRPr="00BC0432">
              <w:tab/>
            </w:r>
          </w:p>
        </w:tc>
      </w:tr>
    </w:tbl>
    <w:p w:rsidR="00BC0432" w:rsidRPr="00BC0432" w:rsidRDefault="00BC0432" w:rsidP="00BC0432">
      <w:pPr>
        <w:jc w:val="both"/>
        <w:rPr>
          <w:highlight w:val="yellow"/>
        </w:rPr>
      </w:pPr>
    </w:p>
    <w:p w:rsidR="00BC0432" w:rsidRPr="00BC0432" w:rsidRDefault="00BC0432" w:rsidP="00BC0432">
      <w:pPr>
        <w:jc w:val="center"/>
        <w:outlineLvl w:val="0"/>
      </w:pPr>
      <w:bookmarkStart w:id="172" w:name="_Toc420318517"/>
      <w:r w:rsidRPr="00BC0432">
        <w:t>РАЗДЕЛ 5. СПЕЦИАЛЬНЫЕ ТРЕБОВАНИЯ</w:t>
      </w:r>
      <w:bookmarkEnd w:id="172"/>
    </w:p>
    <w:tbl>
      <w:tblPr>
        <w:tblStyle w:val="afff7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BC0432" w:rsidRPr="00BC0432" w:rsidTr="00BC1C54">
        <w:tc>
          <w:tcPr>
            <w:tcW w:w="14425" w:type="dxa"/>
          </w:tcPr>
          <w:p w:rsidR="00BC0432" w:rsidRPr="00BC0432" w:rsidRDefault="00BC0432" w:rsidP="00BC1C54">
            <w:pPr>
              <w:jc w:val="both"/>
            </w:pPr>
            <w:r w:rsidRPr="00BC0432">
              <w:t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73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73"/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198"/>
      </w:tblGrid>
      <w:tr w:rsidR="00BC0432" w:rsidRPr="00BC0432" w:rsidTr="00BC1C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BC1C54">
            <w:pPr>
              <w:jc w:val="center"/>
            </w:pPr>
            <w:r w:rsidRPr="00BC0432">
              <w:t xml:space="preserve">№ </w:t>
            </w:r>
            <w:proofErr w:type="gramStart"/>
            <w:r w:rsidRPr="00BC0432">
              <w:t>п</w:t>
            </w:r>
            <w:proofErr w:type="gramEnd"/>
            <w:r w:rsidRPr="00BC043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BC1C54">
            <w:pPr>
              <w:autoSpaceDE w:val="0"/>
              <w:autoSpaceDN w:val="0"/>
              <w:adjustRightInd w:val="0"/>
              <w:jc w:val="center"/>
            </w:pPr>
            <w:r w:rsidRPr="00BC0432">
              <w:t>Сокращение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BC0432" w:rsidRDefault="00BC0432" w:rsidP="00BC1C54">
            <w:pPr>
              <w:jc w:val="center"/>
            </w:pPr>
            <w:r w:rsidRPr="00BC0432">
              <w:t>Расшифровка сокращений</w:t>
            </w:r>
          </w:p>
        </w:tc>
      </w:tr>
      <w:tr w:rsidR="00BC0432" w:rsidRPr="00BC0432" w:rsidTr="00BC1C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center"/>
            </w:pPr>
            <w:r w:rsidRPr="00BC043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autoSpaceDE w:val="0"/>
              <w:autoSpaceDN w:val="0"/>
              <w:adjustRightInd w:val="0"/>
            </w:pPr>
            <w:r w:rsidRPr="00BC0432">
              <w:t>ФГУП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both"/>
            </w:pPr>
            <w:r w:rsidRPr="00BC0432">
              <w:t>Федеральное государственное унитарное предприятие</w:t>
            </w:r>
          </w:p>
        </w:tc>
      </w:tr>
      <w:tr w:rsidR="00BC0432" w:rsidRPr="00BC0432" w:rsidTr="00BC1C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center"/>
            </w:pPr>
            <w:r w:rsidRPr="00BC0432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autoSpaceDE w:val="0"/>
              <w:autoSpaceDN w:val="0"/>
              <w:adjustRightInd w:val="0"/>
            </w:pPr>
            <w:r w:rsidRPr="00BC0432">
              <w:t>ПХРО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both"/>
            </w:pPr>
            <w:r w:rsidRPr="00BC0432">
              <w:t>Пункт хранения радиоактивных отходов</w:t>
            </w:r>
          </w:p>
        </w:tc>
      </w:tr>
      <w:tr w:rsidR="00BC0432" w:rsidRPr="00BC0432" w:rsidTr="00BC1C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center"/>
            </w:pPr>
            <w:r w:rsidRPr="00BC0432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autoSpaceDE w:val="0"/>
              <w:autoSpaceDN w:val="0"/>
              <w:adjustRightInd w:val="0"/>
            </w:pPr>
            <w:r w:rsidRPr="00BC0432">
              <w:t>РАО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both"/>
            </w:pPr>
            <w:r w:rsidRPr="00BC0432">
              <w:t>Радиоактивные отходы</w:t>
            </w:r>
          </w:p>
        </w:tc>
      </w:tr>
      <w:tr w:rsidR="00BC0432" w:rsidRPr="00BC0432" w:rsidTr="00BC1C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center"/>
            </w:pPr>
            <w:r w:rsidRPr="00BC0432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autoSpaceDE w:val="0"/>
              <w:autoSpaceDN w:val="0"/>
              <w:adjustRightInd w:val="0"/>
            </w:pPr>
            <w:r w:rsidRPr="00BC0432">
              <w:t>ИИИ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BC0432" w:rsidRDefault="00BC0432" w:rsidP="00BC1C54">
            <w:pPr>
              <w:jc w:val="both"/>
            </w:pPr>
            <w:r w:rsidRPr="00BC0432">
              <w:t>Источник ионизирующего излучения</w:t>
            </w:r>
          </w:p>
        </w:tc>
      </w:tr>
    </w:tbl>
    <w:p w:rsidR="00BC0432" w:rsidRPr="00BC0432" w:rsidRDefault="00BC0432" w:rsidP="00BC0432">
      <w:pPr>
        <w:pStyle w:val="Times12"/>
        <w:overflowPunct/>
        <w:autoSpaceDE/>
        <w:autoSpaceDN/>
        <w:adjustRightInd/>
        <w:ind w:firstLine="709"/>
        <w:rPr>
          <w:b/>
          <w:i/>
          <w:szCs w:val="24"/>
        </w:rPr>
      </w:pPr>
    </w:p>
    <w:p w:rsidR="009853B2" w:rsidRPr="009853B2" w:rsidRDefault="009853B2" w:rsidP="009853B2"/>
    <w:sectPr w:rsidR="009853B2" w:rsidRPr="009853B2" w:rsidSect="009853B2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C043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C0432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BC0432" w:rsidRDefault="009853B2" w:rsidP="009853B2">
    <w:pPr>
      <w:jc w:val="center"/>
      <w:rPr>
        <w:sz w:val="16"/>
        <w:szCs w:val="16"/>
      </w:rPr>
    </w:pPr>
    <w:r w:rsidRPr="00BC0432">
      <w:rPr>
        <w:sz w:val="16"/>
        <w:szCs w:val="16"/>
      </w:rPr>
      <w:t xml:space="preserve">открытый запрос цен в электронной форме на </w:t>
    </w:r>
    <w:r w:rsidR="00BC0432" w:rsidRPr="00BC0432">
      <w:rPr>
        <w:sz w:val="16"/>
        <w:szCs w:val="16"/>
      </w:rPr>
      <w:t xml:space="preserve">право заключение договора на продление </w:t>
    </w:r>
    <w:proofErr w:type="gramStart"/>
    <w:r w:rsidR="00BC0432" w:rsidRPr="00BC0432">
      <w:rPr>
        <w:sz w:val="16"/>
        <w:szCs w:val="16"/>
      </w:rPr>
      <w:t>срока эксплуатации пункта дезактивации  Казанского отделения</w:t>
    </w:r>
    <w:proofErr w:type="gramEnd"/>
    <w:r w:rsidR="00BC0432" w:rsidRPr="00BC0432">
      <w:rPr>
        <w:sz w:val="16"/>
        <w:szCs w:val="16"/>
      </w:rPr>
      <w:t xml:space="preserve"> филиала «Приволжский территориальный округ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BC043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43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43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3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81"/>
  </w:num>
  <w:num w:numId="14">
    <w:abstractNumId w:val="65"/>
  </w:num>
  <w:num w:numId="15">
    <w:abstractNumId w:val="40"/>
  </w:num>
  <w:num w:numId="16">
    <w:abstractNumId w:val="90"/>
  </w:num>
  <w:num w:numId="17">
    <w:abstractNumId w:val="56"/>
  </w:num>
  <w:num w:numId="18">
    <w:abstractNumId w:val="87"/>
  </w:num>
  <w:num w:numId="19">
    <w:abstractNumId w:val="61"/>
  </w:num>
  <w:num w:numId="20">
    <w:abstractNumId w:val="78"/>
  </w:num>
  <w:num w:numId="21">
    <w:abstractNumId w:val="39"/>
  </w:num>
  <w:num w:numId="22">
    <w:abstractNumId w:val="36"/>
  </w:num>
  <w:num w:numId="23">
    <w:abstractNumId w:val="77"/>
  </w:num>
  <w:num w:numId="24">
    <w:abstractNumId w:val="90"/>
  </w:num>
  <w:num w:numId="25">
    <w:abstractNumId w:val="82"/>
  </w:num>
  <w:num w:numId="26">
    <w:abstractNumId w:val="24"/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0"/>
  </w:num>
  <w:num w:numId="31">
    <w:abstractNumId w:val="47"/>
  </w:num>
  <w:num w:numId="32">
    <w:abstractNumId w:val="45"/>
  </w:num>
  <w:num w:numId="33">
    <w:abstractNumId w:val="1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6"/>
  </w:num>
  <w:num w:numId="4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3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5"/>
  </w:num>
  <w:num w:numId="85">
    <w:abstractNumId w:val="19"/>
  </w:num>
  <w:num w:numId="86">
    <w:abstractNumId w:val="13"/>
  </w:num>
  <w:num w:numId="87">
    <w:abstractNumId w:val="66"/>
  </w:num>
  <w:num w:numId="88">
    <w:abstractNumId w:val="21"/>
  </w:num>
  <w:num w:numId="89">
    <w:abstractNumId w:val="5"/>
  </w:num>
  <w:num w:numId="90">
    <w:abstractNumId w:val="71"/>
  </w:num>
  <w:num w:numId="91">
    <w:abstractNumId w:val="7"/>
  </w:num>
  <w:num w:numId="92">
    <w:abstractNumId w:val="68"/>
  </w:num>
  <w:num w:numId="93">
    <w:abstractNumId w:val="18"/>
  </w:num>
  <w:num w:numId="94">
    <w:abstractNumId w:val="59"/>
  </w:num>
  <w:num w:numId="95">
    <w:abstractNumId w:val="86"/>
  </w:num>
  <w:num w:numId="96">
    <w:abstractNumId w:va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B73B6-85B0-436D-943C-08AFD32B3D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02C1CD-969D-470B-B42C-42717ACE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55</Pages>
  <Words>13168</Words>
  <Characters>95263</Characters>
  <Application>Microsoft Office Word</Application>
  <DocSecurity>0</DocSecurity>
  <Lines>793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39</cp:revision>
  <cp:lastPrinted>2015-05-20T07:20:00Z</cp:lastPrinted>
  <dcterms:created xsi:type="dcterms:W3CDTF">2015-05-13T15:39:00Z</dcterms:created>
  <dcterms:modified xsi:type="dcterms:W3CDTF">2015-06-08T13:01:00Z</dcterms:modified>
</cp:coreProperties>
</file>