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3509" w:rsidRPr="00A3402D" w:rsidRDefault="00183509" w:rsidP="00183509">
      <w:pPr>
        <w:jc w:val="center"/>
        <w:outlineLvl w:val="0"/>
        <w:rPr>
          <w:b/>
        </w:rPr>
      </w:pPr>
      <w:bookmarkStart w:id="0" w:name="_Toc398213135"/>
      <w:r w:rsidRPr="00A3402D">
        <w:rPr>
          <w:b/>
        </w:rPr>
        <w:t>ИЗВЕЩЕНИЕ О ПРОВЕДЕНИИ АУКЦИОНА</w:t>
      </w:r>
      <w:bookmarkEnd w:id="0"/>
    </w:p>
    <w:p w:rsidR="00183509" w:rsidRPr="00A3402D" w:rsidRDefault="00183509" w:rsidP="00183509">
      <w:pPr>
        <w:tabs>
          <w:tab w:val="left" w:pos="1134"/>
        </w:tabs>
        <w:ind w:firstLine="709"/>
        <w:jc w:val="center"/>
      </w:pPr>
    </w:p>
    <w:p w:rsidR="00183509" w:rsidRPr="00A3402D" w:rsidRDefault="00183509" w:rsidP="001835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A3402D">
        <w:rPr>
          <w:spacing w:val="-6"/>
        </w:rPr>
        <w:t xml:space="preserve">Форма и способ процедуры закупки: </w:t>
      </w:r>
      <w:r w:rsidRPr="00A3402D">
        <w:t>Открытый аукцион в электронной форме без квалификационного отбора.</w:t>
      </w:r>
    </w:p>
    <w:p w:rsidR="00183509" w:rsidRPr="00A3402D" w:rsidRDefault="00183509" w:rsidP="001835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3402D">
        <w:rPr>
          <w:spacing w:val="-6"/>
        </w:rPr>
        <w:t>Предмет аукциона: право заключения договора на</w:t>
      </w:r>
      <w:r>
        <w:rPr>
          <w:spacing w:val="-6"/>
        </w:rPr>
        <w:t xml:space="preserve"> п</w:t>
      </w:r>
      <w:r w:rsidRPr="00204C4F">
        <w:rPr>
          <w:spacing w:val="-6"/>
        </w:rPr>
        <w:t>оставку серверного комплекса</w:t>
      </w:r>
      <w:r w:rsidRPr="00A3402D">
        <w:rPr>
          <w:spacing w:val="-6"/>
        </w:rPr>
        <w:t>.</w:t>
      </w:r>
    </w:p>
    <w:p w:rsidR="00183509" w:rsidRPr="00A3402D" w:rsidRDefault="00183509" w:rsidP="001835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A3402D">
        <w:rPr>
          <w:spacing w:val="-6"/>
        </w:rPr>
        <w:t>Заказчик:</w:t>
      </w:r>
    </w:p>
    <w:p w:rsidR="00183509" w:rsidRPr="00A3402D" w:rsidRDefault="00183509" w:rsidP="00183509">
      <w:pPr>
        <w:tabs>
          <w:tab w:val="left" w:pos="1134"/>
        </w:tabs>
        <w:ind w:left="1134"/>
        <w:contextualSpacing/>
        <w:jc w:val="both"/>
        <w:rPr>
          <w:spacing w:val="-6"/>
        </w:rPr>
      </w:pPr>
      <w:r w:rsidRPr="00A3402D">
        <w:t>Открытое акционерное общество «Атомэнергопроект» (ОАО «Атомэнергопроект»</w:t>
      </w:r>
      <w:r w:rsidRPr="00A3402D">
        <w:rPr>
          <w:spacing w:val="-6"/>
        </w:rPr>
        <w:t>)</w:t>
      </w:r>
    </w:p>
    <w:p w:rsidR="00183509" w:rsidRPr="00A3402D" w:rsidRDefault="00183509" w:rsidP="00183509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A3402D">
        <w:t xml:space="preserve">место нахождения: 105005, г. Москва, ул. </w:t>
      </w:r>
      <w:proofErr w:type="spellStart"/>
      <w:r w:rsidRPr="00A3402D">
        <w:t>Бакунинская</w:t>
      </w:r>
      <w:proofErr w:type="spellEnd"/>
      <w:r w:rsidRPr="00A3402D">
        <w:t>, д.7, стр.1</w:t>
      </w:r>
    </w:p>
    <w:p w:rsidR="00183509" w:rsidRPr="00A3402D" w:rsidRDefault="00183509" w:rsidP="00183509">
      <w:pPr>
        <w:pStyle w:val="a3"/>
        <w:tabs>
          <w:tab w:val="left" w:pos="1134"/>
        </w:tabs>
        <w:ind w:left="1134" w:firstLine="0"/>
        <w:rPr>
          <w:color w:val="auto"/>
        </w:rPr>
      </w:pPr>
      <w:r w:rsidRPr="00A3402D">
        <w:rPr>
          <w:color w:val="auto"/>
        </w:rPr>
        <w:t xml:space="preserve">адрес электронной почты: </w:t>
      </w:r>
      <w:hyperlink r:id="rId5" w:history="1">
        <w:r w:rsidRPr="00A3402D">
          <w:rPr>
            <w:rStyle w:val="a5"/>
            <w:color w:val="auto"/>
            <w:lang w:val="en-US"/>
          </w:rPr>
          <w:t>info</w:t>
        </w:r>
        <w:r w:rsidRPr="00A3402D">
          <w:rPr>
            <w:rStyle w:val="a5"/>
            <w:color w:val="auto"/>
          </w:rPr>
          <w:t>@</w:t>
        </w:r>
        <w:proofErr w:type="spellStart"/>
        <w:r w:rsidRPr="00A3402D">
          <w:rPr>
            <w:rStyle w:val="a5"/>
            <w:color w:val="auto"/>
            <w:lang w:val="en-US"/>
          </w:rPr>
          <w:t>aep</w:t>
        </w:r>
        <w:proofErr w:type="spellEnd"/>
        <w:r w:rsidRPr="00A3402D">
          <w:rPr>
            <w:rStyle w:val="a5"/>
            <w:color w:val="auto"/>
          </w:rPr>
          <w:t>.</w:t>
        </w:r>
        <w:proofErr w:type="spellStart"/>
        <w:r w:rsidRPr="00A3402D">
          <w:rPr>
            <w:rStyle w:val="a5"/>
            <w:color w:val="auto"/>
            <w:lang w:val="en-US"/>
          </w:rPr>
          <w:t>ru</w:t>
        </w:r>
        <w:proofErr w:type="spellEnd"/>
      </w:hyperlink>
    </w:p>
    <w:p w:rsidR="00183509" w:rsidRPr="00A3402D" w:rsidRDefault="00183509" w:rsidP="00183509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A3402D">
        <w:t>тел.: (499) 261-41-87</w:t>
      </w:r>
    </w:p>
    <w:p w:rsidR="00183509" w:rsidRPr="00A3402D" w:rsidRDefault="00183509" w:rsidP="00183509">
      <w:pPr>
        <w:tabs>
          <w:tab w:val="left" w:pos="1134"/>
        </w:tabs>
        <w:ind w:left="1134"/>
        <w:contextualSpacing/>
        <w:jc w:val="both"/>
      </w:pPr>
      <w:r w:rsidRPr="00A3402D">
        <w:t>факс: (499) 265-09-74</w:t>
      </w:r>
    </w:p>
    <w:p w:rsidR="00183509" w:rsidRPr="00A3402D" w:rsidRDefault="00183509" w:rsidP="001835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A3402D">
        <w:rPr>
          <w:spacing w:val="-6"/>
        </w:rPr>
        <w:t>Организатор</w:t>
      </w:r>
      <w:r w:rsidRPr="00A3402D">
        <w:t xml:space="preserve"> аукциона:</w:t>
      </w:r>
    </w:p>
    <w:p w:rsidR="00183509" w:rsidRPr="00A3402D" w:rsidRDefault="00183509" w:rsidP="00183509">
      <w:pPr>
        <w:tabs>
          <w:tab w:val="left" w:pos="1134"/>
        </w:tabs>
        <w:ind w:left="1134"/>
        <w:contextualSpacing/>
        <w:jc w:val="both"/>
      </w:pPr>
      <w:r w:rsidRPr="00A3402D">
        <w:t xml:space="preserve">ОАО «Атомэнергопроект» </w:t>
      </w:r>
    </w:p>
    <w:p w:rsidR="00183509" w:rsidRPr="00A3402D" w:rsidRDefault="00183509" w:rsidP="00183509">
      <w:pPr>
        <w:tabs>
          <w:tab w:val="left" w:pos="1134"/>
        </w:tabs>
        <w:ind w:left="1134"/>
        <w:contextualSpacing/>
        <w:jc w:val="both"/>
      </w:pPr>
      <w:r w:rsidRPr="00A3402D">
        <w:t>Место нахождения: 115093, г. Москва, 3-й Павловский пер., д.2</w:t>
      </w:r>
    </w:p>
    <w:p w:rsidR="00183509" w:rsidRPr="00A3402D" w:rsidRDefault="00183509" w:rsidP="00183509">
      <w:pPr>
        <w:tabs>
          <w:tab w:val="left" w:pos="1134"/>
        </w:tabs>
        <w:ind w:left="1134"/>
        <w:contextualSpacing/>
        <w:jc w:val="both"/>
      </w:pPr>
      <w:r w:rsidRPr="00A3402D">
        <w:t>Почтовый адрес: 115093, г. Москва, 3-й Павловский пер., д.2</w:t>
      </w:r>
    </w:p>
    <w:p w:rsidR="00183509" w:rsidRPr="00A3402D" w:rsidRDefault="00183509" w:rsidP="00183509">
      <w:pPr>
        <w:tabs>
          <w:tab w:val="left" w:pos="1134"/>
        </w:tabs>
        <w:ind w:left="1134"/>
        <w:contextualSpacing/>
        <w:jc w:val="both"/>
      </w:pPr>
      <w:r w:rsidRPr="00A3402D">
        <w:t>Контактное лицо:</w:t>
      </w:r>
    </w:p>
    <w:p w:rsidR="00183509" w:rsidRPr="005B205C" w:rsidRDefault="00183509" w:rsidP="00183509">
      <w:pPr>
        <w:ind w:left="1134"/>
        <w:contextualSpacing/>
      </w:pPr>
      <w:r w:rsidRPr="005B205C">
        <w:t>Конограй Александра Геннадьевна</w:t>
      </w:r>
    </w:p>
    <w:p w:rsidR="00183509" w:rsidRPr="00DF711F" w:rsidRDefault="00183509" w:rsidP="00183509">
      <w:pPr>
        <w:ind w:left="1134"/>
        <w:contextualSpacing/>
      </w:pPr>
      <w:r w:rsidRPr="005B205C">
        <w:t>Телефон: (495</w:t>
      </w:r>
      <w:r w:rsidRPr="00DF711F">
        <w:t>) 633-50-50 доб. 37-65</w:t>
      </w:r>
    </w:p>
    <w:p w:rsidR="00183509" w:rsidRPr="00D710C0" w:rsidRDefault="00183509" w:rsidP="00183509">
      <w:pPr>
        <w:ind w:left="1134"/>
        <w:contextualSpacing/>
        <w:jc w:val="both"/>
      </w:pPr>
      <w:r w:rsidRPr="00DF711F">
        <w:t xml:space="preserve">эл. почта: </w:t>
      </w:r>
      <w:hyperlink r:id="rId6" w:history="1">
        <w:r w:rsidRPr="00DF711F">
          <w:rPr>
            <w:rStyle w:val="a5"/>
            <w:lang w:val="en-US"/>
          </w:rPr>
          <w:t>konogray</w:t>
        </w:r>
        <w:r w:rsidRPr="00DF711F">
          <w:rPr>
            <w:rStyle w:val="a5"/>
          </w:rPr>
          <w:t>_</w:t>
        </w:r>
        <w:r w:rsidRPr="00DF711F">
          <w:rPr>
            <w:rStyle w:val="a5"/>
            <w:lang w:val="en-US"/>
          </w:rPr>
          <w:t>ag</w:t>
        </w:r>
        <w:r w:rsidRPr="00DF711F">
          <w:rPr>
            <w:rStyle w:val="a5"/>
          </w:rPr>
          <w:t>@</w:t>
        </w:r>
        <w:r w:rsidRPr="00DF711F">
          <w:rPr>
            <w:rStyle w:val="a5"/>
            <w:lang w:val="en-US"/>
          </w:rPr>
          <w:t>aep</w:t>
        </w:r>
        <w:r w:rsidRPr="00DF711F">
          <w:rPr>
            <w:rStyle w:val="a5"/>
          </w:rPr>
          <w:t>.</w:t>
        </w:r>
        <w:proofErr w:type="spellStart"/>
        <w:r w:rsidRPr="00DF711F">
          <w:rPr>
            <w:rStyle w:val="a5"/>
            <w:lang w:val="en-US"/>
          </w:rPr>
          <w:t>ru</w:t>
        </w:r>
        <w:proofErr w:type="spellEnd"/>
      </w:hyperlink>
    </w:p>
    <w:p w:rsidR="00183509" w:rsidRPr="00A3402D" w:rsidRDefault="00183509" w:rsidP="001835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3402D">
        <w:t>Предмет договора</w:t>
      </w:r>
      <w:r w:rsidRPr="00A3402D">
        <w:rPr>
          <w:b/>
        </w:rPr>
        <w:t>:</w:t>
      </w:r>
      <w:r w:rsidRPr="00A3402D">
        <w:t xml:space="preserve"> </w:t>
      </w:r>
      <w:r w:rsidRPr="00204C4F">
        <w:t>поставк</w:t>
      </w:r>
      <w:r>
        <w:t>а</w:t>
      </w:r>
      <w:r w:rsidRPr="00204C4F">
        <w:t xml:space="preserve"> серверного комплекса</w:t>
      </w:r>
    </w:p>
    <w:p w:rsidR="00183509" w:rsidRPr="00A3402D" w:rsidRDefault="00183509" w:rsidP="00183509">
      <w:pPr>
        <w:tabs>
          <w:tab w:val="left" w:pos="1134"/>
        </w:tabs>
        <w:ind w:firstLine="709"/>
        <w:contextualSpacing/>
        <w:jc w:val="both"/>
      </w:pPr>
      <w:r w:rsidRPr="00A3402D">
        <w:t>Состав и объем товара: все необходимые сведения приведены в томе 2 «Техническая часть» аукционной документации.</w:t>
      </w:r>
    </w:p>
    <w:p w:rsidR="00183509" w:rsidRPr="00A3402D" w:rsidRDefault="00183509" w:rsidP="001835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A3402D">
        <w:t>Срок поставки товара: все необходимые сведения приведены в томе 2 «Техническая часть» аукционной документации</w:t>
      </w:r>
      <w:r w:rsidRPr="00A3402D">
        <w:rPr>
          <w:b/>
          <w:i/>
        </w:rPr>
        <w:t>.</w:t>
      </w:r>
    </w:p>
    <w:p w:rsidR="00183509" w:rsidRPr="00A3402D" w:rsidRDefault="00183509" w:rsidP="001835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3402D">
        <w:t>Место поставки товара:</w:t>
      </w:r>
      <w:r w:rsidRPr="00A3402D">
        <w:rPr>
          <w:b/>
        </w:rPr>
        <w:t xml:space="preserve"> </w:t>
      </w:r>
      <w:r w:rsidRPr="00A3402D">
        <w:t>все необходимые сведения приведены в томе 2 «Техническая часть» аукционной документации.</w:t>
      </w:r>
    </w:p>
    <w:p w:rsidR="00183509" w:rsidRPr="00A3402D" w:rsidRDefault="00183509" w:rsidP="001835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3402D">
        <w:t>Сведения о порядке проведения, в том числе об оформлении участия в аукционе, определении лица, выигравшего аукцион:</w:t>
      </w:r>
    </w:p>
    <w:p w:rsidR="00183509" w:rsidRPr="00A3402D" w:rsidRDefault="00183509" w:rsidP="00183509">
      <w:pPr>
        <w:tabs>
          <w:tab w:val="left" w:pos="1134"/>
        </w:tabs>
        <w:ind w:firstLine="709"/>
        <w:contextualSpacing/>
        <w:jc w:val="both"/>
      </w:pPr>
      <w:r w:rsidRPr="00A3402D">
        <w:t xml:space="preserve">Аукцион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A3402D">
          <w:rPr>
            <w:rStyle w:val="a5"/>
          </w:rPr>
          <w:t>http://www.a-k-d.ru/</w:t>
        </w:r>
      </w:hyperlink>
      <w:r w:rsidRPr="00A3402D"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183509" w:rsidRPr="00A3402D" w:rsidRDefault="00183509" w:rsidP="00183509">
      <w:pPr>
        <w:tabs>
          <w:tab w:val="left" w:pos="1134"/>
        </w:tabs>
        <w:ind w:firstLine="709"/>
        <w:contextualSpacing/>
        <w:jc w:val="both"/>
      </w:pPr>
      <w:r w:rsidRPr="00A3402D">
        <w:t>Для участия в аукционе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83509" w:rsidRPr="00A3402D" w:rsidRDefault="00183509" w:rsidP="00183509">
      <w:pPr>
        <w:tabs>
          <w:tab w:val="left" w:pos="1134"/>
        </w:tabs>
        <w:ind w:firstLine="709"/>
        <w:contextualSpacing/>
        <w:jc w:val="both"/>
      </w:pPr>
      <w:r w:rsidRPr="00A3402D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183509" w:rsidRDefault="00183509" w:rsidP="001835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3402D">
        <w:t xml:space="preserve">Начальная (максимальная) цена договора: </w:t>
      </w:r>
      <w:r w:rsidRPr="00204C4F">
        <w:rPr>
          <w:b/>
        </w:rPr>
        <w:t>24 089 423</w:t>
      </w:r>
      <w:r w:rsidRPr="00204C4F">
        <w:t xml:space="preserve"> </w:t>
      </w:r>
      <w:r>
        <w:t>(Д</w:t>
      </w:r>
      <w:r w:rsidRPr="00204C4F">
        <w:t xml:space="preserve">вадцать четыре миллиона восемьдесят девять тысяч четыреста двадцать три) рубля </w:t>
      </w:r>
      <w:r w:rsidRPr="00204C4F">
        <w:rPr>
          <w:b/>
        </w:rPr>
        <w:t>23</w:t>
      </w:r>
      <w:r>
        <w:t xml:space="preserve"> копейки</w:t>
      </w:r>
      <w:r w:rsidRPr="00A3402D">
        <w:t>, включая НДС</w:t>
      </w:r>
      <w:r>
        <w:t xml:space="preserve"> (18%)</w:t>
      </w:r>
      <w:r w:rsidRPr="00A3402D">
        <w:t xml:space="preserve">. </w:t>
      </w:r>
    </w:p>
    <w:p w:rsidR="00183509" w:rsidRDefault="00183509" w:rsidP="00183509">
      <w:pPr>
        <w:tabs>
          <w:tab w:val="left" w:pos="1134"/>
        </w:tabs>
        <w:ind w:firstLine="709"/>
        <w:contextualSpacing/>
        <w:jc w:val="both"/>
      </w:pPr>
      <w:r w:rsidRPr="00A3402D">
        <w:t>Начальная (максимальная) цена договора</w:t>
      </w:r>
      <w:r>
        <w:t xml:space="preserve"> без НДС</w:t>
      </w:r>
      <w:r w:rsidRPr="00A3402D">
        <w:t xml:space="preserve">: </w:t>
      </w:r>
      <w:r>
        <w:rPr>
          <w:b/>
        </w:rPr>
        <w:t>20 414 765</w:t>
      </w:r>
      <w:r w:rsidRPr="00204C4F">
        <w:t xml:space="preserve"> </w:t>
      </w:r>
      <w:r>
        <w:t>(Д</w:t>
      </w:r>
      <w:r w:rsidRPr="00204C4F">
        <w:t>вадцать миллион</w:t>
      </w:r>
      <w:r>
        <w:t>ов</w:t>
      </w:r>
      <w:r w:rsidRPr="00204C4F">
        <w:t xml:space="preserve"> </w:t>
      </w:r>
      <w:r>
        <w:t>четыреста четырнадцать тысяч семьсот шестьдесят пять</w:t>
      </w:r>
      <w:r w:rsidRPr="00204C4F">
        <w:t>) рубл</w:t>
      </w:r>
      <w:r>
        <w:t>ей</w:t>
      </w:r>
      <w:r w:rsidRPr="00204C4F">
        <w:t xml:space="preserve"> </w:t>
      </w:r>
      <w:r w:rsidRPr="00204C4F">
        <w:rPr>
          <w:b/>
        </w:rPr>
        <w:t>45</w:t>
      </w:r>
      <w:r>
        <w:t xml:space="preserve"> копеек.</w:t>
      </w:r>
    </w:p>
    <w:p w:rsidR="00183509" w:rsidRPr="00A3402D" w:rsidRDefault="00183509" w:rsidP="00183509">
      <w:pPr>
        <w:ind w:firstLine="709"/>
        <w:contextualSpacing/>
        <w:jc w:val="both"/>
      </w:pPr>
      <w:r w:rsidRPr="00A3402D">
        <w:t>Цена договора включает в себя: расходы, связанные с поставкой товара и указанные в части 2 «Проект договора» том 1 «Общая и коммерческая части» аукционной документации.</w:t>
      </w:r>
    </w:p>
    <w:p w:rsidR="00183509" w:rsidRPr="00A3402D" w:rsidRDefault="00183509" w:rsidP="001835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3402D">
        <w:rPr>
          <w:spacing w:val="-6"/>
        </w:rPr>
        <w:t>Срок, место и порядок предоставления аукционной документации:</w:t>
      </w:r>
    </w:p>
    <w:p w:rsidR="00183509" w:rsidRPr="00A3402D" w:rsidRDefault="00183509" w:rsidP="0018350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3402D">
        <w:rPr>
          <w:spacing w:val="-6"/>
        </w:rPr>
        <w:t xml:space="preserve">На официальном сайте </w:t>
      </w:r>
      <w:r w:rsidRPr="00A3402D">
        <w:t xml:space="preserve">в информационно-телекоммуникационной сети «Интернет» для размещения информации о размещении заказов на поставки товаров, определенном </w:t>
      </w:r>
      <w:r w:rsidRPr="00A3402D">
        <w:lastRenderedPageBreak/>
        <w:t>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A3402D">
          <w:rPr>
            <w:rStyle w:val="a5"/>
          </w:rPr>
          <w:t>http://www.zakupki.gov.ru</w:t>
        </w:r>
      </w:hyperlink>
      <w:r w:rsidRPr="00A3402D">
        <w:t xml:space="preserve">), на официальном сайте по закупкам атомной отрасли </w:t>
      </w:r>
      <w:r w:rsidRPr="00A3402D">
        <w:rPr>
          <w:spacing w:val="-6"/>
        </w:rPr>
        <w:t>(</w:t>
      </w:r>
      <w:hyperlink r:id="rId9" w:history="1">
        <w:r w:rsidRPr="00A3402D">
          <w:rPr>
            <w:rStyle w:val="a5"/>
          </w:rPr>
          <w:t>http://zakupki.rosatom.ru</w:t>
        </w:r>
      </w:hyperlink>
      <w:r w:rsidRPr="00A3402D">
        <w:rPr>
          <w:spacing w:val="-6"/>
        </w:rPr>
        <w:t xml:space="preserve">) аукционная документация находится в открытом доступе, начиная </w:t>
      </w:r>
      <w:r w:rsidRPr="00A3402D">
        <w:t>с даты официальной публикации настоящего извещения и аукционной документации</w:t>
      </w:r>
      <w:r w:rsidRPr="00A3402D">
        <w:rPr>
          <w:spacing w:val="-6"/>
        </w:rPr>
        <w:t xml:space="preserve">. Порядок получения аукционной документации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 w:rsidRPr="00A3402D">
          <w:rPr>
            <w:spacing w:val="-6"/>
          </w:rPr>
          <w:t>http://www.a-k-d.ru/</w:t>
        </w:r>
      </w:hyperlink>
      <w:r w:rsidRPr="00A3402D">
        <w:rPr>
          <w:spacing w:val="-6"/>
        </w:rPr>
        <w:t xml:space="preserve"> определяется правилами данной электронной торговой площадки.</w:t>
      </w:r>
    </w:p>
    <w:p w:rsidR="00183509" w:rsidRPr="00A3402D" w:rsidRDefault="00183509" w:rsidP="001835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A3402D">
        <w:t>Обеспечение заявки на участие в аукционе: денежные средства в размере</w:t>
      </w:r>
      <w:r>
        <w:t xml:space="preserve"> </w:t>
      </w:r>
      <w:r w:rsidRPr="00204C4F">
        <w:rPr>
          <w:b/>
        </w:rPr>
        <w:t>1 200 000</w:t>
      </w:r>
      <w:r>
        <w:t xml:space="preserve"> (Один миллион двести тысяч) рублей </w:t>
      </w:r>
      <w:r w:rsidRPr="00204C4F">
        <w:rPr>
          <w:b/>
        </w:rPr>
        <w:t>00</w:t>
      </w:r>
      <w:r>
        <w:t xml:space="preserve"> копеек</w:t>
      </w:r>
      <w:r w:rsidRPr="00A3402D">
        <w:t xml:space="preserve"> перечисляются по указанным в аукционной документации реквизитам в срок, обеспечивающий их своевременное поступление на счет получателя не позднее времени и даты окончания подачи заявок на участие в аукционе.</w:t>
      </w:r>
      <w:r w:rsidRPr="00A3402D">
        <w:rPr>
          <w:b/>
          <w:i/>
        </w:rPr>
        <w:t xml:space="preserve"> </w:t>
      </w:r>
    </w:p>
    <w:p w:rsidR="00183509" w:rsidRPr="00A3402D" w:rsidRDefault="00183509" w:rsidP="001835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spacing w:val="-6"/>
        </w:rPr>
      </w:pPr>
      <w:r w:rsidRPr="00A3402D">
        <w:rPr>
          <w:spacing w:val="-6"/>
        </w:rPr>
        <w:t>Дата начала и дата и время окончания подачи заявок на участие в аукционе, место и порядок их подачи участниками:</w:t>
      </w:r>
    </w:p>
    <w:p w:rsidR="00183509" w:rsidRPr="00A3402D" w:rsidRDefault="00183509" w:rsidP="00183509">
      <w:pPr>
        <w:contextualSpacing/>
        <w:jc w:val="both"/>
        <w:rPr>
          <w:spacing w:val="-6"/>
        </w:rPr>
      </w:pPr>
      <w:r w:rsidRPr="00A3402D">
        <w:rPr>
          <w:spacing w:val="-6"/>
        </w:rPr>
        <w:t xml:space="preserve">Заявки на участие в аукционе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1" w:history="1">
        <w:r w:rsidRPr="00A3402D">
          <w:rPr>
            <w:spacing w:val="-6"/>
          </w:rPr>
          <w:t>http://www.a-k-d.ru/</w:t>
        </w:r>
      </w:hyperlink>
      <w:r w:rsidRPr="00A3402D">
        <w:t xml:space="preserve">, </w:t>
      </w:r>
      <w:r w:rsidRPr="00A3402D">
        <w:rPr>
          <w:spacing w:val="-6"/>
        </w:rPr>
        <w:t>начиная с даты</w:t>
      </w:r>
      <w:r w:rsidRPr="00A3402D">
        <w:rPr>
          <w:b/>
          <w:i/>
        </w:rPr>
        <w:t xml:space="preserve"> </w:t>
      </w:r>
      <w:r w:rsidRPr="00A3402D">
        <w:t>официальной публикации настоящего извещения и аукционной документации,</w:t>
      </w:r>
      <w:r w:rsidRPr="00A3402D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09</w:t>
      </w:r>
      <w:r w:rsidRPr="00A3402D">
        <w:rPr>
          <w:spacing w:val="-6"/>
        </w:rPr>
        <w:t>-00 (время московское) «</w:t>
      </w:r>
      <w:r>
        <w:rPr>
          <w:spacing w:val="-6"/>
        </w:rPr>
        <w:t>21</w:t>
      </w:r>
      <w:r w:rsidRPr="00A3402D">
        <w:rPr>
          <w:spacing w:val="-6"/>
        </w:rPr>
        <w:t xml:space="preserve">» </w:t>
      </w:r>
      <w:r>
        <w:rPr>
          <w:spacing w:val="-6"/>
        </w:rPr>
        <w:t>октября</w:t>
      </w:r>
      <w:r w:rsidRPr="00A3402D">
        <w:rPr>
          <w:spacing w:val="-6"/>
        </w:rPr>
        <w:t xml:space="preserve"> 20</w:t>
      </w:r>
      <w:r>
        <w:rPr>
          <w:spacing w:val="-6"/>
        </w:rPr>
        <w:t>14</w:t>
      </w:r>
      <w:r w:rsidRPr="00A3402D">
        <w:rPr>
          <w:spacing w:val="-6"/>
        </w:rPr>
        <w:t xml:space="preserve"> года. </w:t>
      </w:r>
    </w:p>
    <w:p w:rsidR="00183509" w:rsidRPr="00A3402D" w:rsidRDefault="00183509" w:rsidP="001835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3402D">
        <w:rPr>
          <w:spacing w:val="-6"/>
        </w:rPr>
        <w:t>Место и дата проведения отборочной стадии рассмотрения первых частей заявок на участие в аукционе</w:t>
      </w:r>
      <w:r w:rsidRPr="00A3402D">
        <w:rPr>
          <w:b/>
          <w:i/>
        </w:rPr>
        <w:t>:</w:t>
      </w:r>
      <w:r w:rsidRPr="00A3402D">
        <w:rPr>
          <w:spacing w:val="-6"/>
        </w:rPr>
        <w:t xml:space="preserve"> </w:t>
      </w:r>
      <w:r>
        <w:rPr>
          <w:spacing w:val="-6"/>
        </w:rPr>
        <w:t>12</w:t>
      </w:r>
      <w:r w:rsidRPr="00A3402D">
        <w:rPr>
          <w:spacing w:val="-6"/>
        </w:rPr>
        <w:t>-00 (время московское) «</w:t>
      </w:r>
      <w:r>
        <w:rPr>
          <w:spacing w:val="-6"/>
        </w:rPr>
        <w:t>24</w:t>
      </w:r>
      <w:r w:rsidRPr="00A3402D">
        <w:rPr>
          <w:spacing w:val="-6"/>
        </w:rPr>
        <w:t xml:space="preserve">» </w:t>
      </w:r>
      <w:r>
        <w:rPr>
          <w:spacing w:val="-6"/>
        </w:rPr>
        <w:t>октября</w:t>
      </w:r>
      <w:r w:rsidRPr="00A3402D">
        <w:rPr>
          <w:spacing w:val="-6"/>
        </w:rPr>
        <w:t xml:space="preserve"> 20</w:t>
      </w:r>
      <w:r>
        <w:rPr>
          <w:spacing w:val="-6"/>
        </w:rPr>
        <w:t>14</w:t>
      </w:r>
      <w:r w:rsidRPr="00A3402D">
        <w:rPr>
          <w:spacing w:val="-6"/>
        </w:rPr>
        <w:t xml:space="preserve"> года по месту нахождения организатора аукциона: 115093, г. Москва, 3-й Павловский пер., д.2.</w:t>
      </w:r>
    </w:p>
    <w:p w:rsidR="00183509" w:rsidRPr="00A3402D" w:rsidRDefault="00183509" w:rsidP="001835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A3402D">
        <w:rPr>
          <w:spacing w:val="-6"/>
        </w:rPr>
        <w:t xml:space="preserve">Дата и время начала проведения аукциона: </w:t>
      </w:r>
      <w:r>
        <w:rPr>
          <w:spacing w:val="-6"/>
        </w:rPr>
        <w:t>09</w:t>
      </w:r>
      <w:r w:rsidRPr="00A3402D">
        <w:rPr>
          <w:spacing w:val="-6"/>
        </w:rPr>
        <w:t>-00 (время московское) «</w:t>
      </w:r>
      <w:r>
        <w:rPr>
          <w:spacing w:val="-6"/>
        </w:rPr>
        <w:t>27</w:t>
      </w:r>
      <w:r w:rsidRPr="00A3402D">
        <w:rPr>
          <w:spacing w:val="-6"/>
        </w:rPr>
        <w:t xml:space="preserve">» </w:t>
      </w:r>
      <w:r>
        <w:rPr>
          <w:spacing w:val="-6"/>
        </w:rPr>
        <w:t>октября</w:t>
      </w:r>
      <w:r w:rsidRPr="00A3402D">
        <w:rPr>
          <w:spacing w:val="-6"/>
        </w:rPr>
        <w:t xml:space="preserve"> 20</w:t>
      </w:r>
      <w:r>
        <w:rPr>
          <w:spacing w:val="-6"/>
        </w:rPr>
        <w:t>14</w:t>
      </w:r>
      <w:r w:rsidRPr="00A3402D">
        <w:rPr>
          <w:spacing w:val="-6"/>
        </w:rPr>
        <w:t xml:space="preserve"> года</w:t>
      </w:r>
    </w:p>
    <w:p w:rsidR="00183509" w:rsidRPr="00A3402D" w:rsidRDefault="00183509" w:rsidP="001835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3402D">
        <w:rPr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аукциона:</w:t>
      </w:r>
      <w:r w:rsidRPr="00A3402D">
        <w:rPr>
          <w:b/>
          <w:i/>
        </w:rPr>
        <w:t xml:space="preserve"> </w:t>
      </w:r>
      <w:r>
        <w:rPr>
          <w:spacing w:val="-6"/>
        </w:rPr>
        <w:t>12</w:t>
      </w:r>
      <w:r w:rsidRPr="00A3402D">
        <w:rPr>
          <w:spacing w:val="-6"/>
        </w:rPr>
        <w:t>-00 (время московское) «</w:t>
      </w:r>
      <w:r>
        <w:rPr>
          <w:spacing w:val="-6"/>
        </w:rPr>
        <w:t>31</w:t>
      </w:r>
      <w:r w:rsidRPr="00A3402D">
        <w:rPr>
          <w:spacing w:val="-6"/>
        </w:rPr>
        <w:t xml:space="preserve">» </w:t>
      </w:r>
      <w:r>
        <w:rPr>
          <w:spacing w:val="-6"/>
        </w:rPr>
        <w:t>о</w:t>
      </w:r>
      <w:bookmarkStart w:id="1" w:name="_GoBack"/>
      <w:bookmarkEnd w:id="1"/>
      <w:r>
        <w:rPr>
          <w:spacing w:val="-6"/>
        </w:rPr>
        <w:t>ктября</w:t>
      </w:r>
      <w:r w:rsidRPr="00A3402D">
        <w:rPr>
          <w:spacing w:val="-6"/>
        </w:rPr>
        <w:t xml:space="preserve"> 20</w:t>
      </w:r>
      <w:r>
        <w:rPr>
          <w:spacing w:val="-6"/>
        </w:rPr>
        <w:t>14</w:t>
      </w:r>
      <w:r w:rsidRPr="00A3402D">
        <w:rPr>
          <w:spacing w:val="-6"/>
        </w:rPr>
        <w:t xml:space="preserve"> года по месту нахождения организатора аукциона: 115093, г. Москва, 3-й Павловский пер., д.2.</w:t>
      </w:r>
    </w:p>
    <w:p w:rsidR="00183509" w:rsidRPr="00A3402D" w:rsidRDefault="00183509" w:rsidP="001835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3402D">
        <w:rPr>
          <w:spacing w:val="-6"/>
        </w:rPr>
        <w:t xml:space="preserve">Срок заключения договора после определения победителя аукциона: </w:t>
      </w:r>
      <w:r w:rsidRPr="00A3402D">
        <w:t>в течение 40 (сорока) дней, но не ранее чем через 10 (десять) дней после размещения на официальном сайте и на ЭТП протокола подведения итогов аукциона.</w:t>
      </w:r>
    </w:p>
    <w:p w:rsidR="00183509" w:rsidRPr="00A3402D" w:rsidRDefault="00183509" w:rsidP="001835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3402D">
        <w:rPr>
          <w:spacing w:val="-6"/>
        </w:rPr>
        <w:t xml:space="preserve">Форма, размер и срок предоставления обеспечения исполнения обязательств по договору: </w:t>
      </w:r>
      <w:r w:rsidRPr="00A3402D">
        <w:t xml:space="preserve">все необходимые сведения приведены в части 2 «Проект договора» </w:t>
      </w:r>
      <w:r w:rsidRPr="00A3402D">
        <w:br/>
        <w:t>том 1 «Общая и коммерческая части» аукционной документации.</w:t>
      </w:r>
    </w:p>
    <w:p w:rsidR="00183509" w:rsidRPr="00A3402D" w:rsidRDefault="00183509" w:rsidP="001835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3402D">
        <w:t>Отказ организатора аукциона от проведения аукциона по решению заказчика в указанных ниже случаях, не позднее 5 (пяти) дней до дня окончания срока подачи заявок на участие в аукционе, не приводит к каким-либо последствиям для организатора аукциона:</w:t>
      </w:r>
    </w:p>
    <w:p w:rsidR="00183509" w:rsidRPr="00A3402D" w:rsidRDefault="00183509" w:rsidP="00183509">
      <w:pPr>
        <w:pStyle w:val="a8"/>
        <w:spacing w:after="0"/>
        <w:ind w:left="0" w:firstLine="709"/>
        <w:jc w:val="both"/>
      </w:pPr>
      <w:r w:rsidRPr="00A3402D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183509" w:rsidRPr="00A3402D" w:rsidRDefault="00183509" w:rsidP="00183509">
      <w:pPr>
        <w:pStyle w:val="a8"/>
        <w:spacing w:after="0"/>
        <w:ind w:left="0" w:firstLine="709"/>
        <w:jc w:val="both"/>
      </w:pPr>
      <w:r w:rsidRPr="00A3402D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83509" w:rsidRPr="00A3402D" w:rsidRDefault="00183509" w:rsidP="00183509">
      <w:pPr>
        <w:pStyle w:val="a8"/>
        <w:spacing w:after="0"/>
        <w:ind w:left="0" w:firstLine="709"/>
        <w:jc w:val="both"/>
      </w:pPr>
      <w:r w:rsidRPr="00A3402D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DB6F31" w:rsidRDefault="00183509" w:rsidP="00700D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3402D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sectPr w:rsidR="00DB6F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E1D"/>
    <w:rsid w:val="00183509"/>
    <w:rsid w:val="00771E1D"/>
    <w:rsid w:val="00DB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A162BC-1300-4EC6-99BD-F4AA1F8E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35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183509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18350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183509"/>
    <w:rPr>
      <w:color w:val="0000FF"/>
      <w:u w:val="single"/>
    </w:rPr>
  </w:style>
  <w:style w:type="paragraph" w:styleId="a6">
    <w:name w:val="Body Text"/>
    <w:basedOn w:val="a"/>
    <w:link w:val="a7"/>
    <w:semiHidden/>
    <w:rsid w:val="00183509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18350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Continue"/>
    <w:basedOn w:val="a"/>
    <w:rsid w:val="00183509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nogray_ag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923</Words>
  <Characters>5265</Characters>
  <Application>Microsoft Office Word</Application>
  <DocSecurity>0</DocSecurity>
  <Lines>43</Lines>
  <Paragraphs>12</Paragraphs>
  <ScaleCrop>false</ScaleCrop>
  <Company/>
  <LinksUpToDate>false</LinksUpToDate>
  <CharactersWithSpaces>6176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Конограй Александра Геннадьевна</dc:creator>
  <cp:keywords/>
  <dc:description/>
  <cp:lastModifiedBy>Конограй Александра Геннадьевна</cp:lastModifiedBy>
  <cp:revision>2</cp:revision>
  <dcterms:created xsi:type="dcterms:W3CDTF">2014-09-29T11:48:00Z</dcterms:created>
  <dcterms:modified xsi:type="dcterms:W3CDTF">2014-09-29T11:48:00Z</dcterms:modified>
</cp:coreProperties>
</file>