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5C0D" w:rsidRPr="00B45C0D" w:rsidRDefault="00B45C0D" w:rsidP="00B45C0D">
      <w:pPr>
        <w:spacing w:before="100"/>
        <w:ind w:right="22"/>
        <w:jc w:val="center"/>
        <w:rPr>
          <w:b/>
        </w:rPr>
      </w:pPr>
      <w:bookmarkStart w:id="0" w:name="_Toc318103488"/>
      <w:r w:rsidRPr="00B45C0D">
        <w:rPr>
          <w:b/>
        </w:rPr>
        <w:t xml:space="preserve">Федеральное государственное унитарное предприятие </w:t>
      </w:r>
    </w:p>
    <w:p w:rsidR="00B45C0D" w:rsidRPr="00B45C0D" w:rsidRDefault="00B45C0D" w:rsidP="00B45C0D">
      <w:pPr>
        <w:spacing w:before="100"/>
        <w:ind w:right="22"/>
        <w:jc w:val="center"/>
        <w:rPr>
          <w:b/>
        </w:rPr>
      </w:pPr>
      <w:r w:rsidRPr="00B45C0D">
        <w:rPr>
          <w:b/>
        </w:rPr>
        <w:t>«РОССИЙСКИЙ ФЕДЕРАЛЬНЫЙ ЯДЕРНЫЙ ЦЕНТР - Всероссийский научно-исследовательский институт экспериментальной физики»</w:t>
      </w:r>
    </w:p>
    <w:p w:rsidR="00B45C0D" w:rsidRPr="00B45C0D" w:rsidRDefault="00A54A1B" w:rsidP="00B45C0D">
      <w:pPr>
        <w:jc w:val="both"/>
        <w:rPr>
          <w:b/>
        </w:rPr>
      </w:pPr>
      <w:r w:rsidRPr="00A54A1B">
        <w:pict>
          <v:line id="_x0000_s1026" style="position:absolute;left:0;text-align:left;z-index:251660288" from="-8.2pt,4.7pt" to="495.8pt,4.7pt" strokeweight="3pt">
            <v:stroke linestyle="thinThin"/>
          </v:line>
        </w:pict>
      </w:r>
    </w:p>
    <w:bookmarkEnd w:id="0"/>
    <w:p w:rsidR="004B5E56" w:rsidRPr="00C41FA1" w:rsidRDefault="004B5E56" w:rsidP="00C41FA1">
      <w:pPr>
        <w:pStyle w:val="aa"/>
        <w:ind w:firstLine="6096"/>
      </w:pPr>
      <w:r w:rsidRPr="00C41FA1">
        <w:t>УТВЕРЖДАЮ:</w:t>
      </w:r>
    </w:p>
    <w:p w:rsidR="004B5E56" w:rsidRPr="00C41FA1" w:rsidRDefault="004B5E56" w:rsidP="00C41FA1">
      <w:pPr>
        <w:pStyle w:val="aa"/>
        <w:ind w:firstLine="6096"/>
      </w:pPr>
      <w:r w:rsidRPr="00C41FA1">
        <w:t>Заместитель Председателя</w:t>
      </w:r>
    </w:p>
    <w:p w:rsidR="004B5E56" w:rsidRPr="00C41FA1" w:rsidRDefault="004B5E56" w:rsidP="00C41FA1">
      <w:pPr>
        <w:pStyle w:val="aa"/>
        <w:ind w:firstLine="6096"/>
      </w:pPr>
      <w:r w:rsidRPr="00C41FA1">
        <w:t>Закупочного комитета</w:t>
      </w:r>
    </w:p>
    <w:p w:rsidR="004B5E56" w:rsidRPr="00C41FA1" w:rsidRDefault="004B5E56" w:rsidP="00C41FA1">
      <w:pPr>
        <w:pStyle w:val="aa"/>
        <w:ind w:firstLine="6096"/>
      </w:pPr>
    </w:p>
    <w:p w:rsidR="004B5E56" w:rsidRPr="00C41FA1" w:rsidRDefault="001816F1" w:rsidP="00C41FA1">
      <w:pPr>
        <w:pStyle w:val="aa"/>
        <w:ind w:firstLine="6096"/>
      </w:pPr>
      <w:r w:rsidRPr="00C41FA1">
        <w:t xml:space="preserve">______________ </w:t>
      </w:r>
      <w:r w:rsidR="0024772A" w:rsidRPr="00C41FA1">
        <w:t>С.В. Тарасов</w:t>
      </w:r>
    </w:p>
    <w:p w:rsidR="00793F6E" w:rsidRPr="00793F6E" w:rsidRDefault="00793F6E" w:rsidP="00793F6E">
      <w:pPr>
        <w:pStyle w:val="aa"/>
      </w:pPr>
    </w:p>
    <w:p w:rsidR="007F09E7" w:rsidRPr="00A43ED5" w:rsidRDefault="007F09E7" w:rsidP="00C41FA1">
      <w:pPr>
        <w:outlineLvl w:val="0"/>
      </w:pPr>
      <w:bookmarkStart w:id="1" w:name="_Toc395609310"/>
    </w:p>
    <w:p w:rsidR="00A43ED5" w:rsidRPr="00A43ED5" w:rsidRDefault="00A43ED5" w:rsidP="00A43ED5">
      <w:pPr>
        <w:jc w:val="center"/>
        <w:outlineLvl w:val="0"/>
      </w:pPr>
      <w:bookmarkStart w:id="2" w:name="_Toc398806759"/>
      <w:bookmarkEnd w:id="1"/>
      <w:r w:rsidRPr="00A43ED5">
        <w:t>ИЗВЕЩЕНИЕ О ПРОВЕДЕНИИ ЗАПРОСА ЦЕН</w:t>
      </w:r>
      <w:bookmarkEnd w:id="2"/>
    </w:p>
    <w:p w:rsidR="00A43ED5" w:rsidRPr="00A43ED5" w:rsidRDefault="00A43ED5" w:rsidP="00C41FA1">
      <w:pPr>
        <w:tabs>
          <w:tab w:val="left" w:pos="0"/>
        </w:tabs>
      </w:pP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b/>
          <w:spacing w:val="-6"/>
        </w:rPr>
      </w:pPr>
      <w:r w:rsidRPr="00A43ED5">
        <w:rPr>
          <w:spacing w:val="-6"/>
        </w:rPr>
        <w:t xml:space="preserve">Форма и способ процедуры закупки: </w:t>
      </w:r>
      <w:r w:rsidRPr="00A43ED5">
        <w:t>Открытый запрос цен в электронной форме.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spacing w:val="-6"/>
        </w:rPr>
      </w:pPr>
      <w:r w:rsidRPr="00A43ED5">
        <w:rPr>
          <w:b/>
          <w:spacing w:val="-6"/>
        </w:rPr>
        <w:t>Заказчик, являющийся Организатором размещения заказа:</w:t>
      </w:r>
      <w:r w:rsidRPr="00A43ED5">
        <w:rPr>
          <w:b/>
          <w:i/>
        </w:rPr>
        <w:t xml:space="preserve"> </w:t>
      </w:r>
      <w:r w:rsidRPr="00A43ED5">
        <w:t>Федеральное государственное унитарное предприятие «РФЯЦ-ВНИИЭФ».</w:t>
      </w:r>
    </w:p>
    <w:p w:rsidR="00A43ED5" w:rsidRPr="00A43ED5" w:rsidRDefault="00A43ED5" w:rsidP="00A43ED5">
      <w:pPr>
        <w:pStyle w:val="aa"/>
      </w:pPr>
      <w:r w:rsidRPr="00A43ED5">
        <w:rPr>
          <w:b/>
        </w:rPr>
        <w:t>Место нахождения</w:t>
      </w:r>
      <w:r w:rsidRPr="00A43ED5">
        <w:t>: 607188, Нижегородская область, г. Саров, пр-т Мира, д. 37</w:t>
      </w:r>
    </w:p>
    <w:p w:rsidR="00A43ED5" w:rsidRPr="00A43ED5" w:rsidRDefault="00A43ED5" w:rsidP="00A43ED5">
      <w:pPr>
        <w:pStyle w:val="aa"/>
      </w:pPr>
      <w:r w:rsidRPr="00A43ED5">
        <w:rPr>
          <w:b/>
        </w:rPr>
        <w:t>Почтовый адрес</w:t>
      </w:r>
      <w:r w:rsidRPr="00A43ED5">
        <w:t>: 607188, Нижегородская область, г. Саров, пр-т Мира, д. 37</w:t>
      </w:r>
    </w:p>
    <w:p w:rsidR="00A43ED5" w:rsidRPr="00A43ED5" w:rsidRDefault="00A43ED5" w:rsidP="00A43ED5">
      <w:pPr>
        <w:pStyle w:val="aa"/>
      </w:pPr>
      <w:r w:rsidRPr="00A43ED5">
        <w:rPr>
          <w:b/>
        </w:rPr>
        <w:t>Контактное лицо:</w:t>
      </w:r>
      <w:r w:rsidRPr="00A43ED5">
        <w:t xml:space="preserve"> </w:t>
      </w:r>
      <w:r w:rsidR="00C41FA1" w:rsidRPr="00C41FA1">
        <w:t xml:space="preserve">Муругов Роман Викторович </w:t>
      </w:r>
    </w:p>
    <w:p w:rsidR="00A43ED5" w:rsidRPr="00A43ED5" w:rsidRDefault="00A43ED5" w:rsidP="00A43ED5">
      <w:pPr>
        <w:pStyle w:val="aa"/>
        <w:rPr>
          <w:b/>
        </w:rPr>
      </w:pPr>
      <w:r w:rsidRPr="00A43ED5">
        <w:rPr>
          <w:b/>
          <w:lang w:val="en-US"/>
        </w:rPr>
        <w:t>A</w:t>
      </w:r>
      <w:r w:rsidRPr="00A43ED5">
        <w:rPr>
          <w:b/>
        </w:rPr>
        <w:t>:</w:t>
      </w:r>
      <w:r w:rsidRPr="00A43ED5">
        <w:t xml:space="preserve"> 607188, Нижегородская область, г. Саров, ул. Железнодорожная, д. 6, к. 1</w:t>
      </w:r>
      <w:r w:rsidR="001010AD">
        <w:t>09а</w:t>
      </w:r>
    </w:p>
    <w:p w:rsidR="00A43ED5" w:rsidRPr="00A43ED5" w:rsidRDefault="00A43ED5" w:rsidP="00A43ED5">
      <w:pPr>
        <w:pStyle w:val="aa"/>
      </w:pPr>
      <w:r w:rsidRPr="00A43ED5">
        <w:rPr>
          <w:b/>
          <w:lang w:val="en-US"/>
        </w:rPr>
        <w:t>T</w:t>
      </w:r>
      <w:r w:rsidRPr="00A43ED5">
        <w:rPr>
          <w:b/>
        </w:rPr>
        <w:t>/</w:t>
      </w:r>
      <w:r w:rsidRPr="00A43ED5">
        <w:rPr>
          <w:b/>
          <w:lang w:val="en-US"/>
        </w:rPr>
        <w:t>F</w:t>
      </w:r>
      <w:r w:rsidRPr="00A43ED5">
        <w:rPr>
          <w:b/>
        </w:rPr>
        <w:t>:</w:t>
      </w:r>
      <w:r w:rsidRPr="00A43ED5">
        <w:t xml:space="preserve"> (831-30) </w:t>
      </w:r>
      <w:r w:rsidR="00C41FA1">
        <w:rPr>
          <w:color w:val="000000"/>
        </w:rPr>
        <w:t>23046</w:t>
      </w:r>
    </w:p>
    <w:p w:rsidR="00A43ED5" w:rsidRPr="001C0B51" w:rsidRDefault="00A43ED5" w:rsidP="00A43ED5">
      <w:pPr>
        <w:pStyle w:val="aa"/>
        <w:rPr>
          <w:b/>
        </w:rPr>
      </w:pPr>
      <w:r w:rsidRPr="00A43ED5">
        <w:rPr>
          <w:b/>
          <w:lang w:val="en-US"/>
        </w:rPr>
        <w:t>E</w:t>
      </w:r>
      <w:r w:rsidRPr="001C0B51">
        <w:t xml:space="preserve">: </w:t>
      </w:r>
      <w:r w:rsidR="00C41FA1" w:rsidRPr="00C41FA1">
        <w:rPr>
          <w:lang w:val="en-US"/>
        </w:rPr>
        <w:t>murugov</w:t>
      </w:r>
      <w:r w:rsidRPr="001C0B51">
        <w:t>@</w:t>
      </w:r>
      <w:r w:rsidRPr="00A43ED5">
        <w:rPr>
          <w:lang w:val="en-US"/>
        </w:rPr>
        <w:t>usis</w:t>
      </w:r>
      <w:r w:rsidRPr="001C0B51">
        <w:t>.</w:t>
      </w:r>
      <w:r w:rsidRPr="00A43ED5">
        <w:rPr>
          <w:lang w:val="en-US"/>
        </w:rPr>
        <w:t>sar</w:t>
      </w:r>
      <w:r w:rsidRPr="001C0B51">
        <w:t>.</w:t>
      </w:r>
      <w:r w:rsidRPr="00A43ED5">
        <w:rPr>
          <w:lang w:val="en-US"/>
        </w:rPr>
        <w:t>ru</w:t>
      </w:r>
    </w:p>
    <w:p w:rsidR="00A43ED5" w:rsidRPr="00A43ED5" w:rsidRDefault="00A43ED5" w:rsidP="00A928B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</w:pPr>
      <w:r w:rsidRPr="00A43ED5">
        <w:rPr>
          <w:b/>
        </w:rPr>
        <w:t>Предмет договора:</w:t>
      </w:r>
      <w:r w:rsidRPr="00A43ED5">
        <w:t xml:space="preserve"> </w:t>
      </w:r>
      <w:r w:rsidR="002B1C39">
        <w:t>поставк</w:t>
      </w:r>
      <w:r w:rsidR="00A928B4">
        <w:t>а</w:t>
      </w:r>
      <w:r w:rsidR="002B1C39">
        <w:t xml:space="preserve"> </w:t>
      </w:r>
      <w:r w:rsidR="004D6B3B" w:rsidRPr="004D6B3B">
        <w:t>ЭРИ (микросхемы, транзисторы, диоды и т.д. согласно ТЗ)</w:t>
      </w:r>
      <w:r w:rsidR="00C41FA1" w:rsidRPr="00E0505A">
        <w:t>.</w:t>
      </w:r>
    </w:p>
    <w:p w:rsidR="00A43ED5" w:rsidRPr="00A43ED5" w:rsidRDefault="00A43ED5" w:rsidP="00A43ED5">
      <w:pPr>
        <w:tabs>
          <w:tab w:val="left" w:pos="1134"/>
        </w:tabs>
        <w:ind w:firstLine="720"/>
        <w:contextualSpacing/>
        <w:jc w:val="both"/>
        <w:rPr>
          <w:b/>
          <w:i/>
        </w:rPr>
      </w:pPr>
      <w:r w:rsidRPr="00A43ED5">
        <w:t>Наименование, характеристики и количество закупаемого товара</w:t>
      </w:r>
      <w:r w:rsidRPr="00A43ED5">
        <w:rPr>
          <w:b/>
        </w:rPr>
        <w:t xml:space="preserve"> </w:t>
      </w:r>
      <w:r w:rsidRPr="00A43ED5">
        <w:t>указаны в Томе 2 «ТЕХНИЧЕСКАЯ ЧАСТЬ» закупочной документации.</w:t>
      </w:r>
      <w:r w:rsidRPr="00A43ED5">
        <w:rPr>
          <w:b/>
          <w:i/>
        </w:rPr>
        <w:t xml:space="preserve"> </w:t>
      </w:r>
    </w:p>
    <w:p w:rsidR="00831270" w:rsidRPr="00A43ED5" w:rsidRDefault="00A43ED5" w:rsidP="00831270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</w:pPr>
      <w:r w:rsidRPr="00A43ED5">
        <w:rPr>
          <w:b/>
        </w:rPr>
        <w:t>Место и условия поставки товара</w:t>
      </w:r>
      <w:r w:rsidRPr="00A43ED5">
        <w:t>:</w:t>
      </w:r>
      <w:r w:rsidRPr="00A43ED5">
        <w:rPr>
          <w:b/>
        </w:rPr>
        <w:t xml:space="preserve"> </w:t>
      </w:r>
      <w:r w:rsidR="00044FFA">
        <w:t>с</w:t>
      </w:r>
      <w:r w:rsidR="00044FFA" w:rsidRPr="00044FFA">
        <w:t xml:space="preserve">клад </w:t>
      </w:r>
      <w:r w:rsidR="00E57B23">
        <w:t>Заказчика</w:t>
      </w:r>
      <w:r w:rsidR="00044FFA" w:rsidRPr="00044FFA">
        <w:t xml:space="preserve"> в ЗАТО </w:t>
      </w:r>
      <w:r w:rsidR="00044FFA">
        <w:t>г. Саров, Нижегородской области</w:t>
      </w:r>
      <w:r w:rsidR="00044FFA" w:rsidRPr="00044FFA">
        <w:t xml:space="preserve">. Доставка товара до склада </w:t>
      </w:r>
      <w:r w:rsidR="00E57B23">
        <w:t>Заказчика</w:t>
      </w:r>
      <w:r w:rsidR="00044FFA" w:rsidRPr="00044FFA">
        <w:t xml:space="preserve"> осуществляется транспортом</w:t>
      </w:r>
      <w:r w:rsidR="00190E7A">
        <w:t xml:space="preserve"> и за счет средств</w:t>
      </w:r>
      <w:r w:rsidR="00044FFA" w:rsidRPr="00044FFA">
        <w:t xml:space="preserve"> Поставщика.</w:t>
      </w:r>
    </w:p>
    <w:p w:rsidR="00831270" w:rsidRPr="00A43ED5" w:rsidRDefault="00831270" w:rsidP="00831270">
      <w:pPr>
        <w:tabs>
          <w:tab w:val="left" w:pos="1134"/>
        </w:tabs>
        <w:contextualSpacing/>
        <w:jc w:val="both"/>
      </w:pPr>
      <w:r w:rsidRPr="00A43ED5">
        <w:rPr>
          <w:b/>
        </w:rPr>
        <w:tab/>
      </w:r>
      <w:r w:rsidRPr="00A43ED5">
        <w:t xml:space="preserve">ЗАТО г. Саров является закрытым административно-территориальным образованием системы Росатома, правовой статус которого установлен Федеральным законом от 14.04.1992 № 3297-1 «О закрытом административно-территориальном образовании». Постановлением Правительства РФ от 11.06.1996 №693 утверждено Положение об обеспечении особого режима в ЗАТО, на территории которого расположены объекты Министерства Российской Федерации по атомной энергии.  </w:t>
      </w:r>
    </w:p>
    <w:p w:rsidR="00A43ED5" w:rsidRPr="00A43ED5" w:rsidRDefault="00831270" w:rsidP="00831270">
      <w:pPr>
        <w:tabs>
          <w:tab w:val="left" w:pos="1134"/>
        </w:tabs>
        <w:contextualSpacing/>
        <w:jc w:val="both"/>
      </w:pPr>
      <w:r w:rsidRPr="00A43ED5">
        <w:lastRenderedPageBreak/>
        <w:tab/>
        <w:t>На территории ЗАТО г. Саров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A43ED5" w:rsidRPr="00A43ED5" w:rsidRDefault="00A43ED5" w:rsidP="00881BDC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  <w:rPr>
          <w:b/>
        </w:rPr>
      </w:pPr>
      <w:r w:rsidRPr="00A43ED5">
        <w:rPr>
          <w:b/>
        </w:rPr>
        <w:t>Срок поставки товара</w:t>
      </w:r>
      <w:r w:rsidRPr="00C41FA1">
        <w:rPr>
          <w:b/>
        </w:rPr>
        <w:t>:</w:t>
      </w:r>
      <w:r w:rsidR="006B4149">
        <w:rPr>
          <w:b/>
        </w:rPr>
        <w:t xml:space="preserve"> </w:t>
      </w:r>
      <w:r w:rsidR="002B1C39" w:rsidRPr="002B1C39">
        <w:t>поставка в течение</w:t>
      </w:r>
      <w:r w:rsidR="002B1C39">
        <w:rPr>
          <w:b/>
        </w:rPr>
        <w:t xml:space="preserve"> </w:t>
      </w:r>
      <w:r w:rsidR="00E57B23">
        <w:t>6</w:t>
      </w:r>
      <w:r w:rsidR="002B1C39">
        <w:t>0 дней с момента подписания договора</w:t>
      </w:r>
      <w:r w:rsidR="000823F6">
        <w:t>.</w:t>
      </w:r>
      <w:r w:rsidR="00881BDC">
        <w:t xml:space="preserve">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  <w:rPr>
          <w:b/>
        </w:rPr>
      </w:pPr>
      <w:r w:rsidRPr="00A43ED5">
        <w:rPr>
          <w:b/>
        </w:rPr>
        <w:t>Сведения о порядке проведения, в том числе об оформлении участия в запросе цен, определени</w:t>
      </w:r>
      <w:r w:rsidR="00C41FA1">
        <w:rPr>
          <w:b/>
        </w:rPr>
        <w:t>и лица, выигравшего запрос цен:</w:t>
      </w:r>
    </w:p>
    <w:p w:rsidR="00A43ED5" w:rsidRPr="00A43ED5" w:rsidRDefault="00A43ED5" w:rsidP="00A43ED5">
      <w:pPr>
        <w:tabs>
          <w:tab w:val="left" w:pos="1134"/>
        </w:tabs>
        <w:contextualSpacing/>
        <w:jc w:val="both"/>
        <w:rPr>
          <w:b/>
        </w:rPr>
      </w:pPr>
      <w:r w:rsidRPr="00A43ED5">
        <w:rPr>
          <w:b/>
        </w:rPr>
        <w:tab/>
      </w:r>
      <w:r w:rsidRPr="00A43ED5">
        <w:t>Запрос цен проводится в соответствии с условиями и требованиями закупочной документации, а так же в соответствии с правилами и с использованием функционала электронной т</w:t>
      </w:r>
      <w:r w:rsidR="00892417">
        <w:t>орговой площадки</w:t>
      </w:r>
      <w:r w:rsidRPr="00A43ED5">
        <w:t xml:space="preserve"> </w:t>
      </w:r>
      <w:r w:rsidR="00C41FA1">
        <w:t>«Аукционный Конкурсный Дом»</w:t>
      </w:r>
      <w:r w:rsidR="00C41FA1" w:rsidRPr="004B5BCF">
        <w:t xml:space="preserve"> в сети «Интернет» по адресу </w:t>
      </w:r>
      <w:hyperlink r:id="rId7" w:history="1">
        <w:r w:rsidR="00C41FA1" w:rsidRPr="00A170CF">
          <w:rPr>
            <w:rStyle w:val="a8"/>
          </w:rPr>
          <w:t>www.</w:t>
        </w:r>
        <w:r w:rsidR="00C41FA1" w:rsidRPr="00A170CF">
          <w:rPr>
            <w:rStyle w:val="a8"/>
            <w:lang w:val="en-US"/>
          </w:rPr>
          <w:t>a</w:t>
        </w:r>
        <w:r w:rsidR="00C41FA1" w:rsidRPr="00DB70E7">
          <w:rPr>
            <w:rStyle w:val="a8"/>
          </w:rPr>
          <w:t>-</w:t>
        </w:r>
        <w:r w:rsidR="00C41FA1" w:rsidRPr="00A170CF">
          <w:rPr>
            <w:rStyle w:val="a8"/>
            <w:lang w:val="en-US"/>
          </w:rPr>
          <w:t>k</w:t>
        </w:r>
        <w:r w:rsidR="00C41FA1" w:rsidRPr="00DB70E7">
          <w:rPr>
            <w:rStyle w:val="a8"/>
          </w:rPr>
          <w:t>-</w:t>
        </w:r>
        <w:r w:rsidR="00C41FA1" w:rsidRPr="00A170CF">
          <w:rPr>
            <w:rStyle w:val="a8"/>
            <w:lang w:val="en-US"/>
          </w:rPr>
          <w:t>d</w:t>
        </w:r>
        <w:r w:rsidR="00C41FA1" w:rsidRPr="00A170CF">
          <w:rPr>
            <w:rStyle w:val="a8"/>
          </w:rPr>
          <w:t>.ru</w:t>
        </w:r>
      </w:hyperlink>
      <w:r w:rsidRPr="00A43ED5">
        <w:t>.</w:t>
      </w:r>
    </w:p>
    <w:p w:rsidR="00A43ED5" w:rsidRPr="00A43ED5" w:rsidRDefault="00A43ED5" w:rsidP="00A43ED5">
      <w:pPr>
        <w:tabs>
          <w:tab w:val="left" w:pos="1134"/>
        </w:tabs>
        <w:ind w:firstLine="709"/>
        <w:contextualSpacing/>
        <w:jc w:val="both"/>
      </w:pPr>
      <w:r w:rsidRPr="00A43ED5">
        <w:rPr>
          <w:b/>
        </w:rPr>
        <w:tab/>
      </w:r>
      <w:r w:rsidRPr="00A43ED5">
        <w:t>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43ED5" w:rsidRPr="00A43ED5" w:rsidRDefault="00A43ED5" w:rsidP="00A43ED5">
      <w:pPr>
        <w:tabs>
          <w:tab w:val="left" w:pos="1134"/>
        </w:tabs>
        <w:ind w:firstLine="709"/>
        <w:contextualSpacing/>
        <w:jc w:val="both"/>
      </w:pPr>
      <w:r w:rsidRPr="00A43ED5">
        <w:t xml:space="preserve">Победителем запроса цен признается, по решению закупочной комиссии, допущенный участник запроса цен, предложивший наименьшую цену договора.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</w:pPr>
      <w:r w:rsidRPr="00A43ED5">
        <w:rPr>
          <w:b/>
        </w:rPr>
        <w:t>Начальная (максимальная) цена договора:</w:t>
      </w:r>
      <w:r w:rsidR="00C41FA1">
        <w:t xml:space="preserve"> </w:t>
      </w:r>
      <w:r w:rsidR="00E57B23">
        <w:t>1 912 420</w:t>
      </w:r>
      <w:r w:rsidR="00C41FA1" w:rsidRPr="00C41FA1">
        <w:t xml:space="preserve"> (</w:t>
      </w:r>
      <w:r w:rsidR="00E57B23">
        <w:t>Один миллион девятьсот двенадцать тысяч четыреста двадцать</w:t>
      </w:r>
      <w:r w:rsidR="003A5574">
        <w:t xml:space="preserve">) руб. </w:t>
      </w:r>
      <w:r w:rsidR="00BD28C7">
        <w:t>0</w:t>
      </w:r>
      <w:r w:rsidR="00022CB3">
        <w:t>0</w:t>
      </w:r>
      <w:r w:rsidR="00C41FA1" w:rsidRPr="00C41FA1">
        <w:t xml:space="preserve"> коп.</w:t>
      </w:r>
      <w:r w:rsidRPr="00A43ED5">
        <w:t>, включая НДС.</w:t>
      </w:r>
    </w:p>
    <w:p w:rsidR="00A43ED5" w:rsidRPr="00A43ED5" w:rsidRDefault="00A43ED5" w:rsidP="00A43ED5">
      <w:pPr>
        <w:tabs>
          <w:tab w:val="left" w:pos="1134"/>
        </w:tabs>
        <w:contextualSpacing/>
        <w:jc w:val="both"/>
      </w:pPr>
      <w:r w:rsidRPr="00A43ED5">
        <w:rPr>
          <w:b/>
        </w:rPr>
        <w:tab/>
      </w:r>
      <w:r w:rsidRPr="00A43ED5">
        <w:t>Цена договора включает все расходы на изготовление и поставку товара, расходы на перевозку, страхование, упаковку, экспедирование, полный комплект тех. документации, уплату таможенных пошлин, налогов (в т. ч. НДС), на установку (при необходимости) и других обязательных платежей в соответствии с действующим законодательством Российской Федерации.</w:t>
      </w:r>
    </w:p>
    <w:p w:rsidR="00A43ED5" w:rsidRPr="00A43ED5" w:rsidRDefault="00A43ED5" w:rsidP="00A43ED5">
      <w:pPr>
        <w:tabs>
          <w:tab w:val="left" w:pos="709"/>
        </w:tabs>
        <w:contextualSpacing/>
        <w:jc w:val="both"/>
      </w:pPr>
      <w:r w:rsidRPr="00A43ED5">
        <w:tab/>
        <w:t xml:space="preserve">Предложение участника о цене договора не должно превышать начальную (максимальную) цену договора в базисе поданной участником цены.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b/>
          <w:spacing w:val="-6"/>
        </w:rPr>
      </w:pPr>
      <w:r w:rsidRPr="00A43ED5">
        <w:rPr>
          <w:b/>
          <w:spacing w:val="-6"/>
        </w:rPr>
        <w:t>Срок, место и порядок предоставления документации по запросу цен:</w:t>
      </w:r>
    </w:p>
    <w:p w:rsidR="00A43ED5" w:rsidRPr="00A43ED5" w:rsidRDefault="00A43ED5" w:rsidP="00A43ED5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A43ED5">
        <w:rPr>
          <w:spacing w:val="-6"/>
        </w:rPr>
        <w:t xml:space="preserve">На официальном сайте </w:t>
      </w:r>
      <w:r w:rsidRPr="00A43ED5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8" w:history="1">
        <w:r w:rsidRPr="00A43ED5">
          <w:rPr>
            <w:rStyle w:val="a8"/>
          </w:rPr>
          <w:t>http://www.zakupki.gov.ru</w:t>
        </w:r>
      </w:hyperlink>
      <w:r w:rsidRPr="00A43ED5">
        <w:t xml:space="preserve">), на официальном сайте по закупкам атомной отрасли </w:t>
      </w:r>
      <w:r w:rsidRPr="00A43ED5">
        <w:rPr>
          <w:spacing w:val="-6"/>
        </w:rPr>
        <w:t>(</w:t>
      </w:r>
      <w:hyperlink r:id="rId9" w:history="1">
        <w:r w:rsidRPr="00A43ED5">
          <w:rPr>
            <w:rStyle w:val="a8"/>
          </w:rPr>
          <w:t>http://zakupki.rosatom.ru</w:t>
        </w:r>
      </w:hyperlink>
      <w:r w:rsidRPr="00A43ED5">
        <w:rPr>
          <w:spacing w:val="-6"/>
        </w:rPr>
        <w:t xml:space="preserve">) документация по запросу цен находится в открытом доступе, начиная </w:t>
      </w:r>
      <w:r w:rsidRPr="00A43ED5">
        <w:t>с даты официальной публикации</w:t>
      </w:r>
      <w:r w:rsidRPr="00A43ED5" w:rsidDel="00A16E2A">
        <w:t xml:space="preserve"> </w:t>
      </w:r>
      <w:r w:rsidRPr="00A43ED5">
        <w:t>настоящего извещения и документации по запросу цен</w:t>
      </w:r>
      <w:r w:rsidRPr="00A43ED5">
        <w:rPr>
          <w:spacing w:val="-6"/>
        </w:rPr>
        <w:t xml:space="preserve">. Порядок получения документации по запросу цен на электронной торговой площадке электронной торговой площадке </w:t>
      </w:r>
      <w:r w:rsidR="00C41FA1">
        <w:t>«Аукционный Конкурсный Дом»</w:t>
      </w:r>
      <w:r w:rsidR="00C41FA1" w:rsidRPr="004B5BCF">
        <w:t xml:space="preserve"> в сети «Интернет» по адресу </w:t>
      </w:r>
      <w:hyperlink r:id="rId10" w:history="1">
        <w:r w:rsidR="00C41FA1" w:rsidRPr="00A170CF">
          <w:rPr>
            <w:rStyle w:val="a8"/>
          </w:rPr>
          <w:t>www.</w:t>
        </w:r>
        <w:r w:rsidR="00C41FA1" w:rsidRPr="00A170CF">
          <w:rPr>
            <w:rStyle w:val="a8"/>
            <w:lang w:val="en-US"/>
          </w:rPr>
          <w:t>a</w:t>
        </w:r>
        <w:r w:rsidR="00C41FA1" w:rsidRPr="00DB70E7">
          <w:rPr>
            <w:rStyle w:val="a8"/>
          </w:rPr>
          <w:t>-</w:t>
        </w:r>
        <w:r w:rsidR="00C41FA1" w:rsidRPr="00A170CF">
          <w:rPr>
            <w:rStyle w:val="a8"/>
            <w:lang w:val="en-US"/>
          </w:rPr>
          <w:t>k</w:t>
        </w:r>
        <w:r w:rsidR="00C41FA1" w:rsidRPr="00DB70E7">
          <w:rPr>
            <w:rStyle w:val="a8"/>
          </w:rPr>
          <w:t>-</w:t>
        </w:r>
        <w:r w:rsidR="00C41FA1" w:rsidRPr="00A170CF">
          <w:rPr>
            <w:rStyle w:val="a8"/>
            <w:lang w:val="en-US"/>
          </w:rPr>
          <w:t>d</w:t>
        </w:r>
        <w:r w:rsidR="00C41FA1" w:rsidRPr="00A170CF">
          <w:rPr>
            <w:rStyle w:val="a8"/>
          </w:rPr>
          <w:t>.ru</w:t>
        </w:r>
      </w:hyperlink>
      <w:r w:rsidRPr="00A43ED5">
        <w:t xml:space="preserve"> </w:t>
      </w:r>
      <w:r w:rsidRPr="00A43ED5">
        <w:rPr>
          <w:spacing w:val="-6"/>
        </w:rPr>
        <w:t>определяется правилами данной электронной торговой площадки.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spacing w:val="-6"/>
        </w:rPr>
      </w:pPr>
      <w:r w:rsidRPr="00A43ED5">
        <w:rPr>
          <w:b/>
          <w:spacing w:val="-6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A43ED5" w:rsidRPr="00A43ED5" w:rsidRDefault="00A43ED5" w:rsidP="00A43ED5">
      <w:pPr>
        <w:contextualSpacing/>
        <w:jc w:val="both"/>
        <w:rPr>
          <w:spacing w:val="-6"/>
        </w:rPr>
      </w:pPr>
      <w:r w:rsidRPr="00A43ED5">
        <w:rPr>
          <w:spacing w:val="-6"/>
        </w:rPr>
        <w:lastRenderedPageBreak/>
        <w:t xml:space="preserve">Заявки на участие в запросе цен предоставляются на электронную торговую площадку </w:t>
      </w:r>
      <w:r w:rsidR="00C41FA1">
        <w:t>«Аукционный Конкурсный Дом»</w:t>
      </w:r>
      <w:r w:rsidR="00C41FA1" w:rsidRPr="004B5BCF">
        <w:t xml:space="preserve"> в сети «Интернет» по адресу </w:t>
      </w:r>
      <w:hyperlink r:id="rId11" w:history="1">
        <w:r w:rsidR="00C41FA1" w:rsidRPr="00A170CF">
          <w:rPr>
            <w:rStyle w:val="a8"/>
          </w:rPr>
          <w:t>www.</w:t>
        </w:r>
        <w:r w:rsidR="00C41FA1" w:rsidRPr="00A170CF">
          <w:rPr>
            <w:rStyle w:val="a8"/>
            <w:lang w:val="en-US"/>
          </w:rPr>
          <w:t>a</w:t>
        </w:r>
        <w:r w:rsidR="00C41FA1" w:rsidRPr="00DB70E7">
          <w:rPr>
            <w:rStyle w:val="a8"/>
          </w:rPr>
          <w:t>-</w:t>
        </w:r>
        <w:r w:rsidR="00C41FA1" w:rsidRPr="00A170CF">
          <w:rPr>
            <w:rStyle w:val="a8"/>
            <w:lang w:val="en-US"/>
          </w:rPr>
          <w:t>k</w:t>
        </w:r>
        <w:r w:rsidR="00C41FA1" w:rsidRPr="00DB70E7">
          <w:rPr>
            <w:rStyle w:val="a8"/>
          </w:rPr>
          <w:t>-</w:t>
        </w:r>
        <w:r w:rsidR="00C41FA1" w:rsidRPr="00A170CF">
          <w:rPr>
            <w:rStyle w:val="a8"/>
            <w:lang w:val="en-US"/>
          </w:rPr>
          <w:t>d</w:t>
        </w:r>
        <w:r w:rsidR="00C41FA1" w:rsidRPr="00A170CF">
          <w:rPr>
            <w:rStyle w:val="a8"/>
          </w:rPr>
          <w:t>.ru</w:t>
        </w:r>
      </w:hyperlink>
      <w:r w:rsidRPr="00A43ED5">
        <w:t xml:space="preserve">, </w:t>
      </w:r>
      <w:r w:rsidRPr="00A43ED5">
        <w:rPr>
          <w:spacing w:val="-6"/>
        </w:rPr>
        <w:t>начиная с даты</w:t>
      </w:r>
      <w:r w:rsidRPr="00A43ED5">
        <w:rPr>
          <w:b/>
          <w:i/>
        </w:rPr>
        <w:t xml:space="preserve"> </w:t>
      </w:r>
      <w:r w:rsidRPr="00A43ED5">
        <w:t>официальной публикации настоящего извещения и документации по запросу цен на официальном сайте и на данной ЭТП,</w:t>
      </w:r>
      <w:r w:rsidRPr="00A43ED5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="000C69B9">
        <w:rPr>
          <w:spacing w:val="-6"/>
        </w:rPr>
        <w:t>10</w:t>
      </w:r>
      <w:r w:rsidRPr="00A43ED5">
        <w:rPr>
          <w:spacing w:val="-6"/>
        </w:rPr>
        <w:t xml:space="preserve">-00 (время московское) </w:t>
      </w:r>
      <w:r w:rsidR="000C69B9" w:rsidRPr="000C69B9">
        <w:rPr>
          <w:spacing w:val="-6"/>
        </w:rPr>
        <w:t>«</w:t>
      </w:r>
      <w:r w:rsidR="00D825CD">
        <w:rPr>
          <w:spacing w:val="-6"/>
        </w:rPr>
        <w:t>17</w:t>
      </w:r>
      <w:r w:rsidR="000C69B9" w:rsidRPr="000C69B9">
        <w:rPr>
          <w:spacing w:val="-6"/>
        </w:rPr>
        <w:t xml:space="preserve">» </w:t>
      </w:r>
      <w:r w:rsidR="00D825CD">
        <w:rPr>
          <w:spacing w:val="-6"/>
        </w:rPr>
        <w:t>марта</w:t>
      </w:r>
      <w:r w:rsidR="000C69B9" w:rsidRPr="000C69B9">
        <w:rPr>
          <w:spacing w:val="-6"/>
        </w:rPr>
        <w:t xml:space="preserve"> 201</w:t>
      </w:r>
      <w:r w:rsidR="002B1C39">
        <w:rPr>
          <w:spacing w:val="-6"/>
        </w:rPr>
        <w:t>5</w:t>
      </w:r>
      <w:r w:rsidR="000C69B9" w:rsidRPr="000C69B9">
        <w:rPr>
          <w:spacing w:val="-6"/>
        </w:rPr>
        <w:t xml:space="preserve"> года</w:t>
      </w:r>
      <w:r w:rsidRPr="00A43ED5">
        <w:rPr>
          <w:spacing w:val="-6"/>
        </w:rPr>
        <w:t xml:space="preserve">.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spacing w:val="-6"/>
        </w:rPr>
      </w:pPr>
      <w:r w:rsidRPr="00A43ED5">
        <w:rPr>
          <w:b/>
          <w:spacing w:val="-6"/>
        </w:rPr>
        <w:t>Место и дата проведения отборочной стадии:</w:t>
      </w:r>
      <w:r w:rsidRPr="00A43ED5">
        <w:rPr>
          <w:spacing w:val="-6"/>
        </w:rPr>
        <w:t xml:space="preserve"> </w:t>
      </w:r>
      <w:r w:rsidRPr="00A43ED5">
        <w:rPr>
          <w:bCs/>
        </w:rPr>
        <w:t>г. Саров, Нижегородская обл., ул. Железнодорожная, д. 4, комната 1</w:t>
      </w:r>
      <w:r w:rsidR="00D825CD">
        <w:rPr>
          <w:bCs/>
        </w:rPr>
        <w:t>09а</w:t>
      </w:r>
      <w:r w:rsidRPr="00A43ED5">
        <w:t xml:space="preserve"> </w:t>
      </w:r>
      <w:r w:rsidR="000C69B9">
        <w:t xml:space="preserve">не позднее </w:t>
      </w:r>
      <w:r w:rsidR="002B1C39" w:rsidRPr="000C69B9">
        <w:rPr>
          <w:spacing w:val="-6"/>
        </w:rPr>
        <w:t>«</w:t>
      </w:r>
      <w:r w:rsidR="00D825CD">
        <w:rPr>
          <w:spacing w:val="-6"/>
        </w:rPr>
        <w:t>26</w:t>
      </w:r>
      <w:r w:rsidR="002B1C39" w:rsidRPr="000C69B9">
        <w:rPr>
          <w:spacing w:val="-6"/>
        </w:rPr>
        <w:t xml:space="preserve">» </w:t>
      </w:r>
      <w:r w:rsidR="00D825CD">
        <w:rPr>
          <w:spacing w:val="-6"/>
        </w:rPr>
        <w:t>марта</w:t>
      </w:r>
      <w:r w:rsidR="002B1C39" w:rsidRPr="000C69B9">
        <w:rPr>
          <w:spacing w:val="-6"/>
        </w:rPr>
        <w:t xml:space="preserve"> 201</w:t>
      </w:r>
      <w:r w:rsidR="002B1C39">
        <w:rPr>
          <w:spacing w:val="-6"/>
        </w:rPr>
        <w:t>5</w:t>
      </w:r>
      <w:r w:rsidR="000C69B9" w:rsidRPr="008E6F37">
        <w:t xml:space="preserve"> года</w:t>
      </w:r>
      <w:r w:rsidRPr="00A43ED5">
        <w:t>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spacing w:val="-6"/>
        </w:rPr>
      </w:pPr>
      <w:r w:rsidRPr="00A43ED5">
        <w:rPr>
          <w:b/>
          <w:spacing w:val="-6"/>
        </w:rPr>
        <w:t>Место и дата подведения итогов запроса цен:</w:t>
      </w:r>
      <w:r w:rsidRPr="00A43ED5">
        <w:rPr>
          <w:spacing w:val="-6"/>
        </w:rPr>
        <w:t xml:space="preserve"> </w:t>
      </w:r>
      <w:r w:rsidRPr="00A43ED5">
        <w:rPr>
          <w:bCs/>
        </w:rPr>
        <w:t>г. Саров, Нижегородская обл., ул. Железнодорожная, д. 4, комната 1</w:t>
      </w:r>
      <w:r w:rsidR="00D825CD">
        <w:rPr>
          <w:bCs/>
        </w:rPr>
        <w:t>09а</w:t>
      </w:r>
      <w:r w:rsidRPr="00A43ED5">
        <w:rPr>
          <w:bCs/>
        </w:rPr>
        <w:t xml:space="preserve"> </w:t>
      </w:r>
      <w:r w:rsidRPr="00A43ED5">
        <w:t xml:space="preserve">не позднее </w:t>
      </w:r>
      <w:r w:rsidR="002B1C39" w:rsidRPr="000C69B9">
        <w:rPr>
          <w:spacing w:val="-6"/>
        </w:rPr>
        <w:t>«</w:t>
      </w:r>
      <w:r w:rsidR="00D825CD">
        <w:rPr>
          <w:spacing w:val="-6"/>
        </w:rPr>
        <w:t>26</w:t>
      </w:r>
      <w:r w:rsidR="002B1C39" w:rsidRPr="000C69B9">
        <w:rPr>
          <w:spacing w:val="-6"/>
        </w:rPr>
        <w:t xml:space="preserve">» </w:t>
      </w:r>
      <w:r w:rsidR="00D825CD">
        <w:rPr>
          <w:spacing w:val="-6"/>
        </w:rPr>
        <w:t>марта</w:t>
      </w:r>
      <w:r w:rsidR="002B1C39" w:rsidRPr="000C69B9">
        <w:rPr>
          <w:spacing w:val="-6"/>
        </w:rPr>
        <w:t xml:space="preserve"> 201</w:t>
      </w:r>
      <w:r w:rsidR="002B1C39">
        <w:rPr>
          <w:spacing w:val="-6"/>
        </w:rPr>
        <w:t>5</w:t>
      </w:r>
      <w:r w:rsidR="000C69B9" w:rsidRPr="008E6F37">
        <w:t xml:space="preserve"> года</w:t>
      </w:r>
      <w:r w:rsidRPr="00A43ED5">
        <w:t>.</w:t>
      </w:r>
      <w:r w:rsidRPr="00A43ED5">
        <w:rPr>
          <w:b/>
          <w:spacing w:val="-6"/>
        </w:rPr>
        <w:t xml:space="preserve">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spacing w:val="-6"/>
        </w:rPr>
      </w:pPr>
      <w:r w:rsidRPr="00A43ED5">
        <w:rPr>
          <w:b/>
          <w:spacing w:val="-6"/>
        </w:rPr>
        <w:t>Срок заключения договора после определения победителя запроса цен</w:t>
      </w:r>
      <w:r w:rsidRPr="00A43ED5">
        <w:rPr>
          <w:spacing w:val="-6"/>
        </w:rPr>
        <w:t xml:space="preserve">: </w:t>
      </w:r>
      <w:r w:rsidRPr="00A43ED5">
        <w:t>в течение 20 (двадцати) дней, но не ранее чем через 10 (десять) дней после размещения на официальном сайте и на ЭТП протокола подведения итогов запроса цен.</w:t>
      </w:r>
      <w:r w:rsidR="0012194A">
        <w:t xml:space="preserve"> </w:t>
      </w:r>
    </w:p>
    <w:p w:rsidR="004508C9" w:rsidRPr="002B1C39" w:rsidRDefault="00A43ED5" w:rsidP="001472C1">
      <w:pPr>
        <w:numPr>
          <w:ilvl w:val="0"/>
          <w:numId w:val="1"/>
        </w:numPr>
        <w:tabs>
          <w:tab w:val="clear" w:pos="720"/>
          <w:tab w:val="num" w:pos="0"/>
        </w:tabs>
        <w:spacing w:after="0" w:line="240" w:lineRule="auto"/>
        <w:ind w:left="0" w:firstLine="709"/>
        <w:contextualSpacing/>
        <w:jc w:val="both"/>
        <w:rPr>
          <w:spacing w:val="-6"/>
        </w:rPr>
      </w:pPr>
      <w:r w:rsidRPr="00A43ED5">
        <w:rPr>
          <w:b/>
          <w:spacing w:val="-6"/>
        </w:rPr>
        <w:t>Форма, размер и срок предоставления обеспечения исполнения обязательств по договору</w:t>
      </w:r>
      <w:r w:rsidRPr="000C69B9">
        <w:rPr>
          <w:b/>
          <w:spacing w:val="-6"/>
        </w:rPr>
        <w:t>:</w:t>
      </w:r>
      <w:r w:rsidRPr="000C69B9">
        <w:rPr>
          <w:spacing w:val="-6"/>
        </w:rPr>
        <w:t xml:space="preserve"> не требуется.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</w:pPr>
      <w:r w:rsidRPr="00A43ED5">
        <w:t>Процедура запроса цен не является торгами по законодательству Российской Федерации.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</w:pPr>
      <w:r w:rsidRPr="00A43ED5">
        <w:t>Отказ организатора запроса цен от проведения запроса цен</w:t>
      </w:r>
      <w:r w:rsidRPr="00A43ED5">
        <w:rPr>
          <w:b/>
          <w:i/>
        </w:rPr>
        <w:t xml:space="preserve"> </w:t>
      </w:r>
      <w:r w:rsidRPr="00A43ED5">
        <w:t>по решению заказчика в указанных ниже случаях, в любое время вплоть до подведения итогов запроса цен, не приводит к каким-либо последстви</w:t>
      </w:r>
      <w:r w:rsidR="000C69B9">
        <w:t>ям для организатора запроса цен:</w:t>
      </w:r>
    </w:p>
    <w:p w:rsidR="00A43ED5" w:rsidRPr="00A43ED5" w:rsidRDefault="00A43ED5" w:rsidP="000C69B9">
      <w:pPr>
        <w:pStyle w:val="ae"/>
        <w:numPr>
          <w:ilvl w:val="0"/>
          <w:numId w:val="4"/>
        </w:numPr>
        <w:spacing w:after="0"/>
        <w:jc w:val="both"/>
        <w:rPr>
          <w:sz w:val="28"/>
          <w:szCs w:val="28"/>
        </w:rPr>
      </w:pPr>
      <w:r w:rsidRPr="00A43ED5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A43ED5" w:rsidRPr="00A43ED5" w:rsidRDefault="00A43ED5" w:rsidP="000C69B9">
      <w:pPr>
        <w:pStyle w:val="ae"/>
        <w:numPr>
          <w:ilvl w:val="0"/>
          <w:numId w:val="4"/>
        </w:numPr>
        <w:spacing w:after="0"/>
        <w:jc w:val="both"/>
        <w:rPr>
          <w:sz w:val="28"/>
          <w:szCs w:val="28"/>
        </w:rPr>
      </w:pPr>
      <w:r w:rsidRPr="00A43ED5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A43ED5" w:rsidRPr="00A43ED5" w:rsidRDefault="00A43ED5" w:rsidP="000C69B9">
      <w:pPr>
        <w:pStyle w:val="ae"/>
        <w:numPr>
          <w:ilvl w:val="0"/>
          <w:numId w:val="4"/>
        </w:numPr>
        <w:spacing w:after="0"/>
        <w:jc w:val="both"/>
        <w:rPr>
          <w:sz w:val="28"/>
          <w:szCs w:val="28"/>
        </w:rPr>
      </w:pPr>
      <w:r w:rsidRPr="00A43ED5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003C36" w:rsidRPr="00003C36" w:rsidRDefault="00A43ED5" w:rsidP="008C06DD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sz w:val="18"/>
          <w:szCs w:val="18"/>
        </w:rPr>
      </w:pPr>
      <w:r w:rsidRPr="00A43ED5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003C36" w:rsidRPr="00003C36" w:rsidSect="00496D32">
      <w:headerReference w:type="default" r:id="rId12"/>
      <w:footerReference w:type="default" r:id="rId13"/>
      <w:pgSz w:w="11907" w:h="16840" w:code="9"/>
      <w:pgMar w:top="1134" w:right="567" w:bottom="1134" w:left="1418" w:header="709" w:footer="107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B63C6" w:rsidRDefault="008B63C6" w:rsidP="00B83588">
      <w:pPr>
        <w:spacing w:after="0" w:line="240" w:lineRule="auto"/>
      </w:pPr>
      <w:r>
        <w:separator/>
      </w:r>
    </w:p>
  </w:endnote>
  <w:endnote w:type="continuationSeparator" w:id="1">
    <w:p w:rsidR="008B63C6" w:rsidRDefault="008B63C6" w:rsidP="00B835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4BF5" w:rsidRPr="00FE6219" w:rsidRDefault="008B63C6" w:rsidP="004E01C0">
    <w:pPr>
      <w:pStyle w:val="a5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B63C6" w:rsidRDefault="008B63C6" w:rsidP="00B83588">
      <w:pPr>
        <w:spacing w:after="0" w:line="240" w:lineRule="auto"/>
      </w:pPr>
      <w:r>
        <w:separator/>
      </w:r>
    </w:p>
  </w:footnote>
  <w:footnote w:type="continuationSeparator" w:id="1">
    <w:p w:rsidR="008B63C6" w:rsidRDefault="008B63C6" w:rsidP="00B835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44BF5" w:rsidRPr="00F429FC" w:rsidRDefault="00A54A1B" w:rsidP="004E01C0">
    <w:pPr>
      <w:pStyle w:val="a3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3E27A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D825CD">
      <w:rPr>
        <w:rFonts w:ascii="Times New Roman" w:hAnsi="Times New Roman" w:cs="Times New Roman"/>
        <w:noProof/>
        <w:sz w:val="24"/>
      </w:rPr>
      <w:t>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61C0524"/>
    <w:multiLevelType w:val="hybridMultilevel"/>
    <w:tmpl w:val="DFC8AA48"/>
    <w:lvl w:ilvl="0" w:tplc="114E3C22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>
    <w:nsid w:val="69B34656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B45C0D"/>
    <w:rsid w:val="00003C36"/>
    <w:rsid w:val="000059C0"/>
    <w:rsid w:val="00007FB3"/>
    <w:rsid w:val="000148F7"/>
    <w:rsid w:val="00022CB3"/>
    <w:rsid w:val="000244FA"/>
    <w:rsid w:val="00044FFA"/>
    <w:rsid w:val="0005483E"/>
    <w:rsid w:val="00070BD2"/>
    <w:rsid w:val="000823F6"/>
    <w:rsid w:val="000921CF"/>
    <w:rsid w:val="000A46A5"/>
    <w:rsid w:val="000A5490"/>
    <w:rsid w:val="000C69B9"/>
    <w:rsid w:val="000D020E"/>
    <w:rsid w:val="000D0D40"/>
    <w:rsid w:val="000D13BB"/>
    <w:rsid w:val="000F3218"/>
    <w:rsid w:val="001010AD"/>
    <w:rsid w:val="00107AE0"/>
    <w:rsid w:val="00107E92"/>
    <w:rsid w:val="0011465C"/>
    <w:rsid w:val="00115BAF"/>
    <w:rsid w:val="0012194A"/>
    <w:rsid w:val="00122AF3"/>
    <w:rsid w:val="00143C72"/>
    <w:rsid w:val="001472C1"/>
    <w:rsid w:val="00150973"/>
    <w:rsid w:val="00151002"/>
    <w:rsid w:val="001558F4"/>
    <w:rsid w:val="001769E4"/>
    <w:rsid w:val="001816F1"/>
    <w:rsid w:val="00183E09"/>
    <w:rsid w:val="00190E7A"/>
    <w:rsid w:val="00195944"/>
    <w:rsid w:val="001A5D6C"/>
    <w:rsid w:val="001A7E1E"/>
    <w:rsid w:val="001B19A6"/>
    <w:rsid w:val="001B698F"/>
    <w:rsid w:val="001C0B51"/>
    <w:rsid w:val="001E14DB"/>
    <w:rsid w:val="0022507D"/>
    <w:rsid w:val="0024772A"/>
    <w:rsid w:val="00252DB9"/>
    <w:rsid w:val="00255651"/>
    <w:rsid w:val="00256924"/>
    <w:rsid w:val="00270C8E"/>
    <w:rsid w:val="002757FA"/>
    <w:rsid w:val="00291F78"/>
    <w:rsid w:val="002B1C39"/>
    <w:rsid w:val="002C0A1C"/>
    <w:rsid w:val="002C286A"/>
    <w:rsid w:val="002D2528"/>
    <w:rsid w:val="002D452D"/>
    <w:rsid w:val="002E001B"/>
    <w:rsid w:val="002E13A4"/>
    <w:rsid w:val="002E25A0"/>
    <w:rsid w:val="002E27AA"/>
    <w:rsid w:val="00311374"/>
    <w:rsid w:val="003461ED"/>
    <w:rsid w:val="00354121"/>
    <w:rsid w:val="003A533B"/>
    <w:rsid w:val="003A5574"/>
    <w:rsid w:val="003D007D"/>
    <w:rsid w:val="003D72A7"/>
    <w:rsid w:val="003E27A4"/>
    <w:rsid w:val="003E622E"/>
    <w:rsid w:val="004267CD"/>
    <w:rsid w:val="004370AA"/>
    <w:rsid w:val="00440188"/>
    <w:rsid w:val="004508C9"/>
    <w:rsid w:val="00451374"/>
    <w:rsid w:val="00484364"/>
    <w:rsid w:val="00496D32"/>
    <w:rsid w:val="00497A47"/>
    <w:rsid w:val="004A3EA7"/>
    <w:rsid w:val="004A7037"/>
    <w:rsid w:val="004B5E56"/>
    <w:rsid w:val="004C4E91"/>
    <w:rsid w:val="004C72D2"/>
    <w:rsid w:val="004D6B3B"/>
    <w:rsid w:val="004E6D9F"/>
    <w:rsid w:val="004E7DB4"/>
    <w:rsid w:val="005049EB"/>
    <w:rsid w:val="00505E61"/>
    <w:rsid w:val="00520B1A"/>
    <w:rsid w:val="005219C4"/>
    <w:rsid w:val="005355E9"/>
    <w:rsid w:val="00595001"/>
    <w:rsid w:val="005A3861"/>
    <w:rsid w:val="005B280E"/>
    <w:rsid w:val="005D3A88"/>
    <w:rsid w:val="005E6B96"/>
    <w:rsid w:val="005E74E5"/>
    <w:rsid w:val="006231A6"/>
    <w:rsid w:val="00663527"/>
    <w:rsid w:val="00684389"/>
    <w:rsid w:val="006867A1"/>
    <w:rsid w:val="006B25E4"/>
    <w:rsid w:val="006B4149"/>
    <w:rsid w:val="006C5E68"/>
    <w:rsid w:val="006D1F9F"/>
    <w:rsid w:val="006F3482"/>
    <w:rsid w:val="006F4FC7"/>
    <w:rsid w:val="006F6296"/>
    <w:rsid w:val="00701336"/>
    <w:rsid w:val="00707CD6"/>
    <w:rsid w:val="007137C2"/>
    <w:rsid w:val="00720A6A"/>
    <w:rsid w:val="00731133"/>
    <w:rsid w:val="00732978"/>
    <w:rsid w:val="00735C1C"/>
    <w:rsid w:val="0074124E"/>
    <w:rsid w:val="00746F33"/>
    <w:rsid w:val="00756923"/>
    <w:rsid w:val="00756972"/>
    <w:rsid w:val="007829BB"/>
    <w:rsid w:val="00793F6E"/>
    <w:rsid w:val="00796E6F"/>
    <w:rsid w:val="007A367F"/>
    <w:rsid w:val="007A4F13"/>
    <w:rsid w:val="007F09E7"/>
    <w:rsid w:val="007F37F5"/>
    <w:rsid w:val="00802ED2"/>
    <w:rsid w:val="00805CF4"/>
    <w:rsid w:val="00814A5D"/>
    <w:rsid w:val="008223F4"/>
    <w:rsid w:val="00831270"/>
    <w:rsid w:val="0083197E"/>
    <w:rsid w:val="00832DEE"/>
    <w:rsid w:val="00834C00"/>
    <w:rsid w:val="0083722F"/>
    <w:rsid w:val="00850D54"/>
    <w:rsid w:val="00854786"/>
    <w:rsid w:val="00881BDC"/>
    <w:rsid w:val="00892417"/>
    <w:rsid w:val="00895DD0"/>
    <w:rsid w:val="008A58D9"/>
    <w:rsid w:val="008B44B6"/>
    <w:rsid w:val="008B63C6"/>
    <w:rsid w:val="008C06DD"/>
    <w:rsid w:val="008C3A22"/>
    <w:rsid w:val="008C51B0"/>
    <w:rsid w:val="008D6178"/>
    <w:rsid w:val="008E0BA6"/>
    <w:rsid w:val="008E33A8"/>
    <w:rsid w:val="009233B9"/>
    <w:rsid w:val="0093424D"/>
    <w:rsid w:val="00937C89"/>
    <w:rsid w:val="00962F45"/>
    <w:rsid w:val="00985F3C"/>
    <w:rsid w:val="009870E4"/>
    <w:rsid w:val="00996796"/>
    <w:rsid w:val="00996F78"/>
    <w:rsid w:val="009A3EF9"/>
    <w:rsid w:val="009B2C56"/>
    <w:rsid w:val="009D3060"/>
    <w:rsid w:val="009E020B"/>
    <w:rsid w:val="009E3FB6"/>
    <w:rsid w:val="009E4C4D"/>
    <w:rsid w:val="00A24937"/>
    <w:rsid w:val="00A369C6"/>
    <w:rsid w:val="00A43ED5"/>
    <w:rsid w:val="00A45AC6"/>
    <w:rsid w:val="00A45D61"/>
    <w:rsid w:val="00A513C5"/>
    <w:rsid w:val="00A54A1B"/>
    <w:rsid w:val="00A64FCA"/>
    <w:rsid w:val="00A71C56"/>
    <w:rsid w:val="00A80EB8"/>
    <w:rsid w:val="00A83550"/>
    <w:rsid w:val="00A90AE1"/>
    <w:rsid w:val="00A928B4"/>
    <w:rsid w:val="00A933FD"/>
    <w:rsid w:val="00AF4C10"/>
    <w:rsid w:val="00B0337F"/>
    <w:rsid w:val="00B05C9E"/>
    <w:rsid w:val="00B0679D"/>
    <w:rsid w:val="00B06AD2"/>
    <w:rsid w:val="00B24A02"/>
    <w:rsid w:val="00B32FE5"/>
    <w:rsid w:val="00B37059"/>
    <w:rsid w:val="00B400CF"/>
    <w:rsid w:val="00B45C0D"/>
    <w:rsid w:val="00B54849"/>
    <w:rsid w:val="00B563DF"/>
    <w:rsid w:val="00B83588"/>
    <w:rsid w:val="00BA459D"/>
    <w:rsid w:val="00BB1F99"/>
    <w:rsid w:val="00BC48F2"/>
    <w:rsid w:val="00BD28C7"/>
    <w:rsid w:val="00C032A5"/>
    <w:rsid w:val="00C377D1"/>
    <w:rsid w:val="00C40928"/>
    <w:rsid w:val="00C41FA1"/>
    <w:rsid w:val="00C4369A"/>
    <w:rsid w:val="00C55BCF"/>
    <w:rsid w:val="00C85EB1"/>
    <w:rsid w:val="00C953D2"/>
    <w:rsid w:val="00CA226A"/>
    <w:rsid w:val="00CA3431"/>
    <w:rsid w:val="00CA7768"/>
    <w:rsid w:val="00CB1DA4"/>
    <w:rsid w:val="00CC1B8E"/>
    <w:rsid w:val="00CF0B12"/>
    <w:rsid w:val="00CF632C"/>
    <w:rsid w:val="00D039EA"/>
    <w:rsid w:val="00D06A08"/>
    <w:rsid w:val="00D11763"/>
    <w:rsid w:val="00D364D6"/>
    <w:rsid w:val="00D64E11"/>
    <w:rsid w:val="00D67A53"/>
    <w:rsid w:val="00D725D6"/>
    <w:rsid w:val="00D825CD"/>
    <w:rsid w:val="00D84F28"/>
    <w:rsid w:val="00D9426B"/>
    <w:rsid w:val="00DA365E"/>
    <w:rsid w:val="00DB399D"/>
    <w:rsid w:val="00DC4947"/>
    <w:rsid w:val="00DD5D92"/>
    <w:rsid w:val="00E01A8B"/>
    <w:rsid w:val="00E0505A"/>
    <w:rsid w:val="00E066CD"/>
    <w:rsid w:val="00E24308"/>
    <w:rsid w:val="00E27C93"/>
    <w:rsid w:val="00E30698"/>
    <w:rsid w:val="00E54909"/>
    <w:rsid w:val="00E55108"/>
    <w:rsid w:val="00E57B23"/>
    <w:rsid w:val="00E57F8E"/>
    <w:rsid w:val="00E675B6"/>
    <w:rsid w:val="00EA01FE"/>
    <w:rsid w:val="00EA4BC5"/>
    <w:rsid w:val="00EC5972"/>
    <w:rsid w:val="00EC6B09"/>
    <w:rsid w:val="00ED2FB4"/>
    <w:rsid w:val="00ED62DA"/>
    <w:rsid w:val="00EE1561"/>
    <w:rsid w:val="00F24D4A"/>
    <w:rsid w:val="00F257C8"/>
    <w:rsid w:val="00F26F36"/>
    <w:rsid w:val="00F32595"/>
    <w:rsid w:val="00F33931"/>
    <w:rsid w:val="00F41597"/>
    <w:rsid w:val="00F45A10"/>
    <w:rsid w:val="00F53836"/>
    <w:rsid w:val="00F542D7"/>
    <w:rsid w:val="00F570C5"/>
    <w:rsid w:val="00F64C0A"/>
    <w:rsid w:val="00F66AA0"/>
    <w:rsid w:val="00F76485"/>
    <w:rsid w:val="00F87AB3"/>
    <w:rsid w:val="00F96DEF"/>
    <w:rsid w:val="00FA70E7"/>
    <w:rsid w:val="00FD3F7C"/>
    <w:rsid w:val="00FE2DD8"/>
    <w:rsid w:val="00FF34F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60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EastAsia" w:hAnsi="Times New Roman" w:cs="Times New Roman"/>
        <w:sz w:val="28"/>
        <w:szCs w:val="28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3588"/>
  </w:style>
  <w:style w:type="paragraph" w:styleId="3">
    <w:name w:val="heading 3"/>
    <w:aliases w:val="H3"/>
    <w:basedOn w:val="a"/>
    <w:next w:val="a"/>
    <w:link w:val="30"/>
    <w:qFormat/>
    <w:rsid w:val="00B45C0D"/>
    <w:pPr>
      <w:keepNext/>
      <w:numPr>
        <w:ilvl w:val="2"/>
        <w:numId w:val="2"/>
      </w:numPr>
      <w:spacing w:before="240" w:after="60" w:line="240" w:lineRule="auto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B45C0D"/>
    <w:pPr>
      <w:keepNext/>
      <w:numPr>
        <w:ilvl w:val="3"/>
        <w:numId w:val="2"/>
      </w:numPr>
      <w:spacing w:before="240" w:after="60" w:line="240" w:lineRule="auto"/>
      <w:outlineLvl w:val="3"/>
    </w:pPr>
    <w:rPr>
      <w:rFonts w:eastAsia="Arial Unicode MS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aliases w:val="H3 Знак"/>
    <w:basedOn w:val="a0"/>
    <w:link w:val="3"/>
    <w:rsid w:val="00B45C0D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B45C0D"/>
    <w:rPr>
      <w:rFonts w:ascii="Times New Roman" w:eastAsia="Arial Unicode MS" w:hAnsi="Times New Roman" w:cs="Times New Roman"/>
      <w:b/>
      <w:bCs/>
      <w:sz w:val="28"/>
      <w:szCs w:val="28"/>
    </w:rPr>
  </w:style>
  <w:style w:type="paragraph" w:styleId="a3">
    <w:name w:val="header"/>
    <w:aliases w:val="Heder,Titul"/>
    <w:basedOn w:val="a"/>
    <w:link w:val="a4"/>
    <w:rsid w:val="00B45C0D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rsid w:val="00B45C0D"/>
    <w:rPr>
      <w:rFonts w:ascii="Courier New" w:eastAsia="Times New Roman" w:hAnsi="Courier New" w:cs="Courier New"/>
      <w:sz w:val="20"/>
      <w:szCs w:val="20"/>
    </w:rPr>
  </w:style>
  <w:style w:type="paragraph" w:styleId="a5">
    <w:name w:val="footer"/>
    <w:basedOn w:val="a"/>
    <w:link w:val="1"/>
    <w:rsid w:val="00B45C0D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uiPriority w:val="99"/>
    <w:semiHidden/>
    <w:rsid w:val="00B45C0D"/>
  </w:style>
  <w:style w:type="character" w:styleId="a7">
    <w:name w:val="page number"/>
    <w:basedOn w:val="a0"/>
    <w:semiHidden/>
    <w:rsid w:val="00B45C0D"/>
  </w:style>
  <w:style w:type="paragraph" w:customStyle="1" w:styleId="11">
    <w:name w:val="заголовок 11"/>
    <w:basedOn w:val="a"/>
    <w:next w:val="a"/>
    <w:rsid w:val="00B45C0D"/>
    <w:pPr>
      <w:keepNext/>
      <w:spacing w:after="0" w:line="240" w:lineRule="auto"/>
      <w:jc w:val="center"/>
    </w:pPr>
    <w:rPr>
      <w:rFonts w:eastAsia="Times New Roman"/>
      <w:snapToGrid w:val="0"/>
      <w:sz w:val="24"/>
      <w:szCs w:val="20"/>
    </w:rPr>
  </w:style>
  <w:style w:type="paragraph" w:customStyle="1" w:styleId="10">
    <w:name w:val="заголовок 1"/>
    <w:basedOn w:val="a"/>
    <w:next w:val="a"/>
    <w:rsid w:val="00B45C0D"/>
    <w:pPr>
      <w:keepNext/>
      <w:widowControl w:val="0"/>
      <w:spacing w:after="0" w:line="240" w:lineRule="auto"/>
      <w:jc w:val="center"/>
    </w:pPr>
    <w:rPr>
      <w:rFonts w:eastAsia="Times New Roman"/>
      <w:b/>
      <w:snapToGrid w:val="0"/>
      <w:szCs w:val="20"/>
    </w:rPr>
  </w:style>
  <w:style w:type="character" w:styleId="a8">
    <w:name w:val="Hyperlink"/>
    <w:uiPriority w:val="99"/>
    <w:rsid w:val="00B45C0D"/>
    <w:rPr>
      <w:color w:val="0000FF"/>
      <w:u w:val="single"/>
    </w:rPr>
  </w:style>
  <w:style w:type="paragraph" w:styleId="2">
    <w:name w:val="toc 2"/>
    <w:basedOn w:val="a"/>
    <w:next w:val="a"/>
    <w:autoRedefine/>
    <w:rsid w:val="00B45C0D"/>
    <w:pPr>
      <w:tabs>
        <w:tab w:val="left" w:pos="426"/>
        <w:tab w:val="right" w:pos="9923"/>
      </w:tabs>
      <w:spacing w:after="0" w:line="240" w:lineRule="auto"/>
      <w:ind w:left="1134" w:right="74" w:hanging="708"/>
    </w:pPr>
    <w:rPr>
      <w:rFonts w:ascii="Arial" w:eastAsia="Times New Roman" w:hAnsi="Arial" w:cs="Arial"/>
      <w:b/>
      <w:bCs/>
      <w:noProof/>
      <w:sz w:val="18"/>
      <w:szCs w:val="20"/>
    </w:rPr>
  </w:style>
  <w:style w:type="paragraph" w:styleId="12">
    <w:name w:val="toc 1"/>
    <w:basedOn w:val="a"/>
    <w:next w:val="a"/>
    <w:autoRedefine/>
    <w:rsid w:val="00B45C0D"/>
    <w:pPr>
      <w:tabs>
        <w:tab w:val="left" w:pos="426"/>
        <w:tab w:val="right" w:leader="dot" w:pos="9923"/>
      </w:tabs>
      <w:spacing w:after="0" w:line="240" w:lineRule="auto"/>
      <w:ind w:left="426" w:hanging="426"/>
    </w:pPr>
    <w:rPr>
      <w:rFonts w:eastAsia="Times New Roman"/>
      <w:b/>
      <w:bCs/>
      <w:iCs/>
      <w:noProof/>
      <w:sz w:val="18"/>
      <w:szCs w:val="18"/>
    </w:rPr>
  </w:style>
  <w:style w:type="paragraph" w:customStyle="1" w:styleId="a9">
    <w:name w:val="регламент список"/>
    <w:basedOn w:val="3"/>
    <w:autoRedefine/>
    <w:rsid w:val="00B45C0D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customStyle="1" w:styleId="1">
    <w:name w:val="Нижний колонтитул Знак1"/>
    <w:basedOn w:val="a0"/>
    <w:link w:val="a5"/>
    <w:locked/>
    <w:rsid w:val="00B45C0D"/>
    <w:rPr>
      <w:rFonts w:ascii="Courier New" w:eastAsia="Times New Roman" w:hAnsi="Courier New" w:cs="Courier New"/>
      <w:sz w:val="20"/>
      <w:szCs w:val="20"/>
    </w:rPr>
  </w:style>
  <w:style w:type="paragraph" w:styleId="aa">
    <w:name w:val="No Spacing"/>
    <w:uiPriority w:val="1"/>
    <w:qFormat/>
    <w:rsid w:val="00684389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E27C93"/>
    <w:pPr>
      <w:ind w:left="720"/>
      <w:contextualSpacing/>
    </w:pPr>
    <w:rPr>
      <w:rFonts w:ascii="Calibri" w:eastAsia="Calibri" w:hAnsi="Calibri"/>
      <w:lang w:eastAsia="en-US"/>
    </w:rPr>
  </w:style>
  <w:style w:type="paragraph" w:styleId="ac">
    <w:name w:val="Body Text"/>
    <w:basedOn w:val="a"/>
    <w:link w:val="ad"/>
    <w:semiHidden/>
    <w:rsid w:val="007F09E7"/>
    <w:pPr>
      <w:spacing w:after="120" w:line="240" w:lineRule="auto"/>
    </w:pPr>
    <w:rPr>
      <w:rFonts w:eastAsia="Times New Roman"/>
      <w:sz w:val="24"/>
      <w:szCs w:val="24"/>
    </w:rPr>
  </w:style>
  <w:style w:type="character" w:customStyle="1" w:styleId="ad">
    <w:name w:val="Основной текст Знак"/>
    <w:basedOn w:val="a0"/>
    <w:link w:val="ac"/>
    <w:semiHidden/>
    <w:rsid w:val="007F09E7"/>
    <w:rPr>
      <w:rFonts w:ascii="Times New Roman" w:eastAsia="Times New Roman" w:hAnsi="Times New Roman" w:cs="Times New Roman"/>
      <w:sz w:val="24"/>
      <w:szCs w:val="24"/>
    </w:rPr>
  </w:style>
  <w:style w:type="paragraph" w:styleId="ae">
    <w:name w:val="List Continue"/>
    <w:basedOn w:val="a"/>
    <w:rsid w:val="007F09E7"/>
    <w:pPr>
      <w:spacing w:after="120" w:line="240" w:lineRule="auto"/>
      <w:ind w:left="283"/>
    </w:pPr>
    <w:rPr>
      <w:rFonts w:eastAsia="Times New Roman"/>
      <w:sz w:val="24"/>
      <w:szCs w:val="24"/>
    </w:rPr>
  </w:style>
  <w:style w:type="paragraph" w:styleId="20">
    <w:name w:val="Body Text Indent 2"/>
    <w:basedOn w:val="a"/>
    <w:link w:val="21"/>
    <w:uiPriority w:val="99"/>
    <w:semiHidden/>
    <w:unhideWhenUsed/>
    <w:rsid w:val="00A43ED5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A43ED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header" Target="header1.xml"/><Relationship Id="rId1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404</TotalTime>
  <Pages>3</Pages>
  <Words>934</Words>
  <Characters>5328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devyatkina</dc:creator>
  <cp:keywords/>
  <dc:description/>
  <cp:lastModifiedBy>Муругов Р.В.</cp:lastModifiedBy>
  <cp:revision>110</cp:revision>
  <cp:lastPrinted>2013-04-15T06:18:00Z</cp:lastPrinted>
  <dcterms:created xsi:type="dcterms:W3CDTF">2012-09-24T10:12:00Z</dcterms:created>
  <dcterms:modified xsi:type="dcterms:W3CDTF">2015-03-11T07:14:00Z</dcterms:modified>
</cp:coreProperties>
</file>