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3E66C0"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A47256" w:rsidRPr="00932315" w:rsidRDefault="000A3B14" w:rsidP="00683BA2">
      <w:pPr>
        <w:pStyle w:val="af2"/>
        <w:spacing w:before="0" w:beforeAutospacing="0" w:after="0" w:afterAutospacing="0"/>
        <w:jc w:val="center"/>
        <w:rPr>
          <w:b/>
          <w:sz w:val="28"/>
          <w:szCs w:val="28"/>
        </w:rPr>
      </w:pPr>
      <w:r w:rsidRPr="00A47256">
        <w:rPr>
          <w:b/>
          <w:sz w:val="28"/>
          <w:szCs w:val="28"/>
        </w:rPr>
        <w:t>Открытого</w:t>
      </w:r>
      <w:r w:rsidR="00C257F9" w:rsidRPr="00A47256">
        <w:rPr>
          <w:b/>
          <w:sz w:val="28"/>
          <w:szCs w:val="28"/>
        </w:rPr>
        <w:t xml:space="preserve"> </w:t>
      </w:r>
      <w:r w:rsidR="00AE5C96" w:rsidRPr="00A47256">
        <w:rPr>
          <w:b/>
          <w:sz w:val="28"/>
          <w:szCs w:val="28"/>
        </w:rPr>
        <w:t>аукцион</w:t>
      </w:r>
      <w:r w:rsidRPr="00A47256">
        <w:rPr>
          <w:b/>
          <w:sz w:val="28"/>
          <w:szCs w:val="28"/>
        </w:rPr>
        <w:t>а</w:t>
      </w:r>
      <w:r w:rsidR="00C257F9" w:rsidRPr="00A47256">
        <w:rPr>
          <w:b/>
          <w:sz w:val="28"/>
          <w:szCs w:val="28"/>
        </w:rPr>
        <w:t xml:space="preserve"> </w:t>
      </w:r>
      <w:r w:rsidRPr="00A47256">
        <w:rPr>
          <w:b/>
          <w:sz w:val="28"/>
          <w:szCs w:val="28"/>
        </w:rPr>
        <w:t>в</w:t>
      </w:r>
      <w:r w:rsidR="00C257F9" w:rsidRPr="00A47256">
        <w:rPr>
          <w:b/>
          <w:sz w:val="28"/>
          <w:szCs w:val="28"/>
        </w:rPr>
        <w:t xml:space="preserve"> </w:t>
      </w:r>
      <w:r w:rsidRPr="00A47256">
        <w:rPr>
          <w:b/>
          <w:sz w:val="28"/>
          <w:szCs w:val="28"/>
        </w:rPr>
        <w:t>электронной</w:t>
      </w:r>
      <w:r w:rsidR="00C257F9" w:rsidRPr="00A47256">
        <w:rPr>
          <w:b/>
          <w:sz w:val="28"/>
          <w:szCs w:val="28"/>
        </w:rPr>
        <w:t xml:space="preserve"> </w:t>
      </w:r>
      <w:r w:rsidRPr="00A47256">
        <w:rPr>
          <w:b/>
          <w:sz w:val="28"/>
          <w:szCs w:val="28"/>
        </w:rPr>
        <w:t>форме</w:t>
      </w:r>
      <w:r w:rsidR="00C257F9" w:rsidRPr="00A47256">
        <w:rPr>
          <w:b/>
          <w:sz w:val="28"/>
          <w:szCs w:val="28"/>
        </w:rPr>
        <w:t xml:space="preserve"> </w:t>
      </w:r>
      <w:r w:rsidRPr="00A47256">
        <w:rPr>
          <w:b/>
          <w:sz w:val="28"/>
          <w:szCs w:val="28"/>
        </w:rPr>
        <w:t>на</w:t>
      </w:r>
      <w:r w:rsidR="00C257F9" w:rsidRPr="00A47256">
        <w:rPr>
          <w:b/>
          <w:sz w:val="28"/>
          <w:szCs w:val="28"/>
        </w:rPr>
        <w:t xml:space="preserve"> </w:t>
      </w:r>
      <w:r w:rsidR="00E62C9A" w:rsidRPr="00A47256">
        <w:rPr>
          <w:b/>
          <w:sz w:val="28"/>
          <w:szCs w:val="28"/>
        </w:rPr>
        <w:t>п</w:t>
      </w:r>
      <w:r w:rsidR="00E62C9A" w:rsidRPr="00A47256">
        <w:rPr>
          <w:b/>
          <w:bCs/>
          <w:color w:val="000000"/>
          <w:sz w:val="28"/>
          <w:szCs w:val="28"/>
        </w:rPr>
        <w:t xml:space="preserve">раво заключения договора на </w:t>
      </w:r>
      <w:r w:rsidR="00932315" w:rsidRPr="00932315">
        <w:rPr>
          <w:b/>
          <w:bCs/>
          <w:iCs/>
          <w:sz w:val="28"/>
          <w:szCs w:val="28"/>
        </w:rPr>
        <w:t>капитальный ремонт здания хранилища ТРО и физических барьеров подземного хранилища ТРО объемом 400 куб.</w:t>
      </w:r>
      <w:proofErr w:type="gramStart"/>
      <w:r w:rsidR="00932315" w:rsidRPr="00932315">
        <w:rPr>
          <w:b/>
          <w:bCs/>
          <w:iCs/>
          <w:sz w:val="28"/>
          <w:szCs w:val="28"/>
        </w:rPr>
        <w:t>м</w:t>
      </w:r>
      <w:proofErr w:type="gramEnd"/>
      <w:r w:rsidR="00932315" w:rsidRPr="00932315">
        <w:rPr>
          <w:b/>
          <w:bCs/>
          <w:iCs/>
          <w:sz w:val="28"/>
          <w:szCs w:val="28"/>
        </w:rPr>
        <w:t>.</w:t>
      </w:r>
    </w:p>
    <w:p w:rsidR="00E50D70" w:rsidRPr="00E074ED" w:rsidRDefault="00E50D70" w:rsidP="00683BA2">
      <w:pPr>
        <w:pStyle w:val="af2"/>
        <w:spacing w:before="0" w:beforeAutospacing="0" w:after="0" w:afterAutospacing="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d"/>
            <w:b/>
            <w:lang w:val="en-US"/>
          </w:rPr>
          <w:t>www</w:t>
        </w:r>
        <w:r w:rsidRPr="00E074ED">
          <w:rPr>
            <w:rStyle w:val="ad"/>
            <w:b/>
          </w:rPr>
          <w:t>.</w:t>
        </w:r>
        <w:proofErr w:type="spellStart"/>
        <w:r w:rsidRPr="00E074ED">
          <w:rPr>
            <w:rStyle w:val="ad"/>
            <w:b/>
            <w:lang w:val="en-US"/>
          </w:rPr>
          <w:t>zakupki</w:t>
        </w:r>
        <w:proofErr w:type="spellEnd"/>
        <w:r w:rsidRPr="00E074ED">
          <w:rPr>
            <w:rStyle w:val="ad"/>
            <w:b/>
          </w:rPr>
          <w:t>.</w:t>
        </w:r>
        <w:proofErr w:type="spellStart"/>
        <w:r w:rsidRPr="00E074ED">
          <w:rPr>
            <w:rStyle w:val="ad"/>
            <w:b/>
            <w:lang w:val="en-US"/>
          </w:rPr>
          <w:t>rosatom</w:t>
        </w:r>
        <w:proofErr w:type="spellEnd"/>
        <w:r w:rsidRPr="00E074ED">
          <w:rPr>
            <w:rStyle w:val="ad"/>
            <w:b/>
          </w:rPr>
          <w:t>.</w:t>
        </w:r>
        <w:proofErr w:type="spellStart"/>
        <w:r w:rsidRPr="00E074ED">
          <w:rPr>
            <w:rStyle w:val="ad"/>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d"/>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5231FC" w:rsidP="009A332E">
      <w:pPr>
        <w:pStyle w:val="aa"/>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BA00D1" w:rsidP="009A332E">
      <w:pPr>
        <w:pStyle w:val="aa"/>
        <w:tabs>
          <w:tab w:val="clear" w:pos="4677"/>
          <w:tab w:val="clear" w:pos="9355"/>
        </w:tabs>
      </w:pPr>
    </w:p>
    <w:p w:rsidR="000A3B14" w:rsidRPr="00E074ED" w:rsidRDefault="000A3B14" w:rsidP="009A332E">
      <w:pPr>
        <w:pStyle w:val="aa"/>
        <w:tabs>
          <w:tab w:val="clear" w:pos="4677"/>
          <w:tab w:val="clear" w:pos="9355"/>
        </w:tabs>
      </w:pPr>
    </w:p>
    <w:p w:rsidR="00E50D70" w:rsidRPr="00E074ED" w:rsidRDefault="00204704" w:rsidP="009A332E">
      <w:pPr>
        <w:pStyle w:val="aa"/>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3E66C0">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d"/>
            <w:b/>
          </w:rPr>
          <w:t>ИЗВЕЩЕНИЕ О ПРОВЕДЕНИИ АУКЦИОНА В ЭЛЕКТРОННОЙ ФОРМЕ</w:t>
        </w:r>
        <w:r w:rsidR="0098238D">
          <w:rPr>
            <w:webHidden/>
          </w:rPr>
          <w:tab/>
        </w:r>
        <w:r>
          <w:rPr>
            <w:webHidden/>
          </w:rPr>
          <w:fldChar w:fldCharType="begin"/>
        </w:r>
        <w:r w:rsidR="0098238D">
          <w:rPr>
            <w:webHidden/>
          </w:rPr>
          <w:instrText xml:space="preserve"> PAGEREF _Toc324587572 \h </w:instrText>
        </w:r>
        <w:r>
          <w:rPr>
            <w:webHidden/>
          </w:rPr>
        </w:r>
        <w:r>
          <w:rPr>
            <w:webHidden/>
          </w:rPr>
          <w:fldChar w:fldCharType="separate"/>
        </w:r>
        <w:r w:rsidR="002B0CFB">
          <w:rPr>
            <w:webHidden/>
          </w:rPr>
          <w:t>4</w:t>
        </w:r>
        <w:r>
          <w:rPr>
            <w:webHidden/>
          </w:rPr>
          <w:fldChar w:fldCharType="end"/>
        </w:r>
      </w:hyperlink>
    </w:p>
    <w:p w:rsidR="0098238D" w:rsidRDefault="003E66C0">
      <w:pPr>
        <w:pStyle w:val="1a"/>
        <w:tabs>
          <w:tab w:val="left" w:pos="1200"/>
        </w:tabs>
        <w:rPr>
          <w:rFonts w:asciiTheme="minorHAnsi" w:eastAsiaTheme="minorEastAsia" w:hAnsiTheme="minorHAnsi" w:cstheme="minorBidi"/>
          <w:sz w:val="22"/>
          <w:szCs w:val="22"/>
        </w:rPr>
      </w:pPr>
      <w:hyperlink w:anchor="_Toc324587573" w:history="1">
        <w:r w:rsidR="0098238D" w:rsidRPr="0041194D">
          <w:rPr>
            <w:rStyle w:val="ad"/>
            <w:b/>
          </w:rPr>
          <w:t>Раздел 1.</w:t>
        </w:r>
        <w:r w:rsidR="0098238D">
          <w:rPr>
            <w:rFonts w:asciiTheme="minorHAnsi" w:eastAsiaTheme="minorEastAsia" w:hAnsiTheme="minorHAnsi" w:cstheme="minorBidi"/>
            <w:sz w:val="22"/>
            <w:szCs w:val="22"/>
          </w:rPr>
          <w:tab/>
        </w:r>
        <w:r w:rsidR="0098238D" w:rsidRPr="0041194D">
          <w:rPr>
            <w:rStyle w:val="ad"/>
            <w:b/>
          </w:rPr>
          <w:t>«ТЕРМИНЫ И ОПРЕДЕЛЕНИЯ»</w:t>
        </w:r>
        <w:r w:rsidR="0098238D">
          <w:rPr>
            <w:webHidden/>
          </w:rPr>
          <w:tab/>
        </w:r>
        <w:r>
          <w:rPr>
            <w:webHidden/>
          </w:rPr>
          <w:fldChar w:fldCharType="begin"/>
        </w:r>
        <w:r w:rsidR="0098238D">
          <w:rPr>
            <w:webHidden/>
          </w:rPr>
          <w:instrText xml:space="preserve"> PAGEREF _Toc324587573 \h </w:instrText>
        </w:r>
        <w:r>
          <w:rPr>
            <w:webHidden/>
          </w:rPr>
        </w:r>
        <w:r>
          <w:rPr>
            <w:webHidden/>
          </w:rPr>
          <w:fldChar w:fldCharType="separate"/>
        </w:r>
        <w:r w:rsidR="002B0CFB">
          <w:rPr>
            <w:webHidden/>
          </w:rPr>
          <w:t>6</w:t>
        </w:r>
        <w:r>
          <w:rPr>
            <w:webHidden/>
          </w:rPr>
          <w:fldChar w:fldCharType="end"/>
        </w:r>
      </w:hyperlink>
    </w:p>
    <w:p w:rsidR="0098238D" w:rsidRDefault="003E66C0">
      <w:pPr>
        <w:pStyle w:val="1a"/>
        <w:tabs>
          <w:tab w:val="left" w:pos="1200"/>
        </w:tabs>
        <w:rPr>
          <w:rFonts w:asciiTheme="minorHAnsi" w:eastAsiaTheme="minorEastAsia" w:hAnsiTheme="minorHAnsi" w:cstheme="minorBidi"/>
          <w:sz w:val="22"/>
          <w:szCs w:val="22"/>
        </w:rPr>
      </w:pPr>
      <w:hyperlink w:anchor="_Toc324587574" w:history="1">
        <w:r w:rsidR="0098238D" w:rsidRPr="0041194D">
          <w:rPr>
            <w:rStyle w:val="ad"/>
            <w:b/>
          </w:rPr>
          <w:t>Раздел 2.</w:t>
        </w:r>
        <w:r w:rsidR="0098238D">
          <w:rPr>
            <w:rFonts w:asciiTheme="minorHAnsi" w:eastAsiaTheme="minorEastAsia" w:hAnsiTheme="minorHAnsi" w:cstheme="minorBidi"/>
            <w:sz w:val="22"/>
            <w:szCs w:val="22"/>
          </w:rPr>
          <w:tab/>
        </w:r>
        <w:r w:rsidR="0098238D" w:rsidRPr="0041194D">
          <w:rPr>
            <w:rStyle w:val="ad"/>
            <w:b/>
          </w:rPr>
          <w:t>«ОБЩИЕ ПОЛОЖЕНИЯ»</w:t>
        </w:r>
        <w:r w:rsidR="0098238D">
          <w:rPr>
            <w:webHidden/>
          </w:rPr>
          <w:tab/>
        </w:r>
        <w:r>
          <w:rPr>
            <w:webHidden/>
          </w:rPr>
          <w:fldChar w:fldCharType="begin"/>
        </w:r>
        <w:r w:rsidR="0098238D">
          <w:rPr>
            <w:webHidden/>
          </w:rPr>
          <w:instrText xml:space="preserve"> PAGEREF _Toc324587574 \h </w:instrText>
        </w:r>
        <w:r>
          <w:rPr>
            <w:webHidden/>
          </w:rPr>
        </w:r>
        <w:r>
          <w:rPr>
            <w:webHidden/>
          </w:rPr>
          <w:fldChar w:fldCharType="separate"/>
        </w:r>
        <w:r w:rsidR="002B0CFB">
          <w:rPr>
            <w:webHidden/>
          </w:rPr>
          <w:t>8</w:t>
        </w:r>
        <w:r>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75" w:history="1">
        <w:r w:rsidR="0098238D" w:rsidRPr="0098238D">
          <w:rPr>
            <w:rStyle w:val="ad"/>
          </w:rPr>
          <w:t>2.1.</w:t>
        </w:r>
        <w:r w:rsidR="0098238D" w:rsidRPr="0098238D">
          <w:rPr>
            <w:rFonts w:asciiTheme="minorHAnsi" w:eastAsiaTheme="minorEastAsia" w:hAnsiTheme="minorHAnsi" w:cstheme="minorBidi"/>
            <w:bCs w:val="0"/>
            <w:sz w:val="22"/>
            <w:szCs w:val="22"/>
          </w:rPr>
          <w:tab/>
        </w:r>
        <w:r w:rsidR="0098238D" w:rsidRPr="0098238D">
          <w:rPr>
            <w:rStyle w:val="ad"/>
          </w:rPr>
          <w:t>Форма и вид процедуры закупки, предмет аукциона</w:t>
        </w:r>
        <w:r w:rsidR="0098238D" w:rsidRPr="0098238D">
          <w:rPr>
            <w:webHidden/>
          </w:rPr>
          <w:tab/>
        </w:r>
        <w:r w:rsidRPr="0098238D">
          <w:rPr>
            <w:webHidden/>
          </w:rPr>
          <w:fldChar w:fldCharType="begin"/>
        </w:r>
        <w:r w:rsidR="0098238D" w:rsidRPr="0098238D">
          <w:rPr>
            <w:webHidden/>
          </w:rPr>
          <w:instrText xml:space="preserve"> PAGEREF _Toc324587575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76" w:history="1">
        <w:r w:rsidR="0098238D" w:rsidRPr="0098238D">
          <w:rPr>
            <w:rStyle w:val="ad"/>
          </w:rPr>
          <w:t>2.2.</w:t>
        </w:r>
        <w:r w:rsidR="0098238D" w:rsidRPr="0098238D">
          <w:rPr>
            <w:rFonts w:asciiTheme="minorHAnsi" w:eastAsiaTheme="minorEastAsia" w:hAnsiTheme="minorHAnsi" w:cstheme="minorBidi"/>
            <w:bCs w:val="0"/>
            <w:sz w:val="22"/>
            <w:szCs w:val="22"/>
          </w:rPr>
          <w:tab/>
        </w:r>
        <w:r w:rsidR="0098238D" w:rsidRPr="0098238D">
          <w:rPr>
            <w:rStyle w:val="ad"/>
          </w:rPr>
          <w:t>Участник процедуры закупки/Участник электронного аукциона/Победитель аукциона</w:t>
        </w:r>
        <w:r w:rsidR="0098238D" w:rsidRPr="0098238D">
          <w:rPr>
            <w:webHidden/>
          </w:rPr>
          <w:tab/>
        </w:r>
        <w:r w:rsidRPr="0098238D">
          <w:rPr>
            <w:webHidden/>
          </w:rPr>
          <w:fldChar w:fldCharType="begin"/>
        </w:r>
        <w:r w:rsidR="0098238D" w:rsidRPr="0098238D">
          <w:rPr>
            <w:webHidden/>
          </w:rPr>
          <w:instrText xml:space="preserve"> PAGEREF _Toc324587576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77" w:history="1">
        <w:r w:rsidR="0098238D" w:rsidRPr="0098238D">
          <w:rPr>
            <w:rStyle w:val="ad"/>
          </w:rPr>
          <w:t>2.3.</w:t>
        </w:r>
        <w:r w:rsidR="0098238D" w:rsidRPr="0098238D">
          <w:rPr>
            <w:rFonts w:asciiTheme="minorHAnsi" w:eastAsiaTheme="minorEastAsia" w:hAnsiTheme="minorHAnsi" w:cstheme="minorBidi"/>
            <w:bCs w:val="0"/>
            <w:sz w:val="22"/>
            <w:szCs w:val="22"/>
          </w:rPr>
          <w:tab/>
        </w:r>
        <w:r w:rsidR="0098238D" w:rsidRPr="0098238D">
          <w:rPr>
            <w:rStyle w:val="ad"/>
          </w:rPr>
          <w:t>Правовой статус документов</w:t>
        </w:r>
        <w:r w:rsidR="0098238D" w:rsidRPr="0098238D">
          <w:rPr>
            <w:webHidden/>
          </w:rPr>
          <w:tab/>
        </w:r>
        <w:r w:rsidRPr="0098238D">
          <w:rPr>
            <w:webHidden/>
          </w:rPr>
          <w:fldChar w:fldCharType="begin"/>
        </w:r>
        <w:r w:rsidR="0098238D" w:rsidRPr="0098238D">
          <w:rPr>
            <w:webHidden/>
          </w:rPr>
          <w:instrText xml:space="preserve"> PAGEREF _Toc324587577 \h </w:instrText>
        </w:r>
        <w:r w:rsidRPr="0098238D">
          <w:rPr>
            <w:webHidden/>
          </w:rPr>
        </w:r>
        <w:r w:rsidRPr="0098238D">
          <w:rPr>
            <w:webHidden/>
          </w:rPr>
          <w:fldChar w:fldCharType="separate"/>
        </w:r>
        <w:r w:rsidR="002B0CFB">
          <w:rPr>
            <w:webHidden/>
          </w:rPr>
          <w:t>9</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78" w:history="1">
        <w:r w:rsidR="0098238D" w:rsidRPr="0098238D">
          <w:rPr>
            <w:rStyle w:val="ad"/>
          </w:rPr>
          <w:t>2.4.</w:t>
        </w:r>
        <w:r w:rsidR="0098238D" w:rsidRPr="0098238D">
          <w:rPr>
            <w:rFonts w:asciiTheme="minorHAnsi" w:eastAsiaTheme="minorEastAsia" w:hAnsiTheme="minorHAnsi" w:cstheme="minorBidi"/>
            <w:bCs w:val="0"/>
            <w:sz w:val="22"/>
            <w:szCs w:val="22"/>
          </w:rPr>
          <w:tab/>
        </w:r>
        <w:r w:rsidR="0098238D" w:rsidRPr="0098238D">
          <w:rPr>
            <w:rStyle w:val="ad"/>
          </w:rPr>
          <w:t>Особые положения в связи с проведением электронного аукциона через электронную торговую площадку</w:t>
        </w:r>
        <w:r w:rsidR="0098238D" w:rsidRPr="0098238D">
          <w:rPr>
            <w:webHidden/>
          </w:rPr>
          <w:tab/>
        </w:r>
        <w:r w:rsidRPr="0098238D">
          <w:rPr>
            <w:webHidden/>
          </w:rPr>
          <w:fldChar w:fldCharType="begin"/>
        </w:r>
        <w:r w:rsidR="0098238D" w:rsidRPr="0098238D">
          <w:rPr>
            <w:webHidden/>
          </w:rPr>
          <w:instrText xml:space="preserve"> PAGEREF _Toc324587578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79" w:history="1">
        <w:r w:rsidR="0098238D" w:rsidRPr="0098238D">
          <w:rPr>
            <w:rStyle w:val="ad"/>
          </w:rPr>
          <w:t>2.5.</w:t>
        </w:r>
        <w:r w:rsidR="0098238D" w:rsidRPr="0098238D">
          <w:rPr>
            <w:rFonts w:asciiTheme="minorHAnsi" w:eastAsiaTheme="minorEastAsia" w:hAnsiTheme="minorHAnsi" w:cstheme="minorBidi"/>
            <w:bCs w:val="0"/>
            <w:sz w:val="22"/>
            <w:szCs w:val="22"/>
          </w:rPr>
          <w:tab/>
        </w:r>
        <w:r w:rsidR="0098238D" w:rsidRPr="0098238D">
          <w:rPr>
            <w:rStyle w:val="ad"/>
          </w:rPr>
          <w:t>Затраты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_Toc324587579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80" w:history="1">
        <w:r w:rsidR="0098238D" w:rsidRPr="0098238D">
          <w:rPr>
            <w:rStyle w:val="ad"/>
          </w:rPr>
          <w:t>2.6.</w:t>
        </w:r>
        <w:r w:rsidR="0098238D" w:rsidRPr="0098238D">
          <w:rPr>
            <w:rFonts w:asciiTheme="minorHAnsi" w:eastAsiaTheme="minorEastAsia" w:hAnsiTheme="minorHAnsi" w:cstheme="minorBidi"/>
            <w:bCs w:val="0"/>
            <w:sz w:val="22"/>
            <w:szCs w:val="22"/>
          </w:rPr>
          <w:tab/>
        </w:r>
        <w:r w:rsidR="0098238D" w:rsidRPr="0098238D">
          <w:rPr>
            <w:rStyle w:val="ad"/>
          </w:rPr>
          <w:t>Отказ от проведения электронного аукциона [или любого лота аукциона]</w:t>
        </w:r>
        <w:r w:rsidR="0098238D" w:rsidRPr="0098238D">
          <w:rPr>
            <w:webHidden/>
          </w:rPr>
          <w:tab/>
        </w:r>
        <w:r w:rsidRPr="0098238D">
          <w:rPr>
            <w:webHidden/>
          </w:rPr>
          <w:fldChar w:fldCharType="begin"/>
        </w:r>
        <w:r w:rsidR="0098238D" w:rsidRPr="0098238D">
          <w:rPr>
            <w:webHidden/>
          </w:rPr>
          <w:instrText xml:space="preserve"> PAGEREF _Toc324587580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81" w:history="1">
        <w:r w:rsidR="0098238D" w:rsidRPr="0098238D">
          <w:rPr>
            <w:rStyle w:val="ad"/>
          </w:rPr>
          <w:t>2.7.</w:t>
        </w:r>
        <w:r w:rsidR="0098238D" w:rsidRPr="0098238D">
          <w:rPr>
            <w:rFonts w:asciiTheme="minorHAnsi" w:eastAsiaTheme="minorEastAsia" w:hAnsiTheme="minorHAnsi" w:cstheme="minorBidi"/>
            <w:bCs w:val="0"/>
            <w:sz w:val="22"/>
            <w:szCs w:val="22"/>
          </w:rPr>
          <w:tab/>
        </w:r>
        <w:r w:rsidR="0098238D" w:rsidRPr="0098238D">
          <w:rPr>
            <w:rStyle w:val="ad"/>
          </w:rPr>
          <w:t>Официальный источник информации о ходе и результатах аукциона</w:t>
        </w:r>
        <w:r w:rsidR="0098238D" w:rsidRPr="0098238D">
          <w:rPr>
            <w:webHidden/>
          </w:rPr>
          <w:tab/>
        </w:r>
        <w:r w:rsidRPr="0098238D">
          <w:rPr>
            <w:webHidden/>
          </w:rPr>
          <w:fldChar w:fldCharType="begin"/>
        </w:r>
        <w:r w:rsidR="0098238D" w:rsidRPr="0098238D">
          <w:rPr>
            <w:webHidden/>
          </w:rPr>
          <w:instrText xml:space="preserve"> PAGEREF _Toc324587581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82" w:history="1">
        <w:r w:rsidR="0098238D" w:rsidRPr="0098238D">
          <w:rPr>
            <w:rStyle w:val="ad"/>
          </w:rPr>
          <w:t>2.8.</w:t>
        </w:r>
        <w:r w:rsidR="0098238D" w:rsidRPr="0098238D">
          <w:rPr>
            <w:rFonts w:asciiTheme="minorHAnsi" w:eastAsiaTheme="minorEastAsia" w:hAnsiTheme="minorHAnsi" w:cstheme="minorBidi"/>
            <w:bCs w:val="0"/>
            <w:sz w:val="22"/>
            <w:szCs w:val="22"/>
          </w:rPr>
          <w:tab/>
        </w:r>
        <w:r w:rsidR="0098238D" w:rsidRPr="0098238D">
          <w:rPr>
            <w:rStyle w:val="ad"/>
          </w:rPr>
          <w:t>Прочие положения</w:t>
        </w:r>
        <w:r w:rsidR="0098238D" w:rsidRPr="0098238D">
          <w:rPr>
            <w:webHidden/>
          </w:rPr>
          <w:tab/>
        </w:r>
        <w:r w:rsidRPr="0098238D">
          <w:rPr>
            <w:webHidden/>
          </w:rPr>
          <w:fldChar w:fldCharType="begin"/>
        </w:r>
        <w:r w:rsidR="0098238D" w:rsidRPr="0098238D">
          <w:rPr>
            <w:webHidden/>
          </w:rPr>
          <w:instrText xml:space="preserve"> PAGEREF _Toc324587582 \h </w:instrText>
        </w:r>
        <w:r w:rsidRPr="0098238D">
          <w:rPr>
            <w:webHidden/>
          </w:rPr>
        </w:r>
        <w:r w:rsidRPr="0098238D">
          <w:rPr>
            <w:webHidden/>
          </w:rPr>
          <w:fldChar w:fldCharType="separate"/>
        </w:r>
        <w:r w:rsidR="002B0CFB">
          <w:rPr>
            <w:webHidden/>
          </w:rPr>
          <w:t>11</w:t>
        </w:r>
        <w:r w:rsidRPr="0098238D">
          <w:rPr>
            <w:webHidden/>
          </w:rPr>
          <w:fldChar w:fldCharType="end"/>
        </w:r>
      </w:hyperlink>
    </w:p>
    <w:p w:rsidR="0098238D" w:rsidRDefault="003E66C0">
      <w:pPr>
        <w:pStyle w:val="1a"/>
        <w:tabs>
          <w:tab w:val="left" w:pos="1440"/>
        </w:tabs>
        <w:rPr>
          <w:rFonts w:asciiTheme="minorHAnsi" w:eastAsiaTheme="minorEastAsia" w:hAnsiTheme="minorHAnsi" w:cstheme="minorBidi"/>
          <w:sz w:val="22"/>
          <w:szCs w:val="22"/>
        </w:rPr>
      </w:pPr>
      <w:hyperlink w:anchor="_Toc324587583" w:history="1">
        <w:r w:rsidR="0098238D" w:rsidRPr="0041194D">
          <w:rPr>
            <w:rStyle w:val="ad"/>
            <w:b/>
          </w:rPr>
          <w:t>Раздел 3.</w:t>
        </w:r>
        <w:r w:rsidR="0098238D">
          <w:rPr>
            <w:rFonts w:asciiTheme="minorHAnsi" w:eastAsiaTheme="minorEastAsia" w:hAnsiTheme="minorHAnsi" w:cstheme="minorBidi"/>
            <w:sz w:val="22"/>
            <w:szCs w:val="22"/>
          </w:rPr>
          <w:tab/>
        </w:r>
        <w:r w:rsidR="0098238D" w:rsidRPr="0041194D">
          <w:rPr>
            <w:rStyle w:val="ad"/>
            <w:b/>
          </w:rPr>
          <w:t>«ТРЕБОВАНИЯ К УЧАСТНИКАМ ЭЛЕКТРОННОГО АУКЦИОНА, ДОКУМЕНТАМ, ПРЕДОСТАВЛЯЕМЫМ В СОСТАВЕ ЗАЯВКИ НА УЧАСТИЕ В ЭЛЕКТРОННОМ АУКЦИОНЕ»</w:t>
        </w:r>
        <w:r w:rsidR="0098238D">
          <w:rPr>
            <w:webHidden/>
          </w:rPr>
          <w:tab/>
        </w:r>
        <w:r>
          <w:rPr>
            <w:webHidden/>
          </w:rPr>
          <w:fldChar w:fldCharType="begin"/>
        </w:r>
        <w:r w:rsidR="0098238D">
          <w:rPr>
            <w:webHidden/>
          </w:rPr>
          <w:instrText xml:space="preserve"> PAGEREF _Toc324587583 \h </w:instrText>
        </w:r>
        <w:r>
          <w:rPr>
            <w:webHidden/>
          </w:rPr>
        </w:r>
        <w:r>
          <w:rPr>
            <w:webHidden/>
          </w:rPr>
          <w:fldChar w:fldCharType="separate"/>
        </w:r>
        <w:r w:rsidR="002B0CFB">
          <w:rPr>
            <w:webHidden/>
          </w:rPr>
          <w:t>12</w:t>
        </w:r>
        <w:r>
          <w:rPr>
            <w:webHidden/>
          </w:rPr>
          <w:fldChar w:fldCharType="end"/>
        </w:r>
      </w:hyperlink>
    </w:p>
    <w:p w:rsidR="0098238D" w:rsidRDefault="003E66C0">
      <w:pPr>
        <w:pStyle w:val="1a"/>
        <w:tabs>
          <w:tab w:val="left" w:pos="1200"/>
        </w:tabs>
        <w:rPr>
          <w:rFonts w:asciiTheme="minorHAnsi" w:eastAsiaTheme="minorEastAsia" w:hAnsiTheme="minorHAnsi" w:cstheme="minorBidi"/>
          <w:sz w:val="22"/>
          <w:szCs w:val="22"/>
        </w:rPr>
      </w:pPr>
      <w:hyperlink w:anchor="_Toc324587584" w:history="1">
        <w:r w:rsidR="0098238D" w:rsidRPr="0041194D">
          <w:rPr>
            <w:rStyle w:val="ad"/>
            <w:b/>
          </w:rPr>
          <w:t>Раздел 4.</w:t>
        </w:r>
        <w:r w:rsidR="0098238D">
          <w:rPr>
            <w:rFonts w:asciiTheme="minorHAnsi" w:eastAsiaTheme="minorEastAsia" w:hAnsiTheme="minorHAnsi" w:cstheme="minorBidi"/>
            <w:sz w:val="22"/>
            <w:szCs w:val="22"/>
          </w:rPr>
          <w:tab/>
        </w:r>
        <w:r w:rsidR="0098238D" w:rsidRPr="0041194D">
          <w:rPr>
            <w:rStyle w:val="ad"/>
            <w:b/>
          </w:rPr>
          <w:t>«ПОРЯДОК ПРОВЕДЕНИЯ ЭЛЕКТРОННОГО АУКЦИОНА»</w:t>
        </w:r>
        <w:r w:rsidR="0098238D">
          <w:rPr>
            <w:webHidden/>
          </w:rPr>
          <w:tab/>
        </w:r>
        <w:r>
          <w:rPr>
            <w:webHidden/>
          </w:rPr>
          <w:fldChar w:fldCharType="begin"/>
        </w:r>
        <w:r w:rsidR="0098238D">
          <w:rPr>
            <w:webHidden/>
          </w:rPr>
          <w:instrText xml:space="preserve"> PAGEREF _Toc324587584 \h </w:instrText>
        </w:r>
        <w:r>
          <w:rPr>
            <w:webHidden/>
          </w:rPr>
        </w:r>
        <w:r>
          <w:rPr>
            <w:webHidden/>
          </w:rPr>
          <w:fldChar w:fldCharType="separate"/>
        </w:r>
        <w:r w:rsidR="002B0CFB">
          <w:rPr>
            <w:webHidden/>
          </w:rPr>
          <w:t>16</w:t>
        </w:r>
        <w:r>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85" w:history="1">
        <w:r w:rsidR="0098238D" w:rsidRPr="0098238D">
          <w:rPr>
            <w:rStyle w:val="ad"/>
          </w:rPr>
          <w:t>4.1.</w:t>
        </w:r>
        <w:r w:rsidR="0098238D" w:rsidRPr="0098238D">
          <w:rPr>
            <w:rFonts w:asciiTheme="minorHAnsi" w:eastAsiaTheme="minorEastAsia" w:hAnsiTheme="minorHAnsi" w:cstheme="minorBidi"/>
            <w:bCs w:val="0"/>
            <w:sz w:val="22"/>
            <w:szCs w:val="22"/>
          </w:rPr>
          <w:tab/>
        </w:r>
        <w:r w:rsidR="0098238D" w:rsidRPr="0098238D">
          <w:rPr>
            <w:rStyle w:val="ad"/>
          </w:rPr>
          <w:t>Получение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_Toc324587585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86" w:history="1">
        <w:r w:rsidR="0098238D" w:rsidRPr="0098238D">
          <w:rPr>
            <w:rStyle w:val="ad"/>
          </w:rPr>
          <w:t>4.2.</w:t>
        </w:r>
        <w:r w:rsidR="0098238D" w:rsidRPr="0098238D">
          <w:rPr>
            <w:rFonts w:asciiTheme="minorHAnsi" w:eastAsiaTheme="minorEastAsia" w:hAnsiTheme="minorHAnsi" w:cstheme="minorBidi"/>
            <w:bCs w:val="0"/>
            <w:sz w:val="22"/>
            <w:szCs w:val="22"/>
          </w:rPr>
          <w:tab/>
        </w:r>
        <w:r w:rsidR="0098238D" w:rsidRPr="0098238D">
          <w:rPr>
            <w:rStyle w:val="ad"/>
          </w:rPr>
          <w:t>Разъяснение положений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_Toc324587586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87" w:history="1">
        <w:r w:rsidR="0098238D" w:rsidRPr="0098238D">
          <w:rPr>
            <w:rStyle w:val="ad"/>
          </w:rPr>
          <w:t>4.3.</w:t>
        </w:r>
        <w:r w:rsidR="0098238D" w:rsidRPr="0098238D">
          <w:rPr>
            <w:rFonts w:asciiTheme="minorHAnsi" w:eastAsiaTheme="minorEastAsia" w:hAnsiTheme="minorHAnsi" w:cstheme="minorBidi"/>
            <w:bCs w:val="0"/>
            <w:sz w:val="22"/>
            <w:szCs w:val="22"/>
          </w:rPr>
          <w:tab/>
        </w:r>
        <w:r w:rsidR="0098238D" w:rsidRPr="0098238D">
          <w:rPr>
            <w:rStyle w:val="ad"/>
          </w:rPr>
          <w:t>Внесение изменений в извещение о проведении аукциона в электронной форме и аукционную документацию</w:t>
        </w:r>
        <w:r w:rsidR="0098238D" w:rsidRPr="0098238D">
          <w:rPr>
            <w:webHidden/>
          </w:rPr>
          <w:tab/>
        </w:r>
        <w:r w:rsidRPr="0098238D">
          <w:rPr>
            <w:webHidden/>
          </w:rPr>
          <w:fldChar w:fldCharType="begin"/>
        </w:r>
        <w:r w:rsidR="0098238D" w:rsidRPr="0098238D">
          <w:rPr>
            <w:webHidden/>
          </w:rPr>
          <w:instrText xml:space="preserve"> PAGEREF _Toc324587587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88" w:history="1">
        <w:r w:rsidR="0098238D" w:rsidRPr="0098238D">
          <w:rPr>
            <w:rStyle w:val="ad"/>
          </w:rPr>
          <w:t>4.4.</w:t>
        </w:r>
        <w:r w:rsidR="0098238D" w:rsidRPr="0098238D">
          <w:rPr>
            <w:rFonts w:asciiTheme="minorHAnsi" w:eastAsiaTheme="minorEastAsia" w:hAnsiTheme="minorHAnsi" w:cstheme="minorBidi"/>
            <w:bCs w:val="0"/>
            <w:sz w:val="22"/>
            <w:szCs w:val="22"/>
          </w:rPr>
          <w:tab/>
        </w:r>
        <w:r w:rsidR="0098238D" w:rsidRPr="0098238D">
          <w:rPr>
            <w:rStyle w:val="ad"/>
          </w:rPr>
          <w:t>Общие требования к заявке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_Toc324587588 \h </w:instrText>
        </w:r>
        <w:r w:rsidRPr="0098238D">
          <w:rPr>
            <w:webHidden/>
          </w:rPr>
        </w:r>
        <w:r w:rsidRPr="0098238D">
          <w:rPr>
            <w:webHidden/>
          </w:rPr>
          <w:fldChar w:fldCharType="separate"/>
        </w:r>
        <w:r w:rsidR="002B0CFB">
          <w:rPr>
            <w:webHidden/>
          </w:rPr>
          <w:t>17</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89" w:history="1">
        <w:r w:rsidR="0098238D" w:rsidRPr="0098238D">
          <w:rPr>
            <w:rStyle w:val="ad"/>
          </w:rPr>
          <w:t>4.5.</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первой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_Toc324587589 \h </w:instrText>
        </w:r>
        <w:r w:rsidRPr="0098238D">
          <w:rPr>
            <w:webHidden/>
          </w:rPr>
        </w:r>
        <w:r w:rsidRPr="0098238D">
          <w:rPr>
            <w:webHidden/>
          </w:rPr>
          <w:fldChar w:fldCharType="separate"/>
        </w:r>
        <w:r w:rsidR="002B0CFB">
          <w:rPr>
            <w:webHidden/>
          </w:rPr>
          <w:t>18</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90" w:history="1">
        <w:r w:rsidR="0098238D" w:rsidRPr="0098238D">
          <w:rPr>
            <w:rStyle w:val="ad"/>
          </w:rPr>
          <w:t>4.6.</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второй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_Toc324587590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91" w:history="1">
        <w:r w:rsidR="0098238D" w:rsidRPr="0098238D">
          <w:rPr>
            <w:rStyle w:val="ad"/>
          </w:rPr>
          <w:t>4.7.</w:t>
        </w:r>
        <w:r w:rsidR="0098238D" w:rsidRPr="0098238D">
          <w:rPr>
            <w:rFonts w:asciiTheme="minorHAnsi" w:eastAsiaTheme="minorEastAsia" w:hAnsiTheme="minorHAnsi" w:cstheme="minorBidi"/>
            <w:bCs w:val="0"/>
            <w:sz w:val="22"/>
            <w:szCs w:val="22"/>
          </w:rPr>
          <w:tab/>
        </w:r>
        <w:r w:rsidR="0098238D" w:rsidRPr="0098238D">
          <w:rPr>
            <w:rStyle w:val="ad"/>
          </w:rPr>
          <w:t>Срок действия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_Toc324587591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92" w:history="1">
        <w:r w:rsidR="0098238D" w:rsidRPr="0098238D">
          <w:rPr>
            <w:rStyle w:val="ad"/>
          </w:rPr>
          <w:t>4.8.</w:t>
        </w:r>
        <w:r w:rsidR="0098238D" w:rsidRPr="0098238D">
          <w:rPr>
            <w:rFonts w:asciiTheme="minorHAnsi" w:eastAsiaTheme="minorEastAsia" w:hAnsiTheme="minorHAnsi" w:cstheme="minorBidi"/>
            <w:bCs w:val="0"/>
            <w:sz w:val="22"/>
            <w:szCs w:val="22"/>
          </w:rPr>
          <w:tab/>
        </w:r>
        <w:r w:rsidR="0098238D" w:rsidRPr="0098238D">
          <w:rPr>
            <w:rStyle w:val="ad"/>
          </w:rPr>
          <w:t>Официальный язык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_Toc324587592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93" w:history="1">
        <w:r w:rsidR="0098238D" w:rsidRPr="0098238D">
          <w:rPr>
            <w:rStyle w:val="ad"/>
          </w:rPr>
          <w:t>4.9.</w:t>
        </w:r>
        <w:r w:rsidR="0098238D" w:rsidRPr="0098238D">
          <w:rPr>
            <w:rFonts w:asciiTheme="minorHAnsi" w:eastAsiaTheme="minorEastAsia" w:hAnsiTheme="minorHAnsi" w:cstheme="minorBidi"/>
            <w:bCs w:val="0"/>
            <w:sz w:val="22"/>
            <w:szCs w:val="22"/>
          </w:rPr>
          <w:tab/>
        </w:r>
        <w:r w:rsidR="0098238D" w:rsidRPr="0098238D">
          <w:rPr>
            <w:rStyle w:val="ad"/>
          </w:rPr>
          <w:t>Валюта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_Toc324587593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94" w:history="1">
        <w:r w:rsidR="0098238D" w:rsidRPr="0098238D">
          <w:rPr>
            <w:rStyle w:val="ad"/>
          </w:rPr>
          <w:t>4.10.</w:t>
        </w:r>
        <w:r w:rsidR="0098238D" w:rsidRPr="0098238D">
          <w:rPr>
            <w:rFonts w:asciiTheme="minorHAnsi" w:eastAsiaTheme="minorEastAsia" w:hAnsiTheme="minorHAnsi" w:cstheme="minorBidi"/>
            <w:bCs w:val="0"/>
            <w:sz w:val="22"/>
            <w:szCs w:val="22"/>
          </w:rPr>
          <w:tab/>
        </w:r>
        <w:r w:rsidR="0098238D" w:rsidRPr="0098238D">
          <w:rPr>
            <w:rStyle w:val="ad"/>
          </w:rPr>
          <w:t>Начальная (максимальная) цена договора (цена лота)</w:t>
        </w:r>
        <w:r w:rsidR="0098238D" w:rsidRPr="0098238D">
          <w:rPr>
            <w:webHidden/>
          </w:rPr>
          <w:tab/>
        </w:r>
        <w:r w:rsidRPr="0098238D">
          <w:rPr>
            <w:webHidden/>
          </w:rPr>
          <w:fldChar w:fldCharType="begin"/>
        </w:r>
        <w:r w:rsidR="0098238D" w:rsidRPr="0098238D">
          <w:rPr>
            <w:webHidden/>
          </w:rPr>
          <w:instrText xml:space="preserve"> PAGEREF _Toc324587594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95" w:history="1">
        <w:r w:rsidR="0098238D" w:rsidRPr="0098238D">
          <w:rPr>
            <w:rStyle w:val="ad"/>
          </w:rPr>
          <w:t>4.11.</w:t>
        </w:r>
        <w:r w:rsidR="0098238D" w:rsidRPr="0098238D">
          <w:rPr>
            <w:rFonts w:asciiTheme="minorHAnsi" w:eastAsiaTheme="minorEastAsia" w:hAnsiTheme="minorHAnsi" w:cstheme="minorBidi"/>
            <w:bCs w:val="0"/>
            <w:sz w:val="22"/>
            <w:szCs w:val="22"/>
          </w:rPr>
          <w:tab/>
        </w:r>
        <w:r w:rsidR="0098238D" w:rsidRPr="0098238D">
          <w:rPr>
            <w:rStyle w:val="ad"/>
          </w:rPr>
          <w:t>Обеспечение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_Toc324587595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96" w:history="1">
        <w:r w:rsidR="0098238D" w:rsidRPr="0098238D">
          <w:rPr>
            <w:rStyle w:val="ad"/>
          </w:rPr>
          <w:t>4.12.</w:t>
        </w:r>
        <w:r w:rsidR="0098238D" w:rsidRPr="0098238D">
          <w:rPr>
            <w:rFonts w:asciiTheme="minorHAnsi" w:eastAsiaTheme="minorEastAsia" w:hAnsiTheme="minorHAnsi" w:cstheme="minorBidi"/>
            <w:bCs w:val="0"/>
            <w:sz w:val="22"/>
            <w:szCs w:val="22"/>
          </w:rPr>
          <w:tab/>
        </w:r>
        <w:r w:rsidR="0098238D" w:rsidRPr="0098238D">
          <w:rPr>
            <w:rStyle w:val="ad"/>
          </w:rPr>
          <w:t>Подача и прием заявок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_Toc324587596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97" w:history="1">
        <w:r w:rsidR="0098238D" w:rsidRPr="0098238D">
          <w:rPr>
            <w:rStyle w:val="ad"/>
          </w:rPr>
          <w:t>4.13.</w:t>
        </w:r>
        <w:r w:rsidR="0098238D" w:rsidRPr="0098238D">
          <w:rPr>
            <w:rFonts w:asciiTheme="minorHAnsi" w:eastAsiaTheme="minorEastAsia" w:hAnsiTheme="minorHAnsi" w:cstheme="minorBidi"/>
            <w:bCs w:val="0"/>
            <w:sz w:val="22"/>
            <w:szCs w:val="22"/>
          </w:rPr>
          <w:tab/>
        </w:r>
        <w:r w:rsidR="0098238D" w:rsidRPr="0098238D">
          <w:rPr>
            <w:rStyle w:val="ad"/>
          </w:rPr>
          <w:t>Изменение заявок на участие в электронном аукционе и их отзыв</w:t>
        </w:r>
        <w:r w:rsidR="0098238D" w:rsidRPr="0098238D">
          <w:rPr>
            <w:webHidden/>
          </w:rPr>
          <w:tab/>
        </w:r>
        <w:r w:rsidRPr="0098238D">
          <w:rPr>
            <w:webHidden/>
          </w:rPr>
          <w:fldChar w:fldCharType="begin"/>
        </w:r>
        <w:r w:rsidR="0098238D" w:rsidRPr="0098238D">
          <w:rPr>
            <w:webHidden/>
          </w:rPr>
          <w:instrText xml:space="preserve"> PAGEREF _Toc324587597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98" w:history="1">
        <w:r w:rsidR="0098238D" w:rsidRPr="0098238D">
          <w:rPr>
            <w:rStyle w:val="ad"/>
          </w:rPr>
          <w:t>4.14.</w:t>
        </w:r>
        <w:r w:rsidR="0098238D" w:rsidRPr="0098238D">
          <w:rPr>
            <w:rFonts w:asciiTheme="minorHAnsi" w:eastAsiaTheme="minorEastAsia" w:hAnsiTheme="minorHAnsi" w:cstheme="minorBidi"/>
            <w:bCs w:val="0"/>
            <w:sz w:val="22"/>
            <w:szCs w:val="22"/>
          </w:rPr>
          <w:tab/>
        </w:r>
        <w:r w:rsidR="0098238D" w:rsidRPr="0098238D">
          <w:rPr>
            <w:rStyle w:val="ad"/>
          </w:rPr>
          <w:t>Опоздавшие заявки на участие в аукционе</w:t>
        </w:r>
        <w:r w:rsidR="0098238D" w:rsidRPr="0098238D">
          <w:rPr>
            <w:webHidden/>
          </w:rPr>
          <w:tab/>
        </w:r>
        <w:r w:rsidRPr="0098238D">
          <w:rPr>
            <w:webHidden/>
          </w:rPr>
          <w:fldChar w:fldCharType="begin"/>
        </w:r>
        <w:r w:rsidR="0098238D" w:rsidRPr="0098238D">
          <w:rPr>
            <w:webHidden/>
          </w:rPr>
          <w:instrText xml:space="preserve"> PAGEREF _Toc324587598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599" w:history="1">
        <w:r w:rsidR="0098238D" w:rsidRPr="0098238D">
          <w:rPr>
            <w:rStyle w:val="ad"/>
          </w:rPr>
          <w:t>4.15.</w:t>
        </w:r>
        <w:r w:rsidR="0098238D" w:rsidRPr="0098238D">
          <w:rPr>
            <w:rFonts w:asciiTheme="minorHAnsi" w:eastAsiaTheme="minorEastAsia" w:hAnsiTheme="minorHAnsi" w:cstheme="minorBidi"/>
            <w:bCs w:val="0"/>
            <w:sz w:val="22"/>
            <w:szCs w:val="22"/>
          </w:rPr>
          <w:tab/>
        </w:r>
        <w:r w:rsidR="0098238D" w:rsidRPr="0098238D">
          <w:rPr>
            <w:rStyle w:val="ad"/>
          </w:rPr>
          <w:t>Рассмотрение заявок на участие в аукционе, проведение аукциона, подведение итогов аукциона</w:t>
        </w:r>
        <w:r w:rsidR="0098238D" w:rsidRPr="0098238D">
          <w:rPr>
            <w:webHidden/>
          </w:rPr>
          <w:tab/>
        </w:r>
        <w:r w:rsidRPr="0098238D">
          <w:rPr>
            <w:webHidden/>
          </w:rPr>
          <w:fldChar w:fldCharType="begin"/>
        </w:r>
        <w:r w:rsidR="0098238D" w:rsidRPr="0098238D">
          <w:rPr>
            <w:webHidden/>
          </w:rPr>
          <w:instrText xml:space="preserve"> PAGEREF _Toc324587599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600" w:history="1">
        <w:r w:rsidR="0098238D" w:rsidRPr="0098238D">
          <w:rPr>
            <w:rStyle w:val="ad"/>
          </w:rPr>
          <w:t>4.16.</w:t>
        </w:r>
        <w:r w:rsidR="0098238D" w:rsidRPr="0098238D">
          <w:rPr>
            <w:rFonts w:asciiTheme="minorHAnsi" w:eastAsiaTheme="minorEastAsia" w:hAnsiTheme="minorHAnsi" w:cstheme="minorBidi"/>
            <w:bCs w:val="0"/>
            <w:sz w:val="22"/>
            <w:szCs w:val="22"/>
          </w:rPr>
          <w:tab/>
        </w:r>
        <w:r w:rsidR="0098238D" w:rsidRPr="0098238D">
          <w:rPr>
            <w:rStyle w:val="ad"/>
          </w:rPr>
          <w:t>Заключение договора по результатам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_Toc324587600 \h </w:instrText>
        </w:r>
        <w:r w:rsidRPr="0098238D">
          <w:rPr>
            <w:webHidden/>
          </w:rPr>
        </w:r>
        <w:r w:rsidRPr="0098238D">
          <w:rPr>
            <w:webHidden/>
          </w:rPr>
          <w:fldChar w:fldCharType="separate"/>
        </w:r>
        <w:r w:rsidR="002B0CFB">
          <w:rPr>
            <w:webHidden/>
          </w:rPr>
          <w:t>30</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601" w:history="1">
        <w:r w:rsidR="0098238D" w:rsidRPr="0098238D">
          <w:rPr>
            <w:rStyle w:val="ad"/>
          </w:rPr>
          <w:t>4.17.</w:t>
        </w:r>
        <w:r w:rsidR="0098238D" w:rsidRPr="0098238D">
          <w:rPr>
            <w:rFonts w:asciiTheme="minorHAnsi" w:eastAsiaTheme="minorEastAsia" w:hAnsiTheme="minorHAnsi" w:cstheme="minorBidi"/>
            <w:bCs w:val="0"/>
            <w:sz w:val="22"/>
            <w:szCs w:val="22"/>
          </w:rPr>
          <w:tab/>
        </w:r>
        <w:r w:rsidR="0098238D" w:rsidRPr="0098238D">
          <w:rPr>
            <w:rStyle w:val="ad"/>
          </w:rPr>
          <w:t>Обеспечение исполнения договора</w:t>
        </w:r>
        <w:r w:rsidR="0098238D" w:rsidRPr="0098238D">
          <w:rPr>
            <w:webHidden/>
          </w:rPr>
          <w:tab/>
        </w:r>
        <w:r w:rsidRPr="0098238D">
          <w:rPr>
            <w:webHidden/>
          </w:rPr>
          <w:fldChar w:fldCharType="begin"/>
        </w:r>
        <w:r w:rsidR="0098238D" w:rsidRPr="0098238D">
          <w:rPr>
            <w:webHidden/>
          </w:rPr>
          <w:instrText xml:space="preserve"> PAGEREF _Toc324587601 \h </w:instrText>
        </w:r>
        <w:r w:rsidRPr="0098238D">
          <w:rPr>
            <w:webHidden/>
          </w:rPr>
        </w:r>
        <w:r w:rsidRPr="0098238D">
          <w:rPr>
            <w:webHidden/>
          </w:rPr>
          <w:fldChar w:fldCharType="separate"/>
        </w:r>
        <w:r w:rsidR="002B0CFB">
          <w:rPr>
            <w:webHidden/>
          </w:rPr>
          <w:t>33</w:t>
        </w:r>
        <w:r w:rsidRPr="0098238D">
          <w:rPr>
            <w:webHidden/>
          </w:rPr>
          <w:fldChar w:fldCharType="end"/>
        </w:r>
      </w:hyperlink>
    </w:p>
    <w:p w:rsidR="0098238D" w:rsidRDefault="003E66C0">
      <w:pPr>
        <w:pStyle w:val="1a"/>
        <w:tabs>
          <w:tab w:val="left" w:pos="1200"/>
        </w:tabs>
        <w:rPr>
          <w:rFonts w:asciiTheme="minorHAnsi" w:eastAsiaTheme="minorEastAsia" w:hAnsiTheme="minorHAnsi" w:cstheme="minorBidi"/>
          <w:sz w:val="22"/>
          <w:szCs w:val="22"/>
        </w:rPr>
      </w:pPr>
      <w:hyperlink w:anchor="_Toc324587602" w:history="1">
        <w:r w:rsidR="0098238D" w:rsidRPr="0041194D">
          <w:rPr>
            <w:rStyle w:val="ad"/>
            <w:b/>
          </w:rPr>
          <w:t>Раздел 5.</w:t>
        </w:r>
        <w:r w:rsidR="0098238D">
          <w:rPr>
            <w:rFonts w:asciiTheme="minorHAnsi" w:eastAsiaTheme="minorEastAsia" w:hAnsiTheme="minorHAnsi" w:cstheme="minorBidi"/>
            <w:sz w:val="22"/>
            <w:szCs w:val="22"/>
          </w:rPr>
          <w:tab/>
        </w:r>
        <w:r w:rsidR="0098238D" w:rsidRPr="0041194D">
          <w:rPr>
            <w:rStyle w:val="ad"/>
            <w:b/>
          </w:rPr>
          <w:t>«ИНФОРМАЦИОННАЯ КАРТА АУКЦИОНА»</w:t>
        </w:r>
        <w:r w:rsidR="0098238D">
          <w:rPr>
            <w:webHidden/>
          </w:rPr>
          <w:tab/>
        </w:r>
        <w:r>
          <w:rPr>
            <w:webHidden/>
          </w:rPr>
          <w:fldChar w:fldCharType="begin"/>
        </w:r>
        <w:r w:rsidR="0098238D">
          <w:rPr>
            <w:webHidden/>
          </w:rPr>
          <w:instrText xml:space="preserve"> PAGEREF _Toc324587602 \h </w:instrText>
        </w:r>
        <w:r>
          <w:rPr>
            <w:webHidden/>
          </w:rPr>
        </w:r>
        <w:r>
          <w:rPr>
            <w:webHidden/>
          </w:rPr>
          <w:fldChar w:fldCharType="separate"/>
        </w:r>
        <w:r w:rsidR="002B0CFB">
          <w:rPr>
            <w:webHidden/>
          </w:rPr>
          <w:t>34</w:t>
        </w:r>
        <w:r>
          <w:rPr>
            <w:webHidden/>
          </w:rPr>
          <w:fldChar w:fldCharType="end"/>
        </w:r>
      </w:hyperlink>
    </w:p>
    <w:p w:rsidR="0098238D" w:rsidRDefault="003E66C0">
      <w:pPr>
        <w:pStyle w:val="1a"/>
        <w:tabs>
          <w:tab w:val="left" w:pos="1200"/>
        </w:tabs>
        <w:rPr>
          <w:rFonts w:asciiTheme="minorHAnsi" w:eastAsiaTheme="minorEastAsia" w:hAnsiTheme="minorHAnsi" w:cstheme="minorBidi"/>
          <w:sz w:val="22"/>
          <w:szCs w:val="22"/>
        </w:rPr>
      </w:pPr>
      <w:hyperlink w:anchor="_Toc324587603" w:history="1">
        <w:r w:rsidR="0098238D" w:rsidRPr="0041194D">
          <w:rPr>
            <w:rStyle w:val="ad"/>
            <w:b/>
          </w:rPr>
          <w:t>Раздел 6.</w:t>
        </w:r>
        <w:r w:rsidR="0098238D">
          <w:rPr>
            <w:rFonts w:asciiTheme="minorHAnsi" w:eastAsiaTheme="minorEastAsia" w:hAnsiTheme="minorHAnsi" w:cstheme="minorBidi"/>
            <w:sz w:val="22"/>
            <w:szCs w:val="22"/>
          </w:rPr>
          <w:tab/>
        </w:r>
        <w:r w:rsidR="0098238D" w:rsidRPr="0041194D">
          <w:rPr>
            <w:rStyle w:val="ad"/>
            <w:b/>
          </w:rPr>
          <w:t>«ТЕХНИЧЕСКАЯ ЧАСТЬ»</w:t>
        </w:r>
        <w:r w:rsidR="0098238D">
          <w:rPr>
            <w:webHidden/>
          </w:rPr>
          <w:tab/>
        </w:r>
        <w:r>
          <w:rPr>
            <w:webHidden/>
          </w:rPr>
          <w:fldChar w:fldCharType="begin"/>
        </w:r>
        <w:r w:rsidR="0098238D">
          <w:rPr>
            <w:webHidden/>
          </w:rPr>
          <w:instrText xml:space="preserve"> PAGEREF _Toc324587603 \h </w:instrText>
        </w:r>
        <w:r>
          <w:rPr>
            <w:webHidden/>
          </w:rPr>
        </w:r>
        <w:r>
          <w:rPr>
            <w:webHidden/>
          </w:rPr>
          <w:fldChar w:fldCharType="separate"/>
        </w:r>
        <w:r w:rsidR="002B0CFB">
          <w:rPr>
            <w:webHidden/>
          </w:rPr>
          <w:t>41</w:t>
        </w:r>
        <w:r>
          <w:rPr>
            <w:webHidden/>
          </w:rPr>
          <w:fldChar w:fldCharType="end"/>
        </w:r>
      </w:hyperlink>
    </w:p>
    <w:p w:rsidR="0098238D" w:rsidRDefault="003E66C0">
      <w:pPr>
        <w:pStyle w:val="1a"/>
        <w:tabs>
          <w:tab w:val="left" w:pos="1440"/>
        </w:tabs>
        <w:rPr>
          <w:rFonts w:asciiTheme="minorHAnsi" w:eastAsiaTheme="minorEastAsia" w:hAnsiTheme="minorHAnsi" w:cstheme="minorBidi"/>
          <w:sz w:val="22"/>
          <w:szCs w:val="22"/>
        </w:rPr>
      </w:pPr>
      <w:hyperlink w:anchor="_Toc324587614" w:history="1">
        <w:r w:rsidR="0098238D" w:rsidRPr="0041194D">
          <w:rPr>
            <w:rStyle w:val="ad"/>
            <w:b/>
          </w:rPr>
          <w:t>Раздел 7.</w:t>
        </w:r>
        <w:r w:rsidR="0098238D">
          <w:rPr>
            <w:rFonts w:asciiTheme="minorHAnsi" w:eastAsiaTheme="minorEastAsia" w:hAnsiTheme="minorHAnsi" w:cstheme="minorBidi"/>
            <w:sz w:val="22"/>
            <w:szCs w:val="22"/>
          </w:rPr>
          <w:tab/>
        </w:r>
        <w:r w:rsidR="0098238D" w:rsidRPr="0041194D">
          <w:rPr>
            <w:rStyle w:val="ad"/>
            <w:b/>
          </w:rPr>
          <w:t xml:space="preserve">«ОБРАЗЦЫ ФОРМ ОСНОВНЫХ ДОКУМЕНТОВ, ВКЛЮЧАЕМЫХ В </w:t>
        </w:r>
        <w:r w:rsidR="0098238D" w:rsidRPr="0041194D">
          <w:rPr>
            <w:rStyle w:val="ad"/>
            <w:b/>
          </w:rPr>
          <w:lastRenderedPageBreak/>
          <w:t>ЗАЯВКУ НА УЧАСТИЕ В ЭЛЕКТРОННОМ АУКЦИОНЕ»</w:t>
        </w:r>
        <w:r w:rsidR="0098238D">
          <w:rPr>
            <w:webHidden/>
          </w:rPr>
          <w:tab/>
        </w:r>
        <w:r>
          <w:rPr>
            <w:webHidden/>
          </w:rPr>
          <w:fldChar w:fldCharType="begin"/>
        </w:r>
        <w:r w:rsidR="0098238D">
          <w:rPr>
            <w:webHidden/>
          </w:rPr>
          <w:instrText xml:space="preserve"> PAGEREF _Toc324587614 \h </w:instrText>
        </w:r>
        <w:r>
          <w:rPr>
            <w:webHidden/>
          </w:rPr>
        </w:r>
        <w:r>
          <w:rPr>
            <w:webHidden/>
          </w:rPr>
          <w:fldChar w:fldCharType="separate"/>
        </w:r>
        <w:r w:rsidR="002B0CFB">
          <w:rPr>
            <w:webHidden/>
          </w:rPr>
          <w:t>45</w:t>
        </w:r>
        <w:r>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615" w:history="1">
        <w:r w:rsidR="0098238D" w:rsidRPr="0098238D">
          <w:rPr>
            <w:rStyle w:val="ad"/>
          </w:rPr>
          <w:t>7.1.</w:t>
        </w:r>
        <w:r w:rsidR="0098238D" w:rsidRPr="0098238D">
          <w:rPr>
            <w:rFonts w:asciiTheme="minorHAnsi" w:eastAsiaTheme="minorEastAsia" w:hAnsiTheme="minorHAnsi" w:cstheme="minorBidi"/>
            <w:bCs w:val="0"/>
            <w:sz w:val="22"/>
            <w:szCs w:val="22"/>
          </w:rPr>
          <w:tab/>
        </w:r>
        <w:r w:rsidR="0098238D" w:rsidRPr="0098238D">
          <w:rPr>
            <w:rStyle w:val="ad"/>
          </w:rPr>
          <w:t>ЧАСТЬ 1 ЗАЯВКИ НА УЧАСТИЕ В ЭЛЕКТРОННОМ АУКЦИОНЕ (форма 1)</w:t>
        </w:r>
        <w:r w:rsidR="0098238D" w:rsidRPr="0098238D">
          <w:rPr>
            <w:webHidden/>
          </w:rPr>
          <w:tab/>
        </w:r>
        <w:r w:rsidRPr="0098238D">
          <w:rPr>
            <w:webHidden/>
          </w:rPr>
          <w:fldChar w:fldCharType="begin"/>
        </w:r>
        <w:r w:rsidR="0098238D" w:rsidRPr="0098238D">
          <w:rPr>
            <w:webHidden/>
          </w:rPr>
          <w:instrText xml:space="preserve"> PAGEREF _Toc324587615 \h </w:instrText>
        </w:r>
        <w:r w:rsidRPr="0098238D">
          <w:rPr>
            <w:webHidden/>
          </w:rPr>
        </w:r>
        <w:r w:rsidRPr="0098238D">
          <w:rPr>
            <w:webHidden/>
          </w:rPr>
          <w:fldChar w:fldCharType="separate"/>
        </w:r>
        <w:r w:rsidR="002B0CFB">
          <w:rPr>
            <w:webHidden/>
          </w:rPr>
          <w:t>45</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616" w:history="1">
        <w:r w:rsidR="0098238D" w:rsidRPr="0098238D">
          <w:rPr>
            <w:rStyle w:val="ad"/>
          </w:rPr>
          <w:t>7.2.</w:t>
        </w:r>
        <w:r w:rsidR="0098238D" w:rsidRPr="0098238D">
          <w:rPr>
            <w:rFonts w:asciiTheme="minorHAnsi" w:eastAsiaTheme="minorEastAsia" w:hAnsiTheme="minorHAnsi" w:cstheme="minorBidi"/>
            <w:bCs w:val="0"/>
            <w:sz w:val="22"/>
            <w:szCs w:val="22"/>
          </w:rPr>
          <w:tab/>
        </w:r>
        <w:r w:rsidR="0098238D" w:rsidRPr="0098238D">
          <w:rPr>
            <w:rStyle w:val="ad"/>
          </w:rPr>
          <w:t>ТЕХНИЧЕСКОЕ ПРЕДЛОЖЕНИЕ (Форма 2)</w:t>
        </w:r>
        <w:r w:rsidR="0098238D" w:rsidRPr="0098238D">
          <w:rPr>
            <w:webHidden/>
          </w:rPr>
          <w:tab/>
        </w:r>
        <w:r w:rsidRPr="0098238D">
          <w:rPr>
            <w:webHidden/>
          </w:rPr>
          <w:fldChar w:fldCharType="begin"/>
        </w:r>
        <w:r w:rsidR="0098238D" w:rsidRPr="0098238D">
          <w:rPr>
            <w:webHidden/>
          </w:rPr>
          <w:instrText xml:space="preserve"> PAGEREF _Toc324587616 \h </w:instrText>
        </w:r>
        <w:r w:rsidRPr="0098238D">
          <w:rPr>
            <w:webHidden/>
          </w:rPr>
        </w:r>
        <w:r w:rsidRPr="0098238D">
          <w:rPr>
            <w:webHidden/>
          </w:rPr>
          <w:fldChar w:fldCharType="separate"/>
        </w:r>
        <w:r w:rsidR="002B0CFB">
          <w:rPr>
            <w:webHidden/>
          </w:rPr>
          <w:t>46</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617" w:history="1">
        <w:r w:rsidR="0098238D" w:rsidRPr="0098238D">
          <w:rPr>
            <w:rStyle w:val="ad"/>
          </w:rPr>
          <w:t>7.3.</w:t>
        </w:r>
        <w:r w:rsidR="0098238D" w:rsidRPr="0098238D">
          <w:rPr>
            <w:rFonts w:asciiTheme="minorHAnsi" w:eastAsiaTheme="minorEastAsia" w:hAnsiTheme="minorHAnsi" w:cstheme="minorBidi"/>
            <w:bCs w:val="0"/>
            <w:sz w:val="22"/>
            <w:szCs w:val="22"/>
          </w:rPr>
          <w:tab/>
        </w:r>
        <w:r w:rsidR="0098238D" w:rsidRPr="0098238D">
          <w:rPr>
            <w:rStyle w:val="ad"/>
          </w:rPr>
          <w:t>ЧАСТЬ 2 ЗАЯВКИ НА УЧАСТИЕ В ЭЛЕКТРОННОМ АУКЦИОНЕ (Форма3)</w:t>
        </w:r>
        <w:r w:rsidR="0098238D" w:rsidRPr="0098238D">
          <w:rPr>
            <w:webHidden/>
          </w:rPr>
          <w:tab/>
        </w:r>
        <w:r w:rsidRPr="0098238D">
          <w:rPr>
            <w:webHidden/>
          </w:rPr>
          <w:fldChar w:fldCharType="begin"/>
        </w:r>
        <w:r w:rsidR="0098238D" w:rsidRPr="0098238D">
          <w:rPr>
            <w:webHidden/>
          </w:rPr>
          <w:instrText xml:space="preserve"> PAGEREF _Toc324587617 \h </w:instrText>
        </w:r>
        <w:r w:rsidRPr="0098238D">
          <w:rPr>
            <w:webHidden/>
          </w:rPr>
        </w:r>
        <w:r w:rsidRPr="0098238D">
          <w:rPr>
            <w:webHidden/>
          </w:rPr>
          <w:fldChar w:fldCharType="separate"/>
        </w:r>
        <w:r w:rsidR="002B0CFB">
          <w:rPr>
            <w:webHidden/>
          </w:rPr>
          <w:t>47</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618" w:history="1">
        <w:r w:rsidR="0098238D" w:rsidRPr="0098238D">
          <w:rPr>
            <w:rStyle w:val="ad"/>
          </w:rPr>
          <w:t>7.4.</w:t>
        </w:r>
        <w:r w:rsidR="0098238D" w:rsidRPr="0098238D">
          <w:rPr>
            <w:rFonts w:asciiTheme="minorHAnsi" w:eastAsiaTheme="minorEastAsia" w:hAnsiTheme="minorHAnsi" w:cstheme="minorBidi"/>
            <w:bCs w:val="0"/>
            <w:sz w:val="22"/>
            <w:szCs w:val="22"/>
          </w:rPr>
          <w:tab/>
        </w:r>
        <w:r w:rsidR="0098238D" w:rsidRPr="0098238D">
          <w:rPr>
            <w:rStyle w:val="ad"/>
          </w:rPr>
          <w:t>АНКЕТА УЧАСТНИКА ПРОЦЕДУРЫ ЗАКУПКИ (Форма 4)</w:t>
        </w:r>
        <w:r w:rsidR="0098238D" w:rsidRPr="0098238D">
          <w:rPr>
            <w:webHidden/>
          </w:rPr>
          <w:tab/>
        </w:r>
        <w:r w:rsidRPr="0098238D">
          <w:rPr>
            <w:webHidden/>
          </w:rPr>
          <w:fldChar w:fldCharType="begin"/>
        </w:r>
        <w:r w:rsidR="0098238D" w:rsidRPr="0098238D">
          <w:rPr>
            <w:webHidden/>
          </w:rPr>
          <w:instrText xml:space="preserve"> PAGEREF _Toc324587618 \h </w:instrText>
        </w:r>
        <w:r w:rsidRPr="0098238D">
          <w:rPr>
            <w:webHidden/>
          </w:rPr>
        </w:r>
        <w:r w:rsidRPr="0098238D">
          <w:rPr>
            <w:webHidden/>
          </w:rPr>
          <w:fldChar w:fldCharType="separate"/>
        </w:r>
        <w:r w:rsidR="002B0CFB">
          <w:rPr>
            <w:webHidden/>
          </w:rPr>
          <w:t>51</w:t>
        </w:r>
        <w:r w:rsidRPr="0098238D">
          <w:rPr>
            <w:webHidden/>
          </w:rPr>
          <w:fldChar w:fldCharType="end"/>
        </w:r>
      </w:hyperlink>
    </w:p>
    <w:p w:rsidR="0098238D" w:rsidRPr="0098238D" w:rsidRDefault="003E66C0">
      <w:pPr>
        <w:pStyle w:val="29"/>
        <w:rPr>
          <w:rFonts w:asciiTheme="minorHAnsi" w:eastAsiaTheme="minorEastAsia" w:hAnsiTheme="minorHAnsi" w:cstheme="minorBidi"/>
          <w:bCs w:val="0"/>
          <w:sz w:val="22"/>
          <w:szCs w:val="22"/>
        </w:rPr>
      </w:pPr>
      <w:hyperlink w:anchor="_Toc324587619" w:history="1">
        <w:r w:rsidR="0098238D" w:rsidRPr="0098238D">
          <w:rPr>
            <w:rStyle w:val="ad"/>
          </w:rPr>
          <w:t>7.5.</w:t>
        </w:r>
        <w:r w:rsidR="0098238D" w:rsidRPr="0098238D">
          <w:rPr>
            <w:rFonts w:asciiTheme="minorHAnsi" w:eastAsiaTheme="minorEastAsia" w:hAnsiTheme="minorHAnsi" w:cstheme="minorBidi"/>
            <w:bCs w:val="0"/>
            <w:sz w:val="22"/>
            <w:szCs w:val="22"/>
          </w:rPr>
          <w:tab/>
        </w:r>
        <w:r w:rsidR="0098238D" w:rsidRPr="0098238D">
          <w:rPr>
            <w:rStyle w:val="ad"/>
          </w:rPr>
          <w:t>Сведения о цепочке собственников, включая бенефициаров (в том числе конечных) (форма 4)</w:t>
        </w:r>
        <w:r w:rsidR="0098238D" w:rsidRPr="0098238D">
          <w:rPr>
            <w:webHidden/>
          </w:rPr>
          <w:tab/>
        </w:r>
        <w:r w:rsidRPr="0098238D">
          <w:rPr>
            <w:webHidden/>
          </w:rPr>
          <w:fldChar w:fldCharType="begin"/>
        </w:r>
        <w:r w:rsidR="0098238D" w:rsidRPr="0098238D">
          <w:rPr>
            <w:webHidden/>
          </w:rPr>
          <w:instrText xml:space="preserve"> PAGEREF _Toc324587619 \h </w:instrText>
        </w:r>
        <w:r w:rsidRPr="0098238D">
          <w:rPr>
            <w:webHidden/>
          </w:rPr>
        </w:r>
        <w:r w:rsidRPr="0098238D">
          <w:rPr>
            <w:webHidden/>
          </w:rPr>
          <w:fldChar w:fldCharType="separate"/>
        </w:r>
        <w:r w:rsidR="002B0CFB">
          <w:rPr>
            <w:webHidden/>
          </w:rPr>
          <w:t>53</w:t>
        </w:r>
        <w:r w:rsidRPr="0098238D">
          <w:rPr>
            <w:webHidden/>
          </w:rPr>
          <w:fldChar w:fldCharType="end"/>
        </w:r>
      </w:hyperlink>
    </w:p>
    <w:p w:rsidR="0098238D" w:rsidRDefault="003E66C0">
      <w:pPr>
        <w:pStyle w:val="1a"/>
        <w:tabs>
          <w:tab w:val="left" w:pos="1200"/>
        </w:tabs>
        <w:rPr>
          <w:rFonts w:asciiTheme="minorHAnsi" w:eastAsiaTheme="minorEastAsia" w:hAnsiTheme="minorHAnsi" w:cstheme="minorBidi"/>
          <w:sz w:val="22"/>
          <w:szCs w:val="22"/>
        </w:rPr>
      </w:pPr>
      <w:hyperlink w:anchor="_Toc324587620" w:history="1">
        <w:r w:rsidR="0098238D" w:rsidRPr="0041194D">
          <w:rPr>
            <w:rStyle w:val="ad"/>
            <w:b/>
          </w:rPr>
          <w:t>Раздел 8.</w:t>
        </w:r>
        <w:r w:rsidR="0098238D">
          <w:rPr>
            <w:rFonts w:asciiTheme="minorHAnsi" w:eastAsiaTheme="minorEastAsia" w:hAnsiTheme="minorHAnsi" w:cstheme="minorBidi"/>
            <w:sz w:val="22"/>
            <w:szCs w:val="22"/>
          </w:rPr>
          <w:tab/>
        </w:r>
        <w:r w:rsidR="0098238D" w:rsidRPr="0041194D">
          <w:rPr>
            <w:rStyle w:val="ad"/>
            <w:b/>
          </w:rPr>
          <w:t>«ПРОЕКТ ДОГОВОРА»</w:t>
        </w:r>
        <w:r w:rsidR="0098238D">
          <w:rPr>
            <w:webHidden/>
          </w:rPr>
          <w:tab/>
        </w:r>
        <w:r>
          <w:rPr>
            <w:webHidden/>
          </w:rPr>
          <w:fldChar w:fldCharType="begin"/>
        </w:r>
        <w:r w:rsidR="0098238D">
          <w:rPr>
            <w:webHidden/>
          </w:rPr>
          <w:instrText xml:space="preserve"> PAGEREF _Toc324587620 \h </w:instrText>
        </w:r>
        <w:r>
          <w:rPr>
            <w:webHidden/>
          </w:rPr>
        </w:r>
        <w:r>
          <w:rPr>
            <w:webHidden/>
          </w:rPr>
          <w:fldChar w:fldCharType="separate"/>
        </w:r>
        <w:r w:rsidR="002B0CFB">
          <w:rPr>
            <w:webHidden/>
          </w:rPr>
          <w:t>56</w:t>
        </w:r>
        <w:r>
          <w:rPr>
            <w:webHidden/>
          </w:rPr>
          <w:fldChar w:fldCharType="end"/>
        </w:r>
      </w:hyperlink>
    </w:p>
    <w:p w:rsidR="00D56811" w:rsidRPr="00E074ED" w:rsidRDefault="003E66C0"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44756B" w:rsidRDefault="00E074ED" w:rsidP="009A332E">
      <w:pPr>
        <w:ind w:firstLine="1276"/>
        <w:jc w:val="both"/>
      </w:pPr>
      <w:r w:rsidRPr="0044756B">
        <w:t>Тел.:</w:t>
      </w:r>
      <w:r w:rsidR="00C257F9" w:rsidRPr="0044756B">
        <w:t xml:space="preserve"> </w:t>
      </w:r>
      <w:r w:rsidRPr="0044756B">
        <w:t>(495)</w:t>
      </w:r>
      <w:r w:rsidR="00C257F9" w:rsidRPr="0044756B">
        <w:t xml:space="preserve"> </w:t>
      </w:r>
      <w:r w:rsidRPr="0044756B">
        <w:t>710-76-48;</w:t>
      </w:r>
      <w:r w:rsidR="00C257F9" w:rsidRPr="0044756B">
        <w:t xml:space="preserve"> </w:t>
      </w:r>
      <w:r w:rsidRPr="0044756B">
        <w:t>факс:</w:t>
      </w:r>
      <w:r w:rsidR="00C257F9" w:rsidRPr="0044756B">
        <w:t xml:space="preserve"> </w:t>
      </w:r>
      <w:r w:rsidRPr="0044756B">
        <w:t>(495)</w:t>
      </w:r>
      <w:r w:rsidR="00C257F9" w:rsidRPr="0044756B">
        <w:t xml:space="preserve"> </w:t>
      </w:r>
      <w:r w:rsidRPr="0044756B">
        <w:t>710-76-50.</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Контактное</w:t>
      </w:r>
      <w:r w:rsidR="00C257F9" w:rsidRPr="0044756B">
        <w:rPr>
          <w:rFonts w:ascii="Times New Roman" w:hAnsi="Times New Roman"/>
          <w:b/>
          <w:sz w:val="24"/>
          <w:szCs w:val="24"/>
        </w:rPr>
        <w:t xml:space="preserve"> </w:t>
      </w:r>
      <w:r w:rsidRPr="0044756B">
        <w:rPr>
          <w:rFonts w:ascii="Times New Roman" w:hAnsi="Times New Roman"/>
          <w:b/>
          <w:sz w:val="24"/>
          <w:szCs w:val="24"/>
        </w:rPr>
        <w:t>лицо:</w:t>
      </w:r>
      <w:r w:rsidR="00C257F9" w:rsidRPr="0044756B">
        <w:rPr>
          <w:rFonts w:ascii="Times New Roman" w:hAnsi="Times New Roman"/>
          <w:sz w:val="24"/>
          <w:szCs w:val="24"/>
        </w:rPr>
        <w:t xml:space="preserve"> </w:t>
      </w:r>
      <w:r w:rsidR="00E074ED" w:rsidRPr="0044756B">
        <w:rPr>
          <w:rFonts w:ascii="Times New Roman" w:hAnsi="Times New Roman"/>
          <w:sz w:val="24"/>
          <w:szCs w:val="24"/>
        </w:rPr>
        <w:t>Камалов</w:t>
      </w:r>
      <w:r w:rsidR="00C257F9" w:rsidRPr="0044756B">
        <w:rPr>
          <w:rFonts w:ascii="Times New Roman" w:hAnsi="Times New Roman"/>
          <w:sz w:val="24"/>
          <w:szCs w:val="24"/>
        </w:rPr>
        <w:t xml:space="preserve"> </w:t>
      </w:r>
      <w:r w:rsidR="00E074ED" w:rsidRPr="0044756B">
        <w:rPr>
          <w:rFonts w:ascii="Times New Roman" w:hAnsi="Times New Roman"/>
          <w:sz w:val="24"/>
          <w:szCs w:val="24"/>
        </w:rPr>
        <w:t>Артур;</w:t>
      </w:r>
      <w:r w:rsidR="00C257F9" w:rsidRPr="0044756B">
        <w:rPr>
          <w:rFonts w:ascii="Times New Roman" w:hAnsi="Times New Roman"/>
          <w:sz w:val="24"/>
          <w:szCs w:val="24"/>
        </w:rPr>
        <w:t xml:space="preserve"> </w:t>
      </w:r>
      <w:r w:rsidR="00E074ED" w:rsidRPr="0044756B">
        <w:rPr>
          <w:rFonts w:ascii="Times New Roman" w:hAnsi="Times New Roman"/>
          <w:sz w:val="24"/>
          <w:szCs w:val="24"/>
        </w:rPr>
        <w:t>тел.:</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710-76-48;</w:t>
      </w:r>
      <w:r w:rsidR="00C257F9" w:rsidRPr="0044756B">
        <w:rPr>
          <w:rFonts w:ascii="Times New Roman" w:hAnsi="Times New Roman"/>
          <w:sz w:val="24"/>
          <w:szCs w:val="24"/>
        </w:rPr>
        <w:t xml:space="preserve"> </w:t>
      </w:r>
      <w:r w:rsidR="00E074ED" w:rsidRPr="0044756B">
        <w:rPr>
          <w:rFonts w:ascii="Times New Roman" w:hAnsi="Times New Roman"/>
          <w:sz w:val="24"/>
          <w:szCs w:val="24"/>
        </w:rPr>
        <w:t>факс:</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710-76-50;</w:t>
      </w:r>
      <w:r w:rsidR="00C257F9" w:rsidRPr="0044756B">
        <w:rPr>
          <w:rFonts w:ascii="Times New Roman" w:hAnsi="Times New Roman"/>
          <w:sz w:val="24"/>
          <w:szCs w:val="24"/>
        </w:rPr>
        <w:t xml:space="preserve"> </w:t>
      </w:r>
      <w:proofErr w:type="spellStart"/>
      <w:r w:rsidR="00E074ED" w:rsidRPr="0044756B">
        <w:rPr>
          <w:rFonts w:ascii="Times New Roman" w:hAnsi="Times New Roman"/>
          <w:sz w:val="24"/>
          <w:szCs w:val="24"/>
        </w:rPr>
        <w:t>эл</w:t>
      </w:r>
      <w:proofErr w:type="spellEnd"/>
      <w:r w:rsidR="00E074ED" w:rsidRPr="0044756B">
        <w:rPr>
          <w:rFonts w:ascii="Times New Roman" w:hAnsi="Times New Roman"/>
          <w:sz w:val="24"/>
          <w:szCs w:val="24"/>
        </w:rPr>
        <w:t>.</w:t>
      </w:r>
      <w:r w:rsidR="00C257F9" w:rsidRPr="0044756B">
        <w:rPr>
          <w:rFonts w:ascii="Times New Roman" w:hAnsi="Times New Roman"/>
          <w:sz w:val="24"/>
          <w:szCs w:val="24"/>
        </w:rPr>
        <w:t xml:space="preserve"> </w:t>
      </w:r>
      <w:r w:rsidR="00E074ED" w:rsidRPr="0044756B">
        <w:rPr>
          <w:rFonts w:ascii="Times New Roman" w:hAnsi="Times New Roman"/>
          <w:sz w:val="24"/>
          <w:szCs w:val="24"/>
        </w:rPr>
        <w:t>почта:</w:t>
      </w:r>
      <w:r w:rsidR="00C257F9" w:rsidRPr="0044756B">
        <w:rPr>
          <w:rFonts w:ascii="Times New Roman" w:hAnsi="Times New Roman"/>
          <w:sz w:val="24"/>
          <w:szCs w:val="24"/>
        </w:rPr>
        <w:t xml:space="preserve"> </w:t>
      </w:r>
      <w:hyperlink r:id="rId10" w:history="1">
        <w:r w:rsidR="00E074ED" w:rsidRPr="0044756B">
          <w:rPr>
            <w:rStyle w:val="ad"/>
            <w:rFonts w:ascii="Times New Roman" w:hAnsi="Times New Roman"/>
            <w:sz w:val="24"/>
            <w:szCs w:val="24"/>
          </w:rPr>
          <w:t>zakupki@rosrao.ru</w:t>
        </w:r>
      </w:hyperlink>
      <w:r w:rsidR="00E074ED" w:rsidRPr="0044756B">
        <w:rPr>
          <w:rFonts w:ascii="Times New Roman" w:hAnsi="Times New Roman"/>
          <w:sz w:val="24"/>
          <w:szCs w:val="24"/>
        </w:rPr>
        <w:t>.</w:t>
      </w:r>
    </w:p>
    <w:p w:rsidR="000C6E2F" w:rsidRPr="00932315" w:rsidRDefault="00470162" w:rsidP="000C6E2F">
      <w:pPr>
        <w:pStyle w:val="af2"/>
        <w:spacing w:before="0" w:beforeAutospacing="0" w:after="0" w:afterAutospacing="0"/>
        <w:jc w:val="both"/>
        <w:rPr>
          <w:b/>
          <w:sz w:val="28"/>
          <w:szCs w:val="28"/>
        </w:rPr>
      </w:pPr>
      <w:r w:rsidRPr="0044756B">
        <w:rPr>
          <w:b/>
        </w:rPr>
        <w:t>Предмет</w:t>
      </w:r>
      <w:r w:rsidR="00C257F9" w:rsidRPr="0044756B">
        <w:rPr>
          <w:b/>
        </w:rPr>
        <w:t xml:space="preserve"> </w:t>
      </w:r>
      <w:r w:rsidRPr="0044756B">
        <w:rPr>
          <w:b/>
        </w:rPr>
        <w:t>договора</w:t>
      </w:r>
      <w:r w:rsidR="00080F95" w:rsidRPr="0044756B">
        <w:rPr>
          <w:b/>
        </w:rPr>
        <w:t>:</w:t>
      </w:r>
      <w:r w:rsidR="00C257F9" w:rsidRPr="0044756B">
        <w:t xml:space="preserve"> </w:t>
      </w:r>
      <w:r w:rsidR="000C6E2F" w:rsidRPr="000C6E2F">
        <w:t>п</w:t>
      </w:r>
      <w:r w:rsidR="000C6E2F" w:rsidRPr="000C6E2F">
        <w:rPr>
          <w:bCs/>
          <w:color w:val="000000"/>
        </w:rPr>
        <w:t xml:space="preserve">раво заключения договора на </w:t>
      </w:r>
      <w:r w:rsidR="000C6E2F" w:rsidRPr="000C6E2F">
        <w:rPr>
          <w:bCs/>
          <w:iCs/>
        </w:rPr>
        <w:t>капитальный ремонт здания хранилища ТРО и физических барьеров подземного хранилища ТРО объемом 400 куб.</w:t>
      </w:r>
      <w:proofErr w:type="gramStart"/>
      <w:r w:rsidR="000C6E2F" w:rsidRPr="000C6E2F">
        <w:rPr>
          <w:bCs/>
          <w:iCs/>
        </w:rPr>
        <w:t>м</w:t>
      </w:r>
      <w:proofErr w:type="gramEnd"/>
      <w:r w:rsidR="000C6E2F" w:rsidRPr="000C6E2F">
        <w:rPr>
          <w:bCs/>
          <w:iCs/>
        </w:rPr>
        <w:t>.</w:t>
      </w:r>
    </w:p>
    <w:p w:rsidR="00E074ED" w:rsidRPr="0044756B" w:rsidRDefault="00E074ED" w:rsidP="000C6E2F">
      <w:pPr>
        <w:pStyle w:val="af2"/>
        <w:spacing w:before="0" w:beforeAutospacing="0" w:after="0" w:afterAutospacing="0"/>
        <w:jc w:val="both"/>
        <w:rPr>
          <w:b/>
          <w:i/>
        </w:rPr>
      </w:pPr>
      <w:r w:rsidRPr="0044756B">
        <w:rPr>
          <w:b/>
        </w:rPr>
        <w:t>Состав</w:t>
      </w:r>
      <w:r w:rsidR="00C257F9" w:rsidRPr="0044756B">
        <w:rPr>
          <w:b/>
        </w:rPr>
        <w:t xml:space="preserve"> </w:t>
      </w:r>
      <w:r w:rsidRPr="0044756B">
        <w:rPr>
          <w:b/>
        </w:rPr>
        <w:t>и</w:t>
      </w:r>
      <w:r w:rsidR="00C257F9" w:rsidRPr="0044756B">
        <w:rPr>
          <w:b/>
        </w:rPr>
        <w:t xml:space="preserve"> </w:t>
      </w:r>
      <w:r w:rsidRPr="0044756B">
        <w:rPr>
          <w:b/>
        </w:rPr>
        <w:t>объем</w:t>
      </w:r>
      <w:r w:rsidRPr="0044756B">
        <w:rPr>
          <w:b/>
          <w:color w:val="000000"/>
        </w:rPr>
        <w:t>:</w:t>
      </w:r>
      <w:r w:rsidR="00C257F9" w:rsidRPr="0044756B">
        <w:rPr>
          <w:color w:val="000000"/>
        </w:rPr>
        <w:t xml:space="preserve"> </w:t>
      </w:r>
      <w:r w:rsidR="003D41FD" w:rsidRPr="0044756B">
        <w:rPr>
          <w:color w:val="000000"/>
        </w:rPr>
        <w:t>В соответствии с Техническим заданием</w:t>
      </w:r>
      <w:r w:rsidRPr="0044756B">
        <w:rPr>
          <w:color w:val="000000"/>
        </w:rPr>
        <w:t>.</w:t>
      </w:r>
    </w:p>
    <w:p w:rsidR="00E074ED" w:rsidRPr="0044756B" w:rsidRDefault="00E074ED" w:rsidP="00E84E58">
      <w:pPr>
        <w:ind w:firstLine="709"/>
        <w:jc w:val="both"/>
        <w:rPr>
          <w:b/>
        </w:rPr>
      </w:pPr>
      <w:r w:rsidRPr="0044756B">
        <w:rPr>
          <w:b/>
        </w:rPr>
        <w:t>Срок</w:t>
      </w:r>
      <w:r w:rsidR="00C257F9" w:rsidRPr="0044756B">
        <w:rPr>
          <w:b/>
        </w:rPr>
        <w:t xml:space="preserve"> </w:t>
      </w:r>
      <w:r w:rsidRPr="0044756B">
        <w:rPr>
          <w:b/>
        </w:rPr>
        <w:t>поставки</w:t>
      </w:r>
      <w:r w:rsidR="00C257F9" w:rsidRPr="0044756B">
        <w:rPr>
          <w:b/>
        </w:rPr>
        <w:t xml:space="preserve"> </w:t>
      </w:r>
      <w:r w:rsidRPr="0044756B">
        <w:rPr>
          <w:b/>
        </w:rPr>
        <w:t>товара,</w:t>
      </w:r>
      <w:r w:rsidR="00C257F9" w:rsidRPr="0044756B">
        <w:rPr>
          <w:b/>
        </w:rPr>
        <w:t xml:space="preserve"> </w:t>
      </w:r>
      <w:r w:rsidRPr="0044756B">
        <w:rPr>
          <w:b/>
        </w:rPr>
        <w:t>выполнения</w:t>
      </w:r>
      <w:r w:rsidR="00C257F9" w:rsidRPr="0044756B">
        <w:rPr>
          <w:b/>
        </w:rPr>
        <w:t xml:space="preserve"> </w:t>
      </w:r>
      <w:r w:rsidRPr="0044756B">
        <w:rPr>
          <w:b/>
        </w:rPr>
        <w:t>работ</w:t>
      </w:r>
      <w:r w:rsidR="00C257F9" w:rsidRPr="0044756B">
        <w:rPr>
          <w:b/>
        </w:rPr>
        <w:t xml:space="preserve"> </w:t>
      </w:r>
      <w:r w:rsidRPr="0044756B">
        <w:rPr>
          <w:b/>
        </w:rPr>
        <w:t>или</w:t>
      </w:r>
      <w:r w:rsidR="00C257F9" w:rsidRPr="0044756B">
        <w:rPr>
          <w:b/>
        </w:rPr>
        <w:t xml:space="preserve"> </w:t>
      </w:r>
      <w:r w:rsidRPr="0044756B">
        <w:rPr>
          <w:b/>
        </w:rPr>
        <w:t>оказания</w:t>
      </w:r>
      <w:r w:rsidR="00C257F9" w:rsidRPr="0044756B">
        <w:rPr>
          <w:b/>
        </w:rPr>
        <w:t xml:space="preserve"> </w:t>
      </w:r>
      <w:r w:rsidRPr="0044756B">
        <w:rPr>
          <w:b/>
        </w:rPr>
        <w:t>услуг:</w:t>
      </w:r>
    </w:p>
    <w:p w:rsidR="007F7B9E" w:rsidRPr="007F7B9E" w:rsidRDefault="007F7B9E" w:rsidP="009A332E">
      <w:pPr>
        <w:ind w:left="142" w:firstLine="1276"/>
        <w:jc w:val="both"/>
        <w:rPr>
          <w:bCs/>
          <w:color w:val="000000"/>
        </w:rPr>
      </w:pPr>
      <w:r w:rsidRPr="007F7B9E">
        <w:rPr>
          <w:bCs/>
          <w:color w:val="000000"/>
        </w:rPr>
        <w:t xml:space="preserve">с момента подписания </w:t>
      </w:r>
      <w:r w:rsidRPr="001050CC">
        <w:rPr>
          <w:bCs/>
          <w:color w:val="000000"/>
        </w:rPr>
        <w:t>договора</w:t>
      </w:r>
      <w:r w:rsidR="001050CC" w:rsidRPr="001050CC">
        <w:rPr>
          <w:bCs/>
          <w:color w:val="000000"/>
        </w:rPr>
        <w:t xml:space="preserve"> до 30 </w:t>
      </w:r>
      <w:r w:rsidR="002B292B">
        <w:rPr>
          <w:bCs/>
          <w:color w:val="000000"/>
        </w:rPr>
        <w:t xml:space="preserve">декабря </w:t>
      </w:r>
      <w:r w:rsidR="001050CC" w:rsidRPr="001050CC">
        <w:rPr>
          <w:bCs/>
          <w:color w:val="000000"/>
        </w:rPr>
        <w:t>2012 года.</w:t>
      </w:r>
    </w:p>
    <w:p w:rsidR="007D6621" w:rsidRPr="0044756B" w:rsidRDefault="00E074ED"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М</w:t>
      </w:r>
      <w:r w:rsidR="00143628" w:rsidRPr="0044756B">
        <w:rPr>
          <w:rFonts w:ascii="Times New Roman" w:hAnsi="Times New Roman"/>
          <w:b/>
          <w:sz w:val="24"/>
          <w:szCs w:val="24"/>
        </w:rPr>
        <w:t>есто</w:t>
      </w:r>
      <w:r w:rsidR="00C257F9" w:rsidRPr="0044756B">
        <w:rPr>
          <w:rFonts w:ascii="Times New Roman" w:hAnsi="Times New Roman"/>
          <w:b/>
          <w:sz w:val="24"/>
          <w:szCs w:val="24"/>
        </w:rPr>
        <w:t xml:space="preserve"> </w:t>
      </w:r>
      <w:r w:rsidRPr="0044756B">
        <w:rPr>
          <w:rFonts w:ascii="Times New Roman" w:hAnsi="Times New Roman"/>
          <w:b/>
          <w:sz w:val="24"/>
          <w:szCs w:val="24"/>
        </w:rPr>
        <w:t>поставки</w:t>
      </w:r>
      <w:r w:rsidR="00C257F9" w:rsidRPr="0044756B">
        <w:rPr>
          <w:rFonts w:ascii="Times New Roman" w:hAnsi="Times New Roman"/>
          <w:b/>
          <w:sz w:val="24"/>
          <w:szCs w:val="24"/>
        </w:rPr>
        <w:t xml:space="preserve"> </w:t>
      </w:r>
      <w:r w:rsidRPr="0044756B">
        <w:rPr>
          <w:rFonts w:ascii="Times New Roman" w:hAnsi="Times New Roman"/>
          <w:b/>
          <w:sz w:val="24"/>
          <w:szCs w:val="24"/>
        </w:rPr>
        <w:t>товара,</w:t>
      </w:r>
      <w:r w:rsidR="00C257F9" w:rsidRPr="0044756B">
        <w:rPr>
          <w:rFonts w:ascii="Times New Roman" w:hAnsi="Times New Roman"/>
          <w:b/>
          <w:sz w:val="24"/>
          <w:szCs w:val="24"/>
        </w:rPr>
        <w:t xml:space="preserve"> </w:t>
      </w:r>
      <w:r w:rsidRPr="0044756B">
        <w:rPr>
          <w:rFonts w:ascii="Times New Roman" w:hAnsi="Times New Roman"/>
          <w:b/>
          <w:sz w:val="24"/>
          <w:szCs w:val="24"/>
        </w:rPr>
        <w:t>выполнения</w:t>
      </w:r>
      <w:r w:rsidR="00C257F9" w:rsidRPr="0044756B">
        <w:rPr>
          <w:rFonts w:ascii="Times New Roman" w:hAnsi="Times New Roman"/>
          <w:b/>
          <w:sz w:val="24"/>
          <w:szCs w:val="24"/>
        </w:rPr>
        <w:t xml:space="preserve"> </w:t>
      </w:r>
      <w:r w:rsidRPr="0044756B">
        <w:rPr>
          <w:rFonts w:ascii="Times New Roman" w:hAnsi="Times New Roman"/>
          <w:b/>
          <w:sz w:val="24"/>
          <w:szCs w:val="24"/>
        </w:rPr>
        <w:t>работ</w:t>
      </w:r>
      <w:r w:rsidR="00C257F9" w:rsidRPr="0044756B">
        <w:rPr>
          <w:rFonts w:ascii="Times New Roman" w:hAnsi="Times New Roman"/>
          <w:b/>
          <w:sz w:val="24"/>
          <w:szCs w:val="24"/>
        </w:rPr>
        <w:t xml:space="preserve"> </w:t>
      </w:r>
      <w:r w:rsidRPr="0044756B">
        <w:rPr>
          <w:rFonts w:ascii="Times New Roman" w:hAnsi="Times New Roman"/>
          <w:b/>
          <w:sz w:val="24"/>
          <w:szCs w:val="24"/>
        </w:rPr>
        <w:t>или</w:t>
      </w:r>
      <w:r w:rsidR="00C257F9" w:rsidRPr="0044756B">
        <w:rPr>
          <w:rFonts w:ascii="Times New Roman" w:hAnsi="Times New Roman"/>
          <w:b/>
          <w:sz w:val="24"/>
          <w:szCs w:val="24"/>
        </w:rPr>
        <w:t xml:space="preserve"> </w:t>
      </w:r>
      <w:r w:rsidRPr="0044756B">
        <w:rPr>
          <w:rFonts w:ascii="Times New Roman" w:hAnsi="Times New Roman"/>
          <w:b/>
          <w:sz w:val="24"/>
          <w:szCs w:val="24"/>
        </w:rPr>
        <w:t>оказания</w:t>
      </w:r>
      <w:r w:rsidR="00C257F9" w:rsidRPr="0044756B">
        <w:rPr>
          <w:rFonts w:ascii="Times New Roman" w:hAnsi="Times New Roman"/>
          <w:b/>
          <w:sz w:val="24"/>
          <w:szCs w:val="24"/>
        </w:rPr>
        <w:t xml:space="preserve"> </w:t>
      </w:r>
      <w:r w:rsidRPr="0044756B">
        <w:rPr>
          <w:rFonts w:ascii="Times New Roman" w:hAnsi="Times New Roman"/>
          <w:b/>
          <w:sz w:val="24"/>
          <w:szCs w:val="24"/>
        </w:rPr>
        <w:t>услуг</w:t>
      </w:r>
      <w:r w:rsidR="00470162" w:rsidRPr="0044756B">
        <w:rPr>
          <w:rFonts w:ascii="Times New Roman" w:hAnsi="Times New Roman"/>
          <w:b/>
          <w:sz w:val="24"/>
          <w:szCs w:val="24"/>
        </w:rPr>
        <w:t>:</w:t>
      </w:r>
      <w:r w:rsidR="00C257F9" w:rsidRPr="0044756B">
        <w:rPr>
          <w:rFonts w:ascii="Times New Roman" w:hAnsi="Times New Roman"/>
          <w:sz w:val="24"/>
          <w:szCs w:val="24"/>
        </w:rPr>
        <w:t xml:space="preserve"> </w:t>
      </w:r>
    </w:p>
    <w:p w:rsidR="00037CFF" w:rsidRPr="000C6E2F" w:rsidRDefault="000C6E2F" w:rsidP="00061D41">
      <w:pPr>
        <w:pStyle w:val="afff1"/>
        <w:tabs>
          <w:tab w:val="left" w:pos="1276"/>
        </w:tabs>
        <w:spacing w:after="0" w:line="240" w:lineRule="auto"/>
        <w:ind w:left="709"/>
        <w:contextualSpacing w:val="0"/>
        <w:rPr>
          <w:rFonts w:ascii="Times New Roman" w:hAnsi="Times New Roman"/>
          <w:sz w:val="24"/>
          <w:szCs w:val="24"/>
        </w:rPr>
      </w:pPr>
      <w:r w:rsidRPr="000C6E2F">
        <w:rPr>
          <w:rFonts w:ascii="Times New Roman" w:hAnsi="Times New Roman"/>
          <w:bCs/>
          <w:iCs/>
          <w:sz w:val="24"/>
          <w:szCs w:val="24"/>
        </w:rPr>
        <w:t>Нижегородская область, Семёновский район, д. Полом, 15-й км</w:t>
      </w:r>
      <w:proofErr w:type="gramStart"/>
      <w:r w:rsidRPr="000C6E2F">
        <w:rPr>
          <w:rFonts w:ascii="Times New Roman" w:hAnsi="Times New Roman"/>
          <w:bCs/>
          <w:iCs/>
          <w:sz w:val="24"/>
          <w:szCs w:val="24"/>
        </w:rPr>
        <w:t>.</w:t>
      </w:r>
      <w:proofErr w:type="gramEnd"/>
      <w:r w:rsidRPr="000C6E2F">
        <w:rPr>
          <w:rFonts w:ascii="Times New Roman" w:hAnsi="Times New Roman"/>
          <w:bCs/>
          <w:iCs/>
          <w:sz w:val="24"/>
          <w:szCs w:val="24"/>
        </w:rPr>
        <w:t xml:space="preserve"> </w:t>
      </w:r>
      <w:proofErr w:type="gramStart"/>
      <w:r w:rsidRPr="000C6E2F">
        <w:rPr>
          <w:rFonts w:ascii="Times New Roman" w:hAnsi="Times New Roman"/>
          <w:bCs/>
          <w:iCs/>
          <w:sz w:val="24"/>
          <w:szCs w:val="24"/>
        </w:rPr>
        <w:t>а</w:t>
      </w:r>
      <w:proofErr w:type="gramEnd"/>
      <w:r w:rsidRPr="000C6E2F">
        <w:rPr>
          <w:rFonts w:ascii="Times New Roman" w:hAnsi="Times New Roman"/>
          <w:bCs/>
          <w:iCs/>
          <w:sz w:val="24"/>
          <w:szCs w:val="24"/>
        </w:rPr>
        <w:t>втодороги «Семёнов-Ковернино»</w:t>
      </w:r>
      <w:r>
        <w:rPr>
          <w:rFonts w:ascii="Times New Roman" w:hAnsi="Times New Roman"/>
          <w:bCs/>
          <w:iCs/>
          <w:sz w:val="24"/>
          <w:szCs w:val="24"/>
        </w:rPr>
        <w:t>.</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44756B">
        <w:rPr>
          <w:rFonts w:ascii="Times New Roman" w:hAnsi="Times New Roman"/>
          <w:b/>
          <w:sz w:val="24"/>
          <w:szCs w:val="24"/>
        </w:rPr>
        <w:t>Сведения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о</w:t>
      </w:r>
      <w:r w:rsidR="00C257F9" w:rsidRPr="0044756B">
        <w:rPr>
          <w:rFonts w:ascii="Times New Roman" w:hAnsi="Times New Roman"/>
          <w:b/>
          <w:sz w:val="24"/>
          <w:szCs w:val="24"/>
        </w:rPr>
        <w:t xml:space="preserve"> </w:t>
      </w:r>
      <w:r w:rsidRPr="0044756B">
        <w:rPr>
          <w:rFonts w:ascii="Times New Roman" w:hAnsi="Times New Roman"/>
          <w:b/>
          <w:sz w:val="24"/>
          <w:szCs w:val="24"/>
        </w:rPr>
        <w:t>порядке</w:t>
      </w:r>
      <w:r w:rsidR="00C257F9" w:rsidRPr="0044756B">
        <w:rPr>
          <w:rFonts w:ascii="Times New Roman" w:hAnsi="Times New Roman"/>
          <w:b/>
          <w:sz w:val="24"/>
          <w:szCs w:val="24"/>
        </w:rPr>
        <w:t xml:space="preserve"> </w:t>
      </w:r>
      <w:r w:rsidRPr="0044756B">
        <w:rPr>
          <w:rFonts w:ascii="Times New Roman" w:hAnsi="Times New Roman"/>
          <w:b/>
          <w:sz w:val="24"/>
          <w:szCs w:val="24"/>
        </w:rPr>
        <w:t>проведения,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Pr="0044756B">
        <w:rPr>
          <w:rFonts w:ascii="Times New Roman" w:hAnsi="Times New Roman"/>
          <w:b/>
          <w:sz w:val="24"/>
          <w:szCs w:val="24"/>
        </w:rPr>
        <w:t>том</w:t>
      </w:r>
      <w:r w:rsidR="00C257F9" w:rsidRPr="0044756B">
        <w:rPr>
          <w:rFonts w:ascii="Times New Roman" w:hAnsi="Times New Roman"/>
          <w:b/>
          <w:sz w:val="24"/>
          <w:szCs w:val="24"/>
        </w:rPr>
        <w:t xml:space="preserve"> </w:t>
      </w:r>
      <w:r w:rsidRPr="0044756B">
        <w:rPr>
          <w:rFonts w:ascii="Times New Roman" w:hAnsi="Times New Roman"/>
          <w:b/>
          <w:sz w:val="24"/>
          <w:szCs w:val="24"/>
        </w:rPr>
        <w:t>числе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оформлении</w:t>
      </w:r>
      <w:r w:rsidR="00C257F9" w:rsidRPr="0044756B">
        <w:rPr>
          <w:rFonts w:ascii="Times New Roman" w:hAnsi="Times New Roman"/>
          <w:b/>
          <w:sz w:val="24"/>
          <w:szCs w:val="24"/>
        </w:rPr>
        <w:t xml:space="preserve"> </w:t>
      </w:r>
      <w:r w:rsidRPr="0044756B">
        <w:rPr>
          <w:rFonts w:ascii="Times New Roman" w:hAnsi="Times New Roman"/>
          <w:b/>
          <w:sz w:val="24"/>
          <w:szCs w:val="24"/>
        </w:rPr>
        <w:t>участия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е,</w:t>
      </w:r>
      <w:r w:rsidR="00C257F9" w:rsidRPr="0044756B">
        <w:rPr>
          <w:rFonts w:ascii="Times New Roman" w:hAnsi="Times New Roman"/>
          <w:b/>
          <w:sz w:val="24"/>
          <w:szCs w:val="24"/>
        </w:rPr>
        <w:t xml:space="preserve"> </w:t>
      </w:r>
      <w:r w:rsidRPr="0044756B">
        <w:rPr>
          <w:rFonts w:ascii="Times New Roman" w:hAnsi="Times New Roman"/>
          <w:b/>
          <w:sz w:val="24"/>
          <w:szCs w:val="24"/>
        </w:rPr>
        <w:t>определении</w:t>
      </w:r>
      <w:r w:rsidR="00C257F9" w:rsidRPr="0044756B">
        <w:rPr>
          <w:rFonts w:ascii="Times New Roman" w:hAnsi="Times New Roman"/>
          <w:b/>
          <w:sz w:val="24"/>
          <w:szCs w:val="24"/>
        </w:rPr>
        <w:t xml:space="preserve"> </w:t>
      </w:r>
      <w:r w:rsidRPr="0044756B">
        <w:rPr>
          <w:rFonts w:ascii="Times New Roman" w:hAnsi="Times New Roman"/>
          <w:b/>
          <w:sz w:val="24"/>
          <w:szCs w:val="24"/>
        </w:rPr>
        <w:t>лица,</w:t>
      </w:r>
      <w:r w:rsidR="00C257F9" w:rsidRPr="0044756B">
        <w:rPr>
          <w:rFonts w:ascii="Times New Roman" w:hAnsi="Times New Roman"/>
          <w:b/>
          <w:sz w:val="24"/>
          <w:szCs w:val="24"/>
        </w:rPr>
        <w:t xml:space="preserve"> </w:t>
      </w:r>
      <w:r w:rsidRPr="0044756B">
        <w:rPr>
          <w:rFonts w:ascii="Times New Roman" w:hAnsi="Times New Roman"/>
          <w:b/>
          <w:sz w:val="24"/>
          <w:szCs w:val="24"/>
        </w:rPr>
        <w:t>выигравшего</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проводится</w:t>
      </w:r>
      <w:r w:rsidR="00C257F9" w:rsidRPr="0044756B">
        <w:rPr>
          <w:rFonts w:ascii="Times New Roman" w:hAnsi="Times New Roman"/>
          <w:sz w:val="24"/>
          <w:szCs w:val="24"/>
        </w:rPr>
        <w:t xml:space="preserve"> </w:t>
      </w:r>
      <w:r w:rsidRPr="0044756B">
        <w:rPr>
          <w:rFonts w:ascii="Times New Roman" w:hAnsi="Times New Roman"/>
          <w:sz w:val="24"/>
          <w:szCs w:val="24"/>
        </w:rPr>
        <w:t>на</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площадке</w:t>
      </w:r>
      <w:r w:rsidR="00C257F9" w:rsidRPr="0044756B">
        <w:rPr>
          <w:rFonts w:ascii="Times New Roman" w:hAnsi="Times New Roman"/>
          <w:sz w:val="24"/>
          <w:szCs w:val="24"/>
        </w:rPr>
        <w:t xml:space="preserve"> </w:t>
      </w:r>
      <w:r w:rsidR="007520C5" w:rsidRPr="0044756B">
        <w:rPr>
          <w:rFonts w:ascii="Times New Roman" w:hAnsi="Times New Roman"/>
          <w:sz w:val="24"/>
          <w:szCs w:val="24"/>
        </w:rPr>
        <w:t>ООО</w:t>
      </w:r>
      <w:r w:rsidR="00C257F9" w:rsidRPr="0044756B">
        <w:rPr>
          <w:rFonts w:ascii="Times New Roman" w:hAnsi="Times New Roman"/>
          <w:sz w:val="24"/>
          <w:szCs w:val="24"/>
        </w:rPr>
        <w:t xml:space="preserve"> </w:t>
      </w:r>
      <w:r w:rsidR="007520C5" w:rsidRPr="0044756B">
        <w:rPr>
          <w:rFonts w:ascii="Times New Roman" w:hAnsi="Times New Roman"/>
          <w:sz w:val="24"/>
          <w:szCs w:val="24"/>
        </w:rPr>
        <w:t>«Аукционный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Конкурсный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Дом»</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сети</w:t>
      </w:r>
      <w:r w:rsidR="00C257F9" w:rsidRPr="0044756B">
        <w:rPr>
          <w:rFonts w:ascii="Times New Roman" w:hAnsi="Times New Roman"/>
          <w:sz w:val="24"/>
          <w:szCs w:val="24"/>
        </w:rPr>
        <w:t xml:space="preserve"> </w:t>
      </w:r>
      <w:r w:rsidRPr="0044756B">
        <w:rPr>
          <w:rFonts w:ascii="Times New Roman" w:hAnsi="Times New Roman"/>
          <w:sz w:val="24"/>
          <w:szCs w:val="24"/>
        </w:rPr>
        <w:t>«Интернет»</w:t>
      </w:r>
      <w:r w:rsidR="00C257F9" w:rsidRPr="0044756B">
        <w:rPr>
          <w:rFonts w:ascii="Times New Roman" w:hAnsi="Times New Roman"/>
          <w:sz w:val="24"/>
          <w:szCs w:val="24"/>
        </w:rPr>
        <w:t xml:space="preserve"> </w:t>
      </w:r>
      <w:r w:rsidRPr="0044756B">
        <w:rPr>
          <w:rFonts w:ascii="Times New Roman" w:hAnsi="Times New Roman"/>
          <w:sz w:val="24"/>
          <w:szCs w:val="24"/>
        </w:rPr>
        <w:t>по</w:t>
      </w:r>
      <w:r w:rsidR="00C257F9" w:rsidRPr="0044756B">
        <w:rPr>
          <w:rFonts w:ascii="Times New Roman" w:hAnsi="Times New Roman"/>
          <w:sz w:val="24"/>
          <w:szCs w:val="24"/>
        </w:rPr>
        <w:t xml:space="preserve"> </w:t>
      </w:r>
      <w:r w:rsidRPr="0044756B">
        <w:rPr>
          <w:rFonts w:ascii="Times New Roman" w:hAnsi="Times New Roman"/>
          <w:sz w:val="24"/>
          <w:szCs w:val="24"/>
        </w:rPr>
        <w:t>адресу:</w:t>
      </w:r>
      <w:r w:rsidR="00C257F9" w:rsidRPr="0044756B">
        <w:rPr>
          <w:rFonts w:ascii="Times New Roman" w:hAnsi="Times New Roman"/>
          <w:sz w:val="24"/>
          <w:szCs w:val="24"/>
        </w:rPr>
        <w:t xml:space="preserve"> </w:t>
      </w:r>
      <w:hyperlink r:id="rId11" w:history="1">
        <w:r w:rsidR="007520C5" w:rsidRPr="0044756B">
          <w:rPr>
            <w:rStyle w:val="ad"/>
            <w:rFonts w:ascii="Times New Roman" w:hAnsi="Times New Roman"/>
            <w:sz w:val="24"/>
            <w:szCs w:val="24"/>
          </w:rPr>
          <w:t>www.a-k-d.ru</w:t>
        </w:r>
      </w:hyperlink>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порядке,</w:t>
      </w:r>
      <w:r w:rsidR="00C257F9" w:rsidRPr="0044756B">
        <w:rPr>
          <w:rFonts w:ascii="Times New Roman" w:hAnsi="Times New Roman"/>
          <w:sz w:val="24"/>
          <w:szCs w:val="24"/>
        </w:rPr>
        <w:t xml:space="preserve"> </w:t>
      </w:r>
      <w:r w:rsidRPr="0044756B">
        <w:rPr>
          <w:rFonts w:ascii="Times New Roman" w:hAnsi="Times New Roman"/>
          <w:sz w:val="24"/>
          <w:szCs w:val="24"/>
        </w:rPr>
        <w:t>установленном</w:t>
      </w:r>
      <w:r w:rsidR="00C257F9" w:rsidRPr="0044756B">
        <w:rPr>
          <w:rFonts w:ascii="Times New Roman" w:hAnsi="Times New Roman"/>
          <w:sz w:val="24"/>
          <w:szCs w:val="24"/>
        </w:rPr>
        <w:t xml:space="preserve"> </w:t>
      </w:r>
      <w:r w:rsidRPr="0044756B">
        <w:rPr>
          <w:rFonts w:ascii="Times New Roman" w:hAnsi="Times New Roman"/>
          <w:sz w:val="24"/>
          <w:szCs w:val="24"/>
        </w:rPr>
        <w:t>регламентом</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площадки</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соответствии</w:t>
      </w:r>
      <w:r w:rsidR="00C257F9" w:rsidRPr="0044756B">
        <w:rPr>
          <w:rFonts w:ascii="Times New Roman" w:hAnsi="Times New Roman"/>
          <w:sz w:val="24"/>
          <w:szCs w:val="24"/>
        </w:rPr>
        <w:t xml:space="preserve"> </w:t>
      </w:r>
      <w:r w:rsidRPr="0044756B">
        <w:rPr>
          <w:rFonts w:ascii="Times New Roman" w:hAnsi="Times New Roman"/>
          <w:sz w:val="24"/>
          <w:szCs w:val="24"/>
        </w:rPr>
        <w:t>с</w:t>
      </w:r>
      <w:r w:rsidR="00C257F9" w:rsidRPr="0044756B">
        <w:rPr>
          <w:rFonts w:ascii="Times New Roman" w:hAnsi="Times New Roman"/>
          <w:sz w:val="24"/>
          <w:szCs w:val="24"/>
        </w:rPr>
        <w:t xml:space="preserve"> </w:t>
      </w:r>
      <w:r w:rsidRPr="0044756B">
        <w:rPr>
          <w:rFonts w:ascii="Times New Roman" w:hAnsi="Times New Roman"/>
          <w:sz w:val="24"/>
          <w:szCs w:val="24"/>
        </w:rPr>
        <w:t>условиями</w:t>
      </w:r>
      <w:r w:rsidR="00C257F9" w:rsidRPr="0044756B">
        <w:rPr>
          <w:rFonts w:ascii="Times New Roman" w:hAnsi="Times New Roman"/>
          <w:sz w:val="24"/>
          <w:szCs w:val="24"/>
        </w:rPr>
        <w:t xml:space="preserve"> </w:t>
      </w:r>
      <w:r w:rsidRPr="0044756B">
        <w:rPr>
          <w:rFonts w:ascii="Times New Roman" w:hAnsi="Times New Roman"/>
          <w:sz w:val="24"/>
          <w:szCs w:val="24"/>
        </w:rPr>
        <w:t>и</w:t>
      </w:r>
      <w:r w:rsidR="00C257F9" w:rsidRPr="0044756B">
        <w:rPr>
          <w:rFonts w:ascii="Times New Roman" w:hAnsi="Times New Roman"/>
          <w:sz w:val="24"/>
          <w:szCs w:val="24"/>
        </w:rPr>
        <w:t xml:space="preserve"> </w:t>
      </w:r>
      <w:r w:rsidRPr="0044756B">
        <w:rPr>
          <w:rFonts w:ascii="Times New Roman" w:hAnsi="Times New Roman"/>
          <w:sz w:val="24"/>
          <w:szCs w:val="24"/>
        </w:rPr>
        <w:t>требованиями</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ной</w:t>
      </w:r>
      <w:r w:rsidR="00C257F9" w:rsidRPr="0044756B">
        <w:rPr>
          <w:rFonts w:ascii="Times New Roman" w:hAnsi="Times New Roman"/>
          <w:sz w:val="24"/>
          <w:szCs w:val="24"/>
        </w:rPr>
        <w:t xml:space="preserve"> </w:t>
      </w:r>
      <w:r w:rsidRPr="0044756B">
        <w:rPr>
          <w:rFonts w:ascii="Times New Roman" w:hAnsi="Times New Roman"/>
          <w:sz w:val="24"/>
          <w:szCs w:val="24"/>
        </w:rPr>
        <w:t>документации.</w:t>
      </w:r>
      <w:proofErr w:type="gramEnd"/>
      <w:r w:rsidR="00C257F9" w:rsidRPr="0044756B">
        <w:rPr>
          <w:rFonts w:ascii="Times New Roman" w:hAnsi="Times New Roman"/>
          <w:sz w:val="24"/>
          <w:szCs w:val="24"/>
        </w:rPr>
        <w:t xml:space="preserve"> </w:t>
      </w:r>
      <w:r w:rsidR="000D066F" w:rsidRPr="0044756B">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44756B">
        <w:rPr>
          <w:rFonts w:ascii="Times New Roman" w:hAnsi="Times New Roman"/>
          <w:sz w:val="24"/>
          <w:szCs w:val="24"/>
        </w:rPr>
        <w:t>Победителем</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признается</w:t>
      </w:r>
      <w:r w:rsidR="00C257F9" w:rsidRPr="0044756B">
        <w:rPr>
          <w:rFonts w:ascii="Times New Roman" w:hAnsi="Times New Roman"/>
          <w:sz w:val="24"/>
          <w:szCs w:val="24"/>
        </w:rPr>
        <w:t xml:space="preserve"> </w:t>
      </w:r>
      <w:r w:rsidRPr="0044756B">
        <w:rPr>
          <w:rFonts w:ascii="Times New Roman" w:hAnsi="Times New Roman"/>
          <w:sz w:val="24"/>
          <w:szCs w:val="24"/>
        </w:rPr>
        <w:t>участник</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предложивший</w:t>
      </w:r>
      <w:r w:rsidR="00C257F9" w:rsidRPr="0044756B">
        <w:rPr>
          <w:rFonts w:ascii="Times New Roman" w:hAnsi="Times New Roman"/>
          <w:sz w:val="24"/>
          <w:szCs w:val="24"/>
        </w:rPr>
        <w:t xml:space="preserve"> </w:t>
      </w:r>
      <w:r w:rsidRPr="0044756B">
        <w:rPr>
          <w:rFonts w:ascii="Times New Roman" w:hAnsi="Times New Roman"/>
          <w:sz w:val="24"/>
          <w:szCs w:val="24"/>
        </w:rPr>
        <w:t>наиболее</w:t>
      </w:r>
      <w:r w:rsidR="00C257F9" w:rsidRPr="0044756B">
        <w:rPr>
          <w:rFonts w:ascii="Times New Roman" w:hAnsi="Times New Roman"/>
          <w:sz w:val="24"/>
          <w:szCs w:val="24"/>
        </w:rPr>
        <w:t xml:space="preserve"> </w:t>
      </w:r>
      <w:r w:rsidRPr="0044756B">
        <w:rPr>
          <w:rFonts w:ascii="Times New Roman" w:hAnsi="Times New Roman"/>
          <w:sz w:val="24"/>
          <w:szCs w:val="24"/>
        </w:rPr>
        <w:t>низкую</w:t>
      </w:r>
      <w:r w:rsidR="00C257F9" w:rsidRPr="0044756B">
        <w:rPr>
          <w:rFonts w:ascii="Times New Roman" w:hAnsi="Times New Roman"/>
          <w:sz w:val="24"/>
          <w:szCs w:val="24"/>
        </w:rPr>
        <w:t xml:space="preserve"> </w:t>
      </w:r>
      <w:r w:rsidRPr="0044756B">
        <w:rPr>
          <w:rFonts w:ascii="Times New Roman" w:hAnsi="Times New Roman"/>
          <w:sz w:val="24"/>
          <w:szCs w:val="24"/>
        </w:rPr>
        <w:t>цену</w:t>
      </w:r>
      <w:r w:rsidR="00C257F9" w:rsidRPr="0044756B">
        <w:rPr>
          <w:rFonts w:ascii="Times New Roman" w:hAnsi="Times New Roman"/>
          <w:sz w:val="24"/>
          <w:szCs w:val="24"/>
        </w:rPr>
        <w:t xml:space="preserve"> </w:t>
      </w:r>
      <w:r w:rsidRPr="0044756B">
        <w:rPr>
          <w:rFonts w:ascii="Times New Roman" w:hAnsi="Times New Roman"/>
          <w:sz w:val="24"/>
          <w:szCs w:val="24"/>
        </w:rPr>
        <w:t>договора</w:t>
      </w:r>
      <w:r w:rsidR="000D066F" w:rsidRPr="0044756B">
        <w:rPr>
          <w:rFonts w:ascii="Times New Roman" w:hAnsi="Times New Roman"/>
          <w:sz w:val="24"/>
          <w:szCs w:val="24"/>
        </w:rPr>
        <w:t>, при условии его соответствия и соответствия его заявки требованиям аукционной документации</w:t>
      </w:r>
      <w:r w:rsidRPr="0044756B">
        <w:rPr>
          <w:rFonts w:ascii="Times New Roman" w:hAnsi="Times New Roman"/>
          <w:sz w:val="24"/>
          <w:szCs w:val="24"/>
        </w:rPr>
        <w:t>.</w:t>
      </w:r>
    </w:p>
    <w:p w:rsidR="00BA669B" w:rsidRPr="00C44031"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Начальная</w:t>
      </w:r>
      <w:r w:rsidR="00C257F9" w:rsidRPr="0044756B">
        <w:rPr>
          <w:rFonts w:ascii="Times New Roman" w:hAnsi="Times New Roman"/>
          <w:b/>
          <w:sz w:val="24"/>
          <w:szCs w:val="24"/>
        </w:rPr>
        <w:t xml:space="preserve"> </w:t>
      </w:r>
      <w:r w:rsidRPr="0044756B">
        <w:rPr>
          <w:rFonts w:ascii="Times New Roman" w:hAnsi="Times New Roman"/>
          <w:b/>
          <w:sz w:val="24"/>
          <w:szCs w:val="24"/>
        </w:rPr>
        <w:t>(максимальная)</w:t>
      </w:r>
      <w:r w:rsidR="00C257F9" w:rsidRPr="0044756B">
        <w:rPr>
          <w:rFonts w:ascii="Times New Roman" w:hAnsi="Times New Roman"/>
          <w:b/>
          <w:sz w:val="24"/>
          <w:szCs w:val="24"/>
        </w:rPr>
        <w:t xml:space="preserve"> </w:t>
      </w:r>
      <w:r w:rsidRPr="0044756B">
        <w:rPr>
          <w:rFonts w:ascii="Times New Roman" w:hAnsi="Times New Roman"/>
          <w:b/>
          <w:sz w:val="24"/>
          <w:szCs w:val="24"/>
        </w:rPr>
        <w:t>цена</w:t>
      </w:r>
      <w:r w:rsidR="00C257F9" w:rsidRPr="0044756B">
        <w:rPr>
          <w:rFonts w:ascii="Times New Roman" w:hAnsi="Times New Roman"/>
          <w:b/>
          <w:sz w:val="24"/>
          <w:szCs w:val="24"/>
        </w:rPr>
        <w:t xml:space="preserve"> </w:t>
      </w:r>
      <w:r w:rsidRPr="0044756B">
        <w:rPr>
          <w:rFonts w:ascii="Times New Roman" w:hAnsi="Times New Roman"/>
          <w:b/>
          <w:sz w:val="24"/>
          <w:szCs w:val="24"/>
        </w:rPr>
        <w:t>договора:</w:t>
      </w:r>
      <w:r w:rsidR="0082683F" w:rsidRPr="0044756B">
        <w:rPr>
          <w:rFonts w:ascii="Times New Roman" w:hAnsi="Times New Roman"/>
          <w:bCs/>
          <w:color w:val="000000"/>
          <w:sz w:val="24"/>
          <w:szCs w:val="24"/>
        </w:rPr>
        <w:t xml:space="preserve"> </w:t>
      </w:r>
      <w:r w:rsidR="00D27B12" w:rsidRPr="00D27B12">
        <w:rPr>
          <w:rFonts w:ascii="Times New Roman" w:hAnsi="Times New Roman"/>
          <w:sz w:val="24"/>
          <w:szCs w:val="24"/>
        </w:rPr>
        <w:t xml:space="preserve">14 322 065 </w:t>
      </w:r>
      <w:r w:rsidR="00D27B12" w:rsidRPr="00D27B12">
        <w:rPr>
          <w:rFonts w:ascii="Times New Roman" w:hAnsi="Times New Roman"/>
          <w:bCs/>
          <w:sz w:val="24"/>
          <w:szCs w:val="24"/>
        </w:rPr>
        <w:t>(Четырнадцать миллионов  триста  двадцать две тысячи шестьдесят пять)</w:t>
      </w:r>
      <w:r w:rsidR="00D27B12" w:rsidRPr="00D27B12">
        <w:rPr>
          <w:rFonts w:ascii="Times New Roman" w:hAnsi="Times New Roman"/>
          <w:sz w:val="24"/>
          <w:szCs w:val="24"/>
        </w:rPr>
        <w:t xml:space="preserve"> российских рублей</w:t>
      </w:r>
      <w:r w:rsidR="00D27B12" w:rsidRPr="00D27B12">
        <w:rPr>
          <w:rFonts w:ascii="Times New Roman" w:hAnsi="Times New Roman"/>
          <w:sz w:val="24"/>
          <w:szCs w:val="24"/>
        </w:rPr>
        <w:br/>
      </w:r>
      <w:r w:rsidR="00D27B12" w:rsidRPr="00D27B12">
        <w:rPr>
          <w:rFonts w:ascii="Times New Roman" w:hAnsi="Times New Roman"/>
          <w:bCs/>
          <w:sz w:val="24"/>
          <w:szCs w:val="24"/>
        </w:rPr>
        <w:t>65</w:t>
      </w:r>
      <w:r w:rsidR="00D27B12" w:rsidRPr="00D27B12">
        <w:rPr>
          <w:rFonts w:ascii="Times New Roman" w:hAnsi="Times New Roman"/>
          <w:sz w:val="24"/>
          <w:szCs w:val="24"/>
        </w:rPr>
        <w:t xml:space="preserve"> копеек</w:t>
      </w:r>
      <w:r w:rsidR="00DF2843" w:rsidRPr="00D27B12">
        <w:rPr>
          <w:rFonts w:ascii="Times New Roman" w:hAnsi="Times New Roman"/>
          <w:color w:val="000000"/>
          <w:sz w:val="24"/>
          <w:szCs w:val="24"/>
        </w:rPr>
        <w:t xml:space="preserve">, </w:t>
      </w:r>
      <w:r w:rsidR="00DF2843" w:rsidRPr="00D27B12">
        <w:rPr>
          <w:rFonts w:ascii="Times New Roman" w:hAnsi="Times New Roman"/>
          <w:sz w:val="24"/>
          <w:szCs w:val="24"/>
        </w:rPr>
        <w:t>включая</w:t>
      </w:r>
      <w:r w:rsidR="00DF2843" w:rsidRPr="00D27B12">
        <w:rPr>
          <w:rFonts w:ascii="Times New Roman" w:hAnsi="Times New Roman"/>
          <w:color w:val="000000"/>
          <w:sz w:val="24"/>
          <w:szCs w:val="24"/>
        </w:rPr>
        <w:t xml:space="preserve"> НДС</w:t>
      </w:r>
      <w:r w:rsidR="0082683F" w:rsidRPr="00D27B12">
        <w:rPr>
          <w:rFonts w:ascii="Times New Roman" w:hAnsi="Times New Roman"/>
          <w:color w:val="000000"/>
          <w:sz w:val="24"/>
          <w:szCs w:val="24"/>
        </w:rPr>
        <w:t xml:space="preserve">. </w:t>
      </w:r>
      <w:r w:rsidR="00C44031" w:rsidRPr="00D27B12">
        <w:rPr>
          <w:rFonts w:ascii="Times New Roman" w:hAnsi="Times New Roman"/>
          <w:bCs/>
          <w:color w:val="000000"/>
          <w:sz w:val="24"/>
          <w:szCs w:val="24"/>
        </w:rPr>
        <w:t xml:space="preserve">Цена включает стоимость оборудования и  материалов (с </w:t>
      </w:r>
      <w:r w:rsidR="00C44031" w:rsidRPr="00C44031">
        <w:rPr>
          <w:rFonts w:ascii="Times New Roman" w:hAnsi="Times New Roman"/>
          <w:bCs/>
          <w:color w:val="000000"/>
          <w:sz w:val="24"/>
          <w:szCs w:val="24"/>
        </w:rPr>
        <w:t>учет</w:t>
      </w:r>
      <w:bookmarkStart w:id="3" w:name="_GoBack"/>
      <w:bookmarkEnd w:id="3"/>
      <w:r w:rsidR="00C44031" w:rsidRPr="00C44031">
        <w:rPr>
          <w:rFonts w:ascii="Times New Roman" w:hAnsi="Times New Roman"/>
          <w:bCs/>
          <w:color w:val="000000"/>
          <w:sz w:val="24"/>
          <w:szCs w:val="24"/>
        </w:rPr>
        <w:t>ом доставки), строительно-монтажных работ, а также все налоги, пошлины, сборы, и другие обязательные платежи.</w:t>
      </w:r>
      <w:r w:rsidR="00DF2843" w:rsidRPr="00C44031">
        <w:rPr>
          <w:rFonts w:ascii="Times New Roman" w:hAnsi="Times New Roman"/>
          <w:bCs/>
          <w:color w:val="000000"/>
          <w:sz w:val="24"/>
          <w:szCs w:val="24"/>
        </w:rPr>
        <w:t xml:space="preserve"> </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44756B">
        <w:rPr>
          <w:rFonts w:ascii="Times New Roman" w:hAnsi="Times New Roman"/>
          <w:b/>
          <w:sz w:val="24"/>
          <w:szCs w:val="24"/>
        </w:rPr>
        <w:t>Срок,</w:t>
      </w:r>
      <w:r w:rsidR="00C257F9" w:rsidRPr="0044756B">
        <w:rPr>
          <w:rFonts w:ascii="Times New Roman" w:hAnsi="Times New Roman"/>
          <w:b/>
          <w:sz w:val="24"/>
          <w:szCs w:val="24"/>
        </w:rPr>
        <w:t xml:space="preserve"> </w:t>
      </w:r>
      <w:r w:rsidRPr="0044756B">
        <w:rPr>
          <w:rFonts w:ascii="Times New Roman" w:hAnsi="Times New Roman"/>
          <w:b/>
          <w:sz w:val="24"/>
          <w:szCs w:val="24"/>
        </w:rPr>
        <w:t>место</w:t>
      </w:r>
      <w:r w:rsidR="00C257F9" w:rsidRPr="0044756B">
        <w:rPr>
          <w:rFonts w:ascii="Times New Roman" w:hAnsi="Times New Roman"/>
          <w:b/>
          <w:sz w:val="24"/>
          <w:szCs w:val="24"/>
        </w:rPr>
        <w:t xml:space="preserve"> </w:t>
      </w:r>
      <w:r w:rsidRPr="0044756B">
        <w:rPr>
          <w:rFonts w:ascii="Times New Roman" w:hAnsi="Times New Roman"/>
          <w:b/>
          <w:sz w:val="24"/>
          <w:szCs w:val="24"/>
        </w:rPr>
        <w:t>и</w:t>
      </w:r>
      <w:r w:rsidR="00C257F9" w:rsidRPr="0044756B">
        <w:rPr>
          <w:rFonts w:ascii="Times New Roman" w:hAnsi="Times New Roman"/>
          <w:b/>
          <w:sz w:val="24"/>
          <w:szCs w:val="24"/>
        </w:rPr>
        <w:t xml:space="preserve"> </w:t>
      </w: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предоставления</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ной</w:t>
      </w:r>
      <w:r w:rsidR="00C257F9" w:rsidRPr="0044756B">
        <w:rPr>
          <w:rFonts w:ascii="Times New Roman" w:hAnsi="Times New Roman"/>
          <w:b/>
          <w:sz w:val="24"/>
          <w:szCs w:val="24"/>
        </w:rPr>
        <w:t xml:space="preserve"> </w:t>
      </w:r>
      <w:r w:rsidRPr="0044756B">
        <w:rPr>
          <w:rFonts w:ascii="Times New Roman" w:hAnsi="Times New Roman"/>
          <w:b/>
          <w:sz w:val="24"/>
          <w:szCs w:val="24"/>
        </w:rPr>
        <w:t>документации:</w:t>
      </w:r>
    </w:p>
    <w:p w:rsidR="00470162" w:rsidRPr="0044756B" w:rsidRDefault="00AE5C96" w:rsidP="009A332E">
      <w:pPr>
        <w:ind w:firstLine="709"/>
        <w:jc w:val="both"/>
      </w:pP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размещена</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2" w:history="1">
        <w:r w:rsidR="00470162" w:rsidRPr="0044756B">
          <w:rPr>
            <w:rStyle w:val="ad"/>
          </w:rPr>
          <w:t>http://zakupki.rosatom.ru/</w:t>
        </w:r>
      </w:hyperlink>
      <w:r w:rsidR="00C257F9" w:rsidRPr="0044756B">
        <w:t xml:space="preserve"> </w:t>
      </w:r>
      <w:r w:rsidR="00470162" w:rsidRPr="0044756B">
        <w:t>и</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7520C5" w:rsidRPr="0044756B">
        <w:t>ООО</w:t>
      </w:r>
      <w:r w:rsidR="00C257F9" w:rsidRPr="0044756B">
        <w:t xml:space="preserve"> </w:t>
      </w:r>
      <w:r w:rsidR="007520C5" w:rsidRPr="0044756B">
        <w:t>«Аукционный</w:t>
      </w:r>
      <w:r w:rsidR="00C257F9" w:rsidRPr="0044756B">
        <w:t xml:space="preserve"> </w:t>
      </w:r>
      <w:r w:rsidR="007520C5" w:rsidRPr="0044756B">
        <w:t>Конкурсный</w:t>
      </w:r>
      <w:r w:rsidR="00C257F9" w:rsidRPr="0044756B">
        <w:t xml:space="preserve"> </w:t>
      </w:r>
      <w:r w:rsidR="007520C5" w:rsidRPr="0044756B">
        <w:t>Дом»</w:t>
      </w:r>
      <w:r w:rsidR="00C257F9" w:rsidRPr="0044756B">
        <w:t xml:space="preserve"> </w:t>
      </w:r>
      <w:r w:rsidR="00470162" w:rsidRPr="0044756B">
        <w:t>в</w:t>
      </w:r>
      <w:r w:rsidR="00C257F9" w:rsidRPr="0044756B">
        <w:t xml:space="preserve"> </w:t>
      </w:r>
      <w:r w:rsidR="00470162" w:rsidRPr="0044756B">
        <w:t>сети</w:t>
      </w:r>
      <w:r w:rsidR="00C257F9" w:rsidRPr="0044756B">
        <w:t xml:space="preserve"> </w:t>
      </w:r>
      <w:r w:rsidR="00470162" w:rsidRPr="0044756B">
        <w:t>«Интернет»</w:t>
      </w:r>
      <w:r w:rsidR="00C257F9" w:rsidRPr="0044756B">
        <w:t xml:space="preserve"> </w:t>
      </w:r>
      <w:r w:rsidR="00470162" w:rsidRPr="0044756B">
        <w:t>по</w:t>
      </w:r>
      <w:r w:rsidR="00C257F9" w:rsidRPr="0044756B">
        <w:t xml:space="preserve"> </w:t>
      </w:r>
      <w:r w:rsidR="00470162" w:rsidRPr="0044756B">
        <w:t>адресу:</w:t>
      </w:r>
      <w:r w:rsidR="00C257F9" w:rsidRPr="0044756B">
        <w:t xml:space="preserve"> </w:t>
      </w:r>
      <w:hyperlink r:id="rId13" w:history="1">
        <w:r w:rsidR="007520C5" w:rsidRPr="0044756B">
          <w:rPr>
            <w:rStyle w:val="ad"/>
          </w:rPr>
          <w:t>www.a-k-d.ru</w:t>
        </w:r>
      </w:hyperlink>
      <w:r w:rsidR="00C257F9" w:rsidRPr="0044756B">
        <w:t xml:space="preserve"> </w:t>
      </w:r>
      <w:r w:rsidR="00470162" w:rsidRPr="0044756B">
        <w:t>.</w:t>
      </w:r>
      <w:r w:rsidR="00C257F9" w:rsidRPr="0044756B">
        <w:t xml:space="preserve"> </w:t>
      </w: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находится</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4" w:history="1">
        <w:r w:rsidR="00470162" w:rsidRPr="0044756B">
          <w:rPr>
            <w:rStyle w:val="ad"/>
          </w:rPr>
          <w:t>http://zakupki.rosatom.ru</w:t>
        </w:r>
      </w:hyperlink>
      <w:r w:rsidR="00C257F9" w:rsidRPr="0044756B">
        <w:t xml:space="preserve"> </w:t>
      </w:r>
      <w:r w:rsidR="00470162" w:rsidRPr="0044756B">
        <w:t>в</w:t>
      </w:r>
      <w:r w:rsidR="00C257F9" w:rsidRPr="0044756B">
        <w:t xml:space="preserve"> </w:t>
      </w:r>
      <w:r w:rsidR="00470162" w:rsidRPr="0044756B">
        <w:t>открытом</w:t>
      </w:r>
      <w:r w:rsidR="00C257F9" w:rsidRPr="0044756B">
        <w:t xml:space="preserve"> </w:t>
      </w:r>
      <w:r w:rsidR="00470162" w:rsidRPr="0044756B">
        <w:t>доступе.</w:t>
      </w:r>
      <w:r w:rsidR="00C257F9" w:rsidRPr="0044756B">
        <w:t xml:space="preserve"> </w:t>
      </w:r>
      <w:r w:rsidR="00470162" w:rsidRPr="0044756B">
        <w:t>Порядок</w:t>
      </w:r>
      <w:r w:rsidR="00C257F9" w:rsidRPr="0044756B">
        <w:t xml:space="preserve"> </w:t>
      </w:r>
      <w:r w:rsidR="00470162" w:rsidRPr="0044756B">
        <w:t>получения</w:t>
      </w:r>
      <w:r w:rsidR="00C257F9" w:rsidRPr="0044756B">
        <w:t xml:space="preserve"> </w:t>
      </w:r>
      <w:r w:rsidRPr="0044756B">
        <w:t>аукцион</w:t>
      </w:r>
      <w:r w:rsidR="00470162" w:rsidRPr="0044756B">
        <w:t>ной</w:t>
      </w:r>
      <w:r w:rsidR="00C257F9" w:rsidRPr="0044756B">
        <w:t xml:space="preserve"> </w:t>
      </w:r>
      <w:r w:rsidR="00470162" w:rsidRPr="0044756B">
        <w:t>документации</w:t>
      </w:r>
      <w:r w:rsidR="00C257F9" w:rsidRPr="0044756B">
        <w:t xml:space="preserve"> </w:t>
      </w:r>
      <w:r w:rsidR="00470162" w:rsidRPr="0044756B">
        <w:t>на</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470162" w:rsidRPr="0044756B">
        <w:t>установлен</w:t>
      </w:r>
      <w:r w:rsidR="00C257F9" w:rsidRPr="0044756B">
        <w:t xml:space="preserve"> </w:t>
      </w:r>
      <w:r w:rsidR="00470162" w:rsidRPr="0044756B">
        <w:t>регламентом</w:t>
      </w:r>
      <w:r w:rsidR="00C257F9" w:rsidRPr="0044756B">
        <w:t xml:space="preserve"> </w:t>
      </w:r>
      <w:r w:rsidR="00470162" w:rsidRPr="0044756B">
        <w:t>работы</w:t>
      </w:r>
      <w:r w:rsidR="00C257F9" w:rsidRPr="0044756B">
        <w:t xml:space="preserve"> </w:t>
      </w:r>
      <w:r w:rsidR="00470162" w:rsidRPr="0044756B">
        <w:t>данной</w:t>
      </w:r>
      <w:r w:rsidR="00C257F9" w:rsidRPr="0044756B">
        <w:t xml:space="preserve"> </w:t>
      </w:r>
      <w:r w:rsidR="00470162" w:rsidRPr="0044756B">
        <w:t>торговой</w:t>
      </w:r>
      <w:r w:rsidR="00C257F9" w:rsidRPr="0044756B">
        <w:t xml:space="preserve"> </w:t>
      </w:r>
      <w:r w:rsidR="00470162" w:rsidRPr="0044756B">
        <w:t>системы.</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регистрации</w:t>
      </w:r>
      <w:r w:rsidR="00C257F9" w:rsidRPr="0044756B">
        <w:rPr>
          <w:rFonts w:ascii="Times New Roman" w:hAnsi="Times New Roman"/>
          <w:b/>
          <w:sz w:val="24"/>
          <w:szCs w:val="24"/>
        </w:rPr>
        <w:t xml:space="preserve"> </w:t>
      </w:r>
      <w:r w:rsidRPr="0044756B">
        <w:rPr>
          <w:rFonts w:ascii="Times New Roman" w:hAnsi="Times New Roman"/>
          <w:b/>
          <w:sz w:val="24"/>
          <w:szCs w:val="24"/>
        </w:rPr>
        <w:t>и/или</w:t>
      </w:r>
      <w:r w:rsidR="00C257F9" w:rsidRPr="0044756B">
        <w:rPr>
          <w:rFonts w:ascii="Times New Roman" w:hAnsi="Times New Roman"/>
          <w:b/>
          <w:sz w:val="24"/>
          <w:szCs w:val="24"/>
        </w:rPr>
        <w:t xml:space="preserve"> </w:t>
      </w:r>
      <w:r w:rsidRPr="0044756B">
        <w:rPr>
          <w:rFonts w:ascii="Times New Roman" w:hAnsi="Times New Roman"/>
          <w:b/>
          <w:sz w:val="24"/>
          <w:szCs w:val="24"/>
        </w:rPr>
        <w:t>аккредитации</w:t>
      </w:r>
      <w:r w:rsidR="00C257F9" w:rsidRPr="0044756B">
        <w:rPr>
          <w:rFonts w:ascii="Times New Roman" w:hAnsi="Times New Roman"/>
          <w:b/>
          <w:sz w:val="24"/>
          <w:szCs w:val="24"/>
        </w:rPr>
        <w:t xml:space="preserve"> </w:t>
      </w:r>
      <w:r w:rsidRPr="0044756B">
        <w:rPr>
          <w:rFonts w:ascii="Times New Roman" w:hAnsi="Times New Roman"/>
          <w:b/>
          <w:sz w:val="24"/>
          <w:szCs w:val="24"/>
        </w:rPr>
        <w:t>на</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ООО</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lastRenderedPageBreak/>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d"/>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294ED7">
        <w:rPr>
          <w:rFonts w:ascii="Times New Roman" w:hAnsi="Times New Roman"/>
          <w:sz w:val="24"/>
          <w:szCs w:val="24"/>
        </w:rPr>
        <w:t>25</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294ED7">
        <w:rPr>
          <w:rFonts w:ascii="Times New Roman" w:hAnsi="Times New Roman"/>
          <w:sz w:val="24"/>
          <w:szCs w:val="24"/>
        </w:rPr>
        <w:t>28</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294ED7">
        <w:rPr>
          <w:rFonts w:ascii="Times New Roman" w:hAnsi="Times New Roman"/>
          <w:sz w:val="24"/>
          <w:szCs w:val="24"/>
        </w:rPr>
        <w:t>30</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294ED7">
        <w:rPr>
          <w:rFonts w:ascii="Times New Roman" w:hAnsi="Times New Roman"/>
          <w:sz w:val="24"/>
          <w:szCs w:val="24"/>
        </w:rPr>
        <w:t>01</w:t>
      </w:r>
      <w:r w:rsidR="0092277F" w:rsidRPr="00C83038">
        <w:rPr>
          <w:rFonts w:ascii="Times New Roman" w:hAnsi="Times New Roman"/>
          <w:sz w:val="24"/>
          <w:szCs w:val="24"/>
        </w:rPr>
        <w:t>»</w:t>
      </w:r>
      <w:r w:rsidR="00C257F9">
        <w:rPr>
          <w:rFonts w:ascii="Times New Roman" w:hAnsi="Times New Roman"/>
          <w:sz w:val="24"/>
          <w:szCs w:val="24"/>
        </w:rPr>
        <w:t xml:space="preserve"> </w:t>
      </w:r>
      <w:r w:rsidR="00294ED7">
        <w:rPr>
          <w:rFonts w:ascii="Times New Roman" w:hAnsi="Times New Roman"/>
          <w:sz w:val="24"/>
          <w:szCs w:val="24"/>
        </w:rPr>
        <w:t>августа</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d"/>
          </w:rPr>
          <w:t>http://zakupki.rosatom.ru/</w:t>
        </w:r>
        <w:r w:rsidR="00C257F9">
          <w:rPr>
            <w:rStyle w:val="ad"/>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d"/>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5" w:name="_Toc320265732"/>
      <w:bookmarkStart w:id="6" w:name="_Toc320265733"/>
      <w:bookmarkStart w:id="7" w:name="_Toc320265734"/>
      <w:bookmarkEnd w:id="5"/>
      <w:bookmarkEnd w:id="6"/>
      <w:bookmarkEnd w:id="7"/>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8"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8"/>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9"/>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0"/>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p>
    <w:p w:rsidR="003F7186" w:rsidRPr="00900356" w:rsidRDefault="003F718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2"/>
      <w:bookmarkEnd w:id="13"/>
      <w:bookmarkEnd w:id="14"/>
      <w:bookmarkEnd w:id="15"/>
      <w:bookmarkEnd w:id="16"/>
      <w:bookmarkEnd w:id="17"/>
      <w:bookmarkEnd w:id="18"/>
      <w:bookmarkEnd w:id="19"/>
      <w:bookmarkEnd w:id="20"/>
      <w:bookmarkEnd w:id="21"/>
    </w:p>
    <w:p w:rsidR="003F7186" w:rsidRPr="006A335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d"/>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2"/>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3"/>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4"/>
      <w:r w:rsidR="00C257F9">
        <w:rPr>
          <w:rFonts w:ascii="Times New Roman" w:hAnsi="Times New Roman"/>
          <w:b/>
          <w:sz w:val="24"/>
          <w:szCs w:val="24"/>
        </w:rPr>
        <w:t xml:space="preserve"> </w:t>
      </w:r>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d"/>
            <w:rFonts w:ascii="Times New Roman" w:hAnsi="Times New Roman"/>
            <w:sz w:val="24"/>
            <w:szCs w:val="24"/>
          </w:rPr>
          <w:t>http://zakupki.rosatom.</w:t>
        </w:r>
        <w:proofErr w:type="spellStart"/>
        <w:r w:rsidR="00207BD2" w:rsidRPr="00435683">
          <w:rPr>
            <w:rStyle w:val="ad"/>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d"/>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0292598"/>
      <w:bookmarkStart w:id="26" w:name="_Toc324587581"/>
      <w:r w:rsidRPr="003F595A">
        <w:rPr>
          <w:rFonts w:ascii="Times New Roman" w:hAnsi="Times New Roman"/>
          <w:b/>
          <w:sz w:val="24"/>
          <w:szCs w:val="24"/>
        </w:rPr>
        <w:t>Официальный источник информации о ходе и результатах аукциона</w:t>
      </w:r>
      <w:bookmarkEnd w:id="25"/>
      <w:bookmarkEnd w:id="26"/>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7"/>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0292599"/>
      <w:bookmarkStart w:id="29" w:name="_Toc324587582"/>
      <w:r w:rsidRPr="003F595A">
        <w:rPr>
          <w:rFonts w:ascii="Times New Roman" w:hAnsi="Times New Roman"/>
          <w:b/>
          <w:sz w:val="24"/>
          <w:szCs w:val="24"/>
        </w:rPr>
        <w:t>Прочие положения</w:t>
      </w:r>
      <w:bookmarkEnd w:id="28"/>
      <w:bookmarkEnd w:id="29"/>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1"/>
        <w:spacing w:before="60" w:after="60" w:line="240" w:lineRule="auto"/>
        <w:ind w:left="0" w:firstLine="709"/>
        <w:contextualSpacing w:val="0"/>
        <w:rPr>
          <w:rFonts w:ascii="Times New Roman" w:hAnsi="Times New Roman"/>
          <w:sz w:val="24"/>
          <w:szCs w:val="24"/>
        </w:rPr>
      </w:pP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30"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30"/>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221D7E">
      <w:pPr>
        <w:pStyle w:val="-6"/>
        <w:numPr>
          <w:ilvl w:val="0"/>
          <w:numId w:val="30"/>
        </w:numPr>
        <w:tabs>
          <w:tab w:val="clear" w:pos="1985"/>
          <w:tab w:val="left" w:pos="1134"/>
        </w:tabs>
        <w:ind w:left="0" w:firstLine="851"/>
        <w:rPr>
          <w:sz w:val="24"/>
        </w:rPr>
      </w:pPr>
      <w:bookmarkStart w:id="31"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1"/>
    </w:p>
    <w:p w:rsidR="002D75CC" w:rsidRPr="00563536" w:rsidRDefault="002D75CC" w:rsidP="00221D7E">
      <w:pPr>
        <w:pStyle w:val="-6"/>
        <w:numPr>
          <w:ilvl w:val="0"/>
          <w:numId w:val="30"/>
        </w:numPr>
        <w:tabs>
          <w:tab w:val="clear" w:pos="1985"/>
          <w:tab w:val="left" w:pos="1134"/>
        </w:tabs>
        <w:ind w:left="0" w:firstLine="851"/>
        <w:rPr>
          <w:bCs/>
          <w:sz w:val="24"/>
        </w:rPr>
      </w:pPr>
      <w:bookmarkStart w:id="32"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2"/>
      <w:proofErr w:type="gramEnd"/>
    </w:p>
    <w:p w:rsidR="002D75CC" w:rsidRPr="00563536" w:rsidRDefault="002D75CC" w:rsidP="00221D7E">
      <w:pPr>
        <w:pStyle w:val="-6"/>
        <w:numPr>
          <w:ilvl w:val="0"/>
          <w:numId w:val="30"/>
        </w:numPr>
        <w:tabs>
          <w:tab w:val="clear" w:pos="1985"/>
          <w:tab w:val="left" w:pos="1134"/>
        </w:tabs>
        <w:ind w:left="0" w:firstLine="851"/>
        <w:rPr>
          <w:bCs/>
          <w:sz w:val="24"/>
        </w:rPr>
      </w:pPr>
      <w:bookmarkStart w:id="33" w:name="_Ref299553052"/>
      <w:bookmarkStart w:id="34"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3"/>
      <w:bookmarkEnd w:id="34"/>
    </w:p>
    <w:p w:rsidR="002D75CC" w:rsidRDefault="002D75CC" w:rsidP="00221D7E">
      <w:pPr>
        <w:pStyle w:val="-6"/>
        <w:numPr>
          <w:ilvl w:val="0"/>
          <w:numId w:val="30"/>
        </w:numPr>
        <w:tabs>
          <w:tab w:val="clear" w:pos="1985"/>
          <w:tab w:val="left" w:pos="1134"/>
        </w:tabs>
        <w:ind w:left="0" w:firstLine="851"/>
        <w:rPr>
          <w:bCs/>
          <w:sz w:val="24"/>
        </w:rPr>
      </w:pPr>
      <w:bookmarkStart w:id="35" w:name="_Ref299553055"/>
      <w:bookmarkStart w:id="36"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5"/>
      <w:r w:rsidRPr="00563536">
        <w:rPr>
          <w:bCs/>
          <w:sz w:val="24"/>
        </w:rPr>
        <w:t>.</w:t>
      </w:r>
    </w:p>
    <w:p w:rsidR="00CE3C71" w:rsidRPr="00563536" w:rsidRDefault="00CE3C71" w:rsidP="00221D7E">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6"/>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221D7E">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221D7E">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221D7E">
      <w:pPr>
        <w:pStyle w:val="-6"/>
        <w:numPr>
          <w:ilvl w:val="0"/>
          <w:numId w:val="30"/>
        </w:numPr>
        <w:tabs>
          <w:tab w:val="clear" w:pos="1985"/>
          <w:tab w:val="left" w:pos="1134"/>
        </w:tabs>
        <w:ind w:left="0" w:firstLine="851"/>
        <w:rPr>
          <w:bCs/>
          <w:sz w:val="24"/>
        </w:rPr>
      </w:pPr>
      <w:bookmarkStart w:id="37"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221D7E">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221D7E">
      <w:pPr>
        <w:pStyle w:val="-6"/>
        <w:numPr>
          <w:ilvl w:val="0"/>
          <w:numId w:val="30"/>
        </w:numPr>
        <w:tabs>
          <w:tab w:val="clear" w:pos="1985"/>
          <w:tab w:val="left" w:pos="1134"/>
        </w:tabs>
        <w:ind w:left="0" w:firstLine="851"/>
        <w:rPr>
          <w:bCs/>
          <w:sz w:val="24"/>
        </w:rPr>
      </w:pPr>
      <w:bookmarkStart w:id="38"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7"/>
      <w:bookmarkEnd w:id="38"/>
    </w:p>
    <w:p w:rsidR="00405127" w:rsidRDefault="007E6A8D" w:rsidP="00221D7E">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0"/>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221D7E">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9" w:name="_Toc127262883"/>
      <w:bookmarkStart w:id="40"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9"/>
      <w:bookmarkEnd w:id="40"/>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0"/>
        <w:tabs>
          <w:tab w:val="num" w:pos="1418"/>
        </w:tabs>
        <w:spacing w:before="0" w:after="0" w:line="240" w:lineRule="auto"/>
        <w:ind w:firstLine="709"/>
        <w:rPr>
          <w:rFonts w:ascii="Times New Roman" w:hAnsi="Times New Roman" w:cs="Times New Roman"/>
        </w:rPr>
      </w:pPr>
      <w:bookmarkStart w:id="41" w:name="_Toc320265737"/>
      <w:bookmarkStart w:id="42" w:name="_Toc320266146"/>
      <w:bookmarkStart w:id="43" w:name="_Toc320266361"/>
      <w:bookmarkEnd w:id="41"/>
      <w:bookmarkEnd w:id="42"/>
      <w:bookmarkEnd w:id="43"/>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1"/>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4"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4"/>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5"/>
    </w:p>
    <w:p w:rsidR="003F7186" w:rsidRPr="003F152E"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6"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d"/>
            <w:rFonts w:ascii="Times New Roman" w:hAnsi="Times New Roman"/>
            <w:sz w:val="24"/>
            <w:szCs w:val="24"/>
          </w:rPr>
          <w:t>http://zakupki.rosatom.</w:t>
        </w:r>
        <w:r w:rsidR="00D544AE" w:rsidRPr="00435683">
          <w:rPr>
            <w:rStyle w:val="ad"/>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7" w:name="_Toc285632738"/>
      <w:bookmarkStart w:id="48" w:name="_Toc324587586"/>
      <w:bookmarkEnd w:id="46"/>
      <w:bookmarkEnd w:id="47"/>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8"/>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9"/>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285632741"/>
      <w:bookmarkStart w:id="51" w:name="_Toc276137311"/>
      <w:bookmarkStart w:id="52" w:name="_Toc324587588"/>
      <w:bookmarkEnd w:id="50"/>
      <w:bookmarkEnd w:id="51"/>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3"/>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221D7E">
      <w:pPr>
        <w:pStyle w:val="-6"/>
        <w:numPr>
          <w:ilvl w:val="0"/>
          <w:numId w:val="30"/>
        </w:numPr>
        <w:tabs>
          <w:tab w:val="clear" w:pos="1985"/>
          <w:tab w:val="left" w:pos="1134"/>
        </w:tabs>
        <w:ind w:left="0" w:firstLine="851"/>
        <w:rPr>
          <w:bCs/>
          <w:sz w:val="24"/>
        </w:rPr>
      </w:pPr>
      <w:bookmarkStart w:id="54"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4"/>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6"/>
    </w:p>
    <w:p w:rsidR="005816D5"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8"/>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9"/>
    </w:p>
    <w:p w:rsidR="003F7186" w:rsidRPr="003F152E" w:rsidRDefault="003F7186" w:rsidP="009A332E">
      <w:pPr>
        <w:pStyle w:val="afff1"/>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221D7E">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1"/>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06732963"/>
      <w:bookmarkStart w:id="63" w:name="_Toc306732968"/>
      <w:bookmarkStart w:id="64" w:name="_Toc306732979"/>
      <w:bookmarkStart w:id="65" w:name="_Toc285632745"/>
      <w:bookmarkStart w:id="66" w:name="_Toc285632748"/>
      <w:bookmarkStart w:id="67" w:name="_Toc285632749"/>
      <w:bookmarkStart w:id="68" w:name="_Toc285632752"/>
      <w:bookmarkStart w:id="69" w:name="_Toc306732983"/>
      <w:bookmarkStart w:id="70" w:name="_Toc282505799"/>
      <w:bookmarkStart w:id="71" w:name="_Toc282596020"/>
      <w:bookmarkStart w:id="72" w:name="_Toc282787959"/>
      <w:bookmarkStart w:id="73" w:name="_Toc306732986"/>
      <w:bookmarkStart w:id="74" w:name="_Toc306732989"/>
      <w:bookmarkStart w:id="75" w:name="_Toc306732991"/>
      <w:bookmarkStart w:id="76" w:name="_Toc306732993"/>
      <w:bookmarkStart w:id="77" w:name="_Toc306732996"/>
      <w:bookmarkStart w:id="78" w:name="_Toc306732997"/>
      <w:bookmarkStart w:id="79" w:name="_Toc306732998"/>
      <w:bookmarkStart w:id="80" w:name="_Toc306733001"/>
      <w:bookmarkStart w:id="81" w:name="_Toc306733002"/>
      <w:bookmarkStart w:id="82" w:name="_Toc306733005"/>
      <w:bookmarkStart w:id="83" w:name="_Toc306733007"/>
      <w:bookmarkStart w:id="84" w:name="_Toc306733020"/>
      <w:bookmarkStart w:id="85" w:name="_Toc306733022"/>
      <w:bookmarkStart w:id="86" w:name="_Toc306733024"/>
      <w:bookmarkStart w:id="87" w:name="_Toc306733026"/>
      <w:bookmarkStart w:id="88" w:name="_Toc306733030"/>
      <w:bookmarkStart w:id="89" w:name="_Toc279603132"/>
      <w:bookmarkStart w:id="90" w:name="_Toc324587597"/>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90"/>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221D7E">
      <w:pPr>
        <w:pStyle w:val="afff1"/>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1" w:name="_Toc285632760"/>
      <w:bookmarkStart w:id="92" w:name="_Toc285632761"/>
      <w:bookmarkStart w:id="93" w:name="_Toc285632762"/>
      <w:bookmarkStart w:id="94" w:name="_Toc285632763"/>
      <w:bookmarkStart w:id="95" w:name="_Toc285632764"/>
      <w:bookmarkStart w:id="96" w:name="_Toc285632765"/>
      <w:bookmarkStart w:id="97" w:name="_Toc269472549"/>
      <w:bookmarkStart w:id="98" w:name="_Toc277263812"/>
      <w:bookmarkStart w:id="99" w:name="_Toc319675843"/>
      <w:bookmarkStart w:id="100" w:name="_Toc320292620"/>
      <w:bookmarkStart w:id="101" w:name="_Toc324587598"/>
      <w:bookmarkStart w:id="102" w:name="_Toc269472550"/>
      <w:bookmarkEnd w:id="91"/>
      <w:bookmarkEnd w:id="92"/>
      <w:bookmarkEnd w:id="93"/>
      <w:bookmarkEnd w:id="94"/>
      <w:bookmarkEnd w:id="95"/>
      <w:bookmarkEnd w:id="96"/>
      <w:r w:rsidRPr="00F83178">
        <w:rPr>
          <w:rFonts w:ascii="Times New Roman" w:hAnsi="Times New Roman"/>
          <w:b/>
          <w:sz w:val="24"/>
          <w:szCs w:val="24"/>
        </w:rPr>
        <w:t xml:space="preserve">Опоздавшие </w:t>
      </w:r>
      <w:bookmarkEnd w:id="97"/>
      <w:r w:rsidRPr="00F83178">
        <w:rPr>
          <w:rFonts w:ascii="Times New Roman" w:hAnsi="Times New Roman"/>
          <w:b/>
          <w:sz w:val="24"/>
          <w:szCs w:val="24"/>
        </w:rPr>
        <w:t>заявки на участие в аукционе</w:t>
      </w:r>
      <w:bookmarkEnd w:id="98"/>
      <w:bookmarkEnd w:id="99"/>
      <w:bookmarkEnd w:id="100"/>
      <w:bookmarkEnd w:id="101"/>
    </w:p>
    <w:p w:rsid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3" w:name="_Ref317258080"/>
      <w:bookmarkStart w:id="104" w:name="_Ref317258098"/>
      <w:bookmarkStart w:id="105" w:name="_Toc319675844"/>
      <w:bookmarkStart w:id="106" w:name="_Toc320292621"/>
      <w:bookmarkStart w:id="107"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3"/>
      <w:bookmarkEnd w:id="104"/>
      <w:bookmarkEnd w:id="105"/>
      <w:r w:rsidRPr="00C412EA">
        <w:rPr>
          <w:rFonts w:ascii="Times New Roman" w:hAnsi="Times New Roman"/>
          <w:b/>
          <w:sz w:val="24"/>
          <w:szCs w:val="24"/>
        </w:rPr>
        <w:t>подведение итогов аукциона</w:t>
      </w:r>
      <w:bookmarkEnd w:id="106"/>
      <w:bookmarkEnd w:id="107"/>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08"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8"/>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09"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9"/>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0"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0"/>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1"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1"/>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2"/>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3"/>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4" w:name="_Ref319659237"/>
      <w:bookmarkStart w:id="115"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4"/>
      <w:r w:rsidRPr="001D24E8">
        <w:rPr>
          <w:rFonts w:ascii="Times New Roman" w:hAnsi="Times New Roman"/>
          <w:sz w:val="24"/>
          <w:szCs w:val="24"/>
        </w:rPr>
        <w:t>.</w:t>
      </w:r>
      <w:bookmarkEnd w:id="115"/>
    </w:p>
    <w:p w:rsidR="00C412EA" w:rsidRPr="009A332E"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bookmarkStart w:id="11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6"/>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8"/>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9"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9"/>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20" w:name="_Toc308092756"/>
      <w:bookmarkStart w:id="121" w:name="_Ref320208180"/>
      <w:r w:rsidRPr="00C412EA">
        <w:rPr>
          <w:rFonts w:ascii="Times New Roman" w:hAnsi="Times New Roman"/>
          <w:sz w:val="24"/>
          <w:szCs w:val="24"/>
        </w:rPr>
        <w:t xml:space="preserve">Процедура проведения </w:t>
      </w:r>
      <w:bookmarkEnd w:id="120"/>
      <w:r w:rsidRPr="00C412EA">
        <w:rPr>
          <w:rFonts w:ascii="Times New Roman" w:hAnsi="Times New Roman"/>
          <w:sz w:val="24"/>
          <w:szCs w:val="24"/>
        </w:rPr>
        <w:t>аукциона</w:t>
      </w:r>
      <w:bookmarkEnd w:id="121"/>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2"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2"/>
      <w:proofErr w:type="gramEnd"/>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3"/>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4"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4"/>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5" w:name="_Ref300575148"/>
      <w:bookmarkStart w:id="126" w:name="_Ref300573860"/>
      <w:bookmarkStart w:id="127"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5"/>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8"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6"/>
      <w:bookmarkEnd w:id="128"/>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490"/>
      <w:bookmarkEnd w:id="127"/>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9"/>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0"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30"/>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31" w:name="_Toc308092757"/>
      <w:bookmarkStart w:id="132" w:name="_Ref319589906"/>
      <w:bookmarkStart w:id="133" w:name="_Ref319858827"/>
      <w:bookmarkStart w:id="134" w:name="_Ref319858900"/>
      <w:bookmarkStart w:id="135" w:name="_Ref319860017"/>
      <w:bookmarkStart w:id="136"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1"/>
      <w:bookmarkEnd w:id="132"/>
      <w:bookmarkEnd w:id="133"/>
      <w:bookmarkEnd w:id="134"/>
      <w:bookmarkEnd w:id="135"/>
      <w:bookmarkEnd w:id="136"/>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7"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7"/>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8" w:name="_Ref319590095"/>
      <w:bookmarkStart w:id="139"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8"/>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1"/>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0737"/>
      <w:bookmarkEnd w:id="139"/>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0"/>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1"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1"/>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2"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2"/>
      <w:proofErr w:type="gramEnd"/>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3"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3"/>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4"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4"/>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5"/>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6"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6"/>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7"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7"/>
      <w:proofErr w:type="gramEnd"/>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bookmarkStart w:id="148" w:name="_Ref299324479"/>
      <w:r w:rsidRPr="004C3AB7">
        <w:rPr>
          <w:rFonts w:ascii="Times New Roman" w:hAnsi="Times New Roman"/>
          <w:sz w:val="24"/>
          <w:szCs w:val="24"/>
        </w:rPr>
        <w:t>несоответствие второй части заявки по составу и содержанию</w:t>
      </w:r>
      <w:bookmarkEnd w:id="148"/>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49" w:name="_Ref320208232"/>
      <w:bookmarkStart w:id="150" w:name="_Ref319926799"/>
      <w:r w:rsidRPr="00C412EA">
        <w:rPr>
          <w:rFonts w:ascii="Times New Roman" w:hAnsi="Times New Roman"/>
          <w:sz w:val="24"/>
          <w:szCs w:val="24"/>
        </w:rPr>
        <w:t>Подведение итогов</w:t>
      </w:r>
      <w:bookmarkEnd w:id="149"/>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0"/>
      <w:proofErr w:type="gramEnd"/>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1"/>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2" w:name="_Ref320266367"/>
      <w:bookmarkStart w:id="153"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2"/>
      <w:r w:rsidR="00C412EA" w:rsidRPr="004D6024">
        <w:rPr>
          <w:rFonts w:ascii="Times New Roman" w:hAnsi="Times New Roman"/>
          <w:sz w:val="24"/>
          <w:szCs w:val="24"/>
        </w:rPr>
        <w:t xml:space="preserve"> </w:t>
      </w:r>
      <w:bookmarkEnd w:id="153"/>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4"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4"/>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5" w:name="_Toc282505810"/>
      <w:bookmarkStart w:id="156" w:name="_Toc282596038"/>
      <w:bookmarkStart w:id="157" w:name="_Toc282787977"/>
      <w:bookmarkStart w:id="158" w:name="_Toc282505811"/>
      <w:bookmarkStart w:id="159" w:name="_Toc282596039"/>
      <w:bookmarkStart w:id="160" w:name="_Toc282787978"/>
      <w:bookmarkStart w:id="161" w:name="_Toc282505812"/>
      <w:bookmarkStart w:id="162" w:name="_Toc282596040"/>
      <w:bookmarkStart w:id="163" w:name="_Toc282787979"/>
      <w:bookmarkStart w:id="164" w:name="_Toc324587600"/>
      <w:bookmarkStart w:id="165" w:name="_Ref440090183"/>
      <w:bookmarkStart w:id="166" w:name="_Ref440090175"/>
      <w:bookmarkStart w:id="167" w:name="_Ref469290666"/>
      <w:bookmarkStart w:id="168" w:name="_Ref440090241"/>
      <w:bookmarkEnd w:id="102"/>
      <w:bookmarkEnd w:id="155"/>
      <w:bookmarkEnd w:id="156"/>
      <w:bookmarkEnd w:id="157"/>
      <w:bookmarkEnd w:id="158"/>
      <w:bookmarkEnd w:id="159"/>
      <w:bookmarkEnd w:id="160"/>
      <w:bookmarkEnd w:id="161"/>
      <w:bookmarkEnd w:id="162"/>
      <w:bookmarkEnd w:id="163"/>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4"/>
      <w:r w:rsidR="00C257F9">
        <w:rPr>
          <w:rFonts w:ascii="Times New Roman" w:hAnsi="Times New Roman"/>
          <w:b/>
          <w:sz w:val="24"/>
          <w:szCs w:val="24"/>
        </w:rPr>
        <w:t xml:space="preserve"> </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69" w:name="_Ref317255645"/>
      <w:bookmarkStart w:id="170" w:name="sub_291"/>
      <w:bookmarkStart w:id="171" w:name="_Toc269835279"/>
      <w:bookmarkStart w:id="172" w:name="_Toc270595288"/>
      <w:bookmarkStart w:id="173" w:name="_Toc271294290"/>
      <w:bookmarkStart w:id="174" w:name="_Toc281558273"/>
      <w:bookmarkEnd w:id="165"/>
      <w:bookmarkEnd w:id="166"/>
      <w:bookmarkEnd w:id="167"/>
      <w:bookmarkEnd w:id="168"/>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9"/>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5" w:name="_Ref297816629"/>
      <w:bookmarkStart w:id="176" w:name="_Ref319850352"/>
      <w:bookmarkStart w:id="177"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5"/>
      <w:r w:rsidRPr="00982C96">
        <w:rPr>
          <w:rFonts w:ascii="Times New Roman" w:hAnsi="Times New Roman"/>
          <w:sz w:val="24"/>
          <w:szCs w:val="24"/>
        </w:rPr>
        <w:t xml:space="preserve">. </w:t>
      </w:r>
      <w:bookmarkEnd w:id="176"/>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8"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7"/>
      <w:bookmarkEnd w:id="178"/>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9"/>
    </w:p>
    <w:p w:rsidR="00982C96" w:rsidRPr="00982C96" w:rsidRDefault="00EF36B2"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0"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1"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1"/>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80"/>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2"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2"/>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3"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3"/>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4" w:name="_Ref310532857"/>
      <w:r w:rsidRPr="00EF36B2">
        <w:rPr>
          <w:rFonts w:ascii="Times New Roman" w:hAnsi="Times New Roman"/>
          <w:sz w:val="24"/>
          <w:szCs w:val="24"/>
        </w:rPr>
        <w:t>отказаться от заключения договора и прекратить процедуру аукциона.</w:t>
      </w:r>
      <w:bookmarkEnd w:id="184"/>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70"/>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221D7E">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5" w:name="_Toc320292623"/>
      <w:bookmarkStart w:id="186" w:name="_Toc324587601"/>
      <w:r w:rsidRPr="00982C96">
        <w:rPr>
          <w:rFonts w:ascii="Times New Roman" w:hAnsi="Times New Roman"/>
          <w:b/>
          <w:sz w:val="24"/>
          <w:szCs w:val="24"/>
        </w:rPr>
        <w:lastRenderedPageBreak/>
        <w:t>Обеспечение исполнения договора</w:t>
      </w:r>
      <w:bookmarkEnd w:id="171"/>
      <w:bookmarkEnd w:id="172"/>
      <w:bookmarkEnd w:id="173"/>
      <w:bookmarkEnd w:id="185"/>
      <w:bookmarkEnd w:id="186"/>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7"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7"/>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8" w:name="_Toc281558275"/>
      <w:bookmarkStart w:id="189" w:name="_Toc324587602"/>
      <w:bookmarkEnd w:id="174"/>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8"/>
      <w:r w:rsidR="00483428" w:rsidRPr="001D5115">
        <w:rPr>
          <w:rFonts w:ascii="Times New Roman" w:hAnsi="Times New Roman"/>
          <w:b/>
          <w:sz w:val="24"/>
          <w:szCs w:val="24"/>
        </w:rPr>
        <w:t>»</w:t>
      </w:r>
      <w:bookmarkEnd w:id="189"/>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A65FA9" w:rsidRDefault="004651C7" w:rsidP="008C1BBD">
            <w:pPr>
              <w:spacing w:before="60" w:after="60"/>
              <w:rPr>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4651C7" w:rsidRPr="0086051B" w:rsidRDefault="004651C7" w:rsidP="008C1BBD">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CF7E63" w:rsidRPr="00CF7E63" w:rsidRDefault="00CF7E63" w:rsidP="00CF7E63">
            <w:pPr>
              <w:spacing w:before="60" w:after="60"/>
              <w:jc w:val="both"/>
              <w:rPr>
                <w:bCs/>
                <w:iCs/>
              </w:rPr>
            </w:pPr>
            <w:r w:rsidRPr="00CF7E63">
              <w:t>п</w:t>
            </w:r>
            <w:r w:rsidRPr="00CF7E63">
              <w:rPr>
                <w:bCs/>
                <w:color w:val="000000"/>
              </w:rPr>
              <w:t xml:space="preserve">раво заключения договора на </w:t>
            </w:r>
            <w:r w:rsidRPr="00CF7E63">
              <w:rPr>
                <w:bCs/>
                <w:iCs/>
              </w:rPr>
              <w:t>капитальный ремонт здания хранилища ТРО и физических барьеров подземного хранилища ТРО объемом 400 куб.</w:t>
            </w:r>
            <w:proofErr w:type="gramStart"/>
            <w:r w:rsidRPr="00CF7E63">
              <w:rPr>
                <w:bCs/>
                <w:iCs/>
              </w:rPr>
              <w:t>м</w:t>
            </w:r>
            <w:proofErr w:type="gramEnd"/>
            <w:r w:rsidRPr="00CF7E63">
              <w:rPr>
                <w:bCs/>
                <w:iCs/>
              </w:rPr>
              <w:t>.</w:t>
            </w:r>
          </w:p>
          <w:p w:rsidR="004651C7" w:rsidRPr="0086051B" w:rsidRDefault="000F1BEB" w:rsidP="00A65FA9">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0E0E71" w:rsidRDefault="000E0E71" w:rsidP="00A72A37">
            <w:pPr>
              <w:spacing w:before="60" w:after="60"/>
            </w:pPr>
            <w:r w:rsidRPr="000E0E71">
              <w:rPr>
                <w:bCs/>
              </w:rPr>
              <w:t>с момента подписания договора</w:t>
            </w:r>
            <w:r w:rsidR="00B60276">
              <w:rPr>
                <w:bCs/>
              </w:rPr>
              <w:t xml:space="preserve"> до </w:t>
            </w:r>
            <w:r w:rsidR="00080C53">
              <w:rPr>
                <w:bCs/>
                <w:color w:val="000000"/>
                <w:sz w:val="22"/>
                <w:szCs w:val="22"/>
              </w:rPr>
              <w:t xml:space="preserve"> 30 декабря</w:t>
            </w:r>
            <w:r w:rsidR="00B60276" w:rsidRPr="00805315">
              <w:rPr>
                <w:bCs/>
                <w:color w:val="000000"/>
                <w:sz w:val="22"/>
                <w:szCs w:val="22"/>
              </w:rPr>
              <w:t xml:space="preserve"> 201</w:t>
            </w:r>
            <w:r w:rsidR="00B60276">
              <w:rPr>
                <w:bCs/>
                <w:color w:val="000000"/>
                <w:sz w:val="22"/>
                <w:szCs w:val="22"/>
              </w:rPr>
              <w:t>2 года.</w:t>
            </w:r>
            <w:r w:rsidR="00A72A37" w:rsidRPr="000E0E71">
              <w:br/>
            </w:r>
          </w:p>
          <w:p w:rsidR="007742A3" w:rsidRPr="00CF7E63" w:rsidRDefault="00CF7E63" w:rsidP="00CF7E63">
            <w:pPr>
              <w:tabs>
                <w:tab w:val="left" w:pos="1276"/>
              </w:tabs>
              <w:spacing w:before="120"/>
            </w:pPr>
            <w:r w:rsidRPr="00CF7E63">
              <w:rPr>
                <w:bCs/>
                <w:iCs/>
              </w:rPr>
              <w:t xml:space="preserve">Нижегородская область, Семёновский </w:t>
            </w:r>
            <w:proofErr w:type="spellStart"/>
            <w:r w:rsidRPr="00CF7E63">
              <w:rPr>
                <w:bCs/>
                <w:iCs/>
              </w:rPr>
              <w:t>р</w:t>
            </w:r>
            <w:r>
              <w:rPr>
                <w:bCs/>
                <w:iCs/>
              </w:rPr>
              <w:t>-</w:t>
            </w:r>
            <w:r w:rsidRPr="00CF7E63">
              <w:rPr>
                <w:bCs/>
                <w:iCs/>
              </w:rPr>
              <w:t>он</w:t>
            </w:r>
            <w:proofErr w:type="spellEnd"/>
            <w:r w:rsidRPr="00CF7E63">
              <w:rPr>
                <w:bCs/>
                <w:iCs/>
              </w:rPr>
              <w:t>, д. Полом, 15-й км</w:t>
            </w:r>
            <w:proofErr w:type="gramStart"/>
            <w:r w:rsidRPr="00CF7E63">
              <w:rPr>
                <w:bCs/>
                <w:iCs/>
              </w:rPr>
              <w:t>.</w:t>
            </w:r>
            <w:proofErr w:type="gramEnd"/>
            <w:r w:rsidRPr="00CF7E63">
              <w:rPr>
                <w:bCs/>
                <w:iCs/>
              </w:rPr>
              <w:t xml:space="preserve"> </w:t>
            </w:r>
            <w:proofErr w:type="gramStart"/>
            <w:r w:rsidRPr="00CF7E63">
              <w:rPr>
                <w:bCs/>
                <w:iCs/>
              </w:rPr>
              <w:t>а</w:t>
            </w:r>
            <w:proofErr w:type="gramEnd"/>
            <w:r w:rsidRPr="00CF7E63">
              <w:rPr>
                <w:bCs/>
                <w:iCs/>
              </w:rPr>
              <w:t>втодороги «Семёнов-Ковернино»</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2"/>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2"/>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2"/>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2"/>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d"/>
                  <w:sz w:val="22"/>
                  <w:szCs w:val="22"/>
                </w:rPr>
                <w:t>zakupki@rosrao.</w:t>
              </w:r>
              <w:r w:rsidRPr="0086051B">
                <w:rPr>
                  <w:rStyle w:val="ad"/>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d"/>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d"/>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d"/>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lastRenderedPageBreak/>
              <w:t>форме</w:t>
            </w:r>
          </w:p>
        </w:tc>
        <w:tc>
          <w:tcPr>
            <w:tcW w:w="6237" w:type="dxa"/>
          </w:tcPr>
          <w:p w:rsidR="004651C7" w:rsidRPr="0086051B" w:rsidRDefault="004651C7" w:rsidP="005A34BF">
            <w:pPr>
              <w:spacing w:before="60" w:after="60"/>
              <w:ind w:right="153"/>
              <w:rPr>
                <w:bCs/>
                <w:sz w:val="22"/>
                <w:szCs w:val="22"/>
              </w:rPr>
            </w:pPr>
            <w:r w:rsidRPr="0086051B">
              <w:rPr>
                <w:sz w:val="22"/>
                <w:szCs w:val="22"/>
              </w:rPr>
              <w:lastRenderedPageBreak/>
              <w:t>«</w:t>
            </w:r>
            <w:r w:rsidR="00221D7E">
              <w:rPr>
                <w:sz w:val="22"/>
                <w:szCs w:val="22"/>
              </w:rPr>
              <w:t>2</w:t>
            </w:r>
            <w:r w:rsidR="005A34BF">
              <w:rPr>
                <w:sz w:val="22"/>
                <w:szCs w:val="22"/>
              </w:rPr>
              <w:t>9</w:t>
            </w:r>
            <w:r w:rsidR="00493733" w:rsidRPr="0086051B">
              <w:rPr>
                <w:sz w:val="22"/>
                <w:szCs w:val="22"/>
              </w:rPr>
              <w:t>»</w:t>
            </w:r>
            <w:r w:rsidR="00221D7E">
              <w:rPr>
                <w:sz w:val="22"/>
                <w:szCs w:val="22"/>
              </w:rPr>
              <w:t xml:space="preserve"> 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7"/>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21D7E" w:rsidRDefault="00221D7E" w:rsidP="009A332E">
            <w:pPr>
              <w:pStyle w:val="37"/>
              <w:tabs>
                <w:tab w:val="clear" w:pos="1307"/>
              </w:tabs>
              <w:spacing w:before="60" w:after="60" w:line="240" w:lineRule="auto"/>
              <w:ind w:left="0" w:right="153"/>
              <w:jc w:val="left"/>
              <w:rPr>
                <w:sz w:val="22"/>
                <w:szCs w:val="22"/>
              </w:rPr>
            </w:pPr>
          </w:p>
          <w:p w:rsidR="00804FAF" w:rsidRDefault="00804FAF" w:rsidP="009A332E">
            <w:pPr>
              <w:pStyle w:val="37"/>
              <w:tabs>
                <w:tab w:val="clear" w:pos="1307"/>
              </w:tabs>
              <w:spacing w:before="60" w:after="60" w:line="240" w:lineRule="auto"/>
              <w:ind w:left="0" w:right="153"/>
              <w:jc w:val="left"/>
              <w:rPr>
                <w:sz w:val="22"/>
                <w:szCs w:val="22"/>
              </w:rPr>
            </w:pPr>
          </w:p>
          <w:p w:rsidR="007742A3" w:rsidRDefault="0086051B" w:rsidP="009A332E">
            <w:pPr>
              <w:pStyle w:val="37"/>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44756B" w:rsidRDefault="007742A3" w:rsidP="00160695">
            <w:pPr>
              <w:pStyle w:val="37"/>
              <w:tabs>
                <w:tab w:val="clear" w:pos="1307"/>
              </w:tabs>
              <w:spacing w:before="60" w:after="60" w:line="240" w:lineRule="auto"/>
              <w:ind w:left="0" w:right="153"/>
              <w:jc w:val="left"/>
              <w:rPr>
                <w:sz w:val="22"/>
                <w:szCs w:val="22"/>
              </w:rPr>
            </w:pPr>
            <w:r>
              <w:rPr>
                <w:sz w:val="22"/>
                <w:szCs w:val="22"/>
              </w:rPr>
              <w:br/>
            </w:r>
            <w:r>
              <w:rPr>
                <w:sz w:val="22"/>
                <w:szCs w:val="22"/>
              </w:rPr>
              <w:br/>
            </w:r>
          </w:p>
          <w:p w:rsidR="005A34BF" w:rsidRDefault="005A34BF" w:rsidP="00160695">
            <w:pPr>
              <w:pStyle w:val="37"/>
              <w:tabs>
                <w:tab w:val="clear" w:pos="1307"/>
              </w:tabs>
              <w:spacing w:before="60" w:after="60" w:line="240" w:lineRule="auto"/>
              <w:ind w:left="0" w:right="153"/>
              <w:jc w:val="left"/>
              <w:rPr>
                <w:sz w:val="22"/>
                <w:szCs w:val="22"/>
              </w:rPr>
            </w:pPr>
          </w:p>
          <w:p w:rsidR="005A34BF" w:rsidRDefault="005A34BF" w:rsidP="00160695">
            <w:pPr>
              <w:pStyle w:val="37"/>
              <w:tabs>
                <w:tab w:val="clear" w:pos="1307"/>
              </w:tabs>
              <w:spacing w:before="60" w:after="60" w:line="240" w:lineRule="auto"/>
              <w:ind w:left="0" w:right="153"/>
              <w:jc w:val="left"/>
              <w:rPr>
                <w:sz w:val="22"/>
                <w:szCs w:val="22"/>
              </w:rPr>
            </w:pPr>
          </w:p>
          <w:p w:rsidR="00561B5B" w:rsidRDefault="00561B5B" w:rsidP="00160695">
            <w:pPr>
              <w:pStyle w:val="37"/>
              <w:tabs>
                <w:tab w:val="clear" w:pos="1307"/>
              </w:tabs>
              <w:spacing w:before="60" w:after="60" w:line="240" w:lineRule="auto"/>
              <w:ind w:left="0" w:right="153"/>
              <w:jc w:val="left"/>
              <w:rPr>
                <w:sz w:val="22"/>
                <w:szCs w:val="22"/>
              </w:rPr>
            </w:pPr>
          </w:p>
          <w:p w:rsidR="0086051B" w:rsidRPr="00561B5B" w:rsidRDefault="0086051B" w:rsidP="00160695">
            <w:pPr>
              <w:pStyle w:val="37"/>
              <w:tabs>
                <w:tab w:val="clear" w:pos="1307"/>
              </w:tabs>
              <w:spacing w:before="60" w:after="60" w:line="240" w:lineRule="auto"/>
              <w:ind w:left="0" w:right="153"/>
              <w:jc w:val="left"/>
              <w:rPr>
                <w:szCs w:val="24"/>
                <w:lang w:val="en-US"/>
              </w:rPr>
            </w:pPr>
            <w:r w:rsidRPr="00561B5B">
              <w:rPr>
                <w:szCs w:val="24"/>
              </w:rPr>
              <w:t>Источник</w:t>
            </w:r>
            <w:r w:rsidR="00C257F9" w:rsidRPr="00561B5B">
              <w:rPr>
                <w:szCs w:val="24"/>
              </w:rPr>
              <w:t xml:space="preserve"> </w:t>
            </w:r>
            <w:r w:rsidRPr="00561B5B">
              <w:rPr>
                <w:szCs w:val="24"/>
              </w:rPr>
              <w:t>финансирования</w:t>
            </w:r>
          </w:p>
        </w:tc>
        <w:tc>
          <w:tcPr>
            <w:tcW w:w="6237" w:type="dxa"/>
          </w:tcPr>
          <w:p w:rsidR="002B0CFB" w:rsidRPr="005A34BF" w:rsidRDefault="00561B5B" w:rsidP="00561B5B">
            <w:pPr>
              <w:tabs>
                <w:tab w:val="left" w:pos="1276"/>
              </w:tabs>
              <w:jc w:val="both"/>
            </w:pPr>
            <w:r w:rsidRPr="00561B5B">
              <w:t xml:space="preserve">14 322 065 </w:t>
            </w:r>
            <w:r w:rsidRPr="00561B5B">
              <w:rPr>
                <w:bCs/>
              </w:rPr>
              <w:t>(Четырнадцать миллионов  триста  двадцать две тысячи шестьдесят пять)</w:t>
            </w:r>
            <w:r w:rsidRPr="00561B5B">
              <w:t xml:space="preserve"> российских рублей</w:t>
            </w:r>
            <w:r w:rsidRPr="00561B5B">
              <w:br/>
            </w:r>
            <w:r w:rsidRPr="00561B5B">
              <w:rPr>
                <w:bCs/>
              </w:rPr>
              <w:t>65</w:t>
            </w:r>
            <w:r w:rsidRPr="00561B5B">
              <w:t xml:space="preserve"> копеек</w:t>
            </w:r>
            <w:r w:rsidR="005A34BF" w:rsidRPr="00561B5B">
              <w:rPr>
                <w:color w:val="000000"/>
              </w:rPr>
              <w:t>,</w:t>
            </w:r>
            <w:r w:rsidR="005A34BF" w:rsidRPr="005A34BF">
              <w:rPr>
                <w:color w:val="000000"/>
              </w:rPr>
              <w:t xml:space="preserve"> </w:t>
            </w:r>
            <w:r w:rsidR="005A34BF" w:rsidRPr="005A34BF">
              <w:t>включая</w:t>
            </w:r>
            <w:r w:rsidR="005A34BF" w:rsidRPr="005A34BF">
              <w:rPr>
                <w:color w:val="000000"/>
              </w:rPr>
              <w:t xml:space="preserve"> НДС. </w:t>
            </w:r>
            <w:r w:rsidR="005A34BF" w:rsidRPr="005A34BF">
              <w:rPr>
                <w:bCs/>
                <w:color w:val="000000"/>
              </w:rPr>
              <w:t xml:space="preserve">Цена включает стоимость оборудования и  материалов (с учетом доставки), строительно-монтажных работ, а также все налоги, пошлины, сборы, и другие обязательные платежи. </w:t>
            </w:r>
          </w:p>
          <w:p w:rsidR="00561B5B" w:rsidRPr="00561B5B" w:rsidRDefault="00561B5B" w:rsidP="00561B5B">
            <w:pPr>
              <w:spacing w:before="60" w:after="60"/>
              <w:ind w:right="153"/>
              <w:jc w:val="both"/>
            </w:pPr>
            <w:r w:rsidRPr="00561B5B">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акта сдачи-приемки.</w:t>
            </w:r>
          </w:p>
          <w:p w:rsidR="0086051B" w:rsidRPr="00561B5B" w:rsidRDefault="0086051B" w:rsidP="00561B5B">
            <w:pPr>
              <w:spacing w:before="60" w:after="60"/>
              <w:ind w:right="153"/>
              <w:jc w:val="both"/>
              <w:rPr>
                <w:b/>
                <w:i/>
              </w:rPr>
            </w:pPr>
            <w:r w:rsidRPr="00561B5B">
              <w:t>Собственные</w:t>
            </w:r>
            <w:r w:rsidR="00C257F9" w:rsidRPr="00561B5B">
              <w:t xml:space="preserve"> </w:t>
            </w:r>
            <w:r w:rsidRPr="00561B5B">
              <w:t>средства</w:t>
            </w:r>
            <w:r w:rsidR="001449BA" w:rsidRPr="00561B5B">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662E34">
        <w:trPr>
          <w:trHeight w:val="60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7"/>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006DF6"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p w:rsidR="00397F36" w:rsidRPr="00047BE0" w:rsidRDefault="00397F36" w:rsidP="00397F36">
            <w:pPr>
              <w:shd w:val="clear" w:color="auto" w:fill="FFFFFF"/>
              <w:spacing w:before="60" w:after="60"/>
              <w:rPr>
                <w:bCs/>
                <w:sz w:val="22"/>
                <w:szCs w:val="22"/>
              </w:rPr>
            </w:pPr>
            <w:r>
              <w:rPr>
                <w:bCs/>
                <w:sz w:val="22"/>
                <w:szCs w:val="22"/>
              </w:rPr>
              <w:t>-</w:t>
            </w:r>
            <w:r w:rsidRPr="00047BE0">
              <w:rPr>
                <w:bCs/>
                <w:sz w:val="22"/>
                <w:szCs w:val="22"/>
              </w:rPr>
              <w:t xml:space="preserve">Свидетельство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w:t>
            </w:r>
            <w:proofErr w:type="spellStart"/>
            <w:r w:rsidRPr="00047BE0">
              <w:rPr>
                <w:bCs/>
                <w:sz w:val="22"/>
                <w:szCs w:val="22"/>
              </w:rPr>
              <w:t>саморегулируемой</w:t>
            </w:r>
            <w:proofErr w:type="spellEnd"/>
            <w:r w:rsidRPr="00047BE0">
              <w:rPr>
                <w:bCs/>
                <w:sz w:val="22"/>
                <w:szCs w:val="22"/>
              </w:rPr>
              <w:t xml:space="preserve"> организацией, основанной на членстве лиц, осуществляющих строительство и имеющим право на выполнение работ: </w:t>
            </w:r>
          </w:p>
          <w:p w:rsidR="00397F36" w:rsidRPr="00047BE0" w:rsidRDefault="00397F36" w:rsidP="00397F36">
            <w:pPr>
              <w:numPr>
                <w:ilvl w:val="0"/>
                <w:numId w:val="66"/>
              </w:numPr>
              <w:shd w:val="clear" w:color="auto" w:fill="FFFFFF"/>
              <w:ind w:left="568" w:hanging="284"/>
              <w:rPr>
                <w:bCs/>
                <w:sz w:val="22"/>
                <w:szCs w:val="22"/>
              </w:rPr>
            </w:pPr>
            <w:r w:rsidRPr="00047BE0">
              <w:rPr>
                <w:bCs/>
                <w:sz w:val="22"/>
                <w:szCs w:val="22"/>
              </w:rPr>
              <w:t>Разборка (демонтаж) зданий и сооружений, стен, перекрытий, лестничных маршей и иных конструктивных и связанных с ними элементов или их частей;</w:t>
            </w:r>
          </w:p>
          <w:p w:rsidR="00397F36" w:rsidRPr="00047BE0" w:rsidRDefault="00397F36" w:rsidP="00397F36">
            <w:pPr>
              <w:numPr>
                <w:ilvl w:val="0"/>
                <w:numId w:val="66"/>
              </w:numPr>
              <w:shd w:val="clear" w:color="auto" w:fill="FFFFFF"/>
              <w:ind w:left="568" w:hanging="284"/>
              <w:rPr>
                <w:bCs/>
                <w:sz w:val="22"/>
                <w:szCs w:val="22"/>
              </w:rPr>
            </w:pPr>
            <w:r w:rsidRPr="00047BE0">
              <w:rPr>
                <w:bCs/>
                <w:sz w:val="22"/>
                <w:szCs w:val="22"/>
              </w:rPr>
              <w:t>Установка и демонтаж инвентарных наружных и внутренних лесов, технологических мусоропроводов;</w:t>
            </w:r>
          </w:p>
          <w:p w:rsidR="00397F36" w:rsidRPr="00047BE0" w:rsidRDefault="00397F36" w:rsidP="00397F36">
            <w:pPr>
              <w:numPr>
                <w:ilvl w:val="0"/>
                <w:numId w:val="66"/>
              </w:numPr>
              <w:shd w:val="clear" w:color="auto" w:fill="FFFFFF"/>
              <w:ind w:left="568" w:hanging="284"/>
              <w:rPr>
                <w:bCs/>
                <w:sz w:val="22"/>
                <w:szCs w:val="22"/>
              </w:rPr>
            </w:pPr>
            <w:r w:rsidRPr="00047BE0">
              <w:rPr>
                <w:bCs/>
                <w:sz w:val="22"/>
                <w:szCs w:val="22"/>
              </w:rPr>
              <w:t>Механизированная разработка грунта;</w:t>
            </w:r>
          </w:p>
          <w:p w:rsidR="00397F36" w:rsidRPr="00047BE0" w:rsidRDefault="00397F36" w:rsidP="00397F36">
            <w:pPr>
              <w:numPr>
                <w:ilvl w:val="0"/>
                <w:numId w:val="66"/>
              </w:numPr>
              <w:shd w:val="clear" w:color="auto" w:fill="FFFFFF"/>
              <w:ind w:left="568" w:hanging="284"/>
              <w:rPr>
                <w:bCs/>
                <w:sz w:val="22"/>
                <w:szCs w:val="22"/>
              </w:rPr>
            </w:pPr>
            <w:r w:rsidRPr="00047BE0">
              <w:rPr>
                <w:bCs/>
                <w:sz w:val="22"/>
                <w:szCs w:val="22"/>
              </w:rPr>
              <w:t>Уплотнение грунта катками, грунтоуплотняющими машинами или тяжелыми трамбовками;</w:t>
            </w:r>
          </w:p>
          <w:p w:rsidR="00397F36" w:rsidRPr="00047BE0" w:rsidRDefault="00397F36" w:rsidP="00397F36">
            <w:pPr>
              <w:numPr>
                <w:ilvl w:val="0"/>
                <w:numId w:val="66"/>
              </w:numPr>
              <w:shd w:val="clear" w:color="auto" w:fill="FFFFFF"/>
              <w:ind w:left="568" w:hanging="284"/>
              <w:rPr>
                <w:bCs/>
                <w:sz w:val="22"/>
                <w:szCs w:val="22"/>
              </w:rPr>
            </w:pPr>
            <w:r w:rsidRPr="00047BE0">
              <w:rPr>
                <w:bCs/>
                <w:sz w:val="22"/>
                <w:szCs w:val="22"/>
              </w:rPr>
              <w:t xml:space="preserve">Работы по водопонижению, организации поверхностного </w:t>
            </w:r>
            <w:r w:rsidRPr="00047BE0">
              <w:rPr>
                <w:bCs/>
                <w:sz w:val="22"/>
                <w:szCs w:val="22"/>
              </w:rPr>
              <w:lastRenderedPageBreak/>
              <w:t>стока и водоотвода;</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Опалубочные работы;</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Арматурные работы;</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Устройство монолитных бетонных и железобетонных конструкций;</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Устройство конструкций из кирпича, в том числе с облицовкой;</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Монтаж, усиление и демонтаж конструктивных элементов и ограждающих конструкций зданий и сооружений;</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Монтаж, усиление и демонтаж конструктивных элементов и ограждающих конструкций зданий и сооружений, в том числе из клееных конструкций;</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Гидроизоляция строительных конструкций;</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Устройство кровель из штучных и листовых материалов;</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Устройство кровель из рулонных материалов;</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Устройство системы электроснабжения;</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Монтаж подъемно-транспортного оборудования;</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Монтаж оборудования объектов использования атомной энергии;</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Пусконаладочные работы подъемно-транспортного оборудования;</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Пусконаладочные работы на объектах использования атомной энергии;</w:t>
            </w:r>
          </w:p>
          <w:p w:rsidR="00397F36" w:rsidRPr="00047BE0" w:rsidRDefault="00397F36" w:rsidP="00397F36">
            <w:pPr>
              <w:numPr>
                <w:ilvl w:val="0"/>
                <w:numId w:val="66"/>
              </w:numPr>
              <w:shd w:val="clear" w:color="auto" w:fill="FFFFFF"/>
              <w:ind w:left="568" w:hanging="284"/>
              <w:rPr>
                <w:sz w:val="22"/>
                <w:szCs w:val="22"/>
              </w:rPr>
            </w:pPr>
            <w:r w:rsidRPr="00047BE0">
              <w:rPr>
                <w:sz w:val="22"/>
                <w:szCs w:val="22"/>
              </w:rPr>
              <w:t>Устройство дренажных, водосборных, водопропускных, водосбросных устройств.</w:t>
            </w:r>
          </w:p>
          <w:p w:rsidR="00397F36" w:rsidRPr="00047BE0" w:rsidRDefault="00397F36" w:rsidP="00397F36">
            <w:pPr>
              <w:shd w:val="clear" w:color="auto" w:fill="FFFFFF"/>
              <w:jc w:val="both"/>
              <w:rPr>
                <w:bCs/>
                <w:iCs/>
                <w:sz w:val="22"/>
                <w:szCs w:val="22"/>
                <w:lang w:eastAsia="en-US"/>
              </w:rPr>
            </w:pPr>
            <w:r>
              <w:rPr>
                <w:bCs/>
                <w:iCs/>
                <w:sz w:val="22"/>
                <w:szCs w:val="22"/>
                <w:lang w:eastAsia="en-US"/>
              </w:rPr>
              <w:t>-</w:t>
            </w:r>
            <w:r w:rsidRPr="00047BE0">
              <w:rPr>
                <w:bCs/>
                <w:iCs/>
                <w:sz w:val="22"/>
                <w:szCs w:val="22"/>
                <w:lang w:eastAsia="en-US"/>
              </w:rPr>
              <w:t xml:space="preserve">Лицензия ФСБ на осуществление работ с использованием сведений, составляющие государственную тайну.  </w:t>
            </w:r>
          </w:p>
          <w:p w:rsidR="00006DF6" w:rsidRPr="00C81C0B" w:rsidRDefault="00397F36" w:rsidP="00397F36">
            <w:pPr>
              <w:jc w:val="both"/>
              <w:rPr>
                <w:bCs/>
                <w:color w:val="000000"/>
              </w:rPr>
            </w:pPr>
            <w:r>
              <w:rPr>
                <w:bCs/>
                <w:iCs/>
                <w:sz w:val="22"/>
                <w:szCs w:val="22"/>
              </w:rPr>
              <w:t>-</w:t>
            </w:r>
            <w:r w:rsidRPr="00047BE0">
              <w:rPr>
                <w:bCs/>
                <w:iCs/>
                <w:sz w:val="22"/>
                <w:szCs w:val="22"/>
              </w:rPr>
              <w:t>Лицензия Федеральной службы по экологическому, технологическому и атомному надзору на право сооружения хранилищ радиоактивных отходов в части выполнения работ и оказания услуг эксплуатирующей организации.</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proofErr w:type="gramStart"/>
            <w:r w:rsidRPr="001409E6">
              <w:rPr>
                <w:sz w:val="22"/>
                <w:szCs w:val="22"/>
              </w:rPr>
              <w:t>предъявляемые</w:t>
            </w:r>
            <w:proofErr w:type="gramEnd"/>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C81C0B" w:rsidP="009A332E">
            <w:pPr>
              <w:tabs>
                <w:tab w:val="left" w:pos="636"/>
              </w:tabs>
              <w:spacing w:before="60" w:after="60"/>
              <w:ind w:right="153"/>
              <w:jc w:val="both"/>
              <w:rPr>
                <w:sz w:val="22"/>
                <w:szCs w:val="22"/>
              </w:rPr>
            </w:pPr>
            <w:r>
              <w:rPr>
                <w:sz w:val="22"/>
                <w:szCs w:val="22"/>
              </w:rPr>
              <w:t>Требуется, 5% и более</w:t>
            </w:r>
            <w:r w:rsidR="0015202B" w:rsidRP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662E34" w:rsidRPr="000A3B53" w:rsidRDefault="009E4016" w:rsidP="000A3B53">
            <w:pPr>
              <w:shd w:val="clear" w:color="auto" w:fill="FFFFFF"/>
              <w:jc w:val="both"/>
              <w:rPr>
                <w:sz w:val="22"/>
                <w:szCs w:val="22"/>
              </w:rPr>
            </w:pPr>
            <w:r w:rsidRPr="00696C2B">
              <w:rPr>
                <w:sz w:val="22"/>
                <w:szCs w:val="22"/>
              </w:rPr>
              <w:t>Гарантийный срок на работы -  24 месяца</w:t>
            </w:r>
            <w:r>
              <w:rPr>
                <w:sz w:val="22"/>
                <w:szCs w:val="22"/>
              </w:rPr>
              <w:t xml:space="preserve"> </w:t>
            </w:r>
            <w:r w:rsidRPr="00AD2543">
              <w:rPr>
                <w:sz w:val="22"/>
                <w:szCs w:val="22"/>
              </w:rPr>
              <w:t>с момента принятия результата работ.</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lastRenderedPageBreak/>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lastRenderedPageBreak/>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lastRenderedPageBreak/>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221D7E">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221D7E">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lastRenderedPageBreak/>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B85CD2" w:rsidP="00B85CD2">
            <w:pPr>
              <w:pStyle w:val="Times12"/>
              <w:spacing w:before="60" w:after="60"/>
              <w:ind w:right="153" w:firstLine="0"/>
              <w:jc w:val="left"/>
              <w:rPr>
                <w:spacing w:val="-6"/>
                <w:sz w:val="22"/>
              </w:rPr>
            </w:pPr>
            <w:r>
              <w:rPr>
                <w:bCs w:val="0"/>
                <w:sz w:val="22"/>
              </w:rPr>
              <w:lastRenderedPageBreak/>
              <w:t>Не д</w:t>
            </w:r>
            <w:r w:rsidR="001A19FB">
              <w:rPr>
                <w:bCs w:val="0"/>
                <w:sz w:val="22"/>
              </w:rPr>
              <w:t>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w:t>
            </w:r>
            <w:r w:rsidR="008D6D3D">
              <w:rPr>
                <w:spacing w:val="-6"/>
                <w:sz w:val="22"/>
              </w:rPr>
              <w:t>2</w:t>
            </w:r>
            <w:r w:rsidRPr="00E30131">
              <w:rPr>
                <w:spacing w:val="-6"/>
                <w:sz w:val="22"/>
              </w:rPr>
              <w:t>:00 (время московское) «</w:t>
            </w:r>
            <w:r w:rsidR="00FE059C">
              <w:rPr>
                <w:spacing w:val="-6"/>
                <w:sz w:val="22"/>
              </w:rPr>
              <w:t>25</w:t>
            </w:r>
            <w:r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d"/>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FE059C">
            <w:pPr>
              <w:pStyle w:val="Times12"/>
              <w:spacing w:before="60" w:after="60"/>
              <w:ind w:right="153" w:firstLine="0"/>
              <w:jc w:val="left"/>
              <w:rPr>
                <w:sz w:val="22"/>
              </w:rPr>
            </w:pPr>
            <w:r>
              <w:rPr>
                <w:spacing w:val="-6"/>
                <w:sz w:val="22"/>
              </w:rPr>
              <w:t>«</w:t>
            </w:r>
            <w:r w:rsidR="00FE059C">
              <w:rPr>
                <w:spacing w:val="-6"/>
                <w:sz w:val="22"/>
              </w:rPr>
              <w:t>28</w:t>
            </w:r>
            <w:r w:rsidR="00E30131"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d"/>
                  <w:sz w:val="22"/>
                </w:rPr>
                <w:t>www.a-k-d.ru</w:t>
              </w:r>
            </w:hyperlink>
            <w:r w:rsidR="00C257F9">
              <w:rPr>
                <w:sz w:val="22"/>
              </w:rPr>
              <w:t xml:space="preserve"> </w:t>
            </w:r>
          </w:p>
          <w:p w:rsidR="004651C7" w:rsidRPr="0086051B" w:rsidRDefault="007321D7" w:rsidP="00FE059C">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w:t>
            </w:r>
            <w:r w:rsidR="008D6D3D">
              <w:rPr>
                <w:sz w:val="22"/>
              </w:rPr>
              <w:t>2</w:t>
            </w:r>
            <w:r w:rsidR="00E30131" w:rsidRPr="00E30131">
              <w:rPr>
                <w:sz w:val="22"/>
              </w:rPr>
              <w:t xml:space="preserve">:00 (время московское) </w:t>
            </w:r>
            <w:r w:rsidR="00280135">
              <w:rPr>
                <w:spacing w:val="-6"/>
                <w:sz w:val="22"/>
              </w:rPr>
              <w:t>«</w:t>
            </w:r>
            <w:r w:rsidR="00FE059C">
              <w:rPr>
                <w:spacing w:val="-6"/>
                <w:sz w:val="22"/>
              </w:rPr>
              <w:t>30</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FE059C">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FE059C">
              <w:rPr>
                <w:spacing w:val="-6"/>
                <w:sz w:val="22"/>
              </w:rPr>
              <w:t>01</w:t>
            </w:r>
            <w:r w:rsidR="00280135" w:rsidRPr="00E30131">
              <w:rPr>
                <w:spacing w:val="-6"/>
                <w:sz w:val="22"/>
              </w:rPr>
              <w:t xml:space="preserve">» </w:t>
            </w:r>
            <w:r w:rsidR="00FE059C">
              <w:rPr>
                <w:spacing w:val="-6"/>
                <w:sz w:val="22"/>
              </w:rPr>
              <w:t>августа</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d"/>
                  <w:sz w:val="22"/>
                  <w:szCs w:val="22"/>
                </w:rPr>
                <w:t>arbitration@rosatom.ru</w:t>
              </w:r>
            </w:hyperlink>
            <w:r w:rsidRPr="00B92DE5">
              <w:rPr>
                <w:sz w:val="22"/>
                <w:szCs w:val="22"/>
              </w:rPr>
              <w:t>.</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lastRenderedPageBreak/>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d"/>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4A78C0">
            <w:pPr>
              <w:pStyle w:val="af2"/>
              <w:tabs>
                <w:tab w:val="left" w:pos="330"/>
              </w:tabs>
              <w:spacing w:before="0" w:beforeAutospacing="0" w:after="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d"/>
                  <w:sz w:val="22"/>
                  <w:szCs w:val="22"/>
                </w:rPr>
                <w:t>0707@rosatom.ru</w:t>
              </w:r>
            </w:hyperlink>
            <w:r w:rsidRPr="00B92DE5">
              <w:rPr>
                <w:sz w:val="22"/>
                <w:szCs w:val="22"/>
              </w:rPr>
              <w:t>;</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90"/>
    </w:p>
    <w:p w:rsidR="0018788C" w:rsidRPr="0018788C" w:rsidRDefault="0018788C" w:rsidP="0018788C">
      <w:pPr>
        <w:jc w:val="center"/>
        <w:rPr>
          <w:b/>
          <w:bCs/>
          <w:iCs/>
          <w:sz w:val="28"/>
          <w:szCs w:val="28"/>
        </w:rPr>
      </w:pPr>
      <w:bookmarkStart w:id="191" w:name="_Toc297110980"/>
      <w:bookmarkStart w:id="192" w:name="_Toc297111947"/>
      <w:bookmarkEnd w:id="191"/>
      <w:bookmarkEnd w:id="192"/>
      <w:r w:rsidRPr="0018788C">
        <w:rPr>
          <w:b/>
          <w:bCs/>
          <w:iCs/>
          <w:sz w:val="28"/>
          <w:szCs w:val="28"/>
        </w:rPr>
        <w:t>На выполнение работ по капитальному ремонту здания хранилища ТРО и физических барьеров подземного хранилища ТРО объемом 400 куб.</w:t>
      </w:r>
      <w:proofErr w:type="gramStart"/>
      <w:r w:rsidRPr="0018788C">
        <w:rPr>
          <w:b/>
          <w:bCs/>
          <w:iCs/>
          <w:sz w:val="28"/>
          <w:szCs w:val="28"/>
        </w:rPr>
        <w:t>м</w:t>
      </w:r>
      <w:proofErr w:type="gramEnd"/>
      <w:r w:rsidRPr="0018788C">
        <w:rPr>
          <w:b/>
          <w:bCs/>
          <w:iCs/>
          <w:sz w:val="28"/>
          <w:szCs w:val="28"/>
        </w:rPr>
        <w:t>.</w:t>
      </w:r>
    </w:p>
    <w:p w:rsidR="0018788C" w:rsidRPr="0018788C" w:rsidRDefault="0018788C" w:rsidP="0018788C">
      <w:pPr>
        <w:jc w:val="center"/>
        <w:rPr>
          <w:b/>
          <w:iCs/>
          <w:sz w:val="28"/>
          <w:szCs w:val="28"/>
        </w:rPr>
      </w:pPr>
      <w:r w:rsidRPr="0018788C">
        <w:rPr>
          <w:b/>
          <w:bCs/>
          <w:iCs/>
          <w:sz w:val="28"/>
          <w:szCs w:val="28"/>
        </w:rPr>
        <w:t>для нужд Нижегородского</w:t>
      </w:r>
      <w:r w:rsidRPr="0018788C">
        <w:rPr>
          <w:b/>
          <w:iCs/>
          <w:sz w:val="28"/>
          <w:szCs w:val="28"/>
        </w:rPr>
        <w:t xml:space="preserve"> отделения </w:t>
      </w:r>
      <w:r w:rsidRPr="0018788C">
        <w:rPr>
          <w:b/>
          <w:sz w:val="28"/>
          <w:szCs w:val="28"/>
        </w:rPr>
        <w:t xml:space="preserve">филиала </w:t>
      </w:r>
      <w:r w:rsidRPr="0018788C">
        <w:rPr>
          <w:b/>
          <w:iCs/>
          <w:sz w:val="28"/>
          <w:szCs w:val="28"/>
        </w:rPr>
        <w:t>«Приволжский территориальный округ» ФГУП «РосРАО»</w:t>
      </w:r>
    </w:p>
    <w:p w:rsidR="0018788C" w:rsidRPr="007A6D6C" w:rsidRDefault="0018788C" w:rsidP="0018788C">
      <w:pPr>
        <w:ind w:firstLine="357"/>
        <w:jc w:val="both"/>
        <w:rPr>
          <w:sz w:val="28"/>
          <w:szCs w:val="28"/>
        </w:rPr>
      </w:pPr>
      <w:r w:rsidRPr="007A6D6C">
        <w:rPr>
          <w:strike/>
          <w:sz w:val="28"/>
          <w:szCs w:val="28"/>
        </w:rPr>
        <w:t xml:space="preserve"> </w:t>
      </w:r>
      <w:r w:rsidRPr="007A6D6C">
        <w:rPr>
          <w:b/>
          <w:strike/>
          <w:sz w:val="28"/>
          <w:szCs w:val="28"/>
        </w:rPr>
        <w:t xml:space="preserve">  </w:t>
      </w:r>
    </w:p>
    <w:p w:rsidR="0018788C" w:rsidRPr="007A6D6C" w:rsidRDefault="0018788C" w:rsidP="0018788C">
      <w:pPr>
        <w:numPr>
          <w:ilvl w:val="0"/>
          <w:numId w:val="62"/>
        </w:numPr>
        <w:tabs>
          <w:tab w:val="left" w:pos="927"/>
        </w:tabs>
        <w:suppressAutoHyphens/>
        <w:ind w:left="927" w:right="2645"/>
        <w:rPr>
          <w:b/>
          <w:iCs/>
        </w:rPr>
      </w:pPr>
      <w:r w:rsidRPr="007A6D6C">
        <w:rPr>
          <w:b/>
          <w:iCs/>
        </w:rPr>
        <w:t>Основание:</w:t>
      </w:r>
    </w:p>
    <w:p w:rsidR="0018788C" w:rsidRDefault="0018788C" w:rsidP="0018788C">
      <w:pPr>
        <w:tabs>
          <w:tab w:val="left" w:pos="1080"/>
        </w:tabs>
        <w:ind w:left="142" w:right="-55" w:firstLine="425"/>
        <w:jc w:val="both"/>
      </w:pPr>
      <w:r>
        <w:t>1.1.</w:t>
      </w:r>
      <w:r>
        <w:tab/>
        <w:t xml:space="preserve">П.5.2 НП-024-2000 «Требования к обоснованию </w:t>
      </w:r>
      <w:proofErr w:type="gramStart"/>
      <w:r>
        <w:t>возможности продления назначенного срока эксплуатации объектов использования атомной энергии</w:t>
      </w:r>
      <w:proofErr w:type="gramEnd"/>
      <w:r>
        <w:t>»</w:t>
      </w:r>
    </w:p>
    <w:p w:rsidR="0018788C" w:rsidRDefault="0018788C" w:rsidP="0018788C">
      <w:pPr>
        <w:tabs>
          <w:tab w:val="left" w:pos="1080"/>
        </w:tabs>
        <w:ind w:left="142" w:right="-55" w:firstLine="425"/>
        <w:jc w:val="both"/>
      </w:pPr>
      <w:r>
        <w:t>1.2.</w:t>
      </w:r>
      <w:r>
        <w:tab/>
        <w:t>П. 5.1. НП-020-2000 «Сбор, переработка, хранение и кондиционирование твердых радиоактивных отходов»</w:t>
      </w:r>
    </w:p>
    <w:p w:rsidR="0018788C" w:rsidRDefault="0018788C" w:rsidP="0018788C">
      <w:pPr>
        <w:tabs>
          <w:tab w:val="left" w:pos="1080"/>
        </w:tabs>
        <w:ind w:left="142" w:right="-55" w:firstLine="425"/>
        <w:jc w:val="both"/>
      </w:pPr>
      <w:r>
        <w:t>1.3.</w:t>
      </w:r>
      <w:r>
        <w:tab/>
        <w:t xml:space="preserve">Раздел 7 Отчета по результатам комплексного обследования хранилищ ТРО Нижегородского отделения филиала «Приволжский территориальный округ» ФГУП «РосРАО» (хранилища твердых радиоактивных отходов, хранилища </w:t>
      </w:r>
      <w:proofErr w:type="spellStart"/>
      <w:r>
        <w:t>бесконтейнерного</w:t>
      </w:r>
      <w:proofErr w:type="spellEnd"/>
      <w:r>
        <w:t xml:space="preserve"> захоронения отработавших источников ионизирующего излучения)</w:t>
      </w:r>
    </w:p>
    <w:p w:rsidR="0018788C" w:rsidRDefault="0018788C" w:rsidP="0018788C">
      <w:pPr>
        <w:tabs>
          <w:tab w:val="left" w:pos="1080"/>
        </w:tabs>
        <w:ind w:left="142" w:right="-55" w:firstLine="425"/>
        <w:jc w:val="both"/>
      </w:pPr>
      <w:r>
        <w:t>1.4.</w:t>
      </w:r>
      <w:r>
        <w:tab/>
        <w:t>Решение о продлении сроков эксплуатации хранилищ ТРО отделения (согласовано с директором Департамента ядерной и радиационной безопасности, организации лицензионной и разрешительной деятельности Государственной корпорации по атомной энергии «</w:t>
      </w:r>
      <w:proofErr w:type="spellStart"/>
      <w:r>
        <w:t>Росатом</w:t>
      </w:r>
      <w:proofErr w:type="spellEnd"/>
      <w:r>
        <w:t>», утверждено Генеральным директором ФГУП «РосРАО»)</w:t>
      </w:r>
    </w:p>
    <w:p w:rsidR="0018788C" w:rsidRDefault="0018788C" w:rsidP="0018788C">
      <w:pPr>
        <w:tabs>
          <w:tab w:val="left" w:pos="1080"/>
        </w:tabs>
        <w:ind w:left="142" w:right="-55" w:firstLine="425"/>
        <w:jc w:val="both"/>
      </w:pPr>
      <w:r>
        <w:t>1.5.</w:t>
      </w:r>
      <w:r>
        <w:tab/>
        <w:t>П. 17 Плана мероприятий по устранению замечаний комиссии Департамента генеральной инспекции ГК «</w:t>
      </w:r>
      <w:proofErr w:type="spellStart"/>
      <w:r>
        <w:t>Росатом</w:t>
      </w:r>
      <w:proofErr w:type="spellEnd"/>
      <w:r>
        <w:t>», выявленных в ходе проверки обеспечения безопасности в Нижегородском филиале ФГУП «РосРАО» в период с 15 – 17.04.2009</w:t>
      </w:r>
    </w:p>
    <w:p w:rsidR="0018788C" w:rsidRDefault="0018788C" w:rsidP="0018788C">
      <w:pPr>
        <w:tabs>
          <w:tab w:val="left" w:pos="1080"/>
        </w:tabs>
        <w:ind w:left="142" w:right="-55" w:firstLine="425"/>
        <w:jc w:val="both"/>
      </w:pPr>
      <w:r>
        <w:t>1.6.</w:t>
      </w:r>
      <w:r>
        <w:tab/>
        <w:t xml:space="preserve">ПП. 4, 5 Предписания № 09/02-01 от 19.08.2011 г. комиссии Волжского МТУ по надзору за ЯРБ </w:t>
      </w:r>
      <w:proofErr w:type="spellStart"/>
      <w:r>
        <w:t>Ростехнадзора</w:t>
      </w:r>
      <w:proofErr w:type="spellEnd"/>
    </w:p>
    <w:p w:rsidR="0018788C" w:rsidRDefault="0018788C" w:rsidP="0018788C">
      <w:pPr>
        <w:tabs>
          <w:tab w:val="left" w:pos="1080"/>
        </w:tabs>
        <w:ind w:left="142" w:right="-55" w:firstLine="425"/>
        <w:jc w:val="both"/>
      </w:pPr>
      <w:r>
        <w:t>1.7.</w:t>
      </w:r>
      <w:r>
        <w:tab/>
      </w:r>
      <w:proofErr w:type="gramStart"/>
      <w:r>
        <w:t>П. 1 Плана мероприятий от 10.04.2012 №ЗФ/3-П по устранению нарушений, указанных в акте №12/3 от 28.03.2012 и выявленных при проведении проверки комиссии ФГУП «РосРАО» в отношении Нижегородского отделения в период с 19 по 23 марта 2012 (согласован Заместителем Генерального директора – главным инженером ФГУП «РосРАО», утвержден директором филиала «Приволжский территориальный округ» ФГУП «РосРАО»)</w:t>
      </w:r>
      <w:proofErr w:type="gramEnd"/>
    </w:p>
    <w:p w:rsidR="0018788C" w:rsidRPr="007A6D6C" w:rsidRDefault="0018788C" w:rsidP="0018788C">
      <w:pPr>
        <w:numPr>
          <w:ilvl w:val="0"/>
          <w:numId w:val="62"/>
        </w:numPr>
        <w:tabs>
          <w:tab w:val="left" w:pos="927"/>
          <w:tab w:val="left" w:pos="1080"/>
        </w:tabs>
        <w:suppressAutoHyphens/>
        <w:ind w:left="927" w:right="-55"/>
        <w:jc w:val="both"/>
        <w:rPr>
          <w:b/>
        </w:rPr>
      </w:pPr>
      <w:r w:rsidRPr="007A6D6C">
        <w:rPr>
          <w:b/>
        </w:rPr>
        <w:t>Цель работы:</w:t>
      </w:r>
    </w:p>
    <w:p w:rsidR="0018788C" w:rsidRPr="007B1E91" w:rsidRDefault="0018788C" w:rsidP="0018788C">
      <w:pPr>
        <w:jc w:val="both"/>
        <w:rPr>
          <w:b/>
          <w:iCs/>
        </w:rPr>
      </w:pPr>
      <w:r w:rsidRPr="007B1E91">
        <w:t xml:space="preserve">Поддержание основных средств в исправном состоянии, устранение дефектов и улучшение технических характеристик конструкций зданий и сооружений, а также инженерных коммуникаций в </w:t>
      </w:r>
      <w:r w:rsidRPr="007B1E91">
        <w:rPr>
          <w:iCs/>
        </w:rPr>
        <w:t xml:space="preserve">Нижегородском отделении </w:t>
      </w:r>
      <w:r w:rsidRPr="007B1E91">
        <w:t xml:space="preserve">филиала </w:t>
      </w:r>
      <w:r w:rsidRPr="007B1E91">
        <w:rPr>
          <w:iCs/>
        </w:rPr>
        <w:t>«Приволжский территориальный округ» ФГУП «РосРАО»</w:t>
      </w:r>
    </w:p>
    <w:p w:rsidR="0018788C" w:rsidRPr="00814C96" w:rsidRDefault="0018788C" w:rsidP="0018788C">
      <w:pPr>
        <w:numPr>
          <w:ilvl w:val="0"/>
          <w:numId w:val="62"/>
        </w:numPr>
        <w:tabs>
          <w:tab w:val="clear" w:pos="900"/>
          <w:tab w:val="num" w:pos="142"/>
          <w:tab w:val="left" w:pos="851"/>
        </w:tabs>
        <w:suppressAutoHyphens/>
        <w:ind w:left="120" w:firstLine="420"/>
        <w:jc w:val="both"/>
        <w:rPr>
          <w:iCs/>
        </w:rPr>
      </w:pPr>
      <w:r w:rsidRPr="00A06A41">
        <w:rPr>
          <w:b/>
          <w:iCs/>
        </w:rPr>
        <w:t>Место выполнения работ:</w:t>
      </w:r>
      <w:r w:rsidRPr="00A06A41">
        <w:rPr>
          <w:iCs/>
        </w:rPr>
        <w:t xml:space="preserve"> </w:t>
      </w:r>
      <w:r w:rsidRPr="00A06A41">
        <w:rPr>
          <w:bCs/>
          <w:iCs/>
        </w:rPr>
        <w:t>Нижегородская область, Семёновский район, д. Полом, 15-й км</w:t>
      </w:r>
      <w:proofErr w:type="gramStart"/>
      <w:r w:rsidRPr="00A06A41">
        <w:rPr>
          <w:bCs/>
          <w:iCs/>
        </w:rPr>
        <w:t>.</w:t>
      </w:r>
      <w:proofErr w:type="gramEnd"/>
      <w:r w:rsidRPr="00A06A41">
        <w:rPr>
          <w:bCs/>
          <w:iCs/>
        </w:rPr>
        <w:t xml:space="preserve"> </w:t>
      </w:r>
      <w:proofErr w:type="gramStart"/>
      <w:r w:rsidRPr="00A06A41">
        <w:rPr>
          <w:bCs/>
          <w:iCs/>
        </w:rPr>
        <w:t>а</w:t>
      </w:r>
      <w:proofErr w:type="gramEnd"/>
      <w:r w:rsidRPr="00A06A41">
        <w:rPr>
          <w:bCs/>
          <w:iCs/>
        </w:rPr>
        <w:t>втодороги «Семёнов-Ковернино»</w:t>
      </w:r>
    </w:p>
    <w:p w:rsidR="0018788C" w:rsidRPr="007A6D6C" w:rsidRDefault="0018788C" w:rsidP="0018788C">
      <w:pPr>
        <w:pStyle w:val="affff4"/>
        <w:numPr>
          <w:ilvl w:val="0"/>
          <w:numId w:val="62"/>
        </w:numPr>
        <w:rPr>
          <w:b/>
        </w:rPr>
      </w:pPr>
      <w:r w:rsidRPr="007A6D6C">
        <w:rPr>
          <w:b/>
        </w:rPr>
        <w:t>Сроки и график выполнения работ:</w:t>
      </w:r>
    </w:p>
    <w:p w:rsidR="0018788C" w:rsidRPr="007A6D6C" w:rsidRDefault="0018788C" w:rsidP="0018788C">
      <w:pPr>
        <w:pStyle w:val="affff4"/>
      </w:pPr>
      <w:r w:rsidRPr="007A6D6C">
        <w:t xml:space="preserve">Дата начала выполнения </w:t>
      </w:r>
      <w:r w:rsidRPr="00246035">
        <w:t>работ –  дата подписания</w:t>
      </w:r>
      <w:r w:rsidRPr="007A6D6C">
        <w:t xml:space="preserve"> договора;</w:t>
      </w:r>
    </w:p>
    <w:p w:rsidR="0018788C" w:rsidRDefault="0018788C" w:rsidP="0018788C">
      <w:pPr>
        <w:pStyle w:val="affff4"/>
      </w:pPr>
      <w:r w:rsidRPr="007A6D6C">
        <w:t>Дата окончания выполнения работ –  не позднее 30 декабря 2012г.</w:t>
      </w:r>
    </w:p>
    <w:p w:rsidR="0018788C" w:rsidRDefault="0018788C" w:rsidP="0018788C">
      <w:pPr>
        <w:pStyle w:val="affff4"/>
      </w:pPr>
    </w:p>
    <w:p w:rsidR="0018788C" w:rsidRPr="00814C96" w:rsidRDefault="0018788C" w:rsidP="0018788C">
      <w:pPr>
        <w:numPr>
          <w:ilvl w:val="0"/>
          <w:numId w:val="62"/>
        </w:numPr>
        <w:tabs>
          <w:tab w:val="left" w:pos="900"/>
          <w:tab w:val="left" w:pos="1260"/>
        </w:tabs>
        <w:suppressAutoHyphens/>
        <w:ind w:right="-55"/>
        <w:jc w:val="both"/>
        <w:rPr>
          <w:b/>
        </w:rPr>
      </w:pPr>
      <w:r w:rsidRPr="00814C96">
        <w:rPr>
          <w:b/>
        </w:rPr>
        <w:t xml:space="preserve">Состав работ: </w:t>
      </w:r>
    </w:p>
    <w:tbl>
      <w:tblPr>
        <w:tblW w:w="9842" w:type="dxa"/>
        <w:tblInd w:w="92" w:type="dxa"/>
        <w:tblLook w:val="04A0"/>
      </w:tblPr>
      <w:tblGrid>
        <w:gridCol w:w="583"/>
        <w:gridCol w:w="6663"/>
        <w:gridCol w:w="1619"/>
        <w:gridCol w:w="1116"/>
      </w:tblGrid>
      <w:tr w:rsidR="0018788C" w:rsidRPr="00F804A0" w:rsidTr="001A3034">
        <w:trPr>
          <w:trHeight w:val="315"/>
        </w:trPr>
        <w:tc>
          <w:tcPr>
            <w:tcW w:w="5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8788C" w:rsidRPr="00F804A0" w:rsidRDefault="0018788C" w:rsidP="001A3034">
            <w:pPr>
              <w:rPr>
                <w:color w:val="000000"/>
              </w:rPr>
            </w:pPr>
            <w:r w:rsidRPr="00F804A0">
              <w:rPr>
                <w:color w:val="000000"/>
              </w:rPr>
              <w:t xml:space="preserve">№ </w:t>
            </w:r>
            <w:proofErr w:type="spellStart"/>
            <w:proofErr w:type="gramStart"/>
            <w:r w:rsidRPr="00F804A0">
              <w:rPr>
                <w:color w:val="000000"/>
              </w:rPr>
              <w:t>п</w:t>
            </w:r>
            <w:proofErr w:type="spellEnd"/>
            <w:proofErr w:type="gramEnd"/>
            <w:r w:rsidRPr="00F804A0">
              <w:rPr>
                <w:color w:val="000000"/>
              </w:rPr>
              <w:t>/</w:t>
            </w:r>
            <w:proofErr w:type="spellStart"/>
            <w:r w:rsidRPr="00F804A0">
              <w:rPr>
                <w:color w:val="000000"/>
              </w:rPr>
              <w:t>п</w:t>
            </w:r>
            <w:proofErr w:type="spellEnd"/>
          </w:p>
        </w:tc>
        <w:tc>
          <w:tcPr>
            <w:tcW w:w="6663" w:type="dxa"/>
            <w:tcBorders>
              <w:top w:val="single" w:sz="4" w:space="0" w:color="auto"/>
              <w:left w:val="nil"/>
              <w:bottom w:val="single" w:sz="4" w:space="0" w:color="auto"/>
              <w:right w:val="single" w:sz="4" w:space="0" w:color="auto"/>
            </w:tcBorders>
            <w:shd w:val="clear" w:color="auto" w:fill="auto"/>
            <w:vAlign w:val="bottom"/>
            <w:hideMark/>
          </w:tcPr>
          <w:p w:rsidR="0018788C" w:rsidRPr="00F804A0" w:rsidRDefault="0018788C" w:rsidP="001A3034">
            <w:pPr>
              <w:jc w:val="center"/>
              <w:rPr>
                <w:color w:val="000000"/>
              </w:rPr>
            </w:pPr>
            <w:r w:rsidRPr="00F804A0">
              <w:rPr>
                <w:color w:val="000000"/>
              </w:rPr>
              <w:t>Наименование</w:t>
            </w:r>
          </w:p>
        </w:tc>
        <w:tc>
          <w:tcPr>
            <w:tcW w:w="1555" w:type="dxa"/>
            <w:tcBorders>
              <w:top w:val="single" w:sz="4" w:space="0" w:color="auto"/>
              <w:left w:val="nil"/>
              <w:bottom w:val="single" w:sz="4" w:space="0" w:color="auto"/>
              <w:right w:val="single" w:sz="4" w:space="0" w:color="auto"/>
            </w:tcBorders>
            <w:shd w:val="clear" w:color="auto" w:fill="auto"/>
            <w:vAlign w:val="bottom"/>
            <w:hideMark/>
          </w:tcPr>
          <w:p w:rsidR="0018788C" w:rsidRPr="00F804A0" w:rsidRDefault="0018788C" w:rsidP="001A3034">
            <w:pPr>
              <w:jc w:val="center"/>
              <w:rPr>
                <w:color w:val="000000"/>
              </w:rPr>
            </w:pPr>
            <w:r w:rsidRPr="00F804A0">
              <w:rPr>
                <w:color w:val="000000"/>
              </w:rPr>
              <w:t xml:space="preserve">Ед. </w:t>
            </w:r>
            <w:proofErr w:type="spellStart"/>
            <w:r w:rsidRPr="00F804A0">
              <w:rPr>
                <w:color w:val="000000"/>
              </w:rPr>
              <w:t>изм</w:t>
            </w:r>
            <w:proofErr w:type="spellEnd"/>
            <w:r w:rsidRPr="00F804A0">
              <w:rPr>
                <w:color w:val="000000"/>
              </w:rPr>
              <w:t>.</w:t>
            </w:r>
          </w:p>
        </w:tc>
        <w:tc>
          <w:tcPr>
            <w:tcW w:w="1041" w:type="dxa"/>
            <w:tcBorders>
              <w:top w:val="single" w:sz="4" w:space="0" w:color="auto"/>
              <w:left w:val="nil"/>
              <w:bottom w:val="single" w:sz="4" w:space="0" w:color="auto"/>
              <w:right w:val="single" w:sz="4" w:space="0" w:color="auto"/>
            </w:tcBorders>
            <w:shd w:val="clear" w:color="auto" w:fill="auto"/>
            <w:vAlign w:val="bottom"/>
            <w:hideMark/>
          </w:tcPr>
          <w:p w:rsidR="0018788C" w:rsidRPr="00F804A0" w:rsidRDefault="0018788C" w:rsidP="001A3034">
            <w:pPr>
              <w:jc w:val="center"/>
              <w:rPr>
                <w:color w:val="000000"/>
              </w:rPr>
            </w:pPr>
            <w:r w:rsidRPr="00F804A0">
              <w:rPr>
                <w:color w:val="000000"/>
              </w:rPr>
              <w:t>Кол-во</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w:t>
            </w:r>
          </w:p>
        </w:tc>
        <w:tc>
          <w:tcPr>
            <w:tcW w:w="6663" w:type="dxa"/>
            <w:tcBorders>
              <w:top w:val="nil"/>
              <w:left w:val="nil"/>
              <w:bottom w:val="single" w:sz="4" w:space="0" w:color="auto"/>
              <w:right w:val="single" w:sz="4" w:space="0" w:color="auto"/>
            </w:tcBorders>
            <w:shd w:val="clear" w:color="auto" w:fill="auto"/>
            <w:noWrap/>
            <w:vAlign w:val="bottom"/>
            <w:hideMark/>
          </w:tcPr>
          <w:p w:rsidR="0018788C" w:rsidRPr="00F804A0" w:rsidRDefault="0018788C" w:rsidP="001A3034">
            <w:pPr>
              <w:jc w:val="center"/>
              <w:rPr>
                <w:color w:val="000000"/>
              </w:rPr>
            </w:pPr>
            <w:r w:rsidRPr="00F804A0">
              <w:rPr>
                <w:color w:val="000000"/>
              </w:rPr>
              <w:t>2</w:t>
            </w:r>
          </w:p>
        </w:tc>
        <w:tc>
          <w:tcPr>
            <w:tcW w:w="1555" w:type="dxa"/>
            <w:tcBorders>
              <w:top w:val="nil"/>
              <w:left w:val="nil"/>
              <w:bottom w:val="single" w:sz="4" w:space="0" w:color="auto"/>
              <w:right w:val="single" w:sz="4" w:space="0" w:color="auto"/>
            </w:tcBorders>
            <w:shd w:val="clear" w:color="auto" w:fill="auto"/>
            <w:noWrap/>
            <w:vAlign w:val="bottom"/>
            <w:hideMark/>
          </w:tcPr>
          <w:p w:rsidR="0018788C" w:rsidRPr="00F804A0" w:rsidRDefault="0018788C" w:rsidP="001A3034">
            <w:pPr>
              <w:jc w:val="center"/>
              <w:rPr>
                <w:color w:val="000000"/>
              </w:rPr>
            </w:pPr>
            <w:r w:rsidRPr="00F804A0">
              <w:rPr>
                <w:color w:val="000000"/>
              </w:rPr>
              <w:t>3</w:t>
            </w:r>
          </w:p>
        </w:tc>
        <w:tc>
          <w:tcPr>
            <w:tcW w:w="1041" w:type="dxa"/>
            <w:tcBorders>
              <w:top w:val="nil"/>
              <w:left w:val="nil"/>
              <w:bottom w:val="single" w:sz="4" w:space="0" w:color="auto"/>
              <w:right w:val="single" w:sz="4" w:space="0" w:color="auto"/>
            </w:tcBorders>
            <w:shd w:val="clear" w:color="auto" w:fill="auto"/>
            <w:noWrap/>
            <w:vAlign w:val="bottom"/>
            <w:hideMark/>
          </w:tcPr>
          <w:p w:rsidR="0018788C" w:rsidRPr="00F804A0" w:rsidRDefault="0018788C" w:rsidP="001A3034">
            <w:pPr>
              <w:jc w:val="center"/>
              <w:rPr>
                <w:color w:val="000000"/>
              </w:rPr>
            </w:pPr>
            <w:r w:rsidRPr="00F804A0">
              <w:rPr>
                <w:color w:val="000000"/>
              </w:rPr>
              <w:t>4</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b/>
                <w:bCs/>
                <w:color w:val="000000"/>
              </w:rPr>
            </w:pPr>
            <w:r w:rsidRPr="00F804A0">
              <w:rPr>
                <w:b/>
                <w:bCs/>
                <w:color w:val="000000"/>
              </w:rPr>
              <w:t>Капитальный ремонт здания хранилища ТРО</w:t>
            </w:r>
          </w:p>
        </w:tc>
      </w:tr>
      <w:tr w:rsidR="0018788C" w:rsidRPr="00F804A0" w:rsidTr="001A3034">
        <w:trPr>
          <w:trHeight w:val="28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Подготовка территории. Срезка растительного грунта</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Срезка растительного грунта бульдозером с перемещением до 15м в бурты</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0,035</w:t>
            </w:r>
          </w:p>
        </w:tc>
      </w:tr>
      <w:tr w:rsidR="0018788C" w:rsidRPr="00F804A0" w:rsidTr="001A3034">
        <w:trPr>
          <w:trHeight w:val="3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Погрузка растительного грунта экскаватором в автосамосвалы</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0,035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lastRenderedPageBreak/>
              <w:t>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Отвозка растительного грунта на  100 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42</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Работа на отвале</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0,035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Планировка территории вокруг объектов</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0,3</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Рекультивация участков</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Укрепление откосов земляных сооружений посевом многолетних трав: механизированным способом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0,4</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Строительные работы. Земляные работы</w:t>
            </w:r>
          </w:p>
        </w:tc>
      </w:tr>
      <w:tr w:rsidR="0018788C" w:rsidRPr="00F804A0" w:rsidTr="001A3034">
        <w:trPr>
          <w:trHeight w:val="64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грунта в отвал экскаваторами «драглайн» или «обратная лопата» с ковшом вместимостью: 0,65 (0,5-1) м3,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0,161</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грунта с перемещением до 30 м бульдозерами мощностью: 59 кВт (80 л.с.),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0,161</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Срезка недобора грунта в выемках,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0,00805</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грунта вручную в траншеях глубиной до 2 м без креплений с откосами,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0,0322</w:t>
            </w:r>
          </w:p>
        </w:tc>
      </w:tr>
      <w:tr w:rsidR="0018788C" w:rsidRPr="00F804A0" w:rsidTr="001A3034">
        <w:trPr>
          <w:trHeight w:val="581"/>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грунта в отвал экскаваторами «драглайн» или «обратная лопата» с ковшом вместимостью: 0,25 м3,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0,199</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грунта вручную в траншеях глубиной до 2 м без креплений с откосами,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Срезка недобора грунта в выемках,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0,01045</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дорожных насыпей бульдозерами с перемещением грунта до 30 м,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0,13685</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грунта с перемещением до 10 м бульдозерами мощностью: 132 кВт (180 л.с.),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0,18615</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Засыпка вручную траншей, пазух котлованов и ям,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0,3285</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Уплотнение грунта пневматическими трамбовками, группа грунтов: 1-2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1,615</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Уплотнение грунта вибрационными катками 2,2 т за восемь проходов по одному следу при толщине слоя: 25 см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0,1615</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Стены</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Установка закладных деталей весом: до 20 кг</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0,081</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перемычек</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0,003</w:t>
            </w:r>
          </w:p>
        </w:tc>
      </w:tr>
      <w:tr w:rsidR="0018788C" w:rsidRPr="00F804A0" w:rsidTr="001A3034">
        <w:trPr>
          <w:trHeight w:val="549"/>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балок для перекрытий, подкрановых и обвязочных на высоте от опорной площадки: до 6 м при высоте балок до 500 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0,022</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Установка закладных деталей весом: до 4 кг</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0,002</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Кладка из кирпича: столбов прямоугольных армированных при высоте этажа свыше 4 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1,06</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Металлоконструкции</w:t>
            </w:r>
          </w:p>
        </w:tc>
      </w:tr>
      <w:tr w:rsidR="0018788C" w:rsidRPr="00F804A0" w:rsidTr="001A3034">
        <w:trPr>
          <w:trHeight w:val="9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Монтаж каркасов одноэтажных производственных зданий одно- и многопролетных без фонарей пролетом: до 24 м, высотой до 20 м с мостовыми и подвесными кранами грузоподъемностью до 15 т</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7,54</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Монтаж прогонов при шаге ферм до 12 м при высоте здания: до 25 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5,304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lastRenderedPageBreak/>
              <w:t>25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Монтаж фахверка</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4,836</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Монтаж кровельного покрытия: из профилированного листа при высоте здания до 25 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4,17</w:t>
            </w:r>
          </w:p>
        </w:tc>
      </w:tr>
      <w:tr w:rsidR="0018788C" w:rsidRPr="00F804A0" w:rsidTr="001A3034">
        <w:trPr>
          <w:trHeight w:val="586"/>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герметизации горизонтальных и вертикальных стыков стеновых панелей мастикой: герметизирующей нетвердеющей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 шва</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4,23</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Укладка цементно-песчаного раствора толщиной 60 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0,14875</w:t>
            </w:r>
          </w:p>
        </w:tc>
      </w:tr>
      <w:tr w:rsidR="0018788C" w:rsidRPr="00F804A0" w:rsidTr="001A3034">
        <w:trPr>
          <w:trHeight w:val="35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Монтаж металлоконструкций стенового профилированного настила</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4,6</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мелких покрытий (брандмауэры, парапеты, свесы и т.п.) из листовой оцинкованной стали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0,637</w:t>
            </w:r>
          </w:p>
        </w:tc>
      </w:tr>
      <w:tr w:rsidR="0018788C" w:rsidRPr="00F804A0" w:rsidTr="001A3034">
        <w:trPr>
          <w:trHeight w:val="523"/>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Монтаж монорельсов</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 м рельса в одну нитку</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0,62</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Монтаж ремонтных площадок</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3,016</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Монтаж лестниц с ограждением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0,404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Грунтовка под ВЭП</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1,716</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Окраска ВЭП металлических лестниц, площадок и ограждений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1,716</w:t>
            </w:r>
          </w:p>
        </w:tc>
      </w:tr>
      <w:tr w:rsidR="0018788C" w:rsidRPr="00F804A0" w:rsidTr="001A3034">
        <w:trPr>
          <w:trHeight w:val="600"/>
        </w:trPr>
        <w:tc>
          <w:tcPr>
            <w:tcW w:w="583" w:type="dxa"/>
            <w:vMerge w:val="restart"/>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proofErr w:type="gramStart"/>
            <w:r w:rsidRPr="00F804A0">
              <w:rPr>
                <w:color w:val="000000"/>
              </w:rPr>
              <w:t>Установка и разборка наружных инвентарных лесов высотой до 16 м трубчатых для кладки облицовки)</w:t>
            </w:r>
            <w:proofErr w:type="gramEnd"/>
          </w:p>
        </w:tc>
        <w:tc>
          <w:tcPr>
            <w:tcW w:w="1555" w:type="dxa"/>
            <w:vMerge w:val="restart"/>
            <w:tcBorders>
              <w:top w:val="nil"/>
              <w:left w:val="single" w:sz="4" w:space="0" w:color="auto"/>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 м</w:t>
            </w:r>
            <w:proofErr w:type="gramStart"/>
            <w:r w:rsidRPr="00F804A0">
              <w:rPr>
                <w:color w:val="000000"/>
              </w:rPr>
              <w:t>2</w:t>
            </w:r>
            <w:proofErr w:type="gramEnd"/>
            <w:r w:rsidRPr="00F804A0">
              <w:rPr>
                <w:color w:val="000000"/>
              </w:rPr>
              <w:t xml:space="preserve"> вертикальной проекции </w:t>
            </w:r>
          </w:p>
        </w:tc>
        <w:tc>
          <w:tcPr>
            <w:tcW w:w="1041" w:type="dxa"/>
            <w:vMerge w:val="restart"/>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5,26</w:t>
            </w:r>
          </w:p>
        </w:tc>
      </w:tr>
      <w:tr w:rsidR="0018788C" w:rsidRPr="00F804A0" w:rsidTr="001A3034">
        <w:trPr>
          <w:trHeight w:val="300"/>
        </w:trPr>
        <w:tc>
          <w:tcPr>
            <w:tcW w:w="583" w:type="dxa"/>
            <w:vMerge/>
            <w:tcBorders>
              <w:top w:val="nil"/>
              <w:left w:val="single" w:sz="4" w:space="0" w:color="auto"/>
              <w:bottom w:val="single" w:sz="4" w:space="0" w:color="auto"/>
              <w:right w:val="single" w:sz="4" w:space="0" w:color="auto"/>
            </w:tcBorders>
            <w:vAlign w:val="center"/>
            <w:hideMark/>
          </w:tcPr>
          <w:p w:rsidR="0018788C" w:rsidRPr="00F804A0" w:rsidRDefault="0018788C" w:rsidP="001A3034">
            <w:pPr>
              <w:rPr>
                <w:color w:val="000000"/>
              </w:rPr>
            </w:pP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(100 м</w:t>
            </w:r>
            <w:proofErr w:type="gramStart"/>
            <w:r w:rsidRPr="00F804A0">
              <w:rPr>
                <w:color w:val="000000"/>
              </w:rPr>
              <w:t>2</w:t>
            </w:r>
            <w:proofErr w:type="gramEnd"/>
            <w:r w:rsidRPr="00F804A0">
              <w:rPr>
                <w:color w:val="000000"/>
              </w:rPr>
              <w:t xml:space="preserve"> вертикальной проекции для наружных лесов)</w:t>
            </w:r>
          </w:p>
        </w:tc>
        <w:tc>
          <w:tcPr>
            <w:tcW w:w="1555" w:type="dxa"/>
            <w:vMerge/>
            <w:tcBorders>
              <w:top w:val="nil"/>
              <w:left w:val="single" w:sz="4" w:space="0" w:color="auto"/>
              <w:bottom w:val="single" w:sz="4" w:space="0" w:color="auto"/>
              <w:right w:val="single" w:sz="4" w:space="0" w:color="auto"/>
            </w:tcBorders>
            <w:vAlign w:val="center"/>
            <w:hideMark/>
          </w:tcPr>
          <w:p w:rsidR="0018788C" w:rsidRPr="00F804A0" w:rsidRDefault="0018788C" w:rsidP="001A3034">
            <w:pPr>
              <w:rPr>
                <w:color w:val="000000"/>
              </w:rPr>
            </w:pPr>
          </w:p>
        </w:tc>
        <w:tc>
          <w:tcPr>
            <w:tcW w:w="1041" w:type="dxa"/>
            <w:vMerge/>
            <w:tcBorders>
              <w:top w:val="nil"/>
              <w:left w:val="single" w:sz="4" w:space="0" w:color="auto"/>
              <w:bottom w:val="single" w:sz="4" w:space="0" w:color="auto"/>
              <w:right w:val="single" w:sz="4" w:space="0" w:color="auto"/>
            </w:tcBorders>
            <w:vAlign w:val="center"/>
            <w:hideMark/>
          </w:tcPr>
          <w:p w:rsidR="0018788C" w:rsidRPr="00F804A0" w:rsidRDefault="0018788C" w:rsidP="001A3034">
            <w:pPr>
              <w:rPr>
                <w:color w:val="000000"/>
              </w:rPr>
            </w:pP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Кровля</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Монтаж </w:t>
            </w:r>
            <w:proofErr w:type="gramStart"/>
            <w:r w:rsidRPr="00F804A0">
              <w:rPr>
                <w:color w:val="000000"/>
              </w:rPr>
              <w:t>трубчатого</w:t>
            </w:r>
            <w:proofErr w:type="gramEnd"/>
            <w:r w:rsidRPr="00F804A0">
              <w:rPr>
                <w:color w:val="000000"/>
              </w:rPr>
              <w:t xml:space="preserve"> </w:t>
            </w:r>
            <w:proofErr w:type="spellStart"/>
            <w:r w:rsidRPr="00F804A0">
              <w:rPr>
                <w:color w:val="000000"/>
              </w:rPr>
              <w:t>снегозадержателя</w:t>
            </w:r>
            <w:proofErr w:type="spellEnd"/>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0,6</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Монтаж деталей крепления </w:t>
            </w:r>
            <w:proofErr w:type="spellStart"/>
            <w:r w:rsidRPr="00F804A0">
              <w:rPr>
                <w:color w:val="000000"/>
              </w:rPr>
              <w:t>снегозадержателя</w:t>
            </w:r>
            <w:proofErr w:type="spellEnd"/>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0,164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Установка </w:t>
            </w:r>
            <w:proofErr w:type="spellStart"/>
            <w:r w:rsidRPr="00F804A0">
              <w:rPr>
                <w:color w:val="000000"/>
              </w:rPr>
              <w:t>антисептированного</w:t>
            </w:r>
            <w:proofErr w:type="spellEnd"/>
            <w:r w:rsidRPr="00F804A0">
              <w:rPr>
                <w:color w:val="000000"/>
              </w:rPr>
              <w:t xml:space="preserve"> бруска</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0,075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Герметизация стыков </w:t>
            </w:r>
            <w:proofErr w:type="spellStart"/>
            <w:r w:rsidRPr="00F804A0">
              <w:rPr>
                <w:color w:val="000000"/>
              </w:rPr>
              <w:t>герметиком</w:t>
            </w:r>
            <w:proofErr w:type="spellEnd"/>
            <w:r w:rsidRPr="00F804A0">
              <w:rPr>
                <w:color w:val="000000"/>
              </w:rPr>
              <w:t xml:space="preserve"> "ТИКСОПРОЛ-АМ"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0,595</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Окна</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Монтаж оконных блоков: стальных с </w:t>
            </w:r>
            <w:proofErr w:type="spellStart"/>
            <w:r w:rsidRPr="00F804A0">
              <w:rPr>
                <w:color w:val="000000"/>
              </w:rPr>
              <w:t>нащельниками</w:t>
            </w:r>
            <w:proofErr w:type="spellEnd"/>
            <w:r w:rsidRPr="00F804A0">
              <w:rPr>
                <w:color w:val="000000"/>
              </w:rPr>
              <w:t xml:space="preserve"> из стали при высоте здания до 50 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0,516</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Остекление стальных переплетов промышленных зданий: стеновых оконным стеклом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0,3456</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Заполнение стыков монтажной пеной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 шва</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0,72</w:t>
            </w:r>
          </w:p>
        </w:tc>
      </w:tr>
      <w:tr w:rsidR="0018788C" w:rsidRPr="00F804A0" w:rsidTr="001A3034">
        <w:trPr>
          <w:trHeight w:val="34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Установка жалюзийных решеток</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 решетка</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Монтаж фасонных элементов</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0,159</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Монтаж металлических защитных решеток</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1,558</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Грунтовка под ВЭП</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0,81004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Окраска ВЭП металлических защитных решеток</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0,81004</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Полы</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подстилающего слоя из бетона кл</w:t>
            </w:r>
            <w:proofErr w:type="gramStart"/>
            <w:r w:rsidRPr="00F804A0">
              <w:rPr>
                <w:color w:val="000000"/>
              </w:rPr>
              <w:t>.В</w:t>
            </w:r>
            <w:proofErr w:type="gramEnd"/>
            <w:r w:rsidRPr="00F804A0">
              <w:rPr>
                <w:color w:val="000000"/>
              </w:rPr>
              <w:t>10</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12,34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Армирование подстилающего слоя</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0,19</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Нарезка швов в бетоне: с заполнением швов </w:t>
            </w:r>
            <w:proofErr w:type="spellStart"/>
            <w:r w:rsidRPr="00F804A0">
              <w:rPr>
                <w:color w:val="000000"/>
              </w:rPr>
              <w:t>герметиком</w:t>
            </w:r>
            <w:proofErr w:type="spellEnd"/>
            <w:r w:rsidRPr="00F804A0">
              <w:rPr>
                <w:color w:val="000000"/>
              </w:rPr>
              <w:t xml:space="preserve"> при устройстве полимерных наливных полов</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0,06</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покрытий: бетонных толщиной 40 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0,617</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Шлифовка бетонных или металлоцементных покрытий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0,617</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Грунтовка под ВЭП</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0,617</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Покрытие окрасочное ВЭП 012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0,617</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lastRenderedPageBreak/>
              <w:t>56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плинтусов: цементных</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1,1</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Внутренняя отделка</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Очистка поверхности щетками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238</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proofErr w:type="spellStart"/>
            <w:r w:rsidRPr="00F804A0">
              <w:rPr>
                <w:color w:val="000000"/>
              </w:rPr>
              <w:t>Обеспыливание</w:t>
            </w:r>
            <w:proofErr w:type="spellEnd"/>
            <w:r w:rsidRPr="00F804A0">
              <w:rPr>
                <w:color w:val="000000"/>
              </w:rPr>
              <w:t xml:space="preserve"> поверхности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238</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Затирка стен цементно-песчаным раствором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2,38</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Окраска </w:t>
            </w:r>
            <w:proofErr w:type="spellStart"/>
            <w:r w:rsidRPr="00F804A0">
              <w:rPr>
                <w:color w:val="000000"/>
              </w:rPr>
              <w:t>огрунтованных</w:t>
            </w:r>
            <w:proofErr w:type="spellEnd"/>
            <w:r w:rsidRPr="00F804A0">
              <w:rPr>
                <w:color w:val="000000"/>
              </w:rPr>
              <w:t xml:space="preserve"> бетонных и оштукатуренных поверхностей: </w:t>
            </w:r>
            <w:proofErr w:type="spellStart"/>
            <w:proofErr w:type="gramStart"/>
            <w:r w:rsidRPr="00F804A0">
              <w:rPr>
                <w:color w:val="000000"/>
              </w:rPr>
              <w:t>грунт-шпатлевкой</w:t>
            </w:r>
            <w:proofErr w:type="spellEnd"/>
            <w:proofErr w:type="gramEnd"/>
            <w:r w:rsidRPr="00F804A0">
              <w:rPr>
                <w:color w:val="000000"/>
              </w:rPr>
              <w:t xml:space="preserve"> ЭП-0010</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2,38</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Окраска ВЭП-012 в 2 слоя</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2,38</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Очистка поверхности щетками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48</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proofErr w:type="spellStart"/>
            <w:r w:rsidRPr="00F804A0">
              <w:rPr>
                <w:color w:val="000000"/>
              </w:rPr>
              <w:t>Обеспыливание</w:t>
            </w:r>
            <w:proofErr w:type="spellEnd"/>
            <w:r w:rsidRPr="00F804A0">
              <w:rPr>
                <w:color w:val="000000"/>
              </w:rPr>
              <w:t xml:space="preserve"> поверхности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48</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proofErr w:type="spellStart"/>
            <w:r w:rsidRPr="00F804A0">
              <w:rPr>
                <w:color w:val="000000"/>
              </w:rPr>
              <w:t>Огрунтовка</w:t>
            </w:r>
            <w:proofErr w:type="spellEnd"/>
            <w:r w:rsidRPr="00F804A0">
              <w:rPr>
                <w:color w:val="000000"/>
              </w:rPr>
              <w:t xml:space="preserve"> металлических поверхностей за один раз: грунтовкой ГФ-021</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0,135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Окраска существующих ворот ПФ-115 в 2 слоя снаружи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0,135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Очистка поверхности щетками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proofErr w:type="spellStart"/>
            <w:r w:rsidRPr="00F804A0">
              <w:rPr>
                <w:color w:val="000000"/>
              </w:rPr>
              <w:t>Обеспыливание</w:t>
            </w:r>
            <w:proofErr w:type="spellEnd"/>
            <w:r w:rsidRPr="00F804A0">
              <w:rPr>
                <w:color w:val="000000"/>
              </w:rPr>
              <w:t xml:space="preserve"> поверхности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Грунтовка под ВЭП</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0,135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Покрытие окрасочное  ВЭП-012 изнутри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0,135</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Подпорные стены</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бетонной подготовки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0,024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подпорной стенки №1 из бетона В15, F75</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0,266</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бетонной подготовки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0,024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подпорной стенки №2 из бетона В15, F75</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0,271</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Разные работы</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Устройство </w:t>
            </w:r>
            <w:proofErr w:type="spellStart"/>
            <w:r w:rsidRPr="00F804A0">
              <w:rPr>
                <w:color w:val="000000"/>
              </w:rPr>
              <w:t>отмостки</w:t>
            </w:r>
            <w:proofErr w:type="spellEnd"/>
            <w:r w:rsidRPr="00F804A0">
              <w:rPr>
                <w:color w:val="000000"/>
              </w:rPr>
              <w:t xml:space="preserve"> из бетона кл</w:t>
            </w:r>
            <w:proofErr w:type="gramStart"/>
            <w:r w:rsidRPr="00F804A0">
              <w:rPr>
                <w:color w:val="000000"/>
              </w:rPr>
              <w:t>.В</w:t>
            </w:r>
            <w:proofErr w:type="gramEnd"/>
            <w:r w:rsidRPr="00F804A0">
              <w:rPr>
                <w:color w:val="000000"/>
              </w:rPr>
              <w:t>25</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Уплотнение грунта щебнем толщиной 60ММ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0,138</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пандуса из бетона кл</w:t>
            </w:r>
            <w:proofErr w:type="gramStart"/>
            <w:r w:rsidRPr="00F804A0">
              <w:rPr>
                <w:color w:val="000000"/>
              </w:rPr>
              <w:t>.В</w:t>
            </w:r>
            <w:proofErr w:type="gramEnd"/>
            <w:r w:rsidRPr="00F804A0">
              <w:rPr>
                <w:color w:val="000000"/>
              </w:rPr>
              <w:t>25</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0,0207</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цоколя из бетонного стенового полнотелого  камня 188Х190Х390</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17,1</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Гидроизоляция цоколя в  1 слой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0,9</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Оштукатуривание бетонного цоколя</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0,9</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80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Окраска серой акриловой краской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0,9</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 xml:space="preserve">Объёмы </w:t>
            </w:r>
            <w:proofErr w:type="gramStart"/>
            <w:r w:rsidRPr="00F804A0">
              <w:rPr>
                <w:b/>
                <w:bCs/>
                <w:color w:val="000000"/>
              </w:rPr>
              <w:t>ПОС</w:t>
            </w:r>
            <w:proofErr w:type="gramEnd"/>
            <w:r w:rsidRPr="00F804A0">
              <w:rPr>
                <w:b/>
                <w:bCs/>
                <w:color w:val="000000"/>
              </w:rPr>
              <w:t xml:space="preserve"> ИНВ.№111-8084/ДСП на ХТРО П-1</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81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временного укрытия ХТРО из полиэтиленовой пленки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5,3</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82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временного настила по перекрытию</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3,66</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Демонтажные работы</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83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Демонтаж металлических конструкций ферм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2,2</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84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Демонтаж деревянных конструкций ферм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85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Демонтаж металлических конструкций тяжей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86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Демонтаж деревянных конструкций стен и покрытия</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22</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87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Демонтаж стен из асбестоцементных листов</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4,8</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88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Демонтаж металлической лестницы</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0,3</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89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Разборка покрытий кровель: из волнистых и полуволнистых асбестоцементных листов</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4,3</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Разборка бетонного основания толщиной 175мм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2,415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lastRenderedPageBreak/>
              <w:t>91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Демонтаж утрамбованного щебнем грунта</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0,138</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Разборка временного укрытия ХТРО П-1 из полиэтиленовой пленки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5,3</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Разборка временного настила по перекрытию</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3,66</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Разборка покрытий полов: асфальтовых и асфальтобетонных</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0,138</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Разборка подстилающих слоев толщиной 200мм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12,34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Разборка бетонного покрытия толщиной  40мм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0,617</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Разборка подстилающих слоев </w:t>
            </w:r>
            <w:proofErr w:type="spellStart"/>
            <w:r w:rsidRPr="00F804A0">
              <w:rPr>
                <w:color w:val="000000"/>
              </w:rPr>
              <w:t>отмостки</w:t>
            </w:r>
            <w:proofErr w:type="spellEnd"/>
            <w:r w:rsidRPr="00F804A0">
              <w:rPr>
                <w:color w:val="000000"/>
              </w:rPr>
              <w:t xml:space="preserve"> средней толщиной 100мм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6,4</w:t>
            </w:r>
          </w:p>
        </w:tc>
      </w:tr>
      <w:tr w:rsidR="0018788C" w:rsidRPr="00F804A0" w:rsidTr="001A3034">
        <w:trPr>
          <w:trHeight w:val="33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Разборка асфальтобетонного покрытия </w:t>
            </w:r>
            <w:proofErr w:type="spellStart"/>
            <w:r w:rsidRPr="00F804A0">
              <w:rPr>
                <w:color w:val="000000"/>
              </w:rPr>
              <w:t>отмостки</w:t>
            </w:r>
            <w:proofErr w:type="spellEnd"/>
            <w:r w:rsidRPr="00F804A0">
              <w:rPr>
                <w:color w:val="000000"/>
              </w:rPr>
              <w:t xml:space="preserve"> толщиной 30мм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0,64</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Разборка деревянных заполнений проемов: оконных без подоконных досок</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0,4416</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Демонтаж железобетонной подпорной стенки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10,2</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Погрузка металлоконструкций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Погрузка строительного мусора от подпорной стенки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25,5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Отвозка металлоконструкций на 100м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Отвозка строительного мусора от подпорной стенки на 100м </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25,5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Разгрузка металлоконструкций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Погрузка строительного мусора  </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93,999</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Отвозка строительного мусора на 30 км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93,999</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Электроосвещение. Строительно-монтажные работы</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Светильник с ртутными лампами, включая установку ПРА</w:t>
            </w:r>
            <w:proofErr w:type="gramStart"/>
            <w:r w:rsidRPr="00F804A0">
              <w:rPr>
                <w:color w:val="000000"/>
              </w:rPr>
              <w:t xml:space="preserve">,: </w:t>
            </w:r>
            <w:proofErr w:type="gramEnd"/>
            <w:r w:rsidRPr="00F804A0">
              <w:rPr>
                <w:color w:val="000000"/>
              </w:rPr>
              <w:t>на кронштейнах на стенах, колоннах и фермах</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 xml:space="preserve">100 </w:t>
            </w:r>
            <w:proofErr w:type="spellStart"/>
            <w:proofErr w:type="gramStart"/>
            <w:r w:rsidRPr="00F804A0">
              <w:rPr>
                <w:color w:val="000000"/>
              </w:rPr>
              <w:t>шт</w:t>
            </w:r>
            <w:proofErr w:type="spellEnd"/>
            <w:proofErr w:type="gramEnd"/>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0,13</w:t>
            </w:r>
          </w:p>
        </w:tc>
      </w:tr>
      <w:tr w:rsidR="0018788C" w:rsidRPr="00F804A0" w:rsidTr="001A3034">
        <w:trPr>
          <w:trHeight w:val="9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Светильник потолочный или настенный с креплением винтами или болтами для помещений: с тяжелыми условиями среды, уплотненный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100шт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0,03</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110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Конструкция сварная</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0,01</w:t>
            </w:r>
          </w:p>
        </w:tc>
      </w:tr>
      <w:tr w:rsidR="0018788C" w:rsidRPr="00F804A0" w:rsidTr="001A3034">
        <w:trPr>
          <w:trHeight w:val="801"/>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111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Выключатель или переключатель пакетный в металлической оболочке, устанавливаемый на конструкции на стене или колонне, с количеством зажимов для подключения до 9 на ток: до 25</w:t>
            </w:r>
            <w:proofErr w:type="gramStart"/>
            <w:r w:rsidRPr="00F804A0">
              <w:rPr>
                <w:color w:val="000000"/>
              </w:rPr>
              <w:t xml:space="preserve"> А</w:t>
            </w:r>
            <w:proofErr w:type="gramEnd"/>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1шт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112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Ящик с понижающим трансформатором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proofErr w:type="spellStart"/>
            <w:proofErr w:type="gramStart"/>
            <w:r w:rsidRPr="00F804A0">
              <w:rPr>
                <w:color w:val="000000"/>
              </w:rPr>
              <w:t>шт</w:t>
            </w:r>
            <w:proofErr w:type="spellEnd"/>
            <w:proofErr w:type="gramEnd"/>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113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Ящик для трубных проводок протяжной или коробка, размер: до 200х200 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proofErr w:type="spellStart"/>
            <w:proofErr w:type="gramStart"/>
            <w:r w:rsidRPr="00F804A0">
              <w:rPr>
                <w:color w:val="000000"/>
              </w:rPr>
              <w:t>шт</w:t>
            </w:r>
            <w:proofErr w:type="spellEnd"/>
            <w:proofErr w:type="gramEnd"/>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30</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114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Ящик для трубных проводок протяжной или коробка, размер: до 500х500 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proofErr w:type="spellStart"/>
            <w:proofErr w:type="gramStart"/>
            <w:r w:rsidRPr="00F804A0">
              <w:rPr>
                <w:color w:val="000000"/>
              </w:rPr>
              <w:t>шт</w:t>
            </w:r>
            <w:proofErr w:type="spellEnd"/>
            <w:proofErr w:type="gramEnd"/>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115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Кронштейны со светильниками по: стенам и потолкам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100шт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0,13</w:t>
            </w:r>
          </w:p>
        </w:tc>
      </w:tr>
      <w:tr w:rsidR="0018788C" w:rsidRPr="00F804A0" w:rsidTr="001A3034">
        <w:trPr>
          <w:trHeight w:val="561"/>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116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Стойка сборных кабельных конструкций (без полок), масса: до 2,4 кг</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100шт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0,13</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117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proofErr w:type="gramStart"/>
            <w:r w:rsidRPr="00F804A0">
              <w:rPr>
                <w:color w:val="000000"/>
              </w:rPr>
              <w:t>Профиль</w:t>
            </w:r>
            <w:proofErr w:type="gramEnd"/>
            <w:r w:rsidRPr="00F804A0">
              <w:rPr>
                <w:color w:val="000000"/>
              </w:rPr>
              <w:t xml:space="preserve"> перфорированный монтажный длиной 2 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0,02</w:t>
            </w:r>
          </w:p>
        </w:tc>
      </w:tr>
      <w:tr w:rsidR="0018788C" w:rsidRPr="00F804A0" w:rsidTr="001A3034">
        <w:trPr>
          <w:trHeight w:val="631"/>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118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Кабель </w:t>
            </w:r>
            <w:proofErr w:type="spellStart"/>
            <w:r w:rsidRPr="00F804A0">
              <w:rPr>
                <w:color w:val="000000"/>
              </w:rPr>
              <w:t>двух-четырехжильный</w:t>
            </w:r>
            <w:proofErr w:type="spellEnd"/>
            <w:r w:rsidRPr="00F804A0">
              <w:rPr>
                <w:color w:val="000000"/>
              </w:rPr>
              <w:t xml:space="preserve"> по установленным конструкциям и лоткам с установкой </w:t>
            </w:r>
            <w:proofErr w:type="spellStart"/>
            <w:r w:rsidRPr="00F804A0">
              <w:rPr>
                <w:color w:val="000000"/>
              </w:rPr>
              <w:t>ответвительных</w:t>
            </w:r>
            <w:proofErr w:type="spellEnd"/>
            <w:r w:rsidRPr="00F804A0">
              <w:rPr>
                <w:color w:val="000000"/>
              </w:rPr>
              <w:t xml:space="preserve"> коробок: во взрывоопасных и пожароопасных помещениях сечением жилы до 6 мм</w:t>
            </w:r>
            <w:proofErr w:type="gramStart"/>
            <w:r w:rsidRPr="00F804A0">
              <w:rPr>
                <w:color w:val="000000"/>
              </w:rPr>
              <w:t>2</w:t>
            </w:r>
            <w:proofErr w:type="gramEnd"/>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Силовое электрооборудование. Строительно-монтажные работы</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lastRenderedPageBreak/>
              <w:t>119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Шкаф (пульт) управления навесной, высота, ширина и глубина: до 900х600х500 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proofErr w:type="spellStart"/>
            <w:proofErr w:type="gramStart"/>
            <w:r w:rsidRPr="00F804A0">
              <w:rPr>
                <w:color w:val="000000"/>
              </w:rPr>
              <w:t>шт</w:t>
            </w:r>
            <w:proofErr w:type="spellEnd"/>
            <w:proofErr w:type="gramEnd"/>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Разводка по устройствам и подключение жил кабелей или проводов сечением: до 10 мм</w:t>
            </w:r>
            <w:proofErr w:type="gramStart"/>
            <w:r w:rsidRPr="00F804A0">
              <w:rPr>
                <w:color w:val="000000"/>
              </w:rPr>
              <w:t>2</w:t>
            </w:r>
            <w:proofErr w:type="gramEnd"/>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100жил</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0,2</w:t>
            </w:r>
          </w:p>
        </w:tc>
      </w:tr>
      <w:tr w:rsidR="0018788C" w:rsidRPr="00F804A0" w:rsidTr="001A3034">
        <w:trPr>
          <w:trHeight w:val="12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Ящик с одним </w:t>
            </w:r>
            <w:proofErr w:type="spellStart"/>
            <w:r w:rsidRPr="00F804A0">
              <w:rPr>
                <w:color w:val="000000"/>
              </w:rPr>
              <w:t>трехполюсным</w:t>
            </w:r>
            <w:proofErr w:type="spellEnd"/>
            <w:r w:rsidRPr="00F804A0">
              <w:rPr>
                <w:color w:val="000000"/>
              </w:rPr>
              <w:t xml:space="preserve"> рубильником, или с </w:t>
            </w:r>
            <w:proofErr w:type="spellStart"/>
            <w:r w:rsidRPr="00F804A0">
              <w:rPr>
                <w:color w:val="000000"/>
              </w:rPr>
              <w:t>трехполюсным</w:t>
            </w:r>
            <w:proofErr w:type="spellEnd"/>
            <w:r w:rsidRPr="00F804A0">
              <w:rPr>
                <w:color w:val="000000"/>
              </w:rPr>
              <w:t xml:space="preserve"> рубильником и тремя предохранителями, или с тремя блоками «предохранитель-выключатель», или с тремя предохранителями, устанавливаемый на конструкции на полу, на ток: до 100</w:t>
            </w:r>
            <w:proofErr w:type="gramStart"/>
            <w:r w:rsidRPr="00F804A0">
              <w:rPr>
                <w:color w:val="000000"/>
              </w:rPr>
              <w:t xml:space="preserve"> А</w:t>
            </w:r>
            <w:proofErr w:type="gramEnd"/>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proofErr w:type="spellStart"/>
            <w:proofErr w:type="gramStart"/>
            <w:r w:rsidRPr="00F804A0">
              <w:rPr>
                <w:color w:val="000000"/>
              </w:rPr>
              <w:t>шт</w:t>
            </w:r>
            <w:proofErr w:type="spellEnd"/>
            <w:proofErr w:type="gramEnd"/>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Разводка по устройствам и подключение жил кабелей или проводов сечением: до 35 мм</w:t>
            </w:r>
            <w:proofErr w:type="gramStart"/>
            <w:r w:rsidRPr="00F804A0">
              <w:rPr>
                <w:color w:val="000000"/>
              </w:rPr>
              <w:t>2</w:t>
            </w:r>
            <w:proofErr w:type="gramEnd"/>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100жил</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Труба стальная по установленным конструкциям, по стенам с креплением скобами, диаметр: до 25 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0,7</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Труба стальная по установленным конструкциям, по стенам с креплением скобами, диаметр: до 40 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0,04</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Проводник заземляющий открыто по строительным основаниям: из полосовой стали сечением 100 мм</w:t>
            </w:r>
            <w:proofErr w:type="gramStart"/>
            <w:r w:rsidRPr="00F804A0">
              <w:rPr>
                <w:color w:val="000000"/>
              </w:rPr>
              <w:t>2</w:t>
            </w:r>
            <w:proofErr w:type="gramEnd"/>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0,04</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Кабель до 35 кВ в проложенных трубах, блоках и коробах, масса 1 м кабеля: до 1 кг</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0,75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Монтаж </w:t>
            </w:r>
            <w:proofErr w:type="gramStart"/>
            <w:r w:rsidRPr="00F804A0">
              <w:rPr>
                <w:color w:val="000000"/>
              </w:rPr>
              <w:t>гибкого</w:t>
            </w:r>
            <w:proofErr w:type="gramEnd"/>
            <w:r w:rsidRPr="00F804A0">
              <w:rPr>
                <w:color w:val="000000"/>
              </w:rPr>
              <w:t xml:space="preserve"> </w:t>
            </w:r>
            <w:proofErr w:type="spellStart"/>
            <w:r w:rsidRPr="00F804A0">
              <w:rPr>
                <w:color w:val="000000"/>
              </w:rPr>
              <w:t>токоподвода</w:t>
            </w:r>
            <w:proofErr w:type="spellEnd"/>
            <w:r w:rsidRPr="00F804A0">
              <w:rPr>
                <w:color w:val="000000"/>
              </w:rPr>
              <w:t>: роликами или кольцами на тросе</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Монтаж конструкции сварной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0,012</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proofErr w:type="gramStart"/>
            <w:r w:rsidRPr="00F804A0">
              <w:rPr>
                <w:color w:val="000000"/>
              </w:rPr>
              <w:t>Профиль</w:t>
            </w:r>
            <w:proofErr w:type="gramEnd"/>
            <w:r w:rsidRPr="00F804A0">
              <w:rPr>
                <w:color w:val="000000"/>
              </w:rPr>
              <w:t xml:space="preserve"> перфорированный монтажный длиной 2 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0,02</w:t>
            </w:r>
          </w:p>
        </w:tc>
      </w:tr>
      <w:tr w:rsidR="0018788C" w:rsidRPr="00F804A0" w:rsidTr="001A3034">
        <w:trPr>
          <w:trHeight w:val="9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Коробка (ящик) с зажимами для кабелей и проводов сечением до 6 мм</w:t>
            </w:r>
            <w:proofErr w:type="gramStart"/>
            <w:r w:rsidRPr="00F804A0">
              <w:rPr>
                <w:color w:val="000000"/>
              </w:rPr>
              <w:t>2</w:t>
            </w:r>
            <w:proofErr w:type="gramEnd"/>
            <w:r w:rsidRPr="00F804A0">
              <w:rPr>
                <w:color w:val="000000"/>
              </w:rPr>
              <w:t>, устанавливаемая на конструкции на стене или колонне, количество зажимов: до 10</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proofErr w:type="spellStart"/>
            <w:proofErr w:type="gramStart"/>
            <w:r w:rsidRPr="00F804A0">
              <w:rPr>
                <w:color w:val="000000"/>
              </w:rPr>
              <w:t>шт</w:t>
            </w:r>
            <w:proofErr w:type="spellEnd"/>
            <w:proofErr w:type="gramEnd"/>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w:t>
            </w:r>
          </w:p>
        </w:tc>
      </w:tr>
      <w:tr w:rsidR="0018788C" w:rsidRPr="00F804A0" w:rsidTr="001A3034">
        <w:trPr>
          <w:trHeight w:val="40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Кабель до 35 кВ, подвешиваемый на тросе, масса 1 м кабеля: до 1 кг</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0,35</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Заземление</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грунта вручную с креплениями в траншеях шириной до 2 м, глубиной: до 2 м,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0,0864</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Засыпка вручную траншей, пазух котлованов и ям,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0,0576</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proofErr w:type="spellStart"/>
            <w:r w:rsidRPr="00F804A0">
              <w:rPr>
                <w:color w:val="000000"/>
              </w:rPr>
              <w:t>Заземлитель</w:t>
            </w:r>
            <w:proofErr w:type="spellEnd"/>
            <w:r w:rsidRPr="00F804A0">
              <w:rPr>
                <w:color w:val="000000"/>
              </w:rPr>
              <w:t xml:space="preserve"> вертикальный из круглой стали диаметром: 16 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10ш</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proofErr w:type="spellStart"/>
            <w:r w:rsidRPr="00F804A0">
              <w:rPr>
                <w:color w:val="000000"/>
              </w:rPr>
              <w:t>Заземлитель</w:t>
            </w:r>
            <w:proofErr w:type="spellEnd"/>
            <w:r w:rsidRPr="00F804A0">
              <w:rPr>
                <w:color w:val="000000"/>
              </w:rPr>
              <w:t xml:space="preserve"> горизонтальный из стали: полосовой сечением 160 мм</w:t>
            </w:r>
            <w:proofErr w:type="gramStart"/>
            <w:r w:rsidRPr="00F804A0">
              <w:rPr>
                <w:color w:val="000000"/>
              </w:rPr>
              <w:t>2</w:t>
            </w:r>
            <w:proofErr w:type="gramEnd"/>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0,54</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Технологическое оборудование. Монтаж оборудования</w:t>
            </w:r>
          </w:p>
        </w:tc>
      </w:tr>
      <w:tr w:rsidR="0018788C" w:rsidRPr="00F804A0" w:rsidTr="001A3034">
        <w:trPr>
          <w:trHeight w:val="9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Кран мостовой электрический с вращающейся тележкой и гибким подвесом траверсы, грузоподъемность: 5 т, пролет 7,5-16,5 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proofErr w:type="spellStart"/>
            <w:proofErr w:type="gramStart"/>
            <w:r w:rsidRPr="00F804A0">
              <w:rPr>
                <w:color w:val="000000"/>
              </w:rPr>
              <w:t>шт</w:t>
            </w:r>
            <w:proofErr w:type="spellEnd"/>
            <w:proofErr w:type="gramEnd"/>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w:t>
            </w:r>
          </w:p>
        </w:tc>
      </w:tr>
      <w:tr w:rsidR="0018788C" w:rsidRPr="00F804A0" w:rsidTr="001A3034">
        <w:trPr>
          <w:trHeight w:val="9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Демонтаж крана мостового электрического с вращающейся тележкой и гибким подвесом траверсы, грузоподъемность: 5 т, пролет 7,5-16,5 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proofErr w:type="spellStart"/>
            <w:proofErr w:type="gramStart"/>
            <w:r w:rsidRPr="00F804A0">
              <w:rPr>
                <w:color w:val="000000"/>
              </w:rPr>
              <w:t>шт</w:t>
            </w:r>
            <w:proofErr w:type="spellEnd"/>
            <w:proofErr w:type="gramEnd"/>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Погрузочные работы при автомобильных перевозках: Металлические конструкции массой до 1 т</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w:t>
            </w:r>
          </w:p>
        </w:tc>
      </w:tr>
      <w:tr w:rsidR="0018788C" w:rsidRPr="00F804A0" w:rsidTr="001A3034">
        <w:trPr>
          <w:trHeight w:val="1274"/>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lastRenderedPageBreak/>
              <w:t>139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Перевозка бетонных и </w:t>
            </w:r>
            <w:proofErr w:type="gramStart"/>
            <w:r w:rsidRPr="00F804A0">
              <w:rPr>
                <w:color w:val="000000"/>
              </w:rPr>
              <w:t>ж/б</w:t>
            </w:r>
            <w:proofErr w:type="gramEnd"/>
            <w:r w:rsidRPr="00F804A0">
              <w:rPr>
                <w:color w:val="000000"/>
              </w:rPr>
              <w:t xml:space="preserve"> изделий, стеновых и перегородочных материалов (кирпич, блоки, камни, плиты и панели), лесоматериалов круглых и пиломатериалов автомобилями бортовыми грузоподъемностью до 15 т, на расстояние до 1 км I класс груза</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140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Разгрузочные работы при автомобильных перевозках: Металлические конструкции массой до 1 т</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Устройство подъездов. Устройство канавы</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141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продольных водоотводных и нагорных канав,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0,035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142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грунта с перемещением до  20 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0,035</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both"/>
              <w:rPr>
                <w:b/>
                <w:bCs/>
                <w:color w:val="000000"/>
              </w:rPr>
            </w:pPr>
            <w:r w:rsidRPr="00F804A0">
              <w:rPr>
                <w:b/>
                <w:bCs/>
                <w:color w:val="000000"/>
              </w:rPr>
              <w:t>Устройство покрытия подъездов</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143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подстилающего слоя из ПГС толщиной 30 см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0,45</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144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Устройство покрытия из горячих асфальтобетонных смесей </w:t>
            </w:r>
            <w:proofErr w:type="spellStart"/>
            <w:r w:rsidRPr="00F804A0">
              <w:rPr>
                <w:color w:val="000000"/>
              </w:rPr>
              <w:t>крупнозернинистых</w:t>
            </w:r>
            <w:proofErr w:type="spellEnd"/>
            <w:r w:rsidRPr="00F804A0">
              <w:rPr>
                <w:color w:val="000000"/>
              </w:rPr>
              <w:t xml:space="preserve"> толщиной 5 см, ПЕРВЫЙ СЛОЙ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0,15</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145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Устройство покрытия из горячих асфальтобетонных смесей </w:t>
            </w:r>
            <w:proofErr w:type="spellStart"/>
            <w:r w:rsidRPr="00F804A0">
              <w:rPr>
                <w:color w:val="000000"/>
              </w:rPr>
              <w:t>крупнозернинистых</w:t>
            </w:r>
            <w:proofErr w:type="spellEnd"/>
            <w:r w:rsidRPr="00F804A0">
              <w:rPr>
                <w:color w:val="000000"/>
              </w:rPr>
              <w:t xml:space="preserve"> толщиной 5 см, ВТОРОЙ СЛОЙ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0,15</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Устройство защитного противофильтрационного экрана</w:t>
            </w:r>
          </w:p>
        </w:tc>
      </w:tr>
      <w:tr w:rsidR="0018788C" w:rsidRPr="00F804A0" w:rsidTr="001A3034">
        <w:trPr>
          <w:trHeight w:val="9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146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грунта с погрузкой на автомобили-самосвалы экскаваторами с ковшом вместимостью: 0,65 (0,5-1) м3, группа грунтов 1</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0,512</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147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Подвозка грунта на 1 км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896</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148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насыпи бульдозером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0,512</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149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Уплотнение грунта пневматическими трамбовками (50%)</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2,56</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150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Уплотнение грунта малогабаритными  катками 0,8 т  (50)%  до 8 раз в след</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0,256</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151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подстилающего слоя из песка</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152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полимерного материала "ТЕХПОЛИМЕР"</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153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подстилающего слоя из ПГС толщиной  50 см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3,8</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154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Устройство </w:t>
            </w:r>
            <w:proofErr w:type="spellStart"/>
            <w:r w:rsidRPr="00F804A0">
              <w:rPr>
                <w:color w:val="000000"/>
              </w:rPr>
              <w:t>покрыти</w:t>
            </w:r>
            <w:proofErr w:type="spellEnd"/>
            <w:r w:rsidRPr="00F804A0">
              <w:rPr>
                <w:color w:val="000000"/>
              </w:rPr>
              <w:t xml:space="preserve"> из крупнозернистых асфальтобетонных смесей толщиной  5см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0,975</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155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Сверление вертикальных отверстий глубиной 50 мм диаметром: 20м</w:t>
            </w:r>
            <w:proofErr w:type="gramStart"/>
            <w:r w:rsidRPr="00F804A0">
              <w:rPr>
                <w:color w:val="000000"/>
              </w:rPr>
              <w:t>м(</w:t>
            </w:r>
            <w:proofErr w:type="gramEnd"/>
            <w:r w:rsidRPr="00F804A0">
              <w:rPr>
                <w:color w:val="000000"/>
              </w:rPr>
              <w:t>глубина (200мм-150мм))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 отв.</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1,96</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156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Установка анкерных болтов: в готовые гнезда с заделкой длиной до 1 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0,007</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157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Установка анкеров</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100шт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1,96</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158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Монтаж металлической полосы В2-2х150</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0,079</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159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Гидроизоляция битумом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0,25</w:t>
            </w:r>
          </w:p>
        </w:tc>
      </w:tr>
      <w:tr w:rsidR="0018788C" w:rsidRPr="00F804A0" w:rsidTr="001A3034">
        <w:trPr>
          <w:trHeight w:val="37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b/>
                <w:bCs/>
                <w:color w:val="000000"/>
                <w:sz w:val="28"/>
                <w:szCs w:val="28"/>
              </w:rPr>
            </w:pPr>
            <w:r w:rsidRPr="00F804A0">
              <w:rPr>
                <w:b/>
                <w:bCs/>
                <w:color w:val="000000"/>
                <w:sz w:val="28"/>
                <w:szCs w:val="28"/>
              </w:rPr>
              <w:t>Капитальный ремонт физических барьеров подземного хранилища ТРО объемом 400 куб.</w:t>
            </w:r>
            <w:proofErr w:type="gramStart"/>
            <w:r w:rsidRPr="00F804A0">
              <w:rPr>
                <w:b/>
                <w:bCs/>
                <w:color w:val="000000"/>
                <w:sz w:val="28"/>
                <w:szCs w:val="28"/>
              </w:rPr>
              <w:t>м</w:t>
            </w:r>
            <w:proofErr w:type="gramEnd"/>
            <w:r w:rsidRPr="00F804A0">
              <w:rPr>
                <w:b/>
                <w:bCs/>
                <w:color w:val="000000"/>
                <w:sz w:val="28"/>
                <w:szCs w:val="28"/>
              </w:rPr>
              <w:t>.</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Подготовка территории. Срезка растительного грунта</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Срезка растительного грунта бульдозером с перемещением до 15м в бурты</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0,025</w:t>
            </w:r>
          </w:p>
        </w:tc>
      </w:tr>
      <w:tr w:rsidR="0018788C" w:rsidRPr="00F804A0" w:rsidTr="001A3034">
        <w:trPr>
          <w:trHeight w:val="34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Погрузка растительного грунта экскаватором в автосамосвалы</w:t>
            </w:r>
          </w:p>
        </w:tc>
        <w:tc>
          <w:tcPr>
            <w:tcW w:w="1555" w:type="dxa"/>
            <w:tcBorders>
              <w:top w:val="nil"/>
              <w:left w:val="nil"/>
              <w:bottom w:val="single" w:sz="4" w:space="0" w:color="auto"/>
              <w:right w:val="single" w:sz="4" w:space="0" w:color="auto"/>
            </w:tcBorders>
            <w:shd w:val="clear" w:color="auto" w:fill="auto"/>
            <w:vAlign w:val="bottom"/>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vAlign w:val="bottom"/>
            <w:hideMark/>
          </w:tcPr>
          <w:p w:rsidR="0018788C" w:rsidRPr="00F804A0" w:rsidRDefault="0018788C" w:rsidP="001A3034">
            <w:pPr>
              <w:jc w:val="center"/>
              <w:rPr>
                <w:color w:val="000000"/>
              </w:rPr>
            </w:pPr>
            <w:r w:rsidRPr="00F804A0">
              <w:rPr>
                <w:color w:val="000000"/>
              </w:rPr>
              <w:t>0,025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Отвозка растительного грунта на  100 м</w:t>
            </w:r>
          </w:p>
        </w:tc>
        <w:tc>
          <w:tcPr>
            <w:tcW w:w="1555" w:type="dxa"/>
            <w:tcBorders>
              <w:top w:val="nil"/>
              <w:left w:val="nil"/>
              <w:bottom w:val="single" w:sz="4" w:space="0" w:color="auto"/>
              <w:right w:val="single" w:sz="4" w:space="0" w:color="auto"/>
            </w:tcBorders>
            <w:shd w:val="clear" w:color="auto" w:fill="auto"/>
            <w:vAlign w:val="bottom"/>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vAlign w:val="bottom"/>
            <w:hideMark/>
          </w:tcPr>
          <w:p w:rsidR="0018788C" w:rsidRPr="00F804A0" w:rsidRDefault="0018788C" w:rsidP="001A3034">
            <w:pPr>
              <w:jc w:val="center"/>
              <w:rPr>
                <w:color w:val="000000"/>
              </w:rPr>
            </w:pPr>
            <w:r w:rsidRPr="00F804A0">
              <w:rPr>
                <w:color w:val="000000"/>
              </w:rPr>
              <w:t>30</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Работа на отвале</w:t>
            </w:r>
          </w:p>
        </w:tc>
        <w:tc>
          <w:tcPr>
            <w:tcW w:w="1555" w:type="dxa"/>
            <w:tcBorders>
              <w:top w:val="nil"/>
              <w:left w:val="nil"/>
              <w:bottom w:val="single" w:sz="4" w:space="0" w:color="auto"/>
              <w:right w:val="single" w:sz="4" w:space="0" w:color="auto"/>
            </w:tcBorders>
            <w:shd w:val="clear" w:color="auto" w:fill="auto"/>
            <w:vAlign w:val="bottom"/>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vAlign w:val="bottom"/>
            <w:hideMark/>
          </w:tcPr>
          <w:p w:rsidR="0018788C" w:rsidRPr="00F804A0" w:rsidRDefault="0018788C" w:rsidP="001A3034">
            <w:pPr>
              <w:jc w:val="center"/>
              <w:rPr>
                <w:color w:val="000000"/>
              </w:rPr>
            </w:pPr>
            <w:r w:rsidRPr="00F804A0">
              <w:rPr>
                <w:color w:val="000000"/>
              </w:rPr>
              <w:t>0,025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lastRenderedPageBreak/>
              <w:t>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Планировка территории вокруг объектов</w:t>
            </w:r>
          </w:p>
        </w:tc>
        <w:tc>
          <w:tcPr>
            <w:tcW w:w="1555" w:type="dxa"/>
            <w:tcBorders>
              <w:top w:val="nil"/>
              <w:left w:val="nil"/>
              <w:bottom w:val="single" w:sz="4" w:space="0" w:color="auto"/>
              <w:right w:val="single" w:sz="4" w:space="0" w:color="auto"/>
            </w:tcBorders>
            <w:shd w:val="clear" w:color="auto" w:fill="auto"/>
            <w:vAlign w:val="bottom"/>
            <w:hideMark/>
          </w:tcPr>
          <w:p w:rsidR="0018788C" w:rsidRPr="00F804A0" w:rsidRDefault="0018788C" w:rsidP="001A3034">
            <w:pPr>
              <w:jc w:val="center"/>
              <w:rPr>
                <w:color w:val="000000"/>
              </w:rPr>
            </w:pPr>
            <w:r w:rsidRPr="00F804A0">
              <w:rPr>
                <w:color w:val="000000"/>
              </w:rPr>
              <w:t>1000м2</w:t>
            </w:r>
          </w:p>
        </w:tc>
        <w:tc>
          <w:tcPr>
            <w:tcW w:w="1041" w:type="dxa"/>
            <w:tcBorders>
              <w:top w:val="nil"/>
              <w:left w:val="nil"/>
              <w:bottom w:val="single" w:sz="4" w:space="0" w:color="auto"/>
              <w:right w:val="single" w:sz="4" w:space="0" w:color="auto"/>
            </w:tcBorders>
            <w:shd w:val="clear" w:color="auto" w:fill="auto"/>
            <w:noWrap/>
            <w:vAlign w:val="bottom"/>
            <w:hideMark/>
          </w:tcPr>
          <w:p w:rsidR="0018788C" w:rsidRPr="00F804A0" w:rsidRDefault="0018788C" w:rsidP="001A3034">
            <w:pPr>
              <w:jc w:val="center"/>
              <w:rPr>
                <w:color w:val="000000"/>
              </w:rPr>
            </w:pPr>
            <w:r w:rsidRPr="00F804A0">
              <w:rPr>
                <w:color w:val="000000"/>
              </w:rPr>
              <w:t>0,2</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Рекультивация участков</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Укрепление откосов земляных сооружений посевом многолетних трав: механизированным способом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0,18</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Строительные работы. Земляные работы</w:t>
            </w:r>
          </w:p>
        </w:tc>
      </w:tr>
      <w:tr w:rsidR="0018788C" w:rsidRPr="00F804A0" w:rsidTr="001A3034">
        <w:trPr>
          <w:trHeight w:val="799"/>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Разработка грунта в отвал экскаваторами "драглайн" или "обратная лопата" с ковшом вместимостью 0,65 (0,5-1) м3, группа грунтов 4 (существующего асфальтобетонного покрытия </w:t>
            </w:r>
            <w:proofErr w:type="spellStart"/>
            <w:r w:rsidRPr="00F804A0">
              <w:rPr>
                <w:color w:val="000000"/>
              </w:rPr>
              <w:t>обваловки</w:t>
            </w:r>
            <w:proofErr w:type="spellEnd"/>
            <w:r w:rsidRPr="00F804A0">
              <w:rPr>
                <w:color w:val="000000"/>
              </w:rPr>
              <w:t>)</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0,01075</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грунта с перемещением до 25 м бульдозерами мощностью: 59 кВт (80 л.с.), группа грунтов 4</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0,01075</w:t>
            </w:r>
          </w:p>
        </w:tc>
      </w:tr>
      <w:tr w:rsidR="0018788C" w:rsidRPr="00F804A0" w:rsidTr="001A3034">
        <w:trPr>
          <w:trHeight w:val="521"/>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грунта в отвал экскаваторами «драглайн» или «обратная лопата» с ковшом вместимостью: 0,65 (0,5-1) м3,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0,105</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грунта с перемещением до 25 м бульдозерами мощностью: 59 кВт (80 л.с.), группа грунтов 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0,105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Механизированная доработка грунта</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0,00525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Доработка грунта вручную</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0,021</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Устройство </w:t>
            </w:r>
            <w:proofErr w:type="spellStart"/>
            <w:r w:rsidRPr="00F804A0">
              <w:rPr>
                <w:color w:val="000000"/>
              </w:rPr>
              <w:t>обваловки</w:t>
            </w:r>
            <w:proofErr w:type="spellEnd"/>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0,098388</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Устройство </w:t>
            </w:r>
            <w:proofErr w:type="spellStart"/>
            <w:r w:rsidRPr="00F804A0">
              <w:rPr>
                <w:color w:val="000000"/>
              </w:rPr>
              <w:t>обваловки</w:t>
            </w:r>
            <w:proofErr w:type="spellEnd"/>
            <w:r w:rsidRPr="00F804A0">
              <w:rPr>
                <w:color w:val="000000"/>
              </w:rPr>
              <w:t xml:space="preserve"> с перемещением грунта до 25 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0,098388</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Обратная засыпка грунта вручную</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0,17363</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Уплотнение грунта малогабаритными  катками 0,8 т   до 8 раз в след</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0,098388</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 xml:space="preserve">Разработка грунта (для ремонта стен) </w:t>
            </w:r>
          </w:p>
        </w:tc>
      </w:tr>
      <w:tr w:rsidR="0018788C" w:rsidRPr="00F804A0" w:rsidTr="001A3034">
        <w:trPr>
          <w:trHeight w:val="9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Разработка грунта в отвал экскаваторами "драглайн" или "обратная лопата" с ковшом вместимостью 0,25 м3, группа грунтов 2 на бровку</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0,0175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Ручная разработка </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0,025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Механизированная доработка грунта</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0,001</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Обратная засыпка грунта бульдозером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0,017</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Обратная засыпка грунта вручную</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0,03</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Стены</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Очистка поверхности щетками</w:t>
            </w:r>
          </w:p>
        </w:tc>
        <w:tc>
          <w:tcPr>
            <w:tcW w:w="1555" w:type="dxa"/>
            <w:tcBorders>
              <w:top w:val="nil"/>
              <w:left w:val="nil"/>
              <w:bottom w:val="single" w:sz="4" w:space="0" w:color="auto"/>
              <w:right w:val="single" w:sz="4" w:space="0" w:color="auto"/>
            </w:tcBorders>
            <w:shd w:val="clear" w:color="auto" w:fill="auto"/>
            <w:vAlign w:val="bottom"/>
            <w:hideMark/>
          </w:tcPr>
          <w:p w:rsidR="0018788C" w:rsidRPr="00F804A0" w:rsidRDefault="0018788C" w:rsidP="001A3034">
            <w:pPr>
              <w:jc w:val="center"/>
              <w:rPr>
                <w:color w:val="000000"/>
              </w:rPr>
            </w:pPr>
            <w:r w:rsidRPr="00F804A0">
              <w:rPr>
                <w:color w:val="000000"/>
              </w:rPr>
              <w:t>1м2</w:t>
            </w:r>
          </w:p>
        </w:tc>
        <w:tc>
          <w:tcPr>
            <w:tcW w:w="1041" w:type="dxa"/>
            <w:tcBorders>
              <w:top w:val="nil"/>
              <w:left w:val="nil"/>
              <w:bottom w:val="single" w:sz="4" w:space="0" w:color="auto"/>
              <w:right w:val="single" w:sz="4" w:space="0" w:color="auto"/>
            </w:tcBorders>
            <w:shd w:val="clear" w:color="auto" w:fill="auto"/>
            <w:noWrap/>
            <w:vAlign w:val="bottom"/>
            <w:hideMark/>
          </w:tcPr>
          <w:p w:rsidR="0018788C" w:rsidRPr="00F804A0" w:rsidRDefault="0018788C" w:rsidP="001A3034">
            <w:pPr>
              <w:jc w:val="center"/>
              <w:rPr>
                <w:color w:val="000000"/>
              </w:rPr>
            </w:pPr>
            <w:r w:rsidRPr="00F804A0">
              <w:rPr>
                <w:color w:val="000000"/>
              </w:rPr>
              <w:t>40</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proofErr w:type="spellStart"/>
            <w:r w:rsidRPr="00F804A0">
              <w:rPr>
                <w:color w:val="000000"/>
              </w:rPr>
              <w:t>Обеспыливание</w:t>
            </w:r>
            <w:proofErr w:type="spellEnd"/>
            <w:r w:rsidRPr="00F804A0">
              <w:rPr>
                <w:color w:val="000000"/>
              </w:rPr>
              <w:t xml:space="preserve"> поверхности</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 xml:space="preserve">1м2 </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40</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Обработка поверхности преобразователем ржавчины</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Увлажнение поверхности бетона</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Нанесение ремонтного состава ТФ-2 РС-2</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0,4</w:t>
            </w:r>
          </w:p>
        </w:tc>
      </w:tr>
      <w:tr w:rsidR="0018788C" w:rsidRPr="00F804A0" w:rsidTr="001A3034">
        <w:trPr>
          <w:trHeight w:val="58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Герметизация стыков панелей </w:t>
            </w:r>
            <w:proofErr w:type="spellStart"/>
            <w:r w:rsidRPr="00F804A0">
              <w:rPr>
                <w:color w:val="000000"/>
              </w:rPr>
              <w:t>герметиком</w:t>
            </w:r>
            <w:proofErr w:type="spellEnd"/>
            <w:r w:rsidRPr="00F804A0">
              <w:rPr>
                <w:color w:val="000000"/>
              </w:rPr>
              <w:t xml:space="preserve"> ТФ-1 ВП</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 шва</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13,33333</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Демонтажные работы</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Демонтаж песчано-гравийного основания</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16,02</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Разборка покрытий полов: асфальтовых и асфальтобетонных</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1,602</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 xml:space="preserve">Погрузка строительного мусора </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37,487</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Отвозка строительного мусора на 30 км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37,487</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Устройство покрытия подъездов</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подстилающего слоя из ПГС толщиной 30 см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0,15</w:t>
            </w:r>
          </w:p>
        </w:tc>
      </w:tr>
      <w:tr w:rsidR="0018788C" w:rsidRPr="00F804A0" w:rsidTr="001A3034">
        <w:trPr>
          <w:trHeight w:val="9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lastRenderedPageBreak/>
              <w:t>33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покрытия толщиной 5 см из горячих асфальтобетонных смесей плотных крупнозернистых типа АБ, плотность каменных материалов: 2,5-2,9 т/м3, ПЕРВЫЙ СЛОЙ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0,05</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покрытия из горячих асфальтобетонных смесей крупнозернистых толщиной 5 см, ВТОРОЙ СЛОЙ</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0,05</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Устройство защитного противофильтрационного экрана. Устройство защитного слоя</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35</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защитного слоя из асфальтобетона толщиной  5см по железобетонным плитам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0,06</w:t>
            </w:r>
          </w:p>
        </w:tc>
      </w:tr>
      <w:tr w:rsidR="0018788C" w:rsidRPr="00F804A0" w:rsidTr="001A3034">
        <w:trPr>
          <w:trHeight w:val="315"/>
        </w:trPr>
        <w:tc>
          <w:tcPr>
            <w:tcW w:w="9842"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18788C" w:rsidRPr="00F804A0" w:rsidRDefault="0018788C" w:rsidP="001A3034">
            <w:pPr>
              <w:rPr>
                <w:b/>
                <w:bCs/>
                <w:color w:val="000000"/>
              </w:rPr>
            </w:pPr>
            <w:r w:rsidRPr="00F804A0">
              <w:rPr>
                <w:b/>
                <w:bCs/>
                <w:color w:val="000000"/>
              </w:rPr>
              <w:t>Устройство защитного противофильтрационного экрана.</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36</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Погрузка грунта для насыпи экскаватором емк. ковша  0,65 м3 на автосамосвалы</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0,528</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37</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Подвозка грунта на 1 км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т</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924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38</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насыпи бульдозером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0,528</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39</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Уплотнение грунта пневматическими трамбовками (50%)</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2,64</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40</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Уплотнение грунта малогабаритными  катками 0,8 т  (50)%  до 8 раз в след</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0,264</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41</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подстилающего слоя из песка</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0,3</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42</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полимерного материала "ТЕХПОЛИМЕР"</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5</w:t>
            </w:r>
          </w:p>
        </w:tc>
      </w:tr>
      <w:tr w:rsidR="0018788C" w:rsidRPr="00F804A0" w:rsidTr="001A3034">
        <w:trPr>
          <w:trHeight w:val="315"/>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43</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подстилающего слоя из ПГС толщиной  50 см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100м3</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2,7</w:t>
            </w:r>
          </w:p>
        </w:tc>
      </w:tr>
      <w:tr w:rsidR="0018788C" w:rsidRPr="00F804A0" w:rsidTr="001A3034">
        <w:trPr>
          <w:trHeight w:val="600"/>
        </w:trPr>
        <w:tc>
          <w:tcPr>
            <w:tcW w:w="583" w:type="dxa"/>
            <w:tcBorders>
              <w:top w:val="nil"/>
              <w:left w:val="single" w:sz="4" w:space="0" w:color="auto"/>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44</w:t>
            </w:r>
          </w:p>
        </w:tc>
        <w:tc>
          <w:tcPr>
            <w:tcW w:w="6663" w:type="dxa"/>
            <w:tcBorders>
              <w:top w:val="nil"/>
              <w:left w:val="nil"/>
              <w:bottom w:val="single" w:sz="4" w:space="0" w:color="auto"/>
              <w:right w:val="single" w:sz="4" w:space="0" w:color="auto"/>
            </w:tcBorders>
            <w:shd w:val="clear" w:color="auto" w:fill="auto"/>
            <w:hideMark/>
          </w:tcPr>
          <w:p w:rsidR="0018788C" w:rsidRPr="00F804A0" w:rsidRDefault="0018788C" w:rsidP="001A3034">
            <w:pPr>
              <w:rPr>
                <w:color w:val="000000"/>
              </w:rPr>
            </w:pPr>
            <w:r w:rsidRPr="00F804A0">
              <w:rPr>
                <w:color w:val="000000"/>
              </w:rPr>
              <w:t>Устройство покрытий из крупнозернистых асфальтобетонных смесей толщиной  5см</w:t>
            </w:r>
          </w:p>
        </w:tc>
        <w:tc>
          <w:tcPr>
            <w:tcW w:w="1555" w:type="dxa"/>
            <w:tcBorders>
              <w:top w:val="nil"/>
              <w:left w:val="nil"/>
              <w:bottom w:val="single" w:sz="4" w:space="0" w:color="auto"/>
              <w:right w:val="single" w:sz="4" w:space="0" w:color="auto"/>
            </w:tcBorders>
            <w:shd w:val="clear" w:color="auto" w:fill="auto"/>
            <w:hideMark/>
          </w:tcPr>
          <w:p w:rsidR="0018788C" w:rsidRPr="00F804A0" w:rsidRDefault="0018788C" w:rsidP="001A3034">
            <w:pPr>
              <w:jc w:val="center"/>
              <w:rPr>
                <w:color w:val="000000"/>
              </w:rPr>
            </w:pPr>
            <w:r w:rsidRPr="00F804A0">
              <w:rPr>
                <w:color w:val="000000"/>
              </w:rPr>
              <w:t>1000м2</w:t>
            </w:r>
          </w:p>
        </w:tc>
        <w:tc>
          <w:tcPr>
            <w:tcW w:w="1041" w:type="dxa"/>
            <w:tcBorders>
              <w:top w:val="nil"/>
              <w:left w:val="nil"/>
              <w:bottom w:val="single" w:sz="4" w:space="0" w:color="auto"/>
              <w:right w:val="single" w:sz="4" w:space="0" w:color="auto"/>
            </w:tcBorders>
            <w:shd w:val="clear" w:color="auto" w:fill="auto"/>
            <w:noWrap/>
            <w:hideMark/>
          </w:tcPr>
          <w:p w:rsidR="0018788C" w:rsidRPr="00F804A0" w:rsidRDefault="0018788C" w:rsidP="001A3034">
            <w:pPr>
              <w:jc w:val="center"/>
              <w:rPr>
                <w:color w:val="000000"/>
              </w:rPr>
            </w:pPr>
            <w:r w:rsidRPr="00F804A0">
              <w:rPr>
                <w:color w:val="000000"/>
              </w:rPr>
              <w:t>0,475</w:t>
            </w:r>
          </w:p>
        </w:tc>
      </w:tr>
    </w:tbl>
    <w:p w:rsidR="0018788C" w:rsidRDefault="0018788C" w:rsidP="0018788C">
      <w:pPr>
        <w:tabs>
          <w:tab w:val="left" w:pos="1260"/>
        </w:tabs>
        <w:ind w:left="900" w:right="-55"/>
        <w:jc w:val="both"/>
        <w:rPr>
          <w:b/>
        </w:rPr>
      </w:pPr>
    </w:p>
    <w:p w:rsidR="0018788C" w:rsidRDefault="0018788C" w:rsidP="0018788C">
      <w:pPr>
        <w:numPr>
          <w:ilvl w:val="0"/>
          <w:numId w:val="62"/>
        </w:numPr>
        <w:tabs>
          <w:tab w:val="clear" w:pos="900"/>
          <w:tab w:val="num" w:pos="567"/>
          <w:tab w:val="left" w:pos="993"/>
        </w:tabs>
        <w:suppressAutoHyphens/>
        <w:spacing w:line="312" w:lineRule="auto"/>
        <w:ind w:left="0" w:right="-55" w:firstLine="567"/>
        <w:jc w:val="both"/>
        <w:rPr>
          <w:b/>
        </w:rPr>
      </w:pPr>
      <w:r>
        <w:rPr>
          <w:b/>
        </w:rPr>
        <w:t>Гарантийный срок на результаты выполненных работ</w:t>
      </w:r>
    </w:p>
    <w:p w:rsidR="0018788C" w:rsidRDefault="0018788C" w:rsidP="0018788C">
      <w:pPr>
        <w:tabs>
          <w:tab w:val="left" w:pos="993"/>
        </w:tabs>
        <w:spacing w:line="312" w:lineRule="auto"/>
        <w:ind w:right="-55" w:firstLine="567"/>
        <w:jc w:val="both"/>
        <w:rPr>
          <w:bCs/>
          <w:color w:val="000000"/>
          <w:sz w:val="22"/>
          <w:szCs w:val="22"/>
        </w:rPr>
      </w:pPr>
      <w:r w:rsidRPr="00246035">
        <w:rPr>
          <w:bCs/>
          <w:color w:val="000000"/>
          <w:sz w:val="22"/>
          <w:szCs w:val="22"/>
        </w:rPr>
        <w:t>Гарантийный срок на результаты всех выполненных Подрядчиком работ устанавливается равным</w:t>
      </w:r>
    </w:p>
    <w:p w:rsidR="0018788C" w:rsidRDefault="0018788C" w:rsidP="0018788C">
      <w:pPr>
        <w:tabs>
          <w:tab w:val="left" w:pos="993"/>
        </w:tabs>
        <w:spacing w:line="312" w:lineRule="auto"/>
        <w:ind w:right="-55"/>
        <w:jc w:val="both"/>
        <w:rPr>
          <w:bCs/>
          <w:color w:val="000000"/>
          <w:sz w:val="22"/>
          <w:szCs w:val="22"/>
        </w:rPr>
      </w:pPr>
      <w:r w:rsidRPr="00246035">
        <w:rPr>
          <w:bCs/>
          <w:color w:val="000000"/>
          <w:sz w:val="22"/>
          <w:szCs w:val="22"/>
        </w:rPr>
        <w:t xml:space="preserve">24 месяцам. Гарантийный срок начинается с момента принятия Заказчиком результата работ;  </w:t>
      </w:r>
    </w:p>
    <w:p w:rsidR="0018788C" w:rsidRPr="00246035" w:rsidRDefault="0018788C" w:rsidP="0018788C">
      <w:pPr>
        <w:tabs>
          <w:tab w:val="left" w:pos="993"/>
        </w:tabs>
        <w:spacing w:line="312" w:lineRule="auto"/>
        <w:ind w:right="-55"/>
        <w:jc w:val="both"/>
        <w:rPr>
          <w:bCs/>
          <w:color w:val="000000"/>
          <w:sz w:val="22"/>
          <w:szCs w:val="22"/>
        </w:rPr>
      </w:pPr>
    </w:p>
    <w:p w:rsidR="0018788C" w:rsidRDefault="0018788C" w:rsidP="0018788C">
      <w:pPr>
        <w:numPr>
          <w:ilvl w:val="0"/>
          <w:numId w:val="62"/>
        </w:numPr>
        <w:tabs>
          <w:tab w:val="clear" w:pos="900"/>
          <w:tab w:val="num" w:pos="567"/>
          <w:tab w:val="left" w:pos="993"/>
        </w:tabs>
        <w:suppressAutoHyphens/>
        <w:spacing w:line="312" w:lineRule="auto"/>
        <w:ind w:left="0" w:right="-55" w:firstLine="567"/>
        <w:jc w:val="both"/>
        <w:rPr>
          <w:b/>
        </w:rPr>
      </w:pPr>
      <w:r w:rsidRPr="00A06A41">
        <w:rPr>
          <w:b/>
        </w:rPr>
        <w:t>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p>
    <w:p w:rsidR="0018788C" w:rsidRDefault="0018788C" w:rsidP="0018788C">
      <w:pPr>
        <w:shd w:val="clear" w:color="auto" w:fill="FFFFFF"/>
        <w:spacing w:line="312" w:lineRule="auto"/>
        <w:jc w:val="both"/>
        <w:rPr>
          <w:bCs/>
          <w:color w:val="000000"/>
          <w:sz w:val="22"/>
          <w:szCs w:val="22"/>
        </w:rPr>
      </w:pPr>
      <w:r>
        <w:rPr>
          <w:bCs/>
          <w:color w:val="000000"/>
          <w:sz w:val="22"/>
          <w:szCs w:val="22"/>
        </w:rPr>
        <w:t xml:space="preserve">7.1. </w:t>
      </w:r>
      <w:r w:rsidRPr="00FF068B">
        <w:rPr>
          <w:bCs/>
          <w:color w:val="000000"/>
          <w:sz w:val="22"/>
          <w:szCs w:val="22"/>
        </w:rPr>
        <w:t>Свидетельство о допуске к работам, которые оказывают влияние на безопасность объектов капитального строительства,</w:t>
      </w:r>
      <w:r>
        <w:rPr>
          <w:bCs/>
          <w:color w:val="000000"/>
          <w:sz w:val="22"/>
          <w:szCs w:val="22"/>
        </w:rPr>
        <w:t xml:space="preserve"> включая особо опасные и технически сложные </w:t>
      </w:r>
      <w:r w:rsidRPr="00FF068B">
        <w:rPr>
          <w:bCs/>
          <w:color w:val="000000"/>
          <w:sz w:val="22"/>
          <w:szCs w:val="22"/>
        </w:rPr>
        <w:t xml:space="preserve"> </w:t>
      </w:r>
      <w:r>
        <w:rPr>
          <w:bCs/>
          <w:color w:val="000000"/>
          <w:sz w:val="22"/>
          <w:szCs w:val="22"/>
        </w:rPr>
        <w:t xml:space="preserve">объекты капитального строительства, объекты использования атомной энергии </w:t>
      </w:r>
      <w:r w:rsidRPr="00FF068B">
        <w:rPr>
          <w:bCs/>
          <w:color w:val="000000"/>
          <w:sz w:val="22"/>
          <w:szCs w:val="22"/>
        </w:rPr>
        <w:t xml:space="preserve">выданное </w:t>
      </w:r>
      <w:proofErr w:type="spellStart"/>
      <w:r w:rsidRPr="00FF068B">
        <w:rPr>
          <w:bCs/>
          <w:color w:val="000000"/>
          <w:sz w:val="22"/>
          <w:szCs w:val="22"/>
        </w:rPr>
        <w:t>саморегулируемой</w:t>
      </w:r>
      <w:proofErr w:type="spellEnd"/>
      <w:r w:rsidRPr="00FF068B">
        <w:rPr>
          <w:bCs/>
          <w:color w:val="000000"/>
          <w:sz w:val="22"/>
          <w:szCs w:val="22"/>
        </w:rPr>
        <w:t xml:space="preserve"> организацией, основанной на членстве лиц, осуществляющих строительство и имеющим право на выполнение работ: </w:t>
      </w:r>
    </w:p>
    <w:p w:rsidR="0018788C" w:rsidRDefault="0018788C" w:rsidP="0018788C">
      <w:pPr>
        <w:numPr>
          <w:ilvl w:val="0"/>
          <w:numId w:val="66"/>
        </w:numPr>
        <w:shd w:val="clear" w:color="auto" w:fill="FFFFFF"/>
        <w:ind w:left="565" w:hanging="284"/>
        <w:rPr>
          <w:bCs/>
          <w:color w:val="000000"/>
          <w:sz w:val="22"/>
          <w:szCs w:val="22"/>
        </w:rPr>
      </w:pPr>
      <w:r w:rsidRPr="00501849">
        <w:rPr>
          <w:bCs/>
          <w:color w:val="000000"/>
          <w:sz w:val="22"/>
          <w:szCs w:val="22"/>
        </w:rPr>
        <w:t>Разборка (демонтаж) зданий и сооружений, стен, перекрытий, лестничных маршей и иных конструктивных и связанных с ними элементов или их частей</w:t>
      </w:r>
      <w:r>
        <w:rPr>
          <w:bCs/>
          <w:color w:val="000000"/>
          <w:sz w:val="22"/>
          <w:szCs w:val="22"/>
        </w:rPr>
        <w:t>;</w:t>
      </w:r>
    </w:p>
    <w:p w:rsidR="0018788C" w:rsidRDefault="0018788C" w:rsidP="0018788C">
      <w:pPr>
        <w:numPr>
          <w:ilvl w:val="0"/>
          <w:numId w:val="66"/>
        </w:numPr>
        <w:shd w:val="clear" w:color="auto" w:fill="FFFFFF"/>
        <w:ind w:left="565" w:hanging="284"/>
        <w:rPr>
          <w:bCs/>
          <w:color w:val="000000"/>
          <w:sz w:val="22"/>
          <w:szCs w:val="22"/>
        </w:rPr>
      </w:pPr>
      <w:r w:rsidRPr="00501849">
        <w:rPr>
          <w:bCs/>
          <w:color w:val="000000"/>
          <w:sz w:val="22"/>
          <w:szCs w:val="22"/>
        </w:rPr>
        <w:t>Установка и демонтаж инвентарных наружных и внутренних лесов, технологических мусоропроводов</w:t>
      </w:r>
      <w:r>
        <w:rPr>
          <w:bCs/>
          <w:color w:val="000000"/>
          <w:sz w:val="22"/>
          <w:szCs w:val="22"/>
        </w:rPr>
        <w:t>;</w:t>
      </w:r>
    </w:p>
    <w:p w:rsidR="0018788C" w:rsidRDefault="0018788C" w:rsidP="0018788C">
      <w:pPr>
        <w:numPr>
          <w:ilvl w:val="0"/>
          <w:numId w:val="66"/>
        </w:numPr>
        <w:shd w:val="clear" w:color="auto" w:fill="FFFFFF"/>
        <w:ind w:left="565" w:hanging="284"/>
        <w:rPr>
          <w:bCs/>
          <w:color w:val="000000"/>
          <w:sz w:val="22"/>
          <w:szCs w:val="22"/>
        </w:rPr>
      </w:pPr>
      <w:r w:rsidRPr="00501849">
        <w:rPr>
          <w:bCs/>
          <w:color w:val="000000"/>
          <w:sz w:val="22"/>
          <w:szCs w:val="22"/>
        </w:rPr>
        <w:t>Механизированная разработка грунта</w:t>
      </w:r>
      <w:r>
        <w:rPr>
          <w:bCs/>
          <w:color w:val="000000"/>
          <w:sz w:val="22"/>
          <w:szCs w:val="22"/>
        </w:rPr>
        <w:t>;</w:t>
      </w:r>
    </w:p>
    <w:p w:rsidR="0018788C" w:rsidRDefault="0018788C" w:rsidP="0018788C">
      <w:pPr>
        <w:numPr>
          <w:ilvl w:val="0"/>
          <w:numId w:val="66"/>
        </w:numPr>
        <w:shd w:val="clear" w:color="auto" w:fill="FFFFFF"/>
        <w:ind w:left="565" w:hanging="284"/>
        <w:rPr>
          <w:bCs/>
          <w:color w:val="000000"/>
          <w:sz w:val="22"/>
          <w:szCs w:val="22"/>
        </w:rPr>
      </w:pPr>
      <w:r w:rsidRPr="00501849">
        <w:rPr>
          <w:bCs/>
          <w:color w:val="000000"/>
          <w:sz w:val="22"/>
          <w:szCs w:val="22"/>
        </w:rPr>
        <w:t>Уплотнение грунта катками, грунтоуплотняющими машинами или тяжелыми трамбовками</w:t>
      </w:r>
      <w:r>
        <w:rPr>
          <w:bCs/>
          <w:color w:val="000000"/>
          <w:sz w:val="22"/>
          <w:szCs w:val="22"/>
        </w:rPr>
        <w:t>;</w:t>
      </w:r>
    </w:p>
    <w:p w:rsidR="0018788C" w:rsidRDefault="0018788C" w:rsidP="0018788C">
      <w:pPr>
        <w:numPr>
          <w:ilvl w:val="0"/>
          <w:numId w:val="66"/>
        </w:numPr>
        <w:shd w:val="clear" w:color="auto" w:fill="FFFFFF"/>
        <w:ind w:left="565" w:hanging="284"/>
        <w:rPr>
          <w:bCs/>
          <w:color w:val="000000"/>
          <w:sz w:val="22"/>
          <w:szCs w:val="22"/>
        </w:rPr>
      </w:pPr>
      <w:r w:rsidRPr="00501849">
        <w:rPr>
          <w:bCs/>
          <w:color w:val="000000"/>
          <w:sz w:val="22"/>
          <w:szCs w:val="22"/>
        </w:rPr>
        <w:t>Работы по водопонижению, организации поверхностного стока и водоотвода</w:t>
      </w:r>
      <w:r>
        <w:rPr>
          <w:bCs/>
          <w:color w:val="000000"/>
          <w:sz w:val="22"/>
          <w:szCs w:val="22"/>
        </w:rPr>
        <w:t>;</w:t>
      </w:r>
    </w:p>
    <w:p w:rsidR="0018788C" w:rsidRPr="00501849" w:rsidRDefault="0018788C" w:rsidP="0018788C">
      <w:pPr>
        <w:numPr>
          <w:ilvl w:val="0"/>
          <w:numId w:val="66"/>
        </w:numPr>
        <w:shd w:val="clear" w:color="auto" w:fill="FFFFFF"/>
        <w:ind w:left="565" w:hanging="284"/>
      </w:pPr>
      <w:r w:rsidRPr="00501849">
        <w:t>Опалубочные работы</w:t>
      </w:r>
      <w:r>
        <w:t>;</w:t>
      </w:r>
    </w:p>
    <w:p w:rsidR="0018788C" w:rsidRDefault="0018788C" w:rsidP="0018788C">
      <w:pPr>
        <w:numPr>
          <w:ilvl w:val="0"/>
          <w:numId w:val="66"/>
        </w:numPr>
        <w:shd w:val="clear" w:color="auto" w:fill="FFFFFF"/>
        <w:ind w:left="565" w:hanging="284"/>
      </w:pPr>
      <w:r w:rsidRPr="00501849">
        <w:t>Арматурные работы</w:t>
      </w:r>
      <w:r>
        <w:t>;</w:t>
      </w:r>
    </w:p>
    <w:p w:rsidR="0018788C" w:rsidRDefault="0018788C" w:rsidP="0018788C">
      <w:pPr>
        <w:numPr>
          <w:ilvl w:val="0"/>
          <w:numId w:val="66"/>
        </w:numPr>
        <w:shd w:val="clear" w:color="auto" w:fill="FFFFFF"/>
        <w:ind w:left="565" w:hanging="284"/>
      </w:pPr>
      <w:r w:rsidRPr="00501849">
        <w:t>Устройство монолитных бетонных и железобетонных конструкций</w:t>
      </w:r>
      <w:r>
        <w:t>;</w:t>
      </w:r>
    </w:p>
    <w:p w:rsidR="0018788C" w:rsidRDefault="0018788C" w:rsidP="0018788C">
      <w:pPr>
        <w:numPr>
          <w:ilvl w:val="0"/>
          <w:numId w:val="66"/>
        </w:numPr>
        <w:shd w:val="clear" w:color="auto" w:fill="FFFFFF"/>
        <w:ind w:left="565" w:hanging="284"/>
      </w:pPr>
      <w:r w:rsidRPr="00A62645">
        <w:t>Устройство конструкций из кирпича, в том числе с облицовкой</w:t>
      </w:r>
      <w:r>
        <w:t>;</w:t>
      </w:r>
    </w:p>
    <w:p w:rsidR="0018788C" w:rsidRDefault="0018788C" w:rsidP="0018788C">
      <w:pPr>
        <w:numPr>
          <w:ilvl w:val="0"/>
          <w:numId w:val="66"/>
        </w:numPr>
        <w:shd w:val="clear" w:color="auto" w:fill="FFFFFF"/>
        <w:ind w:left="565" w:hanging="284"/>
      </w:pPr>
      <w:r w:rsidRPr="00746089">
        <w:t>Монтаж, усиление и демонтаж конструктивных элементов и ограждающих конструкций зданий и сооружений</w:t>
      </w:r>
      <w:r>
        <w:t>;</w:t>
      </w:r>
    </w:p>
    <w:p w:rsidR="0018788C" w:rsidRDefault="0018788C" w:rsidP="0018788C">
      <w:pPr>
        <w:numPr>
          <w:ilvl w:val="0"/>
          <w:numId w:val="66"/>
        </w:numPr>
        <w:shd w:val="clear" w:color="auto" w:fill="FFFFFF"/>
        <w:ind w:left="565" w:hanging="284"/>
      </w:pPr>
      <w:r w:rsidRPr="00746089">
        <w:lastRenderedPageBreak/>
        <w:t>Монтаж, усиление и демонтаж конструктивных элементов и ограждающих конструкций зданий и сооружений, в том числе из клееных конструкций</w:t>
      </w:r>
      <w:r>
        <w:t>;</w:t>
      </w:r>
    </w:p>
    <w:p w:rsidR="0018788C" w:rsidRDefault="0018788C" w:rsidP="0018788C">
      <w:pPr>
        <w:numPr>
          <w:ilvl w:val="0"/>
          <w:numId w:val="66"/>
        </w:numPr>
        <w:shd w:val="clear" w:color="auto" w:fill="FFFFFF"/>
        <w:ind w:left="565" w:hanging="284"/>
      </w:pPr>
      <w:r w:rsidRPr="00746089">
        <w:t>Гидроизоляция строительных конструкций</w:t>
      </w:r>
      <w:r>
        <w:t>;</w:t>
      </w:r>
    </w:p>
    <w:p w:rsidR="0018788C" w:rsidRDefault="0018788C" w:rsidP="0018788C">
      <w:pPr>
        <w:numPr>
          <w:ilvl w:val="0"/>
          <w:numId w:val="66"/>
        </w:numPr>
        <w:shd w:val="clear" w:color="auto" w:fill="FFFFFF"/>
        <w:ind w:left="565" w:hanging="284"/>
      </w:pPr>
      <w:r w:rsidRPr="00746089">
        <w:t>Устройство кровель из штучных и листовых материалов</w:t>
      </w:r>
      <w:r>
        <w:t>;</w:t>
      </w:r>
    </w:p>
    <w:p w:rsidR="0018788C" w:rsidRDefault="0018788C" w:rsidP="0018788C">
      <w:pPr>
        <w:numPr>
          <w:ilvl w:val="0"/>
          <w:numId w:val="66"/>
        </w:numPr>
        <w:shd w:val="clear" w:color="auto" w:fill="FFFFFF"/>
        <w:ind w:left="565" w:hanging="284"/>
      </w:pPr>
      <w:r w:rsidRPr="00746089">
        <w:t>Устройство кровель из рулонных материалов</w:t>
      </w:r>
      <w:r>
        <w:t>;</w:t>
      </w:r>
    </w:p>
    <w:p w:rsidR="0018788C" w:rsidRPr="00746089" w:rsidRDefault="0018788C" w:rsidP="0018788C">
      <w:pPr>
        <w:numPr>
          <w:ilvl w:val="0"/>
          <w:numId w:val="66"/>
        </w:numPr>
        <w:shd w:val="clear" w:color="auto" w:fill="FFFFFF"/>
        <w:ind w:left="565" w:hanging="284"/>
      </w:pPr>
      <w:r w:rsidRPr="00746089">
        <w:t>Устройство системы электроснабжения</w:t>
      </w:r>
      <w:r>
        <w:t>;</w:t>
      </w:r>
    </w:p>
    <w:p w:rsidR="0018788C" w:rsidRDefault="0018788C" w:rsidP="0018788C">
      <w:pPr>
        <w:numPr>
          <w:ilvl w:val="0"/>
          <w:numId w:val="66"/>
        </w:numPr>
        <w:shd w:val="clear" w:color="auto" w:fill="FFFFFF"/>
        <w:ind w:left="565" w:hanging="284"/>
      </w:pPr>
      <w:r w:rsidRPr="00746089">
        <w:t>Монтаж подъемно-транспортного оборудования</w:t>
      </w:r>
      <w:r>
        <w:t>;</w:t>
      </w:r>
    </w:p>
    <w:p w:rsidR="0018788C" w:rsidRPr="00246035" w:rsidRDefault="0018788C" w:rsidP="0018788C">
      <w:pPr>
        <w:numPr>
          <w:ilvl w:val="0"/>
          <w:numId w:val="66"/>
        </w:numPr>
        <w:shd w:val="clear" w:color="auto" w:fill="FFFFFF"/>
        <w:ind w:left="565" w:hanging="284"/>
      </w:pPr>
      <w:r w:rsidRPr="00746089">
        <w:t xml:space="preserve">Монтаж </w:t>
      </w:r>
      <w:r w:rsidRPr="00246035">
        <w:t>оборудования объектов использования атомной энергии;</w:t>
      </w:r>
    </w:p>
    <w:p w:rsidR="0018788C" w:rsidRPr="00246035" w:rsidRDefault="0018788C" w:rsidP="0018788C">
      <w:pPr>
        <w:numPr>
          <w:ilvl w:val="0"/>
          <w:numId w:val="66"/>
        </w:numPr>
        <w:shd w:val="clear" w:color="auto" w:fill="FFFFFF"/>
        <w:ind w:left="565" w:hanging="284"/>
      </w:pPr>
      <w:r w:rsidRPr="00246035">
        <w:t>Пусконаладочные работы подъемно-транспортного оборудования;</w:t>
      </w:r>
    </w:p>
    <w:p w:rsidR="0018788C" w:rsidRPr="00246035" w:rsidRDefault="0018788C" w:rsidP="0018788C">
      <w:pPr>
        <w:numPr>
          <w:ilvl w:val="0"/>
          <w:numId w:val="66"/>
        </w:numPr>
        <w:shd w:val="clear" w:color="auto" w:fill="FFFFFF"/>
        <w:ind w:left="565" w:hanging="284"/>
      </w:pPr>
      <w:r w:rsidRPr="00246035">
        <w:t>Пусконаладочные работы на объектах использования атомной энергии;</w:t>
      </w:r>
    </w:p>
    <w:p w:rsidR="0018788C" w:rsidRPr="00246035" w:rsidRDefault="0018788C" w:rsidP="0018788C">
      <w:pPr>
        <w:numPr>
          <w:ilvl w:val="0"/>
          <w:numId w:val="66"/>
        </w:numPr>
        <w:shd w:val="clear" w:color="auto" w:fill="FFFFFF"/>
        <w:ind w:left="565" w:hanging="284"/>
      </w:pPr>
      <w:r w:rsidRPr="00246035">
        <w:t>Устройство дренажных, водосборных, водопропускных, водосбросных устройств</w:t>
      </w:r>
    </w:p>
    <w:p w:rsidR="0018788C" w:rsidRPr="00246035" w:rsidRDefault="0018788C" w:rsidP="0018788C">
      <w:pPr>
        <w:shd w:val="clear" w:color="auto" w:fill="FFFFFF"/>
        <w:jc w:val="both"/>
        <w:rPr>
          <w:bCs/>
          <w:iCs/>
          <w:lang w:eastAsia="en-US"/>
        </w:rPr>
      </w:pPr>
      <w:r>
        <w:t>7</w:t>
      </w:r>
      <w:r w:rsidRPr="00246035">
        <w:t xml:space="preserve">.2. </w:t>
      </w:r>
      <w:r w:rsidRPr="00246035">
        <w:rPr>
          <w:bCs/>
          <w:iCs/>
          <w:lang w:eastAsia="en-US"/>
        </w:rPr>
        <w:t xml:space="preserve">Лицензия ФСБ на осуществление работ с использованием сведений, составляющие государственную тайну.  </w:t>
      </w:r>
    </w:p>
    <w:p w:rsidR="0018788C" w:rsidRPr="00246035" w:rsidRDefault="0018788C" w:rsidP="0018788C">
      <w:pPr>
        <w:shd w:val="clear" w:color="auto" w:fill="FFFFFF"/>
        <w:jc w:val="both"/>
      </w:pPr>
      <w:r>
        <w:rPr>
          <w:bCs/>
          <w:iCs/>
          <w:lang w:eastAsia="en-US"/>
        </w:rPr>
        <w:t>7</w:t>
      </w:r>
      <w:r w:rsidRPr="00246035">
        <w:rPr>
          <w:bCs/>
          <w:iCs/>
          <w:lang w:eastAsia="en-US"/>
        </w:rPr>
        <w:t xml:space="preserve">.3. </w:t>
      </w:r>
      <w:r w:rsidRPr="00246035">
        <w:rPr>
          <w:bCs/>
          <w:iCs/>
        </w:rPr>
        <w:t>Лицензия Федеральной службы по экологическому, технологическому и атомному надзору на право сооружения хранилищ радиоактивных отходов в части выполнения работ и оказания услуг эксплуатирующей организации.</w:t>
      </w:r>
    </w:p>
    <w:p w:rsidR="0018788C" w:rsidRPr="00246035" w:rsidRDefault="0018788C" w:rsidP="0018788C">
      <w:pPr>
        <w:numPr>
          <w:ilvl w:val="0"/>
          <w:numId w:val="62"/>
        </w:numPr>
        <w:tabs>
          <w:tab w:val="left" w:pos="1080"/>
        </w:tabs>
        <w:suppressAutoHyphens/>
        <w:ind w:right="-55"/>
        <w:jc w:val="both"/>
        <w:rPr>
          <w:b/>
        </w:rPr>
      </w:pPr>
      <w:r w:rsidRPr="00246035">
        <w:rPr>
          <w:b/>
        </w:rPr>
        <w:t>Порядок приемки результатов работы:</w:t>
      </w:r>
    </w:p>
    <w:p w:rsidR="0018788C" w:rsidRPr="00246035" w:rsidRDefault="0018788C" w:rsidP="0018788C">
      <w:pPr>
        <w:tabs>
          <w:tab w:val="left" w:pos="1080"/>
        </w:tabs>
        <w:ind w:right="-55" w:firstLine="900"/>
        <w:jc w:val="both"/>
      </w:pPr>
      <w:r w:rsidRPr="00246035">
        <w:t>Исполнитель оформляет Акт о приемке выполненных работ (форма КС-2), справку о стоимости выполненных работ и затрат (форма КС-3) и Акт сдачи-приемки.</w:t>
      </w:r>
    </w:p>
    <w:p w:rsidR="0018788C" w:rsidRPr="00246035" w:rsidRDefault="0018788C" w:rsidP="0018788C">
      <w:pPr>
        <w:tabs>
          <w:tab w:val="left" w:pos="1080"/>
        </w:tabs>
        <w:ind w:right="-55"/>
        <w:jc w:val="both"/>
      </w:pPr>
      <w:r w:rsidRPr="00246035">
        <w:t>Исполнитель ведет, а по завершение работ передает заказчику исполнительную документацию в соответствии с РД-11-02-2006, РД-11-05-2007.</w:t>
      </w:r>
    </w:p>
    <w:p w:rsidR="00B00FBA" w:rsidRPr="00B00FBA" w:rsidRDefault="00B00FBA" w:rsidP="00B00FBA">
      <w:pPr>
        <w:pStyle w:val="-3"/>
        <w:tabs>
          <w:tab w:val="clear" w:pos="851"/>
        </w:tabs>
        <w:ind w:left="0" w:firstLine="852"/>
      </w:pPr>
    </w:p>
    <w:p w:rsidR="00EA16E1" w:rsidRDefault="00EA16E1" w:rsidP="00EA16E1">
      <w:pPr>
        <w:jc w:val="both"/>
      </w:pPr>
    </w:p>
    <w:p w:rsidR="00526412" w:rsidRDefault="00526412"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893854" w:rsidRPr="001D5115" w:rsidRDefault="00D83E5F"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3" w:name="_Toc324587614"/>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3"/>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08092765"/>
      <w:bookmarkStart w:id="195"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6" w:name="_Toc308092766"/>
      <w:bookmarkEnd w:id="194"/>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5"/>
      <w:bookmarkEnd w:id="19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d"/>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7" w:name="_Toc308092767"/>
    </w:p>
    <w:p w:rsidR="00D83E5F" w:rsidRPr="00CF5D85"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7"/>
      <w:bookmarkEnd w:id="198"/>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2"/>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1"/>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1"/>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9" w:name="_Заявка_на_участие"/>
      <w:bookmarkStart w:id="200" w:name="_Toc308092768"/>
      <w:bookmarkStart w:id="201" w:name="_Toc324587617"/>
      <w:bookmarkEnd w:id="199"/>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0"/>
      <w:bookmarkEnd w:id="20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d"/>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3"/>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Pr>
          <w:p w:rsidR="00D83E5F" w:rsidRPr="00B42A99" w:rsidRDefault="00D83E5F" w:rsidP="009A332E">
            <w:pPr>
              <w:pStyle w:val="afff3"/>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2" w:name="_Письмо_о_подаче"/>
      <w:bookmarkEnd w:id="202"/>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Анкета_участника_процедуры_1"/>
      <w:bookmarkStart w:id="204" w:name="_Toc308092769"/>
      <w:bookmarkStart w:id="205" w:name="_Toc324587618"/>
      <w:bookmarkEnd w:id="20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4"/>
      <w:bookmarkEnd w:id="20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6"/>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7"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7"/>
    </w:p>
    <w:p w:rsidR="00A22A86" w:rsidRPr="00A22A86" w:rsidRDefault="00A22A86" w:rsidP="00A22A86">
      <w:pPr>
        <w:pStyle w:val="affff2"/>
        <w:rPr>
          <w:b w:val="0"/>
          <w:sz w:val="24"/>
          <w:szCs w:val="24"/>
        </w:rPr>
      </w:pPr>
      <w:r w:rsidRPr="00A22A86">
        <w:rPr>
          <w:b w:val="0"/>
          <w:sz w:val="24"/>
          <w:szCs w:val="24"/>
        </w:rPr>
        <w:t>на выполнение работ по капитальному ремонту</w:t>
      </w:r>
    </w:p>
    <w:p w:rsidR="00A22A86" w:rsidRPr="00A22A86" w:rsidRDefault="00A22A86" w:rsidP="00A22A86"/>
    <w:tbl>
      <w:tblPr>
        <w:tblW w:w="0" w:type="auto"/>
        <w:tblLayout w:type="fixed"/>
        <w:tblCellMar>
          <w:left w:w="70" w:type="dxa"/>
          <w:right w:w="70" w:type="dxa"/>
        </w:tblCellMar>
        <w:tblLook w:val="0000"/>
      </w:tblPr>
      <w:tblGrid>
        <w:gridCol w:w="4605"/>
        <w:gridCol w:w="5785"/>
      </w:tblGrid>
      <w:tr w:rsidR="00A22A86" w:rsidRPr="00A22A86" w:rsidTr="001A3034">
        <w:tblPrEx>
          <w:tblCellMar>
            <w:top w:w="0" w:type="dxa"/>
            <w:bottom w:w="0" w:type="dxa"/>
          </w:tblCellMar>
        </w:tblPrEx>
        <w:tc>
          <w:tcPr>
            <w:tcW w:w="4605" w:type="dxa"/>
          </w:tcPr>
          <w:p w:rsidR="00A22A86" w:rsidRPr="00A22A86" w:rsidRDefault="00A22A86" w:rsidP="00A22A86">
            <w:pPr>
              <w:pStyle w:val="af1"/>
              <w:keepLines/>
              <w:spacing w:after="0"/>
            </w:pPr>
            <w:r w:rsidRPr="00A22A86">
              <w:t>г. Нижний Новгород</w:t>
            </w:r>
          </w:p>
        </w:tc>
        <w:tc>
          <w:tcPr>
            <w:tcW w:w="5785" w:type="dxa"/>
          </w:tcPr>
          <w:p w:rsidR="00A22A86" w:rsidRPr="00A22A86" w:rsidRDefault="00A22A86" w:rsidP="00A22A86">
            <w:pPr>
              <w:pStyle w:val="af1"/>
              <w:keepLines/>
              <w:spacing w:after="0"/>
              <w:ind w:left="2058" w:hanging="2058"/>
            </w:pPr>
            <w:r w:rsidRPr="00A22A86">
              <w:t xml:space="preserve">                                     «___»_________ 2012 г.</w:t>
            </w:r>
          </w:p>
        </w:tc>
      </w:tr>
      <w:tr w:rsidR="00A22A86" w:rsidRPr="00A22A86" w:rsidTr="001A3034">
        <w:tblPrEx>
          <w:tblCellMar>
            <w:top w:w="0" w:type="dxa"/>
            <w:bottom w:w="0" w:type="dxa"/>
          </w:tblCellMar>
        </w:tblPrEx>
        <w:tc>
          <w:tcPr>
            <w:tcW w:w="4605" w:type="dxa"/>
          </w:tcPr>
          <w:p w:rsidR="00A22A86" w:rsidRPr="00A22A86" w:rsidRDefault="00A22A86" w:rsidP="00A22A86">
            <w:pPr>
              <w:pStyle w:val="af1"/>
              <w:keepLines/>
              <w:spacing w:after="0"/>
            </w:pPr>
          </w:p>
        </w:tc>
        <w:tc>
          <w:tcPr>
            <w:tcW w:w="5785" w:type="dxa"/>
          </w:tcPr>
          <w:p w:rsidR="00A22A86" w:rsidRPr="00A22A86" w:rsidRDefault="00A22A86" w:rsidP="00A22A86">
            <w:pPr>
              <w:pStyle w:val="af1"/>
              <w:keepLines/>
              <w:spacing w:after="0"/>
              <w:ind w:left="2058" w:hanging="2058"/>
            </w:pPr>
          </w:p>
        </w:tc>
      </w:tr>
    </w:tbl>
    <w:p w:rsidR="00A22A86" w:rsidRPr="00A22A86" w:rsidRDefault="00A22A86" w:rsidP="00A22A86">
      <w:pPr>
        <w:jc w:val="both"/>
      </w:pPr>
      <w:proofErr w:type="gramStart"/>
      <w:r w:rsidRPr="00A22A86">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Нижегородского отделения филиала «Приволжский территориальный округ» ФГУП «РосРАО» __________________________, действующего на основании положения об отделении и доверенности  № ____________________, с одной стороны, и </w:t>
      </w:r>
      <w:r w:rsidRPr="00A22A86">
        <w:rPr>
          <w:noProof/>
        </w:rPr>
        <w:t>_______________ ,</w:t>
      </w:r>
      <w:r w:rsidRPr="00A22A86">
        <w:t xml:space="preserve"> именуемое в дальнейшем «Подрядчик», в лице </w:t>
      </w:r>
      <w:r w:rsidRPr="00A22A86">
        <w:rPr>
          <w:noProof/>
        </w:rPr>
        <w:t>____________________________,</w:t>
      </w:r>
      <w:r w:rsidRPr="00A22A86">
        <w:t xml:space="preserve"> действующего на основании _____________, с другой стороны, именуемые в дальнейшем Стороны, по итогам размещения заказа (Протокол № ____ от</w:t>
      </w:r>
      <w:proofErr w:type="gramEnd"/>
      <w:r w:rsidRPr="00A22A86">
        <w:t xml:space="preserve"> ____________ г.), заключили настоящий договор (далее – Договор) о нижеследующем:</w:t>
      </w:r>
    </w:p>
    <w:p w:rsidR="00A22A86" w:rsidRPr="00A22A86" w:rsidRDefault="00A22A86" w:rsidP="00A22A86">
      <w:pPr>
        <w:keepLines/>
        <w:ind w:firstLine="709"/>
        <w:jc w:val="both"/>
      </w:pPr>
    </w:p>
    <w:p w:rsidR="00A22A86" w:rsidRPr="00A22A86" w:rsidRDefault="00A22A86" w:rsidP="00A22A86">
      <w:pPr>
        <w:jc w:val="both"/>
        <w:rPr>
          <w:b/>
          <w:bCs/>
        </w:rPr>
      </w:pPr>
      <w:r w:rsidRPr="00A22A86">
        <w:rPr>
          <w:b/>
          <w:bCs/>
          <w:noProof/>
        </w:rPr>
        <w:t>1.</w:t>
      </w:r>
      <w:r w:rsidRPr="00A22A86">
        <w:rPr>
          <w:b/>
          <w:bCs/>
        </w:rPr>
        <w:tab/>
        <w:t>Предмет Договора</w:t>
      </w:r>
    </w:p>
    <w:p w:rsidR="00A22A86" w:rsidRPr="00A22A86" w:rsidRDefault="00A22A86" w:rsidP="00A22A86">
      <w:pPr>
        <w:jc w:val="both"/>
        <w:rPr>
          <w:bCs/>
          <w:color w:val="000000"/>
        </w:rPr>
      </w:pPr>
      <w:r w:rsidRPr="00A22A86">
        <w:t>1.1. На основании результатов  аукциона</w:t>
      </w:r>
      <w:r w:rsidRPr="00A22A86">
        <w:rPr>
          <w:color w:val="FF0000"/>
        </w:rPr>
        <w:t xml:space="preserve"> </w:t>
      </w:r>
      <w:r w:rsidRPr="00A22A86">
        <w:t xml:space="preserve"> (Протокол № ____ от ____________ </w:t>
      </w:r>
      <w:proofErr w:type="gramStart"/>
      <w:r w:rsidRPr="00A22A86">
        <w:t>г</w:t>
      </w:r>
      <w:proofErr w:type="gramEnd"/>
      <w:r w:rsidRPr="00A22A86">
        <w:t xml:space="preserve">.), </w:t>
      </w:r>
      <w:r w:rsidRPr="00A22A86">
        <w:rPr>
          <w:bCs/>
          <w:color w:val="000000"/>
        </w:rPr>
        <w:t xml:space="preserve">Подрядчик </w:t>
      </w:r>
      <w:r w:rsidRPr="00A22A86">
        <w:rPr>
          <w:color w:val="000000"/>
        </w:rPr>
        <w:t xml:space="preserve">обязуется выполнить по заданию </w:t>
      </w:r>
      <w:r w:rsidRPr="00A22A86">
        <w:rPr>
          <w:bCs/>
          <w:color w:val="000000"/>
        </w:rPr>
        <w:t xml:space="preserve">Заказчика </w:t>
      </w:r>
      <w:r w:rsidRPr="00A22A86">
        <w:rPr>
          <w:bCs/>
          <w:noProof/>
          <w:color w:val="000000"/>
        </w:rPr>
        <w:t xml:space="preserve">работы по  капитальному </w:t>
      </w:r>
      <w:r w:rsidRPr="00A22A86">
        <w:rPr>
          <w:color w:val="000000"/>
        </w:rPr>
        <w:t xml:space="preserve">ремонту  здания хранилища ТРО и физических барьеров подземного </w:t>
      </w:r>
      <w:proofErr w:type="spellStart"/>
      <w:r w:rsidRPr="00A22A86">
        <w:rPr>
          <w:color w:val="000000"/>
        </w:rPr>
        <w:t>хранилищаТРО</w:t>
      </w:r>
      <w:proofErr w:type="spellEnd"/>
      <w:r w:rsidRPr="00A22A86">
        <w:rPr>
          <w:color w:val="000000"/>
        </w:rPr>
        <w:t xml:space="preserve"> объемом 400 куб.м. </w:t>
      </w:r>
      <w:r w:rsidRPr="00A22A86">
        <w:rPr>
          <w:bCs/>
          <w:noProof/>
          <w:color w:val="000000"/>
        </w:rPr>
        <w:t xml:space="preserve">   Нижегородского отделения филиала «Приволжский территориальный округ» ФГУП «РосРАО» </w:t>
      </w:r>
      <w:r w:rsidRPr="00A22A86">
        <w:rPr>
          <w:bCs/>
          <w:color w:val="000000"/>
        </w:rPr>
        <w:t xml:space="preserve">(далее по тексту: </w:t>
      </w:r>
      <w:r w:rsidRPr="00A22A86">
        <w:rPr>
          <w:color w:val="000000"/>
        </w:rPr>
        <w:t>работа</w:t>
      </w:r>
      <w:r w:rsidRPr="00A22A86">
        <w:rPr>
          <w:bCs/>
          <w:color w:val="000000"/>
        </w:rPr>
        <w:t xml:space="preserve">) на объекте Заказчика, расположенном по адресу:   </w:t>
      </w:r>
      <w:proofErr w:type="gramStart"/>
      <w:r w:rsidRPr="00A22A86">
        <w:rPr>
          <w:bCs/>
          <w:color w:val="000000"/>
        </w:rPr>
        <w:t>Нижегородская область, Семеновский район, 15-й км автодороги "Семенов - Ковернино" (далее по тексту:</w:t>
      </w:r>
      <w:proofErr w:type="gramEnd"/>
      <w:r w:rsidRPr="00A22A86">
        <w:rPr>
          <w:bCs/>
          <w:color w:val="000000"/>
        </w:rPr>
        <w:t xml:space="preserve"> Объект) в соответствии со </w:t>
      </w:r>
      <w:r w:rsidRPr="00A22A86">
        <w:rPr>
          <w:bCs/>
          <w:noProof/>
          <w:color w:val="000000"/>
        </w:rPr>
        <w:t>Сметными расчетами</w:t>
      </w:r>
      <w:r w:rsidRPr="00A22A86">
        <w:rPr>
          <w:bCs/>
          <w:color w:val="000000"/>
        </w:rPr>
        <w:t xml:space="preserve"> (Приложения №1 и №2), и сдать их результат Заказчику, а Заказчик обязуется принять результат работ и оплатить их в соответствии с условиями настоящего Договора.</w:t>
      </w:r>
    </w:p>
    <w:p w:rsidR="00A22A86" w:rsidRPr="00A22A86" w:rsidRDefault="00A22A86" w:rsidP="00A22A86">
      <w:pPr>
        <w:tabs>
          <w:tab w:val="left" w:pos="426"/>
        </w:tabs>
        <w:jc w:val="both"/>
      </w:pPr>
      <w:r w:rsidRPr="00A22A86">
        <w:rPr>
          <w:noProof/>
        </w:rPr>
        <w:t>1.2.</w:t>
      </w:r>
      <w:r w:rsidRPr="00A22A86">
        <w:t xml:space="preserve"> Срок выполнения работ: </w:t>
      </w:r>
    </w:p>
    <w:p w:rsidR="00A22A86" w:rsidRPr="00A22A86" w:rsidRDefault="00A22A86" w:rsidP="00A22A86">
      <w:pPr>
        <w:tabs>
          <w:tab w:val="left" w:pos="426"/>
        </w:tabs>
        <w:jc w:val="both"/>
      </w:pPr>
      <w:r w:rsidRPr="00A22A86">
        <w:t xml:space="preserve">-  дата начала выполнения работ – </w:t>
      </w:r>
      <w:r w:rsidRPr="00A22A86">
        <w:rPr>
          <w:noProof/>
        </w:rPr>
        <w:t>дата подписания договора,</w:t>
      </w:r>
      <w:r w:rsidRPr="00A22A86">
        <w:t xml:space="preserve">               </w:t>
      </w:r>
    </w:p>
    <w:p w:rsidR="00A22A86" w:rsidRPr="00A22A86" w:rsidRDefault="00A22A86" w:rsidP="00A22A86">
      <w:pPr>
        <w:tabs>
          <w:tab w:val="left" w:pos="426"/>
        </w:tabs>
        <w:jc w:val="both"/>
      </w:pPr>
      <w:r w:rsidRPr="00A22A86">
        <w:t>-  дата окончания выполнения работ –</w:t>
      </w:r>
      <w:r w:rsidRPr="00A22A86">
        <w:rPr>
          <w:noProof/>
        </w:rPr>
        <w:t xml:space="preserve"> не позднее 30 декабря  2012</w:t>
      </w:r>
      <w:r w:rsidRPr="00A22A86">
        <w:t>г.</w:t>
      </w:r>
    </w:p>
    <w:p w:rsidR="00A22A86" w:rsidRPr="00A22A86" w:rsidRDefault="00A22A86" w:rsidP="00A22A86">
      <w:pPr>
        <w:tabs>
          <w:tab w:val="left" w:pos="426"/>
        </w:tabs>
        <w:jc w:val="both"/>
      </w:pPr>
      <w:r w:rsidRPr="00A22A86">
        <w:rPr>
          <w:noProof/>
        </w:rPr>
        <w:t>1.3.</w:t>
      </w:r>
      <w:r w:rsidRPr="00A22A86">
        <w:tab/>
        <w:t>Работы по Договору считаются выполненными в полном объеме, а результат работ</w:t>
      </w:r>
      <w:r w:rsidRPr="00A22A86">
        <w:rPr>
          <w:noProof/>
        </w:rPr>
        <w:t xml:space="preserve"> –</w:t>
      </w:r>
      <w:r w:rsidRPr="00A22A86">
        <w:t xml:space="preserve"> принятым, после подписания Сторонами «Акта  сдачи-приемки работ». </w:t>
      </w:r>
    </w:p>
    <w:p w:rsidR="00A22A86" w:rsidRPr="00A22A86" w:rsidRDefault="00A22A86" w:rsidP="00A22A86">
      <w:pPr>
        <w:tabs>
          <w:tab w:val="left" w:pos="284"/>
        </w:tabs>
        <w:jc w:val="both"/>
        <w:rPr>
          <w:b/>
          <w:bCs/>
        </w:rPr>
      </w:pPr>
      <w:r w:rsidRPr="00A22A86">
        <w:rPr>
          <w:b/>
          <w:bCs/>
          <w:noProof/>
        </w:rPr>
        <w:t>2.</w:t>
      </w:r>
      <w:r w:rsidRPr="00A22A86">
        <w:rPr>
          <w:b/>
          <w:bCs/>
        </w:rPr>
        <w:tab/>
        <w:t>Права и обязанности сторон</w:t>
      </w:r>
    </w:p>
    <w:p w:rsidR="00A22A86" w:rsidRPr="00A22A86" w:rsidRDefault="00A22A86" w:rsidP="00A22A86">
      <w:pPr>
        <w:tabs>
          <w:tab w:val="left" w:pos="284"/>
        </w:tabs>
        <w:jc w:val="both"/>
        <w:rPr>
          <w:b/>
        </w:rPr>
      </w:pPr>
      <w:r w:rsidRPr="00A22A86">
        <w:rPr>
          <w:b/>
          <w:noProof/>
        </w:rPr>
        <w:t>2.1.</w:t>
      </w:r>
      <w:r w:rsidRPr="00A22A86">
        <w:rPr>
          <w:b/>
        </w:rPr>
        <w:tab/>
      </w:r>
      <w:r w:rsidRPr="00A22A86">
        <w:rPr>
          <w:b/>
          <w:bCs/>
        </w:rPr>
        <w:t>Подрядчик обязан</w:t>
      </w:r>
      <w:r w:rsidRPr="00A22A86">
        <w:rPr>
          <w:b/>
        </w:rPr>
        <w:t>:</w:t>
      </w:r>
    </w:p>
    <w:p w:rsidR="00A22A86" w:rsidRPr="00A22A86" w:rsidRDefault="00A22A86" w:rsidP="00A22A86">
      <w:pPr>
        <w:pStyle w:val="afff1"/>
        <w:numPr>
          <w:ilvl w:val="2"/>
          <w:numId w:val="58"/>
        </w:numPr>
        <w:tabs>
          <w:tab w:val="left" w:pos="284"/>
        </w:tabs>
        <w:autoSpaceDE w:val="0"/>
        <w:autoSpaceDN w:val="0"/>
        <w:spacing w:after="0" w:line="240" w:lineRule="auto"/>
        <w:ind w:left="0" w:firstLine="0"/>
        <w:textAlignment w:val="auto"/>
        <w:rPr>
          <w:rFonts w:ascii="Times New Roman" w:hAnsi="Times New Roman"/>
          <w:sz w:val="24"/>
          <w:szCs w:val="24"/>
        </w:rPr>
      </w:pPr>
      <w:r w:rsidRPr="00A22A86">
        <w:rPr>
          <w:rFonts w:ascii="Times New Roman" w:hAnsi="Times New Roman"/>
          <w:sz w:val="24"/>
          <w:szCs w:val="24"/>
        </w:rPr>
        <w:t>Качественно выполнить собственными силами, без привлечения субподрядных организаций, все работы по капитальному ремонту  Объекта в объеме и в сроки, предусмотренные настоящим Договором, приложениями к нему, и своевременно осуществить сдачу выполненных работ Заказчику.</w:t>
      </w:r>
    </w:p>
    <w:p w:rsidR="00A22A86" w:rsidRPr="00A22A86" w:rsidRDefault="00A22A86" w:rsidP="00A22A86">
      <w:pPr>
        <w:pStyle w:val="afff1"/>
        <w:numPr>
          <w:ilvl w:val="2"/>
          <w:numId w:val="59"/>
        </w:numPr>
        <w:tabs>
          <w:tab w:val="left" w:pos="284"/>
        </w:tabs>
        <w:autoSpaceDE w:val="0"/>
        <w:autoSpaceDN w:val="0"/>
        <w:spacing w:after="0" w:line="240" w:lineRule="auto"/>
        <w:ind w:left="0" w:firstLine="0"/>
        <w:textAlignment w:val="auto"/>
        <w:rPr>
          <w:rFonts w:ascii="Times New Roman" w:hAnsi="Times New Roman"/>
          <w:sz w:val="24"/>
          <w:szCs w:val="24"/>
        </w:rPr>
      </w:pPr>
      <w:r w:rsidRPr="00A22A86">
        <w:rPr>
          <w:rFonts w:ascii="Times New Roman" w:hAnsi="Times New Roman"/>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A22A86" w:rsidRPr="00A22A86" w:rsidRDefault="00A22A86" w:rsidP="00A22A86">
      <w:pPr>
        <w:pStyle w:val="afff1"/>
        <w:numPr>
          <w:ilvl w:val="2"/>
          <w:numId w:val="59"/>
        </w:numPr>
        <w:tabs>
          <w:tab w:val="left" w:pos="284"/>
        </w:tabs>
        <w:autoSpaceDE w:val="0"/>
        <w:autoSpaceDN w:val="0"/>
        <w:spacing w:after="0" w:line="240" w:lineRule="auto"/>
        <w:ind w:left="0" w:firstLine="0"/>
        <w:textAlignment w:val="auto"/>
        <w:rPr>
          <w:rFonts w:ascii="Times New Roman" w:hAnsi="Times New Roman"/>
          <w:sz w:val="24"/>
          <w:szCs w:val="24"/>
        </w:rPr>
      </w:pPr>
      <w:r w:rsidRPr="00A22A86">
        <w:rPr>
          <w:rFonts w:ascii="Times New Roman" w:hAnsi="Times New Roman"/>
          <w:sz w:val="24"/>
          <w:szCs w:val="24"/>
        </w:rPr>
        <w:t>Обеспечить:</w:t>
      </w:r>
    </w:p>
    <w:p w:rsidR="00A22A86" w:rsidRPr="00A22A86" w:rsidRDefault="00A22A86" w:rsidP="00A22A86">
      <w:pPr>
        <w:widowControl w:val="0"/>
        <w:numPr>
          <w:ilvl w:val="0"/>
          <w:numId w:val="56"/>
        </w:numPr>
        <w:tabs>
          <w:tab w:val="clear" w:pos="1800"/>
          <w:tab w:val="left" w:pos="284"/>
          <w:tab w:val="num" w:pos="1276"/>
        </w:tabs>
        <w:autoSpaceDE w:val="0"/>
        <w:autoSpaceDN w:val="0"/>
        <w:adjustRightInd w:val="0"/>
        <w:ind w:left="0" w:firstLine="0"/>
        <w:jc w:val="both"/>
      </w:pPr>
      <w:r w:rsidRPr="00A22A86">
        <w:t>производство работ по настоящему Договору и оформление первичной исполнительной документации согласно РД-11-02-2006, в полном соответствии с проектами, рабочими чертежами и строительными нормами и правилами;</w:t>
      </w:r>
    </w:p>
    <w:p w:rsidR="00A22A86" w:rsidRPr="00A22A86" w:rsidRDefault="00A22A86" w:rsidP="00A22A86">
      <w:pPr>
        <w:widowControl w:val="0"/>
        <w:numPr>
          <w:ilvl w:val="0"/>
          <w:numId w:val="56"/>
        </w:numPr>
        <w:tabs>
          <w:tab w:val="clear" w:pos="1800"/>
          <w:tab w:val="left" w:pos="284"/>
          <w:tab w:val="num" w:pos="1276"/>
        </w:tabs>
        <w:autoSpaceDE w:val="0"/>
        <w:autoSpaceDN w:val="0"/>
        <w:adjustRightInd w:val="0"/>
        <w:ind w:left="0" w:firstLine="0"/>
        <w:jc w:val="both"/>
      </w:pPr>
      <w:r w:rsidRPr="00A22A86">
        <w:t>устранение недостатков и дефектов, выявленных при приемке работ и в течение  гарантийного срока эксплуатации Объекта;</w:t>
      </w:r>
    </w:p>
    <w:p w:rsidR="00A22A86" w:rsidRPr="00A22A86" w:rsidRDefault="00A22A86" w:rsidP="00A22A86">
      <w:pPr>
        <w:widowControl w:val="0"/>
        <w:numPr>
          <w:ilvl w:val="0"/>
          <w:numId w:val="56"/>
        </w:numPr>
        <w:tabs>
          <w:tab w:val="clear" w:pos="1800"/>
          <w:tab w:val="left" w:pos="284"/>
          <w:tab w:val="num" w:pos="1276"/>
        </w:tabs>
        <w:autoSpaceDE w:val="0"/>
        <w:autoSpaceDN w:val="0"/>
        <w:adjustRightInd w:val="0"/>
        <w:ind w:left="0" w:firstLine="0"/>
        <w:jc w:val="both"/>
      </w:pPr>
      <w:r w:rsidRPr="00A22A86">
        <w:t>качество выполнения всех работ в соответствии с проектной документацией, действующими нормами и техническими условиями.</w:t>
      </w:r>
    </w:p>
    <w:p w:rsidR="00A22A86" w:rsidRPr="00A22A86" w:rsidRDefault="00A22A86" w:rsidP="00A22A86">
      <w:pPr>
        <w:pStyle w:val="afff1"/>
        <w:numPr>
          <w:ilvl w:val="2"/>
          <w:numId w:val="64"/>
        </w:numPr>
        <w:tabs>
          <w:tab w:val="left" w:pos="284"/>
        </w:tabs>
        <w:autoSpaceDE w:val="0"/>
        <w:autoSpaceDN w:val="0"/>
        <w:spacing w:after="0" w:line="240" w:lineRule="auto"/>
        <w:ind w:left="0" w:firstLine="0"/>
        <w:textAlignment w:val="auto"/>
        <w:rPr>
          <w:rFonts w:ascii="Times New Roman" w:hAnsi="Times New Roman"/>
          <w:sz w:val="24"/>
          <w:szCs w:val="24"/>
        </w:rPr>
      </w:pPr>
      <w:r w:rsidRPr="00A22A86">
        <w:rPr>
          <w:rFonts w:ascii="Times New Roman" w:hAnsi="Times New Roman"/>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A22A86" w:rsidRPr="00A22A86" w:rsidRDefault="00A22A86" w:rsidP="00A22A86">
      <w:pPr>
        <w:widowControl w:val="0"/>
        <w:numPr>
          <w:ilvl w:val="2"/>
          <w:numId w:val="64"/>
        </w:numPr>
        <w:tabs>
          <w:tab w:val="left" w:pos="284"/>
        </w:tabs>
        <w:autoSpaceDE w:val="0"/>
        <w:autoSpaceDN w:val="0"/>
        <w:adjustRightInd w:val="0"/>
        <w:ind w:left="0" w:firstLine="0"/>
        <w:jc w:val="both"/>
      </w:pPr>
      <w:r w:rsidRPr="00A22A86">
        <w:t xml:space="preserve">В течение 5 (пяти) дней с момента подписания настоящего Договора, принять по акту </w:t>
      </w:r>
      <w:r w:rsidRPr="00A22A86">
        <w:lastRenderedPageBreak/>
        <w:t>строительную площадку и возвести собственными силами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A22A86" w:rsidRPr="00A22A86" w:rsidRDefault="00A22A86" w:rsidP="00A22A86">
      <w:pPr>
        <w:pStyle w:val="afff1"/>
        <w:numPr>
          <w:ilvl w:val="2"/>
          <w:numId w:val="64"/>
        </w:numPr>
        <w:tabs>
          <w:tab w:val="left" w:pos="720"/>
        </w:tabs>
        <w:suppressAutoHyphens/>
        <w:autoSpaceDE w:val="0"/>
        <w:adjustRightInd/>
        <w:spacing w:after="0" w:line="240" w:lineRule="auto"/>
        <w:ind w:left="0" w:firstLine="0"/>
        <w:textAlignment w:val="auto"/>
        <w:rPr>
          <w:rFonts w:ascii="Times New Roman" w:hAnsi="Times New Roman"/>
          <w:sz w:val="24"/>
          <w:szCs w:val="24"/>
        </w:rPr>
      </w:pPr>
      <w:r w:rsidRPr="00A22A86">
        <w:rPr>
          <w:rFonts w:ascii="Times New Roman" w:hAnsi="Times New Roman"/>
          <w:sz w:val="24"/>
          <w:szCs w:val="24"/>
        </w:rPr>
        <w:t xml:space="preserve">Обеспечить в ходе выполнения </w:t>
      </w:r>
      <w:proofErr w:type="gramStart"/>
      <w:r w:rsidRPr="00A22A86">
        <w:rPr>
          <w:rFonts w:ascii="Times New Roman" w:hAnsi="Times New Roman"/>
          <w:sz w:val="24"/>
          <w:szCs w:val="24"/>
        </w:rPr>
        <w:t>работ</w:t>
      </w:r>
      <w:proofErr w:type="gramEnd"/>
      <w:r w:rsidRPr="00A22A86">
        <w:rPr>
          <w:rFonts w:ascii="Times New Roman" w:hAnsi="Times New Roman"/>
          <w:sz w:val="24"/>
          <w:szCs w:val="24"/>
        </w:rPr>
        <w:t xml:space="preserve"> на  площадке предусмотренные действующими нормами и правилами мероприятия </w:t>
      </w:r>
      <w:r w:rsidRPr="00A22A86">
        <w:rPr>
          <w:rFonts w:ascii="Times New Roman" w:hAnsi="Times New Roman"/>
          <w:color w:val="000000"/>
          <w:sz w:val="24"/>
          <w:szCs w:val="24"/>
        </w:rPr>
        <w:t>по охране труда, промышленной безопасности, рациональному использованию территории, охране окружающей среды и</w:t>
      </w:r>
      <w:r w:rsidRPr="00A22A86">
        <w:rPr>
          <w:rFonts w:ascii="Times New Roman" w:hAnsi="Times New Roman"/>
          <w:sz w:val="24"/>
          <w:szCs w:val="24"/>
        </w:rPr>
        <w:t xml:space="preserve"> зеленых насаждений.</w:t>
      </w:r>
    </w:p>
    <w:p w:rsidR="00A22A86" w:rsidRPr="00A22A86" w:rsidRDefault="00A22A86" w:rsidP="00A22A86">
      <w:pPr>
        <w:widowControl w:val="0"/>
        <w:numPr>
          <w:ilvl w:val="2"/>
          <w:numId w:val="64"/>
        </w:numPr>
        <w:tabs>
          <w:tab w:val="left" w:pos="284"/>
        </w:tabs>
        <w:autoSpaceDE w:val="0"/>
        <w:autoSpaceDN w:val="0"/>
        <w:adjustRightInd w:val="0"/>
        <w:ind w:left="0" w:firstLine="0"/>
        <w:jc w:val="both"/>
      </w:pPr>
      <w:r w:rsidRPr="00A22A86">
        <w:t>Согласовывать с органами административной инспекции, государственного надзора, и другими контролирующими органами порядок ведения работ на Объекте и обеспечить его соблюдение на строительной площадке всеми участниками строительства.</w:t>
      </w:r>
    </w:p>
    <w:p w:rsidR="00A22A86" w:rsidRPr="00A22A86" w:rsidRDefault="00A22A86" w:rsidP="00A22A86">
      <w:pPr>
        <w:pStyle w:val="afff1"/>
        <w:numPr>
          <w:ilvl w:val="2"/>
          <w:numId w:val="64"/>
        </w:numPr>
        <w:tabs>
          <w:tab w:val="left" w:pos="284"/>
        </w:tabs>
        <w:autoSpaceDE w:val="0"/>
        <w:autoSpaceDN w:val="0"/>
        <w:spacing w:after="0" w:line="240" w:lineRule="auto"/>
        <w:ind w:left="0" w:firstLine="0"/>
        <w:textAlignment w:val="auto"/>
        <w:rPr>
          <w:rFonts w:ascii="Times New Roman" w:hAnsi="Times New Roman"/>
          <w:sz w:val="24"/>
          <w:szCs w:val="24"/>
        </w:rPr>
      </w:pPr>
      <w:r w:rsidRPr="00A22A86">
        <w:rPr>
          <w:rFonts w:ascii="Times New Roman" w:hAnsi="Times New Roman"/>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A22A86">
        <w:rPr>
          <w:rFonts w:ascii="Times New Roman" w:hAnsi="Times New Roman"/>
          <w:sz w:val="24"/>
          <w:szCs w:val="24"/>
        </w:rPr>
        <w:t>СНиП</w:t>
      </w:r>
      <w:proofErr w:type="spellEnd"/>
      <w:r w:rsidRPr="00A22A86">
        <w:rPr>
          <w:rFonts w:ascii="Times New Roman" w:hAnsi="Times New Roman"/>
          <w:sz w:val="24"/>
          <w:szCs w:val="24"/>
        </w:rPr>
        <w:t xml:space="preserve"> 12-03-2001 «Безопасность труда в строительстве. Часть 1. Общие требования», </w:t>
      </w:r>
      <w:proofErr w:type="spellStart"/>
      <w:r w:rsidRPr="00A22A86">
        <w:rPr>
          <w:rFonts w:ascii="Times New Roman" w:hAnsi="Times New Roman"/>
          <w:sz w:val="24"/>
          <w:szCs w:val="24"/>
        </w:rPr>
        <w:t>СНиП</w:t>
      </w:r>
      <w:proofErr w:type="spellEnd"/>
      <w:r w:rsidRPr="00A22A86">
        <w:rPr>
          <w:rFonts w:ascii="Times New Roman" w:hAnsi="Times New Roman"/>
          <w:sz w:val="24"/>
          <w:szCs w:val="24"/>
        </w:rPr>
        <w:t xml:space="preserve"> 12-04-2002 «Безопасность труда  в строительстве. Часть 2. Строительное производство».</w:t>
      </w:r>
    </w:p>
    <w:p w:rsidR="00A22A86" w:rsidRPr="00A22A86" w:rsidRDefault="00A22A86" w:rsidP="00A22A86">
      <w:pPr>
        <w:widowControl w:val="0"/>
        <w:numPr>
          <w:ilvl w:val="2"/>
          <w:numId w:val="64"/>
        </w:numPr>
        <w:tabs>
          <w:tab w:val="left" w:pos="284"/>
        </w:tabs>
        <w:autoSpaceDE w:val="0"/>
        <w:autoSpaceDN w:val="0"/>
        <w:adjustRightInd w:val="0"/>
        <w:ind w:left="0" w:firstLine="0"/>
        <w:jc w:val="both"/>
      </w:pPr>
      <w:r w:rsidRPr="00A22A86">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A22A86" w:rsidRPr="00A22A86" w:rsidRDefault="00A22A86" w:rsidP="00A22A86">
      <w:pPr>
        <w:widowControl w:val="0"/>
        <w:numPr>
          <w:ilvl w:val="2"/>
          <w:numId w:val="64"/>
        </w:numPr>
        <w:tabs>
          <w:tab w:val="left" w:pos="284"/>
        </w:tabs>
        <w:autoSpaceDE w:val="0"/>
        <w:autoSpaceDN w:val="0"/>
        <w:adjustRightInd w:val="0"/>
        <w:ind w:left="0" w:firstLine="0"/>
        <w:jc w:val="both"/>
      </w:pPr>
      <w:r w:rsidRPr="00A22A86">
        <w:t>По окончании выполнения работ,  передать Заказчику экземпляр исполнительной документации,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A22A86" w:rsidRPr="00A22A86" w:rsidRDefault="00A22A86" w:rsidP="00A22A86">
      <w:pPr>
        <w:widowControl w:val="0"/>
        <w:numPr>
          <w:ilvl w:val="2"/>
          <w:numId w:val="64"/>
        </w:numPr>
        <w:tabs>
          <w:tab w:val="left" w:pos="284"/>
        </w:tabs>
        <w:autoSpaceDE w:val="0"/>
        <w:autoSpaceDN w:val="0"/>
        <w:adjustRightInd w:val="0"/>
        <w:ind w:left="0" w:firstLine="0"/>
        <w:jc w:val="both"/>
      </w:pPr>
      <w:r w:rsidRPr="00A22A86">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A22A86" w:rsidRPr="00A22A86" w:rsidRDefault="00A22A86" w:rsidP="00A22A86">
      <w:pPr>
        <w:widowControl w:val="0"/>
        <w:numPr>
          <w:ilvl w:val="2"/>
          <w:numId w:val="64"/>
        </w:numPr>
        <w:tabs>
          <w:tab w:val="left" w:pos="284"/>
        </w:tabs>
        <w:autoSpaceDE w:val="0"/>
        <w:autoSpaceDN w:val="0"/>
        <w:adjustRightInd w:val="0"/>
        <w:ind w:left="0" w:firstLine="0"/>
        <w:jc w:val="both"/>
      </w:pPr>
      <w:r w:rsidRPr="00A22A86">
        <w:t>В течение 5 (пяти) дней после передачи Объекта Заказчику вывезти</w:t>
      </w:r>
      <w:r w:rsidRPr="00A22A86">
        <w:rPr>
          <w:color w:val="FF0000"/>
        </w:rPr>
        <w:t xml:space="preserve"> </w:t>
      </w:r>
      <w:r w:rsidRPr="00A22A86">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A22A86" w:rsidRPr="00A22A86" w:rsidRDefault="00A22A86" w:rsidP="00A22A86">
      <w:pPr>
        <w:widowControl w:val="0"/>
        <w:numPr>
          <w:ilvl w:val="2"/>
          <w:numId w:val="64"/>
        </w:numPr>
        <w:tabs>
          <w:tab w:val="left" w:pos="284"/>
        </w:tabs>
        <w:autoSpaceDE w:val="0"/>
        <w:autoSpaceDN w:val="0"/>
        <w:adjustRightInd w:val="0"/>
        <w:ind w:left="0" w:firstLine="0"/>
        <w:jc w:val="both"/>
      </w:pPr>
      <w:r w:rsidRPr="00A22A86">
        <w:t xml:space="preserve">Нести расходы по содержанию Объекта связанные с капитальным ремонтом до передачи его Заказчику. </w:t>
      </w:r>
    </w:p>
    <w:p w:rsidR="00A22A86" w:rsidRPr="00A22A86" w:rsidRDefault="00A22A86" w:rsidP="00A22A86">
      <w:pPr>
        <w:widowControl w:val="0"/>
        <w:numPr>
          <w:ilvl w:val="2"/>
          <w:numId w:val="64"/>
        </w:numPr>
        <w:tabs>
          <w:tab w:val="left" w:pos="284"/>
        </w:tabs>
        <w:autoSpaceDE w:val="0"/>
        <w:autoSpaceDN w:val="0"/>
        <w:adjustRightInd w:val="0"/>
        <w:ind w:left="0" w:firstLine="0"/>
        <w:jc w:val="both"/>
      </w:pPr>
      <w:r w:rsidRPr="00A22A86">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A22A86" w:rsidRPr="00A22A86" w:rsidRDefault="00A22A86" w:rsidP="00A22A86">
      <w:pPr>
        <w:widowControl w:val="0"/>
        <w:numPr>
          <w:ilvl w:val="2"/>
          <w:numId w:val="64"/>
        </w:numPr>
        <w:tabs>
          <w:tab w:val="left" w:pos="284"/>
        </w:tabs>
        <w:autoSpaceDE w:val="0"/>
        <w:autoSpaceDN w:val="0"/>
        <w:adjustRightInd w:val="0"/>
        <w:ind w:left="0" w:firstLine="0"/>
        <w:jc w:val="both"/>
      </w:pPr>
      <w:r w:rsidRPr="00A22A86">
        <w:t>При строительной готовности Объекта за 5 (пять) дней известить об этом Заказчика.</w:t>
      </w:r>
    </w:p>
    <w:p w:rsidR="00A22A86" w:rsidRPr="00A22A86" w:rsidRDefault="00A22A86" w:rsidP="00A22A86">
      <w:pPr>
        <w:widowControl w:val="0"/>
        <w:numPr>
          <w:ilvl w:val="2"/>
          <w:numId w:val="64"/>
        </w:numPr>
        <w:tabs>
          <w:tab w:val="left" w:pos="284"/>
        </w:tabs>
        <w:autoSpaceDE w:val="0"/>
        <w:autoSpaceDN w:val="0"/>
        <w:adjustRightInd w:val="0"/>
        <w:ind w:left="0" w:firstLine="0"/>
        <w:jc w:val="both"/>
      </w:pPr>
      <w:r w:rsidRPr="00A22A86">
        <w:t>Немедленно известить Заказчика и до получения от него соответствующих указаний приостановить работы при обнаружении:</w:t>
      </w:r>
    </w:p>
    <w:p w:rsidR="00A22A86" w:rsidRPr="00A22A86" w:rsidRDefault="00A22A86" w:rsidP="00A22A86">
      <w:pPr>
        <w:widowControl w:val="0"/>
        <w:numPr>
          <w:ilvl w:val="0"/>
          <w:numId w:val="57"/>
        </w:numPr>
        <w:tabs>
          <w:tab w:val="clear" w:pos="1800"/>
          <w:tab w:val="left" w:pos="284"/>
          <w:tab w:val="num" w:pos="1276"/>
        </w:tabs>
        <w:autoSpaceDE w:val="0"/>
        <w:autoSpaceDN w:val="0"/>
        <w:adjustRightInd w:val="0"/>
        <w:ind w:left="0" w:firstLine="0"/>
        <w:jc w:val="both"/>
      </w:pPr>
      <w:r w:rsidRPr="00A22A86">
        <w:t>непригодности или недоброкачественности технической документации;</w:t>
      </w:r>
    </w:p>
    <w:p w:rsidR="00A22A86" w:rsidRPr="00A22A86" w:rsidRDefault="00A22A86" w:rsidP="00A22A86">
      <w:pPr>
        <w:widowControl w:val="0"/>
        <w:numPr>
          <w:ilvl w:val="0"/>
          <w:numId w:val="57"/>
        </w:numPr>
        <w:tabs>
          <w:tab w:val="clear" w:pos="1800"/>
          <w:tab w:val="left" w:pos="284"/>
          <w:tab w:val="num" w:pos="1276"/>
        </w:tabs>
        <w:autoSpaceDE w:val="0"/>
        <w:autoSpaceDN w:val="0"/>
        <w:adjustRightInd w:val="0"/>
        <w:ind w:left="0" w:firstLine="0"/>
        <w:jc w:val="both"/>
      </w:pPr>
      <w:r w:rsidRPr="00A22A86">
        <w:t>возможных неблагоприятных для Заказчика последствий выполнения его указа</w:t>
      </w:r>
      <w:r w:rsidRPr="00A22A86">
        <w:softHyphen/>
        <w:t>ний о способе исполнения работ;</w:t>
      </w:r>
    </w:p>
    <w:p w:rsidR="00A22A86" w:rsidRPr="00A22A86" w:rsidRDefault="00A22A86" w:rsidP="00A22A86">
      <w:pPr>
        <w:widowControl w:val="0"/>
        <w:numPr>
          <w:ilvl w:val="0"/>
          <w:numId w:val="57"/>
        </w:numPr>
        <w:tabs>
          <w:tab w:val="clear" w:pos="1800"/>
          <w:tab w:val="left" w:pos="284"/>
          <w:tab w:val="num" w:pos="1276"/>
        </w:tabs>
        <w:autoSpaceDE w:val="0"/>
        <w:autoSpaceDN w:val="0"/>
        <w:adjustRightInd w:val="0"/>
        <w:ind w:left="0" w:firstLine="0"/>
        <w:jc w:val="both"/>
      </w:pPr>
      <w:r w:rsidRPr="00A22A86">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A22A86" w:rsidRPr="00A22A86" w:rsidRDefault="00A22A86" w:rsidP="00A22A86">
      <w:pPr>
        <w:widowControl w:val="0"/>
        <w:numPr>
          <w:ilvl w:val="2"/>
          <w:numId w:val="64"/>
        </w:numPr>
        <w:tabs>
          <w:tab w:val="left" w:pos="284"/>
        </w:tabs>
        <w:autoSpaceDE w:val="0"/>
        <w:autoSpaceDN w:val="0"/>
        <w:adjustRightInd w:val="0"/>
        <w:ind w:left="0" w:firstLine="0"/>
        <w:jc w:val="both"/>
      </w:pPr>
      <w:r w:rsidRPr="00A22A86">
        <w:t>Обеспечить сохранность строительной площадки и Объекта до передачи Объекта Заказчику.</w:t>
      </w:r>
    </w:p>
    <w:p w:rsidR="00A22A86" w:rsidRPr="00A22A86" w:rsidRDefault="00A22A86" w:rsidP="00A22A86">
      <w:pPr>
        <w:widowControl w:val="0"/>
        <w:numPr>
          <w:ilvl w:val="2"/>
          <w:numId w:val="64"/>
        </w:numPr>
        <w:tabs>
          <w:tab w:val="left" w:pos="284"/>
        </w:tabs>
        <w:autoSpaceDE w:val="0"/>
        <w:autoSpaceDN w:val="0"/>
        <w:adjustRightInd w:val="0"/>
        <w:ind w:left="0" w:firstLine="0"/>
        <w:jc w:val="both"/>
      </w:pPr>
      <w:r w:rsidRPr="00A22A86">
        <w:t>До передачи Объекта Заказчику нести риск случайного повреждения или уничтожения Объекта.</w:t>
      </w:r>
    </w:p>
    <w:p w:rsidR="00A22A86" w:rsidRPr="00A22A86" w:rsidRDefault="00A22A86" w:rsidP="00A22A86">
      <w:pPr>
        <w:widowControl w:val="0"/>
        <w:numPr>
          <w:ilvl w:val="2"/>
          <w:numId w:val="64"/>
        </w:numPr>
        <w:tabs>
          <w:tab w:val="left" w:pos="284"/>
        </w:tabs>
        <w:autoSpaceDE w:val="0"/>
        <w:autoSpaceDN w:val="0"/>
        <w:adjustRightInd w:val="0"/>
        <w:ind w:left="0" w:firstLine="0"/>
        <w:jc w:val="both"/>
      </w:pPr>
      <w:r w:rsidRPr="00A22A86">
        <w:t>За свой счет устранить дефекты и скрытые недостатки, выяв</w:t>
      </w:r>
      <w:r w:rsidRPr="00A22A86">
        <w:softHyphen/>
        <w:t>ленные в период выполнения работ по капитальному ремонту Объекта, а также гарантийного срока эксплуатации Объекта, за исключением случа</w:t>
      </w:r>
      <w:r w:rsidRPr="00A22A86">
        <w:softHyphen/>
        <w:t xml:space="preserve">ев, предусмотренных в пункте 2 статьи 755 ГК РФ. Гарантийный срок эксплуатации объекта в этом случае продлевается соответственно на </w:t>
      </w:r>
      <w:r w:rsidRPr="00A22A86">
        <w:lastRenderedPageBreak/>
        <w:t>период устранения дефектов.</w:t>
      </w:r>
    </w:p>
    <w:p w:rsidR="00A22A86" w:rsidRPr="00A22A86" w:rsidRDefault="00A22A86" w:rsidP="00A22A86">
      <w:pPr>
        <w:pStyle w:val="afff1"/>
        <w:numPr>
          <w:ilvl w:val="2"/>
          <w:numId w:val="64"/>
        </w:numPr>
        <w:autoSpaceDE w:val="0"/>
        <w:autoSpaceDN w:val="0"/>
        <w:spacing w:after="0" w:line="240" w:lineRule="auto"/>
        <w:ind w:left="0" w:firstLine="0"/>
        <w:textAlignment w:val="auto"/>
        <w:rPr>
          <w:rFonts w:ascii="Times New Roman" w:hAnsi="Times New Roman"/>
          <w:sz w:val="24"/>
          <w:szCs w:val="24"/>
        </w:rPr>
      </w:pPr>
      <w:r w:rsidRPr="00A22A86">
        <w:rPr>
          <w:rFonts w:ascii="Times New Roman" w:hAnsi="Times New Roman"/>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A22A86" w:rsidRPr="00A22A86" w:rsidRDefault="00A22A86" w:rsidP="00A22A86">
      <w:pPr>
        <w:tabs>
          <w:tab w:val="left" w:pos="284"/>
        </w:tabs>
        <w:autoSpaceDE w:val="0"/>
        <w:autoSpaceDN w:val="0"/>
        <w:adjustRightInd w:val="0"/>
        <w:jc w:val="both"/>
      </w:pPr>
      <w:r w:rsidRPr="00A22A86">
        <w:t>2.1.20.1. 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Аукциона являются полными, точными и достоверными.</w:t>
      </w:r>
    </w:p>
    <w:p w:rsidR="00A22A86" w:rsidRPr="00A22A86" w:rsidRDefault="00A22A86" w:rsidP="00A22A86">
      <w:pPr>
        <w:jc w:val="both"/>
        <w:outlineLvl w:val="1"/>
      </w:pPr>
      <w:r w:rsidRPr="00A22A86">
        <w:t>2.1.20.2. При изменении Сведений Подрядчик обязан не позднее трех (5) дней с момента таких изменений направить в Благовещенское отделение филиала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A22A86" w:rsidRPr="00A22A86" w:rsidRDefault="00A22A86" w:rsidP="00A22A86">
      <w:pPr>
        <w:jc w:val="both"/>
        <w:outlineLvl w:val="1"/>
      </w:pPr>
      <w:r w:rsidRPr="00A22A86">
        <w:t xml:space="preserve">2.1.20.3. </w:t>
      </w:r>
      <w:proofErr w:type="gramStart"/>
      <w:r w:rsidRPr="00A22A86">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A22A86">
        <w:t xml:space="preserve">, </w:t>
      </w:r>
      <w:proofErr w:type="gramStart"/>
      <w:r w:rsidRPr="00A22A86">
        <w:t xml:space="preserve">Федеральной налоговой службе Российской Федерации, Минэнерго России, </w:t>
      </w:r>
      <w:proofErr w:type="spellStart"/>
      <w:r w:rsidRPr="00A22A86">
        <w:t>Росфинмониторингу</w:t>
      </w:r>
      <w:proofErr w:type="spellEnd"/>
      <w:r w:rsidRPr="00A22A86">
        <w:t>, Правительству Российской Федерации) и последующую обработку Сведений такими органами (далее – Раскрытие).</w:t>
      </w:r>
      <w:proofErr w:type="gramEnd"/>
      <w:r w:rsidRPr="00A22A86">
        <w:t xml:space="preserve"> Подрядчик освобождает </w:t>
      </w:r>
      <w:proofErr w:type="spellStart"/>
      <w:r w:rsidRPr="00A22A86">
        <w:t>Госкорпорацию</w:t>
      </w:r>
      <w:proofErr w:type="spellEnd"/>
      <w:r w:rsidRPr="00A22A86">
        <w:t xml:space="preserve"> «</w:t>
      </w:r>
      <w:proofErr w:type="spellStart"/>
      <w:r w:rsidRPr="00A22A86">
        <w:t>Росатом</w:t>
      </w:r>
      <w:proofErr w:type="spellEnd"/>
      <w:r w:rsidRPr="00A22A86">
        <w:t>»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22A86" w:rsidRPr="00A22A86" w:rsidRDefault="00A22A86" w:rsidP="00A22A86">
      <w:pPr>
        <w:jc w:val="both"/>
        <w:outlineLvl w:val="1"/>
      </w:pPr>
      <w:r w:rsidRPr="00A22A86">
        <w:t xml:space="preserve">2.1.20.4.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Договора. </w:t>
      </w:r>
    </w:p>
    <w:p w:rsidR="00A22A86" w:rsidRPr="00A22A86" w:rsidRDefault="00A22A86" w:rsidP="00A22A86">
      <w:pPr>
        <w:jc w:val="both"/>
        <w:outlineLvl w:val="1"/>
      </w:pPr>
      <w:r w:rsidRPr="00A22A86">
        <w:t xml:space="preserve">2.1.20.5. </w:t>
      </w:r>
      <w:proofErr w:type="gramStart"/>
      <w:r w:rsidRPr="00A22A8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к Подрядчику требования о возмещении убытков, причиненных прекращением Договора.</w:t>
      </w:r>
      <w:proofErr w:type="gramEnd"/>
      <w:r w:rsidRPr="00A22A86">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A22A86" w:rsidRPr="00A22A86" w:rsidRDefault="00A22A86" w:rsidP="00A22A86">
      <w:pPr>
        <w:jc w:val="both"/>
        <w:outlineLvl w:val="1"/>
      </w:pPr>
      <w:r w:rsidRPr="00A22A86">
        <w:t xml:space="preserve">2.1.20.6. Выполнить в полном объеме все свои обязательства, предусмотренные в других пунктах настоящего Договора. </w:t>
      </w:r>
    </w:p>
    <w:p w:rsidR="00A22A86" w:rsidRPr="00A22A86" w:rsidRDefault="00A22A86" w:rsidP="00A22A86">
      <w:pPr>
        <w:pStyle w:val="33"/>
        <w:widowControl w:val="0"/>
        <w:tabs>
          <w:tab w:val="left" w:pos="284"/>
        </w:tabs>
        <w:snapToGrid w:val="0"/>
        <w:spacing w:after="0"/>
        <w:jc w:val="both"/>
        <w:rPr>
          <w:b/>
          <w:color w:val="000000"/>
          <w:sz w:val="24"/>
          <w:szCs w:val="24"/>
        </w:rPr>
      </w:pPr>
      <w:r w:rsidRPr="00A22A86">
        <w:rPr>
          <w:b/>
          <w:color w:val="000000"/>
          <w:sz w:val="24"/>
          <w:szCs w:val="24"/>
        </w:rPr>
        <w:t>2.2.</w:t>
      </w:r>
      <w:r w:rsidRPr="00A22A86">
        <w:rPr>
          <w:b/>
          <w:color w:val="000000"/>
          <w:sz w:val="24"/>
          <w:szCs w:val="24"/>
        </w:rPr>
        <w:tab/>
        <w:t>Подрядчик имеет право:</w:t>
      </w:r>
    </w:p>
    <w:p w:rsidR="00A22A86" w:rsidRPr="00A22A86" w:rsidRDefault="00A22A86" w:rsidP="00A22A86">
      <w:pPr>
        <w:pStyle w:val="ae"/>
        <w:tabs>
          <w:tab w:val="left" w:pos="284"/>
        </w:tabs>
        <w:spacing w:after="0"/>
        <w:jc w:val="both"/>
        <w:rPr>
          <w:color w:val="000000"/>
        </w:rPr>
      </w:pPr>
      <w:r w:rsidRPr="00A22A86">
        <w:rPr>
          <w:color w:val="000000"/>
        </w:rPr>
        <w:t>2.2.1.</w:t>
      </w:r>
      <w:r w:rsidRPr="00A22A86">
        <w:rPr>
          <w:color w:val="000000"/>
        </w:rPr>
        <w:tab/>
        <w:t xml:space="preserve">Не приступать к работам, а начатые работы приостанавливать в случаях задержки </w:t>
      </w:r>
      <w:r w:rsidRPr="00A22A86">
        <w:rPr>
          <w:rStyle w:val="af6"/>
          <w:vanish/>
          <w:sz w:val="24"/>
          <w:szCs w:val="24"/>
        </w:rPr>
        <w:t xml:space="preserve">  </w:t>
      </w:r>
      <w:r w:rsidRPr="00A22A86">
        <w:rPr>
          <w:color w:val="000000"/>
        </w:rPr>
        <w:t>Заказчиком приемки и оплаты выполненных работ, передачи Подрядчику строительной площадки. При наличии перечисленных обстоятель</w:t>
      </w:r>
      <w:proofErr w:type="gramStart"/>
      <w:r w:rsidRPr="00A22A86">
        <w:rPr>
          <w:color w:val="000000"/>
        </w:rPr>
        <w:t>ств ср</w:t>
      </w:r>
      <w:proofErr w:type="gramEnd"/>
      <w:r w:rsidRPr="00A22A86">
        <w:rPr>
          <w:color w:val="000000"/>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A22A86" w:rsidRPr="00A22A86" w:rsidRDefault="00A22A86" w:rsidP="00A22A86">
      <w:pPr>
        <w:pStyle w:val="ae"/>
        <w:tabs>
          <w:tab w:val="left" w:pos="284"/>
        </w:tabs>
        <w:spacing w:after="0"/>
        <w:jc w:val="both"/>
      </w:pPr>
      <w:r w:rsidRPr="00A22A86">
        <w:t>2.2.2.</w:t>
      </w:r>
      <w:r w:rsidRPr="00A22A86">
        <w:tab/>
        <w:t>Потребовать от Заказчика оплаты цены выполненных работ в порядке и сроки, предусмотренные разделом 3 настоящего Договора.</w:t>
      </w:r>
    </w:p>
    <w:p w:rsidR="00A22A86" w:rsidRPr="00A22A86" w:rsidRDefault="00A22A86" w:rsidP="00A22A86">
      <w:pPr>
        <w:tabs>
          <w:tab w:val="left" w:pos="284"/>
        </w:tabs>
        <w:jc w:val="both"/>
        <w:rPr>
          <w:b/>
        </w:rPr>
      </w:pPr>
      <w:r w:rsidRPr="00A22A86">
        <w:rPr>
          <w:b/>
          <w:noProof/>
        </w:rPr>
        <w:t>2.3.</w:t>
      </w:r>
      <w:r w:rsidRPr="00A22A86">
        <w:rPr>
          <w:b/>
        </w:rPr>
        <w:tab/>
        <w:t>Заказчик обязан:</w:t>
      </w:r>
    </w:p>
    <w:p w:rsidR="00A22A86" w:rsidRPr="00A22A86" w:rsidRDefault="00A22A86" w:rsidP="00A22A86">
      <w:pPr>
        <w:tabs>
          <w:tab w:val="left" w:pos="284"/>
        </w:tabs>
        <w:jc w:val="both"/>
      </w:pPr>
      <w:r w:rsidRPr="00A22A86">
        <w:rPr>
          <w:noProof/>
        </w:rPr>
        <w:t>2.3.1.</w:t>
      </w:r>
      <w:r w:rsidRPr="00A22A86">
        <w:tab/>
        <w:t xml:space="preserve">Обеспечить </w:t>
      </w:r>
      <w:r w:rsidRPr="00A22A86">
        <w:rPr>
          <w:bCs/>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A22A86">
        <w:t xml:space="preserve"> огневых работ.</w:t>
      </w:r>
    </w:p>
    <w:p w:rsidR="00A22A86" w:rsidRPr="00A22A86" w:rsidRDefault="00A22A86" w:rsidP="00A22A86">
      <w:pPr>
        <w:tabs>
          <w:tab w:val="left" w:pos="284"/>
        </w:tabs>
        <w:jc w:val="both"/>
      </w:pPr>
      <w:r w:rsidRPr="00A22A86">
        <w:rPr>
          <w:noProof/>
        </w:rPr>
        <w:t>2.3.2.</w:t>
      </w:r>
      <w:r w:rsidRPr="00A22A86">
        <w:tab/>
        <w:t>По окончании выполнения работ осмотреть и принять результат работ в порядке, установленном разделом 5 настоящего Договора.</w:t>
      </w:r>
    </w:p>
    <w:p w:rsidR="00A22A86" w:rsidRPr="00A22A86" w:rsidRDefault="00A22A86" w:rsidP="00A22A86">
      <w:pPr>
        <w:tabs>
          <w:tab w:val="left" w:pos="284"/>
        </w:tabs>
        <w:jc w:val="both"/>
      </w:pPr>
      <w:r w:rsidRPr="00A22A86">
        <w:lastRenderedPageBreak/>
        <w:t>2.3.3.</w:t>
      </w:r>
      <w:r w:rsidRPr="00A22A86">
        <w:tab/>
        <w:t xml:space="preserve">При обнаружении отступлений </w:t>
      </w:r>
      <w:r w:rsidRPr="00A22A86">
        <w:rPr>
          <w:bCs/>
        </w:rPr>
        <w:t>Подрядчика</w:t>
      </w:r>
      <w:r w:rsidRPr="00A22A86">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A22A86">
        <w:rPr>
          <w:bCs/>
        </w:rPr>
        <w:t>Подрядчику</w:t>
      </w:r>
      <w:r w:rsidRPr="00A22A86">
        <w:t>, а также зафиксировать обнаруженные недостатки по правилам, установленным разделом</w:t>
      </w:r>
      <w:r w:rsidRPr="00A22A86">
        <w:rPr>
          <w:noProof/>
        </w:rPr>
        <w:t xml:space="preserve"> 5</w:t>
      </w:r>
      <w:r w:rsidRPr="00A22A86">
        <w:t xml:space="preserve"> настоящего Договора.</w:t>
      </w:r>
    </w:p>
    <w:p w:rsidR="00A22A86" w:rsidRPr="00A22A86" w:rsidRDefault="00A22A86" w:rsidP="00A22A86">
      <w:pPr>
        <w:tabs>
          <w:tab w:val="left" w:pos="284"/>
        </w:tabs>
        <w:jc w:val="both"/>
        <w:rPr>
          <w:color w:val="000000"/>
        </w:rPr>
      </w:pPr>
      <w:r w:rsidRPr="00A22A86">
        <w:rPr>
          <w:color w:val="000000"/>
        </w:rPr>
        <w:t>2.3.4.</w:t>
      </w:r>
      <w:r w:rsidRPr="00A22A86">
        <w:rPr>
          <w:color w:val="000000"/>
        </w:rPr>
        <w:tab/>
        <w:t>Оплатить Подрядчику выполненные работы в порядке и сроки, предусмотренные  разделом 3 настоящего Договора.</w:t>
      </w:r>
    </w:p>
    <w:p w:rsidR="00A22A86" w:rsidRPr="00A22A86" w:rsidRDefault="00A22A86" w:rsidP="00A22A86">
      <w:pPr>
        <w:tabs>
          <w:tab w:val="left" w:pos="284"/>
        </w:tabs>
        <w:jc w:val="both"/>
        <w:rPr>
          <w:b/>
          <w:bCs/>
        </w:rPr>
      </w:pPr>
      <w:r w:rsidRPr="00A22A86">
        <w:rPr>
          <w:b/>
          <w:bCs/>
          <w:noProof/>
        </w:rPr>
        <w:t>2.4.</w:t>
      </w:r>
      <w:r w:rsidRPr="00A22A86">
        <w:rPr>
          <w:b/>
          <w:bCs/>
        </w:rPr>
        <w:tab/>
        <w:t>Заказчик имеет право:</w:t>
      </w:r>
    </w:p>
    <w:p w:rsidR="00A22A86" w:rsidRPr="00A22A86" w:rsidRDefault="00A22A86" w:rsidP="00A22A86">
      <w:pPr>
        <w:pStyle w:val="afff1"/>
        <w:tabs>
          <w:tab w:val="left" w:pos="284"/>
        </w:tabs>
        <w:spacing w:after="0" w:line="240" w:lineRule="auto"/>
        <w:ind w:left="0"/>
        <w:rPr>
          <w:rFonts w:ascii="Times New Roman" w:hAnsi="Times New Roman"/>
          <w:color w:val="FF0000"/>
          <w:sz w:val="24"/>
          <w:szCs w:val="24"/>
        </w:rPr>
      </w:pPr>
      <w:r w:rsidRPr="00A22A86">
        <w:rPr>
          <w:rFonts w:ascii="Times New Roman" w:hAnsi="Times New Roman"/>
          <w:noProof/>
          <w:color w:val="000000"/>
          <w:sz w:val="24"/>
          <w:szCs w:val="24"/>
        </w:rPr>
        <w:t>2.4.1.</w:t>
      </w:r>
      <w:r w:rsidRPr="00A22A86">
        <w:rPr>
          <w:rFonts w:ascii="Times New Roman" w:hAnsi="Times New Roman"/>
          <w:color w:val="000000"/>
          <w:sz w:val="24"/>
          <w:szCs w:val="24"/>
        </w:rPr>
        <w:tab/>
        <w:t xml:space="preserve">Во всякое время проверять ход и качество работы, выполняемой Подрядчиком, а также осуществлять </w:t>
      </w:r>
      <w:proofErr w:type="gramStart"/>
      <w:r w:rsidRPr="00A22A86">
        <w:rPr>
          <w:rFonts w:ascii="Times New Roman" w:hAnsi="Times New Roman"/>
          <w:color w:val="000000"/>
          <w:sz w:val="24"/>
          <w:szCs w:val="24"/>
        </w:rPr>
        <w:t>контроль за</w:t>
      </w:r>
      <w:proofErr w:type="gramEnd"/>
      <w:r w:rsidRPr="00A22A86">
        <w:rPr>
          <w:rFonts w:ascii="Times New Roman" w:hAnsi="Times New Roman"/>
          <w:color w:val="000000"/>
          <w:sz w:val="24"/>
          <w:szCs w:val="24"/>
        </w:rPr>
        <w:t xml:space="preserve"> состоянием охраны труда и промышленной безопасности при выполнении работ Подрядчиком</w:t>
      </w:r>
      <w:r w:rsidRPr="00A22A86">
        <w:rPr>
          <w:rFonts w:ascii="Times New Roman" w:hAnsi="Times New Roman"/>
          <w:color w:val="FF0000"/>
          <w:sz w:val="24"/>
          <w:szCs w:val="24"/>
        </w:rPr>
        <w:t>.</w:t>
      </w:r>
    </w:p>
    <w:p w:rsidR="00A22A86" w:rsidRPr="00A22A86" w:rsidRDefault="00A22A86" w:rsidP="00A22A86">
      <w:pPr>
        <w:tabs>
          <w:tab w:val="left" w:pos="284"/>
        </w:tabs>
        <w:jc w:val="both"/>
        <w:rPr>
          <w:bCs/>
          <w:noProof/>
        </w:rPr>
      </w:pPr>
      <w:r w:rsidRPr="00A22A86">
        <w:rPr>
          <w:bCs/>
        </w:rPr>
        <w:t>2.4.2. Приостановить выполнение работ Подрядчиком  или отстранить Подрядчика от выполнения работ (удалить со стройплощадки) в случае выявления нарушений охраны труда и промышленной безопасности.</w:t>
      </w:r>
    </w:p>
    <w:p w:rsidR="00A22A86" w:rsidRPr="00A22A86" w:rsidRDefault="00A22A86" w:rsidP="00A22A86">
      <w:pPr>
        <w:tabs>
          <w:tab w:val="left" w:pos="284"/>
        </w:tabs>
        <w:jc w:val="both"/>
        <w:rPr>
          <w:bCs/>
          <w:color w:val="000000"/>
        </w:rPr>
      </w:pPr>
      <w:r w:rsidRPr="00A22A86">
        <w:rPr>
          <w:bCs/>
          <w:noProof/>
        </w:rPr>
        <w:t>2.4.3.</w:t>
      </w:r>
      <w:r w:rsidRPr="00A22A86">
        <w:rPr>
          <w:bCs/>
          <w:noProof/>
        </w:rPr>
        <w:tab/>
      </w:r>
      <w:r w:rsidRPr="00A22A86">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A22A86" w:rsidRPr="00A22A86" w:rsidRDefault="00A22A86" w:rsidP="00A22A86">
      <w:pPr>
        <w:tabs>
          <w:tab w:val="left" w:pos="284"/>
        </w:tabs>
        <w:jc w:val="both"/>
        <w:rPr>
          <w:color w:val="000000"/>
        </w:rPr>
      </w:pPr>
      <w:r w:rsidRPr="00A22A86">
        <w:rPr>
          <w:color w:val="000000"/>
        </w:rPr>
        <w:t>2.4.4.</w:t>
      </w:r>
      <w:r w:rsidRPr="00A22A86">
        <w:rPr>
          <w:color w:val="000000"/>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A22A86" w:rsidRPr="00A22A86" w:rsidRDefault="00A22A86" w:rsidP="00A22A86">
      <w:pPr>
        <w:tabs>
          <w:tab w:val="left" w:pos="284"/>
        </w:tabs>
        <w:jc w:val="both"/>
        <w:rPr>
          <w:b/>
          <w:bCs/>
        </w:rPr>
      </w:pPr>
      <w:r w:rsidRPr="00A22A86">
        <w:rPr>
          <w:b/>
          <w:bCs/>
          <w:noProof/>
        </w:rPr>
        <w:t>3.</w:t>
      </w:r>
      <w:r w:rsidRPr="00A22A86">
        <w:rPr>
          <w:b/>
          <w:bCs/>
        </w:rPr>
        <w:t xml:space="preserve"> Цена работ и порядок расчетов</w:t>
      </w:r>
    </w:p>
    <w:p w:rsidR="00A22A86" w:rsidRPr="00A22A86" w:rsidRDefault="00A22A86" w:rsidP="00A22A86">
      <w:pPr>
        <w:tabs>
          <w:tab w:val="left" w:pos="426"/>
        </w:tabs>
        <w:jc w:val="both"/>
      </w:pPr>
      <w:r w:rsidRPr="00A22A86">
        <w:rPr>
          <w:noProof/>
        </w:rPr>
        <w:t>3.1.</w:t>
      </w:r>
      <w:r w:rsidRPr="00A22A86">
        <w:tab/>
        <w:t>Цена выполняемой работы по настоящему Договору определяется Сметными расчетами (приложения №1, № 2) и составляет</w:t>
      </w:r>
      <w:proofErr w:type="gramStart"/>
      <w:r w:rsidRPr="00A22A86">
        <w:t xml:space="preserve">: </w:t>
      </w:r>
      <w:r w:rsidRPr="00A22A86">
        <w:rPr>
          <w:noProof/>
        </w:rPr>
        <w:t xml:space="preserve">_________ (______________) </w:t>
      </w:r>
      <w:proofErr w:type="gramEnd"/>
      <w:r w:rsidRPr="00A22A86">
        <w:rPr>
          <w:noProof/>
        </w:rPr>
        <w:t xml:space="preserve">рублей. </w:t>
      </w:r>
      <w:r w:rsidRPr="00A22A86">
        <w:t>В цену включены все расходы, в том числе налоги, сборы и другие обязательные платежи, включая НДС – 18%____.</w:t>
      </w:r>
    </w:p>
    <w:p w:rsidR="00A22A86" w:rsidRPr="00A22A86" w:rsidRDefault="00A22A86" w:rsidP="00A22A86">
      <w:pPr>
        <w:tabs>
          <w:tab w:val="left" w:pos="426"/>
        </w:tabs>
        <w:jc w:val="both"/>
        <w:rPr>
          <w:color w:val="000000"/>
        </w:rPr>
      </w:pPr>
      <w:r w:rsidRPr="00A22A86">
        <w:rPr>
          <w:noProof/>
          <w:color w:val="000000"/>
        </w:rPr>
        <w:t>3.2.</w:t>
      </w:r>
      <w:r w:rsidRPr="00A22A86">
        <w:rPr>
          <w:color w:val="000000"/>
        </w:rPr>
        <w:tab/>
        <w:t>Цена, указанная в настоящем Договоре является твердой и изменению не подлежит.</w:t>
      </w:r>
    </w:p>
    <w:p w:rsidR="00A22A86" w:rsidRPr="00A22A86" w:rsidRDefault="00A22A86" w:rsidP="00A22A86">
      <w:pPr>
        <w:tabs>
          <w:tab w:val="left" w:pos="426"/>
        </w:tabs>
        <w:jc w:val="both"/>
        <w:rPr>
          <w:bCs/>
          <w:color w:val="000000"/>
        </w:rPr>
      </w:pPr>
      <w:r w:rsidRPr="00A22A86">
        <w:rPr>
          <w:bCs/>
          <w:noProof/>
          <w:color w:val="000000"/>
        </w:rPr>
        <w:t>3.3.</w:t>
      </w:r>
      <w:r w:rsidRPr="00A22A86">
        <w:rPr>
          <w:bCs/>
          <w:color w:val="000000"/>
        </w:rPr>
        <w:tab/>
      </w:r>
      <w:r w:rsidRPr="00A22A86">
        <w:rPr>
          <w:bCs/>
          <w:color w:val="000000"/>
        </w:rPr>
        <w:tab/>
        <w:t>Оплата Заказчиком цены выполненных работ осуществляется в течение</w:t>
      </w:r>
      <w:r w:rsidRPr="00A22A86">
        <w:rPr>
          <w:bCs/>
          <w:noProof/>
          <w:color w:val="000000"/>
        </w:rPr>
        <w:t xml:space="preserve"> 10</w:t>
      </w:r>
      <w:r w:rsidRPr="00A22A86">
        <w:rPr>
          <w:bCs/>
          <w:color w:val="000000"/>
        </w:rPr>
        <w:t xml:space="preserve"> (десяти) банковских дней </w:t>
      </w:r>
      <w:r w:rsidRPr="00A22A86">
        <w:rPr>
          <w:color w:val="000000"/>
        </w:rPr>
        <w:t xml:space="preserve">после приемки выполненных работ и подписания </w:t>
      </w:r>
      <w:r w:rsidRPr="00A22A86">
        <w:rPr>
          <w:bCs/>
          <w:color w:val="000000"/>
        </w:rPr>
        <w:t>Сторонами Акта о приемке выполненных работ по форме  КС-2, Справки о стоимости выполненных работ по форме КС-3</w:t>
      </w:r>
      <w:r w:rsidRPr="00A22A86">
        <w:rPr>
          <w:b/>
          <w:color w:val="000000"/>
        </w:rPr>
        <w:t xml:space="preserve"> </w:t>
      </w:r>
      <w:r w:rsidRPr="00A22A86">
        <w:rPr>
          <w:bCs/>
          <w:color w:val="000000"/>
        </w:rPr>
        <w:t>путем перечисления денежных средств на расчетный счет Подрядчика, указанный в настоящем Договоре.</w:t>
      </w:r>
      <w:r w:rsidRPr="00A22A86">
        <w:rPr>
          <w:color w:val="000000"/>
        </w:rPr>
        <w:t xml:space="preserve"> </w:t>
      </w:r>
      <w:r w:rsidRPr="00A22A86">
        <w:rPr>
          <w:bCs/>
          <w:color w:val="000000"/>
        </w:rPr>
        <w:t>Окончательный расчет производиться в течение 10 банковских дней после приемки выполненных работ и подписания сторонами акта сдачи-приемки.</w:t>
      </w:r>
    </w:p>
    <w:p w:rsidR="00A22A86" w:rsidRPr="00A22A86" w:rsidRDefault="00A22A86" w:rsidP="00A22A86">
      <w:pPr>
        <w:tabs>
          <w:tab w:val="left" w:pos="426"/>
        </w:tabs>
        <w:jc w:val="both"/>
        <w:rPr>
          <w:b/>
          <w:color w:val="000000"/>
        </w:rPr>
      </w:pPr>
      <w:r w:rsidRPr="00A22A86">
        <w:rPr>
          <w:bCs/>
          <w:color w:val="000000"/>
        </w:rPr>
        <w:t xml:space="preserve">4. </w:t>
      </w:r>
      <w:r w:rsidRPr="00A22A86">
        <w:rPr>
          <w:color w:val="000000"/>
        </w:rPr>
        <w:t xml:space="preserve"> </w:t>
      </w:r>
      <w:r w:rsidRPr="00A22A86">
        <w:rPr>
          <w:b/>
          <w:color w:val="000000"/>
        </w:rPr>
        <w:t>Производство работ</w:t>
      </w:r>
    </w:p>
    <w:p w:rsidR="00A22A86" w:rsidRPr="00A22A86" w:rsidRDefault="00A22A86" w:rsidP="00A22A86">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A22A86">
        <w:rPr>
          <w:rFonts w:ascii="Times New Roman" w:hAnsi="Times New Roman"/>
          <w:sz w:val="24"/>
          <w:szCs w:val="24"/>
        </w:rPr>
        <w:t xml:space="preserve">Производство работ осуществляется Подрядчиком в соответствии со </w:t>
      </w:r>
      <w:proofErr w:type="spellStart"/>
      <w:r w:rsidRPr="00A22A86">
        <w:rPr>
          <w:rFonts w:ascii="Times New Roman" w:hAnsi="Times New Roman"/>
          <w:sz w:val="24"/>
          <w:szCs w:val="24"/>
        </w:rPr>
        <w:t>СНиП</w:t>
      </w:r>
      <w:proofErr w:type="spellEnd"/>
      <w:r w:rsidRPr="00A22A86">
        <w:rPr>
          <w:rFonts w:ascii="Times New Roman" w:hAnsi="Times New Roman"/>
          <w:sz w:val="24"/>
          <w:szCs w:val="24"/>
        </w:rPr>
        <w:t>, МГСН, техническими нормами и правилами производства работ.</w:t>
      </w:r>
    </w:p>
    <w:p w:rsidR="00A22A86" w:rsidRPr="00A22A86" w:rsidRDefault="00A22A86" w:rsidP="00A22A86">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A22A86">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на строительной площадке. </w:t>
      </w:r>
    </w:p>
    <w:p w:rsidR="00A22A86" w:rsidRPr="00A22A86" w:rsidRDefault="00A22A86" w:rsidP="00A22A86">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A22A86">
        <w:rPr>
          <w:rFonts w:ascii="Times New Roman" w:hAnsi="Times New Roman"/>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A22A86" w:rsidRPr="00A22A86" w:rsidRDefault="00A22A86" w:rsidP="00A22A86">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A22A86">
        <w:rPr>
          <w:rFonts w:ascii="Times New Roman" w:hAnsi="Times New Roman"/>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A22A86" w:rsidRPr="00A22A86" w:rsidRDefault="00A22A86" w:rsidP="00A22A86">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A22A86">
        <w:rPr>
          <w:rFonts w:ascii="Times New Roman" w:hAnsi="Times New Roman"/>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A22A86" w:rsidRPr="00A22A86" w:rsidRDefault="00A22A86" w:rsidP="00A22A86">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A22A86">
        <w:rPr>
          <w:rFonts w:ascii="Times New Roman" w:hAnsi="Times New Roman"/>
          <w:sz w:val="24"/>
          <w:szCs w:val="24"/>
        </w:rPr>
        <w:t xml:space="preserve">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w:t>
      </w:r>
      <w:r w:rsidRPr="00A22A86">
        <w:rPr>
          <w:rFonts w:ascii="Times New Roman" w:hAnsi="Times New Roman"/>
          <w:sz w:val="24"/>
          <w:szCs w:val="24"/>
        </w:rPr>
        <w:lastRenderedPageBreak/>
        <w:t>подписания сторонами соответствующего дополнительного соглашения к настоящему Договору.</w:t>
      </w:r>
    </w:p>
    <w:p w:rsidR="00A22A86" w:rsidRPr="00A22A86" w:rsidRDefault="00A22A86" w:rsidP="00A22A86">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A22A86">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A22A86">
        <w:rPr>
          <w:rFonts w:ascii="Times New Roman" w:hAnsi="Times New Roman"/>
          <w:sz w:val="24"/>
          <w:szCs w:val="24"/>
        </w:rPr>
        <w:t>контроль за</w:t>
      </w:r>
      <w:proofErr w:type="gramEnd"/>
      <w:r w:rsidRPr="00A22A86">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A22A86" w:rsidRPr="00A22A86" w:rsidRDefault="00A22A86" w:rsidP="00A22A86">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A22A86">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A22A86" w:rsidRPr="00A22A86" w:rsidRDefault="00A22A86" w:rsidP="00A22A86">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A22A86">
        <w:rPr>
          <w:rFonts w:ascii="Times New Roman" w:hAnsi="Times New Roman"/>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A22A86" w:rsidRPr="00A22A86" w:rsidRDefault="00A22A86" w:rsidP="00A22A86">
      <w:pPr>
        <w:tabs>
          <w:tab w:val="left" w:pos="284"/>
        </w:tabs>
        <w:jc w:val="both"/>
        <w:rPr>
          <w:b/>
          <w:bCs/>
        </w:rPr>
      </w:pPr>
      <w:r w:rsidRPr="00A22A86">
        <w:rPr>
          <w:b/>
          <w:bCs/>
          <w:noProof/>
        </w:rPr>
        <w:t>5.</w:t>
      </w:r>
      <w:r w:rsidRPr="00A22A86">
        <w:rPr>
          <w:b/>
          <w:bCs/>
        </w:rPr>
        <w:tab/>
        <w:t>Порядок сдачи и приемки выполненных работ</w:t>
      </w:r>
    </w:p>
    <w:p w:rsidR="00A22A86" w:rsidRPr="00A22A86" w:rsidRDefault="00A22A86" w:rsidP="00A22A86">
      <w:pPr>
        <w:tabs>
          <w:tab w:val="left" w:pos="0"/>
          <w:tab w:val="left" w:pos="567"/>
        </w:tabs>
        <w:jc w:val="both"/>
        <w:rPr>
          <w:bCs/>
        </w:rPr>
      </w:pPr>
      <w:r w:rsidRPr="00A22A86">
        <w:rPr>
          <w:noProof/>
        </w:rPr>
        <w:t>5.1.</w:t>
      </w:r>
      <w:r w:rsidRPr="00A22A86">
        <w:rPr>
          <w:noProof/>
        </w:rPr>
        <w:tab/>
      </w:r>
      <w:r w:rsidRPr="00A22A86">
        <w:t>Все работы должны быть выполнены</w:t>
      </w:r>
      <w:r w:rsidRPr="00A22A86">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A22A86">
        <w:rPr>
          <w:bCs/>
        </w:rPr>
        <w:t>СНиП</w:t>
      </w:r>
      <w:proofErr w:type="spellEnd"/>
      <w:r w:rsidRPr="00A22A86">
        <w:rPr>
          <w:bCs/>
        </w:rPr>
        <w:t>.</w:t>
      </w:r>
    </w:p>
    <w:p w:rsidR="00A22A86" w:rsidRPr="00A22A86" w:rsidRDefault="00A22A86" w:rsidP="00A22A86">
      <w:pPr>
        <w:tabs>
          <w:tab w:val="left" w:pos="0"/>
          <w:tab w:val="left" w:pos="567"/>
        </w:tabs>
        <w:jc w:val="both"/>
        <w:rPr>
          <w:bCs/>
        </w:rPr>
      </w:pPr>
      <w:r w:rsidRPr="00A22A86">
        <w:rPr>
          <w:bCs/>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A22A86" w:rsidRPr="00A22A86" w:rsidRDefault="00A22A86" w:rsidP="00A22A86">
      <w:pPr>
        <w:tabs>
          <w:tab w:val="left" w:pos="0"/>
          <w:tab w:val="left" w:pos="567"/>
        </w:tabs>
        <w:jc w:val="both"/>
        <w:rPr>
          <w:bCs/>
        </w:rPr>
      </w:pPr>
      <w:r w:rsidRPr="00A22A86">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A22A86" w:rsidRPr="00A22A86" w:rsidRDefault="00A22A86" w:rsidP="00A22A86">
      <w:pPr>
        <w:tabs>
          <w:tab w:val="left" w:pos="567"/>
        </w:tabs>
        <w:jc w:val="both"/>
      </w:pPr>
      <w:r w:rsidRPr="00A22A86">
        <w:rPr>
          <w:bCs/>
          <w:noProof/>
          <w:color w:val="000000"/>
        </w:rPr>
        <w:t>5.3.</w:t>
      </w:r>
      <w:r w:rsidRPr="00A22A86">
        <w:rPr>
          <w:bCs/>
          <w:color w:val="000000"/>
        </w:rPr>
        <w:tab/>
        <w:t xml:space="preserve">По окончании выполнения работ в соответствующем месяце в срок не позднее 5 (Пятого) числа месяца, следующего за отчетным, </w:t>
      </w:r>
      <w:r w:rsidRPr="00A22A86">
        <w:rPr>
          <w:color w:val="000000"/>
        </w:rPr>
        <w:t>Подряд</w:t>
      </w:r>
      <w:r w:rsidRPr="00A22A86">
        <w:rPr>
          <w:bCs/>
          <w:color w:val="000000"/>
        </w:rPr>
        <w:t>чик передает результаты Работ Заказчику с подписанием Сторонами «Акта о приемке выполненных работ»</w:t>
      </w:r>
      <w:r w:rsidRPr="00A22A86">
        <w:t xml:space="preserve"> (форма КС-2) и Справки о стоимости выполненных работ (форма КС - 3). Подрядчик обязан </w:t>
      </w:r>
      <w:r w:rsidRPr="00A22A86">
        <w:rPr>
          <w:bCs/>
          <w:color w:val="000000"/>
        </w:rPr>
        <w:t xml:space="preserve">за пять календарных дней письменно уведомить Заказчика об окончании выполнения работ и о готовности к сдаче результата работ. </w:t>
      </w:r>
      <w:r w:rsidRPr="00A22A86">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A22A86">
        <w:rPr>
          <w:b/>
          <w:color w:val="000000"/>
        </w:rPr>
        <w:t xml:space="preserve"> </w:t>
      </w:r>
      <w:r w:rsidRPr="00A22A86">
        <w:rPr>
          <w:bCs/>
          <w:color w:val="333333"/>
        </w:rPr>
        <w:t>«Акта о приемке выполненных работ»,</w:t>
      </w:r>
      <w:r w:rsidRPr="00A22A86">
        <w:rPr>
          <w:b/>
          <w:bCs/>
          <w:color w:val="333333"/>
        </w:rPr>
        <w:t xml:space="preserve"> </w:t>
      </w:r>
      <w:r w:rsidRPr="00A22A86">
        <w:t xml:space="preserve">(форма КС-2) и Справки о стоимости выполненных работ (форма КС - 3) </w:t>
      </w:r>
      <w:r w:rsidRPr="00A22A86">
        <w:rPr>
          <w:bCs/>
        </w:rPr>
        <w:t>либо составить Акт в соответствии с п. 5.5. Договора</w:t>
      </w:r>
      <w:r w:rsidRPr="00A22A86">
        <w:t xml:space="preserve">. </w:t>
      </w:r>
    </w:p>
    <w:p w:rsidR="00A22A86" w:rsidRPr="00A22A86" w:rsidRDefault="00A22A86" w:rsidP="00A22A86">
      <w:pPr>
        <w:tabs>
          <w:tab w:val="left" w:pos="567"/>
        </w:tabs>
        <w:jc w:val="both"/>
        <w:rPr>
          <w:bCs/>
          <w:color w:val="000000"/>
        </w:rPr>
      </w:pPr>
      <w:r w:rsidRPr="00A22A86">
        <w:rPr>
          <w:color w:val="000000"/>
        </w:rPr>
        <w:t>5.4.</w:t>
      </w:r>
      <w:r w:rsidRPr="00A22A86">
        <w:rPr>
          <w:color w:val="000000"/>
        </w:rPr>
        <w:tab/>
        <w:t>По окончании выполнения работ на Объекте в полном объеме, Подрядчик должен передать результат работ Заказчику с подписанием Сторонами «Акта сдачи - приемки выполненных работ</w:t>
      </w:r>
      <w:r w:rsidRPr="00A22A86">
        <w:rPr>
          <w:noProof/>
        </w:rPr>
        <w:t>»</w:t>
      </w:r>
      <w:r w:rsidRPr="00A22A86">
        <w:rPr>
          <w:color w:val="000000"/>
        </w:rPr>
        <w:t>.</w:t>
      </w:r>
      <w:r w:rsidRPr="00A22A86">
        <w:rPr>
          <w:b/>
          <w:color w:val="000000"/>
        </w:rPr>
        <w:t xml:space="preserve"> </w:t>
      </w:r>
      <w:r w:rsidRPr="00A22A86">
        <w:rPr>
          <w:bCs/>
          <w:color w:val="000000"/>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A22A86" w:rsidRPr="00A22A86" w:rsidRDefault="00A22A86" w:rsidP="00A22A86">
      <w:pPr>
        <w:tabs>
          <w:tab w:val="left" w:pos="567"/>
        </w:tabs>
        <w:jc w:val="both"/>
        <w:rPr>
          <w:bCs/>
        </w:rPr>
      </w:pPr>
      <w:r w:rsidRPr="00A22A86">
        <w:rPr>
          <w:bCs/>
          <w:noProof/>
        </w:rPr>
        <w:t>5.5.</w:t>
      </w:r>
      <w:r w:rsidRPr="00A22A86">
        <w:rPr>
          <w:bCs/>
        </w:rPr>
        <w:tab/>
      </w:r>
      <w:proofErr w:type="gramStart"/>
      <w:r w:rsidRPr="00A22A86">
        <w:rPr>
          <w:bCs/>
        </w:rPr>
        <w:t xml:space="preserve">В случае обнаружения, в том числе при приемке работы в соответствии с п.п. </w:t>
      </w:r>
      <w:r w:rsidRPr="00A22A86">
        <w:t xml:space="preserve">5.2., 5.3., 5.4., </w:t>
      </w:r>
      <w:r w:rsidRPr="00A22A86">
        <w:rPr>
          <w:bCs/>
        </w:rPr>
        <w:t xml:space="preserve">Договора, отступлений Подрядчика от </w:t>
      </w:r>
      <w:r w:rsidRPr="00A22A86">
        <w:rPr>
          <w:color w:val="000000"/>
        </w:rPr>
        <w:t>требований проектно-сметной, технической документации, обязательных для Сторон строительных норм и правил,</w:t>
      </w:r>
      <w:r w:rsidRPr="00A22A86">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A22A86">
        <w:t>Акт</w:t>
      </w:r>
      <w:proofErr w:type="gramEnd"/>
      <w:r w:rsidRPr="00A22A86">
        <w:rPr>
          <w:bCs/>
        </w:rPr>
        <w:t xml:space="preserve">, в </w:t>
      </w:r>
      <w:proofErr w:type="gramStart"/>
      <w:r w:rsidRPr="00A22A86">
        <w:rPr>
          <w:bCs/>
        </w:rPr>
        <w:t>котором</w:t>
      </w:r>
      <w:proofErr w:type="gramEnd"/>
      <w:r w:rsidRPr="00A22A86">
        <w:rPr>
          <w:bCs/>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A22A86" w:rsidRPr="00A22A86" w:rsidRDefault="00A22A86" w:rsidP="00A22A86">
      <w:pPr>
        <w:tabs>
          <w:tab w:val="left" w:pos="567"/>
        </w:tabs>
        <w:jc w:val="both"/>
        <w:rPr>
          <w:bCs/>
        </w:rPr>
      </w:pPr>
      <w:r w:rsidRPr="00A22A86">
        <w:rPr>
          <w:bCs/>
        </w:rPr>
        <w:lastRenderedPageBreak/>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A22A86" w:rsidRPr="00A22A86" w:rsidRDefault="00A22A86" w:rsidP="00A22A86">
      <w:pPr>
        <w:tabs>
          <w:tab w:val="left" w:pos="567"/>
        </w:tabs>
        <w:jc w:val="both"/>
      </w:pPr>
      <w:r w:rsidRPr="00A22A86">
        <w:rPr>
          <w:bCs/>
        </w:rPr>
        <w:t>5.6.</w:t>
      </w:r>
      <w:r w:rsidRPr="00A22A86">
        <w:rPr>
          <w:bCs/>
        </w:rPr>
        <w:tab/>
        <w:t>При отказе либо уклонении Подрядчика от составления или подписания Акта, указанного</w:t>
      </w:r>
      <w:r w:rsidRPr="00A22A86">
        <w:t xml:space="preserve"> в пункте 5.5. Договора, </w:t>
      </w:r>
      <w:r w:rsidRPr="00A22A86">
        <w:rPr>
          <w:bCs/>
        </w:rPr>
        <w:t xml:space="preserve">Заказчик имеет право </w:t>
      </w:r>
      <w:r w:rsidRPr="00A22A86">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A22A86" w:rsidRPr="00A22A86" w:rsidRDefault="00A22A86" w:rsidP="00A22A86">
      <w:pPr>
        <w:tabs>
          <w:tab w:val="left" w:pos="567"/>
        </w:tabs>
        <w:jc w:val="both"/>
        <w:rPr>
          <w:bCs/>
        </w:rPr>
      </w:pPr>
      <w:r w:rsidRPr="00A22A86">
        <w:t>Подрядчик должен без дополнительной оплаты устранить отраженные в Акте недостатки в установленный настоящим Договором срок и</w:t>
      </w:r>
      <w:r w:rsidRPr="00A22A86">
        <w:rPr>
          <w:bCs/>
        </w:rPr>
        <w:t xml:space="preserve"> </w:t>
      </w:r>
      <w:r w:rsidRPr="00A22A86">
        <w:t xml:space="preserve">возместить </w:t>
      </w:r>
      <w:r w:rsidRPr="00A22A86">
        <w:rPr>
          <w:bCs/>
        </w:rPr>
        <w:t>Заказчику понесенные последним расходы по привлечению третьего лица.</w:t>
      </w:r>
    </w:p>
    <w:p w:rsidR="00A22A86" w:rsidRPr="00A22A86" w:rsidRDefault="00A22A86" w:rsidP="00A22A86">
      <w:pPr>
        <w:tabs>
          <w:tab w:val="left" w:pos="567"/>
        </w:tabs>
        <w:jc w:val="both"/>
        <w:rPr>
          <w:bCs/>
        </w:rPr>
      </w:pPr>
      <w:r w:rsidRPr="00A22A86">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A22A86">
        <w:rPr>
          <w:bCs/>
        </w:rPr>
        <w:t>Заказчику понесенные расходы на устранение недостатков.</w:t>
      </w:r>
    </w:p>
    <w:p w:rsidR="00A22A86" w:rsidRPr="00A22A86" w:rsidRDefault="00A22A86" w:rsidP="00A22A86">
      <w:pPr>
        <w:tabs>
          <w:tab w:val="left" w:pos="284"/>
        </w:tabs>
        <w:jc w:val="both"/>
        <w:rPr>
          <w:b/>
          <w:bCs/>
          <w:noProof/>
        </w:rPr>
      </w:pPr>
      <w:r w:rsidRPr="00A22A86">
        <w:rPr>
          <w:b/>
          <w:bCs/>
        </w:rPr>
        <w:t>6. Риски. Гарантийные обязательства</w:t>
      </w:r>
    </w:p>
    <w:p w:rsidR="00A22A86" w:rsidRPr="00A22A86" w:rsidRDefault="00A22A86" w:rsidP="00A22A86">
      <w:pPr>
        <w:tabs>
          <w:tab w:val="left" w:pos="284"/>
        </w:tabs>
        <w:jc w:val="both"/>
      </w:pPr>
      <w:r w:rsidRPr="00A22A86">
        <w:rPr>
          <w:bCs/>
        </w:rPr>
        <w:t xml:space="preserve">6.1. </w:t>
      </w:r>
      <w:r w:rsidRPr="00A22A86">
        <w:t>Подрядчик несет ответственность за сохранность Объекта, строительных материалов и инвентаря, находящегося на стро</w:t>
      </w:r>
      <w:r w:rsidRPr="00A22A86">
        <w:rPr>
          <w:bCs/>
        </w:rPr>
        <w:t>ительной площадке, а также риск случайной гибели Объекта</w:t>
      </w:r>
      <w:r w:rsidRPr="00A22A86">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A22A86" w:rsidRPr="00A22A86" w:rsidRDefault="00A22A86" w:rsidP="00A22A86">
      <w:pPr>
        <w:tabs>
          <w:tab w:val="left" w:pos="284"/>
        </w:tabs>
        <w:jc w:val="both"/>
        <w:rPr>
          <w:bCs/>
        </w:rPr>
      </w:pPr>
      <w:r w:rsidRPr="00A22A86">
        <w:rPr>
          <w:bCs/>
        </w:rPr>
        <w:t>6.2. Гарантийный срок на результаты всех выполненных Подрядчиком работ  устанавливается равным 24 (двадцати четырем) месяцам</w:t>
      </w:r>
      <w:r w:rsidRPr="00A22A86">
        <w:rPr>
          <w:bCs/>
          <w:i/>
          <w:iCs/>
        </w:rPr>
        <w:t>,</w:t>
      </w:r>
      <w:r w:rsidRPr="00A22A86">
        <w:rPr>
          <w:bCs/>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A22A86" w:rsidRPr="00A22A86" w:rsidRDefault="00A22A86" w:rsidP="00A22A86">
      <w:pPr>
        <w:tabs>
          <w:tab w:val="left" w:pos="284"/>
        </w:tabs>
        <w:jc w:val="both"/>
        <w:rPr>
          <w:bCs/>
        </w:rPr>
      </w:pPr>
      <w:r w:rsidRPr="00A22A86">
        <w:rPr>
          <w:bCs/>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A22A86" w:rsidRPr="00A22A86" w:rsidRDefault="00A22A86" w:rsidP="00A22A86">
      <w:pPr>
        <w:tabs>
          <w:tab w:val="left" w:pos="284"/>
        </w:tabs>
        <w:jc w:val="both"/>
        <w:rPr>
          <w:b/>
          <w:bCs/>
        </w:rPr>
      </w:pPr>
      <w:r w:rsidRPr="00A22A86">
        <w:rPr>
          <w:b/>
          <w:bCs/>
        </w:rPr>
        <w:t>7.</w:t>
      </w:r>
      <w:r w:rsidRPr="00A22A86">
        <w:rPr>
          <w:b/>
          <w:bCs/>
        </w:rPr>
        <w:tab/>
        <w:t>Особые условия</w:t>
      </w:r>
    </w:p>
    <w:p w:rsidR="00A22A86" w:rsidRPr="00A22A86" w:rsidRDefault="00A22A86" w:rsidP="00A22A86">
      <w:pPr>
        <w:pStyle w:val="35"/>
        <w:tabs>
          <w:tab w:val="left" w:pos="567"/>
        </w:tabs>
        <w:adjustRightInd/>
        <w:ind w:firstLine="0"/>
      </w:pPr>
      <w:r w:rsidRPr="00A22A86">
        <w:rPr>
          <w:snapToGrid w:val="0"/>
        </w:rPr>
        <w:t xml:space="preserve">  </w:t>
      </w:r>
      <w:r w:rsidRPr="00A22A86">
        <w:t>7.1.</w:t>
      </w:r>
      <w:r w:rsidRPr="00A22A86">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A22A86" w:rsidRPr="00A22A86" w:rsidRDefault="00A22A86" w:rsidP="00A22A86">
      <w:pPr>
        <w:pStyle w:val="ae"/>
        <w:tabs>
          <w:tab w:val="left" w:pos="567"/>
        </w:tabs>
        <w:spacing w:after="0"/>
        <w:jc w:val="both"/>
      </w:pPr>
      <w:r w:rsidRPr="00A22A86">
        <w:t>Заказчик имеет право не согласовывать списки Подрядчика, если в него включен работник, который:</w:t>
      </w:r>
    </w:p>
    <w:p w:rsidR="00A22A86" w:rsidRPr="00A22A86" w:rsidRDefault="00A22A86" w:rsidP="00A22A86">
      <w:pPr>
        <w:widowControl w:val="0"/>
        <w:numPr>
          <w:ilvl w:val="0"/>
          <w:numId w:val="63"/>
        </w:numPr>
        <w:tabs>
          <w:tab w:val="left" w:pos="567"/>
        </w:tabs>
        <w:ind w:left="0" w:firstLine="0"/>
        <w:jc w:val="both"/>
      </w:pPr>
      <w:r w:rsidRPr="00A22A86">
        <w:t>ранее привлекался к уголовной либо административной ответственности за хищение;</w:t>
      </w:r>
    </w:p>
    <w:p w:rsidR="00A22A86" w:rsidRPr="00A22A86" w:rsidRDefault="00A22A86" w:rsidP="00A22A86">
      <w:pPr>
        <w:widowControl w:val="0"/>
        <w:numPr>
          <w:ilvl w:val="0"/>
          <w:numId w:val="63"/>
        </w:numPr>
        <w:tabs>
          <w:tab w:val="left" w:pos="567"/>
        </w:tabs>
        <w:ind w:left="0" w:firstLine="0"/>
        <w:jc w:val="both"/>
      </w:pPr>
      <w:r w:rsidRPr="00A22A86">
        <w:t>находится под следствием за совершение уголовно - наказуемого деяния;</w:t>
      </w:r>
    </w:p>
    <w:p w:rsidR="00A22A86" w:rsidRPr="00A22A86" w:rsidRDefault="00A22A86" w:rsidP="00A22A86">
      <w:pPr>
        <w:widowControl w:val="0"/>
        <w:numPr>
          <w:ilvl w:val="0"/>
          <w:numId w:val="63"/>
        </w:numPr>
        <w:tabs>
          <w:tab w:val="left" w:pos="567"/>
        </w:tabs>
        <w:ind w:left="0" w:firstLine="0"/>
        <w:jc w:val="both"/>
      </w:pPr>
      <w:r w:rsidRPr="00A22A86">
        <w:t>ранее работал на подразделениях Заказчика и имеет взыскания за нарушения трудовой и производственной дисциплины.</w:t>
      </w:r>
    </w:p>
    <w:p w:rsidR="00A22A86" w:rsidRPr="00A22A86" w:rsidRDefault="00A22A86" w:rsidP="00A22A86">
      <w:pPr>
        <w:pStyle w:val="22"/>
        <w:tabs>
          <w:tab w:val="left" w:pos="567"/>
        </w:tabs>
        <w:spacing w:after="0"/>
        <w:rPr>
          <w:szCs w:val="24"/>
        </w:rPr>
      </w:pPr>
      <w:r w:rsidRPr="00A22A86">
        <w:rPr>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A22A86">
        <w:rPr>
          <w:szCs w:val="24"/>
        </w:rPr>
        <w:t>пересогласование</w:t>
      </w:r>
      <w:proofErr w:type="spellEnd"/>
      <w:r w:rsidRPr="00A22A86">
        <w:rPr>
          <w:szCs w:val="24"/>
        </w:rPr>
        <w:t>, без согласования новых сроков выполнения работ.</w:t>
      </w:r>
    </w:p>
    <w:p w:rsidR="00A22A86" w:rsidRPr="00A22A86" w:rsidRDefault="00A22A86" w:rsidP="00A22A86">
      <w:pPr>
        <w:pStyle w:val="35"/>
        <w:tabs>
          <w:tab w:val="left" w:pos="567"/>
        </w:tabs>
        <w:adjustRightInd/>
        <w:ind w:firstLine="0"/>
        <w:rPr>
          <w:snapToGrid w:val="0"/>
        </w:rPr>
      </w:pPr>
      <w:r w:rsidRPr="00A22A86">
        <w:rPr>
          <w:snapToGrid w:val="0"/>
        </w:rPr>
        <w:t>7.2.</w:t>
      </w:r>
      <w:r w:rsidRPr="00A22A86">
        <w:rPr>
          <w:snapToGrid w:val="0"/>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w:t>
      </w:r>
      <w:r w:rsidRPr="00A22A86">
        <w:rPr>
          <w:snapToGrid w:val="0"/>
        </w:rPr>
        <w:lastRenderedPageBreak/>
        <w:t xml:space="preserve">требованиями к </w:t>
      </w:r>
      <w:proofErr w:type="gramStart"/>
      <w:r w:rsidRPr="00A22A86">
        <w:rPr>
          <w:snapToGrid w:val="0"/>
        </w:rPr>
        <w:t>пропускному</w:t>
      </w:r>
      <w:proofErr w:type="gramEnd"/>
      <w:r w:rsidRPr="00A22A86">
        <w:rPr>
          <w:snapToGrid w:val="0"/>
        </w:rPr>
        <w:t xml:space="preserve"> и </w:t>
      </w:r>
      <w:proofErr w:type="spellStart"/>
      <w:r w:rsidRPr="00A22A86">
        <w:rPr>
          <w:snapToGrid w:val="0"/>
        </w:rPr>
        <w:t>внутриобъектному</w:t>
      </w:r>
      <w:proofErr w:type="spellEnd"/>
      <w:r w:rsidRPr="00A22A86">
        <w:rPr>
          <w:snapToGrid w:val="0"/>
        </w:rPr>
        <w:t xml:space="preserve"> режимам на  местах выполнения работ.</w:t>
      </w:r>
    </w:p>
    <w:p w:rsidR="00A22A86" w:rsidRPr="00A22A86" w:rsidRDefault="00A22A86" w:rsidP="00A22A86">
      <w:pPr>
        <w:pStyle w:val="35"/>
        <w:tabs>
          <w:tab w:val="left" w:pos="567"/>
        </w:tabs>
        <w:adjustRightInd/>
        <w:ind w:firstLine="0"/>
      </w:pPr>
      <w:r w:rsidRPr="00A22A86">
        <w:t>7.3.</w:t>
      </w:r>
      <w:r w:rsidRPr="00A22A86">
        <w:tab/>
        <w:t xml:space="preserve">Заказчик обязуется ознакомить Подрядчика с установленными Заказчиком требованиями к </w:t>
      </w:r>
      <w:proofErr w:type="gramStart"/>
      <w:r w:rsidRPr="00A22A86">
        <w:t>пропускному</w:t>
      </w:r>
      <w:proofErr w:type="gramEnd"/>
      <w:r w:rsidRPr="00A22A86">
        <w:t xml:space="preserve"> и </w:t>
      </w:r>
      <w:proofErr w:type="spellStart"/>
      <w:r w:rsidRPr="00A22A86">
        <w:t>внутриобъектному</w:t>
      </w:r>
      <w:proofErr w:type="spellEnd"/>
      <w:r w:rsidRPr="00A22A86">
        <w:t xml:space="preserve"> режимам на местах выполнения работ.  </w:t>
      </w:r>
    </w:p>
    <w:p w:rsidR="00A22A86" w:rsidRPr="00A22A86" w:rsidRDefault="00A22A86" w:rsidP="00A22A86">
      <w:pPr>
        <w:pStyle w:val="35"/>
        <w:tabs>
          <w:tab w:val="left" w:pos="567"/>
        </w:tabs>
        <w:adjustRightInd/>
        <w:ind w:firstLine="0"/>
        <w:rPr>
          <w:snapToGrid w:val="0"/>
        </w:rPr>
      </w:pPr>
      <w:r w:rsidRPr="00A22A86">
        <w:rPr>
          <w:snapToGrid w:val="0"/>
        </w:rPr>
        <w:t>7.4.</w:t>
      </w:r>
      <w:r w:rsidRPr="00A22A86">
        <w:rPr>
          <w:snapToGrid w:val="0"/>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A22A86" w:rsidRPr="00A22A86" w:rsidRDefault="00A22A86" w:rsidP="00A22A86">
      <w:pPr>
        <w:pStyle w:val="35"/>
        <w:tabs>
          <w:tab w:val="left" w:pos="567"/>
        </w:tabs>
        <w:adjustRightInd/>
        <w:ind w:firstLine="0"/>
        <w:rPr>
          <w:snapToGrid w:val="0"/>
        </w:rPr>
      </w:pPr>
      <w:r w:rsidRPr="00A22A86">
        <w:rPr>
          <w:snapToGrid w:val="0"/>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A22A86" w:rsidRPr="00A22A86" w:rsidRDefault="00A22A86" w:rsidP="00A22A86">
      <w:pPr>
        <w:pStyle w:val="35"/>
        <w:tabs>
          <w:tab w:val="left" w:pos="567"/>
        </w:tabs>
        <w:adjustRightInd/>
        <w:ind w:firstLine="0"/>
        <w:rPr>
          <w:snapToGrid w:val="0"/>
        </w:rPr>
      </w:pPr>
      <w:r w:rsidRPr="00A22A86">
        <w:rPr>
          <w:snapToGrid w:val="0"/>
        </w:rPr>
        <w:t xml:space="preserve"> </w:t>
      </w:r>
      <w:r w:rsidRPr="00A22A86">
        <w:rPr>
          <w:snapToGrid w:val="0"/>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A22A86" w:rsidRPr="00A22A86" w:rsidRDefault="00A22A86" w:rsidP="00A22A86">
      <w:pPr>
        <w:tabs>
          <w:tab w:val="left" w:pos="284"/>
        </w:tabs>
        <w:jc w:val="both"/>
      </w:pPr>
      <w:r w:rsidRPr="00A22A86">
        <w:rPr>
          <w:b/>
          <w:bCs/>
          <w:noProof/>
        </w:rPr>
        <w:t>8.</w:t>
      </w:r>
      <w:r w:rsidRPr="00A22A86">
        <w:rPr>
          <w:b/>
          <w:bCs/>
        </w:rPr>
        <w:t xml:space="preserve"> Ответственность Сторон.</w:t>
      </w:r>
    </w:p>
    <w:p w:rsidR="00A22A86" w:rsidRPr="00A22A86" w:rsidRDefault="00A22A86" w:rsidP="00A22A86">
      <w:pPr>
        <w:tabs>
          <w:tab w:val="left" w:pos="426"/>
        </w:tabs>
        <w:jc w:val="both"/>
      </w:pPr>
      <w:r w:rsidRPr="00A22A86">
        <w:t>8.1.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A22A86" w:rsidRPr="00A22A86" w:rsidRDefault="00A22A86" w:rsidP="00A22A86">
      <w:pPr>
        <w:tabs>
          <w:tab w:val="left" w:pos="426"/>
        </w:tabs>
        <w:jc w:val="both"/>
      </w:pPr>
      <w:r w:rsidRPr="00A22A86">
        <w:t>8.2. За нарушение Подрядчиком сроков передачи Заказчику строительной площадки Заказчик имеет право потребовать от Подрядчика уплаты ему штрафа в размере 100 000 (сто тысяч) рублей.</w:t>
      </w:r>
    </w:p>
    <w:p w:rsidR="00A22A86" w:rsidRPr="00A22A86" w:rsidRDefault="00A22A86" w:rsidP="00A22A86">
      <w:pPr>
        <w:tabs>
          <w:tab w:val="left" w:pos="426"/>
        </w:tabs>
        <w:jc w:val="both"/>
      </w:pPr>
      <w:r w:rsidRPr="00A22A86">
        <w:t>8.3.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A22A86" w:rsidRPr="00A22A86" w:rsidRDefault="00A22A86" w:rsidP="00A22A86">
      <w:pPr>
        <w:tabs>
          <w:tab w:val="left" w:pos="426"/>
          <w:tab w:val="left" w:pos="1134"/>
        </w:tabs>
        <w:jc w:val="both"/>
      </w:pPr>
      <w:r w:rsidRPr="00A22A86">
        <w:rPr>
          <w:noProof/>
        </w:rPr>
        <w:t>8.4.</w:t>
      </w:r>
      <w:r w:rsidRPr="00A22A86">
        <w:tab/>
        <w:t>Уплата пени не освобождает Сторону от выполнения своих обязательств по Договору.</w:t>
      </w:r>
    </w:p>
    <w:p w:rsidR="00A22A86" w:rsidRPr="00A22A86" w:rsidRDefault="00A22A86" w:rsidP="00A22A86">
      <w:pPr>
        <w:tabs>
          <w:tab w:val="left" w:pos="426"/>
        </w:tabs>
        <w:jc w:val="both"/>
        <w:rPr>
          <w:color w:val="000000"/>
        </w:rPr>
      </w:pPr>
      <w:r w:rsidRPr="00A22A86">
        <w:rPr>
          <w:color w:val="000000"/>
        </w:rPr>
        <w:t xml:space="preserve">8.5. В случае наступления случаев, указанных в п.п. 8.1 – 8.4. настоящего Договора, а также выявления недостатков выполненных работ, Заказчик имеет право задержать выплату любого причитающегося </w:t>
      </w:r>
      <w:r w:rsidRPr="00A22A86">
        <w:t>Подрядчику</w:t>
      </w:r>
      <w:r w:rsidRPr="00A22A86">
        <w:rPr>
          <w:color w:val="000000"/>
        </w:rPr>
        <w:t xml:space="preserve"> платежа, до устранения им допущенных нарушений.</w:t>
      </w:r>
    </w:p>
    <w:p w:rsidR="00A22A86" w:rsidRPr="00A22A86" w:rsidRDefault="00A22A86" w:rsidP="00A22A86">
      <w:pPr>
        <w:tabs>
          <w:tab w:val="left" w:pos="426"/>
        </w:tabs>
        <w:jc w:val="both"/>
      </w:pPr>
      <w:r w:rsidRPr="00A22A86">
        <w:rPr>
          <w:noProof/>
        </w:rPr>
        <w:t>8.6.</w:t>
      </w:r>
      <w:r w:rsidRPr="00A22A86">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A22A86" w:rsidRPr="00A22A86" w:rsidRDefault="00A22A86" w:rsidP="00A22A86">
      <w:pPr>
        <w:tabs>
          <w:tab w:val="left" w:pos="426"/>
        </w:tabs>
        <w:jc w:val="both"/>
      </w:pPr>
      <w:r w:rsidRPr="00A22A86">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A22A86" w:rsidRPr="00A22A86" w:rsidRDefault="00A22A86" w:rsidP="00A22A86">
      <w:pPr>
        <w:tabs>
          <w:tab w:val="left" w:pos="284"/>
        </w:tabs>
        <w:jc w:val="both"/>
      </w:pPr>
      <w:r w:rsidRPr="00A22A86">
        <w:rPr>
          <w:b/>
          <w:bCs/>
          <w:noProof/>
        </w:rPr>
        <w:t>9.</w:t>
      </w:r>
      <w:r w:rsidRPr="00A22A86">
        <w:rPr>
          <w:b/>
          <w:bCs/>
        </w:rPr>
        <w:tab/>
        <w:t>Обстоятельства непреодолимой силы</w:t>
      </w:r>
    </w:p>
    <w:p w:rsidR="00A22A86" w:rsidRPr="00A22A86" w:rsidRDefault="00A22A86" w:rsidP="00A22A86">
      <w:pPr>
        <w:pStyle w:val="23"/>
        <w:tabs>
          <w:tab w:val="left" w:pos="567"/>
        </w:tabs>
        <w:spacing w:after="0" w:line="240" w:lineRule="auto"/>
        <w:jc w:val="both"/>
        <w:rPr>
          <w:bCs/>
        </w:rPr>
      </w:pPr>
      <w:r w:rsidRPr="00A22A86">
        <w:t xml:space="preserve"> 9.1.</w:t>
      </w:r>
      <w:r w:rsidRPr="00A22A86">
        <w:tab/>
      </w:r>
      <w:r w:rsidRPr="00A22A86">
        <w:rPr>
          <w:bCs/>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w:t>
      </w:r>
      <w:r w:rsidRPr="00A22A86">
        <w:rPr>
          <w:bCs/>
        </w:rPr>
        <w:lastRenderedPageBreak/>
        <w:t>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A22A86" w:rsidRPr="00A22A86" w:rsidRDefault="00A22A86" w:rsidP="00A22A86">
      <w:pPr>
        <w:tabs>
          <w:tab w:val="left" w:pos="567"/>
        </w:tabs>
        <w:jc w:val="both"/>
      </w:pPr>
      <w:r w:rsidRPr="00A22A86">
        <w:rPr>
          <w:bCs/>
          <w:color w:val="000000"/>
        </w:rPr>
        <w:t>9.2.</w:t>
      </w:r>
      <w:r w:rsidRPr="00A22A86">
        <w:rPr>
          <w:bCs/>
          <w:color w:val="000000"/>
        </w:rPr>
        <w:tab/>
      </w:r>
      <w:r w:rsidRPr="00A22A86">
        <w:rPr>
          <w:bCs/>
        </w:rPr>
        <w:t>Сторона, подвергшаяся</w:t>
      </w:r>
      <w:r w:rsidRPr="00A22A86">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A22A86" w:rsidRPr="00A22A86" w:rsidRDefault="00A22A86" w:rsidP="00A22A86">
      <w:pPr>
        <w:tabs>
          <w:tab w:val="left" w:pos="567"/>
        </w:tabs>
        <w:jc w:val="both"/>
      </w:pPr>
      <w:r w:rsidRPr="00A22A86">
        <w:t>9.3.</w:t>
      </w:r>
      <w:r w:rsidRPr="00A22A86">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A22A86" w:rsidRPr="00A22A86" w:rsidRDefault="00A22A86" w:rsidP="00A22A86">
      <w:pPr>
        <w:pStyle w:val="33"/>
        <w:widowControl w:val="0"/>
        <w:tabs>
          <w:tab w:val="left" w:pos="567"/>
        </w:tabs>
        <w:spacing w:after="0"/>
        <w:jc w:val="both"/>
        <w:rPr>
          <w:bCs/>
          <w:sz w:val="24"/>
          <w:szCs w:val="24"/>
        </w:rPr>
      </w:pPr>
      <w:r w:rsidRPr="00A22A86">
        <w:rPr>
          <w:sz w:val="24"/>
          <w:szCs w:val="24"/>
        </w:rPr>
        <w:t>9.4.</w:t>
      </w:r>
      <w:r w:rsidRPr="00A22A86">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A22A86">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A22A86" w:rsidRPr="00A22A86" w:rsidRDefault="00A22A86" w:rsidP="00A22A86">
      <w:pPr>
        <w:tabs>
          <w:tab w:val="left" w:pos="284"/>
        </w:tabs>
        <w:jc w:val="both"/>
      </w:pPr>
      <w:r w:rsidRPr="00A22A86">
        <w:rPr>
          <w:b/>
          <w:bCs/>
          <w:noProof/>
        </w:rPr>
        <w:t>10.</w:t>
      </w:r>
      <w:r w:rsidRPr="00A22A86">
        <w:rPr>
          <w:b/>
          <w:bCs/>
        </w:rPr>
        <w:tab/>
        <w:t>Порядок разрешения споров</w:t>
      </w:r>
    </w:p>
    <w:p w:rsidR="00A22A86" w:rsidRPr="00A22A86" w:rsidRDefault="00A22A86" w:rsidP="00A22A86">
      <w:pPr>
        <w:tabs>
          <w:tab w:val="left" w:pos="567"/>
        </w:tabs>
        <w:jc w:val="both"/>
      </w:pPr>
      <w:r w:rsidRPr="00A22A86">
        <w:rPr>
          <w:noProof/>
        </w:rPr>
        <w:t>10.1.</w:t>
      </w:r>
      <w:r w:rsidRPr="00A22A86">
        <w:tab/>
        <w:t>Споры и разногласия, которые могут возникнуть при исполнении настоящего Договора, будут разрешаться Сторонами путем переговоров.</w:t>
      </w:r>
    </w:p>
    <w:p w:rsidR="00A22A86" w:rsidRPr="00A22A86" w:rsidRDefault="00A22A86" w:rsidP="00A22A86">
      <w:pPr>
        <w:tabs>
          <w:tab w:val="left" w:pos="567"/>
        </w:tabs>
        <w:jc w:val="both"/>
      </w:pPr>
      <w:r w:rsidRPr="00A22A86">
        <w:rPr>
          <w:noProof/>
        </w:rPr>
        <w:t>10.2.</w:t>
      </w:r>
      <w:r w:rsidRPr="00A22A86">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A22A86" w:rsidRPr="00A22A86" w:rsidRDefault="00A22A86" w:rsidP="00A22A86">
      <w:pPr>
        <w:tabs>
          <w:tab w:val="left" w:pos="567"/>
        </w:tabs>
        <w:jc w:val="both"/>
      </w:pPr>
    </w:p>
    <w:p w:rsidR="00A22A86" w:rsidRPr="00A22A86" w:rsidRDefault="00A22A86" w:rsidP="00A22A86">
      <w:pPr>
        <w:tabs>
          <w:tab w:val="left" w:pos="284"/>
        </w:tabs>
        <w:jc w:val="both"/>
        <w:rPr>
          <w:b/>
          <w:bCs/>
        </w:rPr>
      </w:pPr>
      <w:r w:rsidRPr="00A22A86">
        <w:rPr>
          <w:b/>
          <w:bCs/>
          <w:noProof/>
        </w:rPr>
        <w:t>11.</w:t>
      </w:r>
      <w:r w:rsidRPr="00A22A86">
        <w:rPr>
          <w:b/>
          <w:bCs/>
        </w:rPr>
        <w:tab/>
        <w:t>Заключительные положения</w:t>
      </w:r>
    </w:p>
    <w:p w:rsidR="00A22A86" w:rsidRPr="00A22A86" w:rsidRDefault="00A22A86" w:rsidP="00A22A86">
      <w:pPr>
        <w:tabs>
          <w:tab w:val="left" w:pos="567"/>
        </w:tabs>
        <w:jc w:val="both"/>
      </w:pPr>
      <w:r w:rsidRPr="00A22A86">
        <w:rPr>
          <w:noProof/>
        </w:rPr>
        <w:t>11.1.</w:t>
      </w:r>
      <w:r w:rsidRPr="00A22A86">
        <w:t xml:space="preserve"> Настоящий Договор может быть изменен по соглашению Сторон, а также в случаях, предусмотренных законом. </w:t>
      </w:r>
    </w:p>
    <w:p w:rsidR="00A22A86" w:rsidRPr="00A22A86" w:rsidRDefault="00A22A86" w:rsidP="00A22A86">
      <w:pPr>
        <w:tabs>
          <w:tab w:val="left" w:pos="567"/>
        </w:tabs>
        <w:jc w:val="both"/>
      </w:pPr>
      <w:r w:rsidRPr="00A22A86">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A22A86" w:rsidRPr="00A22A86" w:rsidRDefault="00A22A86" w:rsidP="00A22A86">
      <w:pPr>
        <w:pStyle w:val="-3"/>
        <w:numPr>
          <w:ilvl w:val="1"/>
          <w:numId w:val="65"/>
        </w:numPr>
        <w:tabs>
          <w:tab w:val="left" w:pos="0"/>
        </w:tabs>
        <w:ind w:left="0" w:firstLine="0"/>
      </w:pPr>
      <w:r w:rsidRPr="00A22A86">
        <w:t>В случае если сделка подлежит предварительному согласованию Заказчиком  с Государственной корпорацией по атомной энергии «</w:t>
      </w:r>
      <w:proofErr w:type="spellStart"/>
      <w:r w:rsidRPr="00A22A86">
        <w:t>Росатом</w:t>
      </w:r>
      <w:proofErr w:type="spellEnd"/>
      <w:r w:rsidRPr="00A22A86">
        <w:t>», настоящий Договор вступает в силу не ранее получения Заказчиком согласия Государственной корпорации по атомной энергии «</w:t>
      </w:r>
      <w:proofErr w:type="spellStart"/>
      <w:r w:rsidRPr="00A22A86">
        <w:t>Росатом</w:t>
      </w:r>
      <w:proofErr w:type="spellEnd"/>
      <w:r w:rsidRPr="00A22A86">
        <w:t>» на его заключение и действует до момента исполнения Сторонами всех своих обязательств по настоящему Договору.</w:t>
      </w:r>
    </w:p>
    <w:p w:rsidR="00A22A86" w:rsidRPr="00A22A86" w:rsidRDefault="00A22A86" w:rsidP="00A22A86">
      <w:pPr>
        <w:tabs>
          <w:tab w:val="left" w:pos="567"/>
        </w:tabs>
        <w:jc w:val="both"/>
      </w:pPr>
      <w:r w:rsidRPr="00A22A86">
        <w:t>11.4. Все приложения к настоящему Договору являются его неотъемлемой частью.</w:t>
      </w:r>
    </w:p>
    <w:p w:rsidR="00A22A86" w:rsidRPr="00A22A86" w:rsidRDefault="00A22A86" w:rsidP="00A22A86">
      <w:pPr>
        <w:jc w:val="both"/>
      </w:pPr>
      <w:r w:rsidRPr="00A22A86">
        <w:t>11.5.</w:t>
      </w:r>
      <w:r w:rsidRPr="00A22A86">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A22A86" w:rsidRPr="00A22A86" w:rsidRDefault="00A22A86" w:rsidP="00A22A86">
      <w:pPr>
        <w:jc w:val="both"/>
        <w:rPr>
          <w:b/>
        </w:rPr>
      </w:pPr>
      <w:r w:rsidRPr="00A22A86">
        <w:rPr>
          <w:b/>
        </w:rPr>
        <w:t>12. Адреса и банковские реквизиты</w:t>
      </w:r>
    </w:p>
    <w:p w:rsidR="00A22A86" w:rsidRPr="00A22A86" w:rsidRDefault="00A22A86" w:rsidP="00A22A86">
      <w:pPr>
        <w:jc w:val="both"/>
        <w:rPr>
          <w:b/>
        </w:rPr>
      </w:pPr>
    </w:p>
    <w:tbl>
      <w:tblPr>
        <w:tblW w:w="9709" w:type="dxa"/>
        <w:tblLayout w:type="fixed"/>
        <w:tblCellMar>
          <w:left w:w="70" w:type="dxa"/>
          <w:right w:w="70" w:type="dxa"/>
        </w:tblCellMar>
        <w:tblLook w:val="0000"/>
      </w:tblPr>
      <w:tblGrid>
        <w:gridCol w:w="5173"/>
        <w:gridCol w:w="4536"/>
      </w:tblGrid>
      <w:tr w:rsidR="00A22A86" w:rsidRPr="00A22A86" w:rsidTr="001A3034">
        <w:tblPrEx>
          <w:tblCellMar>
            <w:top w:w="0" w:type="dxa"/>
            <w:bottom w:w="0" w:type="dxa"/>
          </w:tblCellMar>
        </w:tblPrEx>
        <w:trPr>
          <w:trHeight w:val="3468"/>
        </w:trPr>
        <w:tc>
          <w:tcPr>
            <w:tcW w:w="5173" w:type="dxa"/>
          </w:tcPr>
          <w:p w:rsidR="00A22A86" w:rsidRPr="00A22A86" w:rsidRDefault="00A22A86" w:rsidP="00A22A86">
            <w:pPr>
              <w:jc w:val="both"/>
              <w:rPr>
                <w:b/>
                <w:bCs/>
              </w:rPr>
            </w:pPr>
            <w:r w:rsidRPr="00A22A86">
              <w:rPr>
                <w:b/>
                <w:bCs/>
              </w:rPr>
              <w:t>ЗАКАЗЧИК:</w:t>
            </w:r>
          </w:p>
          <w:p w:rsidR="00A22A86" w:rsidRPr="00A22A86" w:rsidRDefault="00A22A86" w:rsidP="00A22A86">
            <w:pPr>
              <w:jc w:val="both"/>
              <w:rPr>
                <w:b/>
                <w:bCs/>
              </w:rPr>
            </w:pPr>
            <w:r w:rsidRPr="00A22A86">
              <w:rPr>
                <w:b/>
                <w:bCs/>
              </w:rPr>
              <w:t>ФГУП «РосРАО»</w:t>
            </w:r>
          </w:p>
          <w:p w:rsidR="00A22A86" w:rsidRPr="00A22A86" w:rsidRDefault="00A22A86" w:rsidP="00A22A86">
            <w:pPr>
              <w:jc w:val="both"/>
            </w:pPr>
            <w:r w:rsidRPr="00A22A86">
              <w:rPr>
                <w:bCs/>
              </w:rPr>
              <w:t>119017, г</w:t>
            </w:r>
            <w:proofErr w:type="gramStart"/>
            <w:r w:rsidRPr="00A22A86">
              <w:rPr>
                <w:bCs/>
              </w:rPr>
              <w:t>.М</w:t>
            </w:r>
            <w:proofErr w:type="gramEnd"/>
            <w:r w:rsidRPr="00A22A86">
              <w:rPr>
                <w:bCs/>
              </w:rPr>
              <w:t>осква, ул.Б.Ордынка, 24</w:t>
            </w:r>
          </w:p>
          <w:p w:rsidR="00A22A86" w:rsidRPr="00A22A86" w:rsidRDefault="00A22A86" w:rsidP="00A22A86">
            <w:pPr>
              <w:jc w:val="both"/>
            </w:pPr>
            <w:r w:rsidRPr="00A22A86">
              <w:rPr>
                <w:b/>
                <w:bCs/>
              </w:rPr>
              <w:t>Филиал «Приволжский территориальный округ» ФГУП «РосРАО»</w:t>
            </w:r>
          </w:p>
          <w:p w:rsidR="00A22A86" w:rsidRPr="00A22A86" w:rsidRDefault="00A22A86" w:rsidP="00A22A86">
            <w:pPr>
              <w:jc w:val="both"/>
            </w:pPr>
            <w:r w:rsidRPr="00A22A86">
              <w:t>Адрес: 603600 г. Нижний Новгород, ГСП-1027 Московское шоссе, 302А</w:t>
            </w:r>
          </w:p>
          <w:p w:rsidR="00A22A86" w:rsidRPr="00A22A86" w:rsidRDefault="00A22A86" w:rsidP="00A22A86">
            <w:pPr>
              <w:jc w:val="both"/>
            </w:pPr>
            <w:r w:rsidRPr="00A22A86">
              <w:t>ИНН: 4714004270 КПП:525743002</w:t>
            </w:r>
          </w:p>
          <w:p w:rsidR="00A22A86" w:rsidRPr="00A22A86" w:rsidRDefault="00A22A86" w:rsidP="00A22A86">
            <w:pPr>
              <w:jc w:val="both"/>
            </w:pPr>
            <w:proofErr w:type="spellStart"/>
            <w:proofErr w:type="gramStart"/>
            <w:r w:rsidRPr="00A22A86">
              <w:t>р</w:t>
            </w:r>
            <w:proofErr w:type="spellEnd"/>
            <w:proofErr w:type="gramEnd"/>
            <w:r w:rsidRPr="00A22A86">
              <w:t>/</w:t>
            </w:r>
            <w:proofErr w:type="spellStart"/>
            <w:r w:rsidRPr="00A22A86">
              <w:t>сч</w:t>
            </w:r>
            <w:proofErr w:type="spellEnd"/>
            <w:r w:rsidRPr="00A22A86">
              <w:t>: 40502810042070000046 в Волго-Вятский Банк  Сбербанка России  г. Н.Новгород</w:t>
            </w:r>
          </w:p>
          <w:p w:rsidR="00A22A86" w:rsidRPr="00A22A86" w:rsidRDefault="00A22A86" w:rsidP="00A22A86">
            <w:pPr>
              <w:jc w:val="both"/>
            </w:pPr>
            <w:proofErr w:type="spellStart"/>
            <w:r w:rsidRPr="00A22A86">
              <w:t>Сормовское</w:t>
            </w:r>
            <w:proofErr w:type="spellEnd"/>
            <w:r w:rsidRPr="00A22A86">
              <w:t xml:space="preserve"> отделение №6652 г. Н.Новгорода</w:t>
            </w:r>
          </w:p>
          <w:p w:rsidR="00A22A86" w:rsidRPr="00A22A86" w:rsidRDefault="00A22A86" w:rsidP="00A22A86">
            <w:pPr>
              <w:jc w:val="both"/>
            </w:pPr>
            <w:r w:rsidRPr="00A22A86">
              <w:t>к/</w:t>
            </w:r>
            <w:proofErr w:type="spellStart"/>
            <w:r w:rsidRPr="00A22A86">
              <w:t>сч</w:t>
            </w:r>
            <w:proofErr w:type="spellEnd"/>
            <w:r w:rsidRPr="00A22A86">
              <w:t>: 30101810900000000603</w:t>
            </w:r>
          </w:p>
          <w:p w:rsidR="00A22A86" w:rsidRPr="00A22A86" w:rsidRDefault="00A22A86" w:rsidP="00A22A86">
            <w:pPr>
              <w:jc w:val="both"/>
              <w:rPr>
                <w:b/>
                <w:bCs/>
              </w:rPr>
            </w:pPr>
            <w:r w:rsidRPr="00A22A86">
              <w:t>БИК: 042202603</w:t>
            </w:r>
          </w:p>
        </w:tc>
        <w:tc>
          <w:tcPr>
            <w:tcW w:w="4536" w:type="dxa"/>
          </w:tcPr>
          <w:p w:rsidR="00A22A86" w:rsidRPr="00A22A86" w:rsidRDefault="00A22A86" w:rsidP="00A22A86">
            <w:pPr>
              <w:jc w:val="both"/>
              <w:rPr>
                <w:b/>
                <w:bCs/>
              </w:rPr>
            </w:pPr>
            <w:r w:rsidRPr="00A22A86">
              <w:rPr>
                <w:b/>
                <w:bCs/>
              </w:rPr>
              <w:t>ПОДРЯДЧИК:</w:t>
            </w:r>
          </w:p>
          <w:p w:rsidR="00A22A86" w:rsidRPr="00A22A86" w:rsidRDefault="00A22A86" w:rsidP="00A22A86">
            <w:pPr>
              <w:pStyle w:val="12pt"/>
              <w:rPr>
                <w:sz w:val="24"/>
                <w:szCs w:val="24"/>
              </w:rPr>
            </w:pPr>
          </w:p>
          <w:p w:rsidR="00A22A86" w:rsidRPr="00A22A86" w:rsidRDefault="00A22A86" w:rsidP="00A22A86">
            <w:pPr>
              <w:pStyle w:val="12pt"/>
              <w:rPr>
                <w:b/>
                <w:sz w:val="24"/>
                <w:szCs w:val="24"/>
              </w:rPr>
            </w:pPr>
            <w:r w:rsidRPr="00A22A86">
              <w:rPr>
                <w:b/>
                <w:sz w:val="24"/>
                <w:szCs w:val="24"/>
              </w:rPr>
              <w:t xml:space="preserve">                     «                       » </w:t>
            </w:r>
          </w:p>
          <w:p w:rsidR="00A22A86" w:rsidRPr="00A22A86" w:rsidRDefault="00A22A86" w:rsidP="00A22A86">
            <w:pPr>
              <w:pStyle w:val="12pt"/>
              <w:ind w:left="497"/>
              <w:rPr>
                <w:sz w:val="24"/>
                <w:szCs w:val="24"/>
              </w:rPr>
            </w:pPr>
            <w:r w:rsidRPr="00A22A86">
              <w:rPr>
                <w:sz w:val="24"/>
                <w:szCs w:val="24"/>
              </w:rPr>
              <w:t>Юр</w:t>
            </w:r>
            <w:proofErr w:type="gramStart"/>
            <w:r w:rsidRPr="00A22A86">
              <w:rPr>
                <w:sz w:val="24"/>
                <w:szCs w:val="24"/>
              </w:rPr>
              <w:t>.а</w:t>
            </w:r>
            <w:proofErr w:type="gramEnd"/>
            <w:r w:rsidRPr="00A22A86">
              <w:rPr>
                <w:sz w:val="24"/>
                <w:szCs w:val="24"/>
              </w:rPr>
              <w:t xml:space="preserve">дрес:   </w:t>
            </w:r>
          </w:p>
          <w:p w:rsidR="00A22A86" w:rsidRPr="00A22A86" w:rsidRDefault="00A22A86" w:rsidP="00A22A86">
            <w:pPr>
              <w:pStyle w:val="12pt"/>
              <w:ind w:left="497"/>
              <w:rPr>
                <w:sz w:val="24"/>
                <w:szCs w:val="24"/>
              </w:rPr>
            </w:pPr>
            <w:r w:rsidRPr="00A22A86">
              <w:rPr>
                <w:sz w:val="24"/>
                <w:szCs w:val="24"/>
              </w:rPr>
              <w:t xml:space="preserve">ОГРН  </w:t>
            </w:r>
          </w:p>
          <w:p w:rsidR="00A22A86" w:rsidRPr="00A22A86" w:rsidRDefault="00A22A86" w:rsidP="00A22A86">
            <w:pPr>
              <w:pStyle w:val="12pt"/>
              <w:ind w:left="497"/>
              <w:rPr>
                <w:sz w:val="24"/>
                <w:szCs w:val="24"/>
              </w:rPr>
            </w:pPr>
            <w:r w:rsidRPr="00A22A86">
              <w:rPr>
                <w:sz w:val="24"/>
                <w:szCs w:val="24"/>
              </w:rPr>
              <w:t>ИНН/КПП</w:t>
            </w:r>
            <w:proofErr w:type="gramStart"/>
            <w:r w:rsidRPr="00A22A86">
              <w:rPr>
                <w:sz w:val="24"/>
                <w:szCs w:val="24"/>
              </w:rPr>
              <w:t xml:space="preserve">                                             ,</w:t>
            </w:r>
            <w:proofErr w:type="gramEnd"/>
            <w:r w:rsidRPr="00A22A86">
              <w:rPr>
                <w:sz w:val="24"/>
                <w:szCs w:val="24"/>
              </w:rPr>
              <w:t xml:space="preserve"> </w:t>
            </w:r>
            <w:r w:rsidRPr="00A22A86">
              <w:rPr>
                <w:sz w:val="24"/>
                <w:szCs w:val="24"/>
              </w:rPr>
              <w:br/>
            </w:r>
            <w:proofErr w:type="spellStart"/>
            <w:r w:rsidRPr="00A22A86">
              <w:rPr>
                <w:sz w:val="24"/>
                <w:szCs w:val="24"/>
              </w:rPr>
              <w:t>р</w:t>
            </w:r>
            <w:proofErr w:type="spellEnd"/>
            <w:r w:rsidRPr="00A22A86">
              <w:rPr>
                <w:sz w:val="24"/>
                <w:szCs w:val="24"/>
              </w:rPr>
              <w:t xml:space="preserve">/с  </w:t>
            </w:r>
          </w:p>
          <w:p w:rsidR="00A22A86" w:rsidRPr="00A22A86" w:rsidRDefault="00A22A86" w:rsidP="00A22A86">
            <w:pPr>
              <w:pStyle w:val="12pt"/>
              <w:ind w:left="497"/>
              <w:rPr>
                <w:sz w:val="24"/>
                <w:szCs w:val="24"/>
              </w:rPr>
            </w:pPr>
            <w:r w:rsidRPr="00A22A86">
              <w:rPr>
                <w:sz w:val="24"/>
                <w:szCs w:val="24"/>
              </w:rPr>
              <w:t xml:space="preserve">   </w:t>
            </w:r>
          </w:p>
          <w:p w:rsidR="00A22A86" w:rsidRPr="00A22A86" w:rsidRDefault="00A22A86" w:rsidP="00A22A86">
            <w:pPr>
              <w:ind w:firstLine="497"/>
              <w:jc w:val="both"/>
              <w:rPr>
                <w:b/>
              </w:rPr>
            </w:pPr>
            <w:r w:rsidRPr="00A22A86">
              <w:t xml:space="preserve">к/с   </w:t>
            </w:r>
          </w:p>
        </w:tc>
      </w:tr>
    </w:tbl>
    <w:p w:rsidR="00A22A86" w:rsidRPr="00A22A86" w:rsidRDefault="00A22A86" w:rsidP="00A22A86">
      <w:pPr>
        <w:jc w:val="both"/>
        <w:rPr>
          <w:b/>
        </w:rPr>
      </w:pPr>
      <w:r w:rsidRPr="00A22A86">
        <w:rPr>
          <w:b/>
        </w:rPr>
        <w:lastRenderedPageBreak/>
        <w:t>13. Подписи сторон</w:t>
      </w:r>
    </w:p>
    <w:p w:rsidR="00A22A86" w:rsidRPr="00A22A86" w:rsidRDefault="00A22A86" w:rsidP="00A22A86">
      <w:pPr>
        <w:pStyle w:val="10"/>
        <w:ind w:left="0"/>
        <w:jc w:val="both"/>
        <w:rPr>
          <w:b/>
        </w:rPr>
      </w:pPr>
      <w:r w:rsidRPr="00A22A86">
        <w:rPr>
          <w:b/>
        </w:rPr>
        <w:t>ЗАКАЗЧИК:</w:t>
      </w:r>
      <w:r w:rsidRPr="00A22A86">
        <w:rPr>
          <w:b/>
        </w:rPr>
        <w:tab/>
        <w:t xml:space="preserve">                                          </w:t>
      </w:r>
      <w:r w:rsidRPr="00A22A86">
        <w:rPr>
          <w:b/>
        </w:rPr>
        <w:tab/>
      </w:r>
      <w:r w:rsidRPr="00A22A86">
        <w:rPr>
          <w:b/>
        </w:rPr>
        <w:tab/>
      </w:r>
      <w:r w:rsidRPr="00A22A86">
        <w:rPr>
          <w:b/>
        </w:rPr>
        <w:tab/>
        <w:t>ПОДРЯДЧИК:</w:t>
      </w:r>
    </w:p>
    <w:p w:rsidR="00A22A86" w:rsidRPr="00A22A86" w:rsidRDefault="00A22A86" w:rsidP="00A22A86">
      <w:pPr>
        <w:jc w:val="both"/>
      </w:pPr>
      <w:r w:rsidRPr="00A22A86">
        <w:t>___________________________</w:t>
      </w:r>
      <w:r w:rsidRPr="00A22A86">
        <w:tab/>
      </w:r>
      <w:r w:rsidRPr="00A22A86">
        <w:tab/>
      </w:r>
      <w:r w:rsidRPr="00A22A86">
        <w:tab/>
        <w:t>_____________________________</w:t>
      </w:r>
    </w:p>
    <w:p w:rsidR="00A22A86" w:rsidRPr="00A22A86" w:rsidRDefault="00A22A86" w:rsidP="00A22A86">
      <w:pPr>
        <w:jc w:val="both"/>
      </w:pPr>
      <w:r w:rsidRPr="00A22A86">
        <w:t xml:space="preserve">                (подпись)   </w:t>
      </w:r>
      <w:r w:rsidRPr="00A22A86">
        <w:tab/>
      </w:r>
      <w:r w:rsidRPr="00A22A86">
        <w:tab/>
      </w:r>
      <w:r w:rsidRPr="00A22A86">
        <w:tab/>
      </w:r>
      <w:r w:rsidRPr="00A22A86">
        <w:tab/>
      </w:r>
      <w:r w:rsidRPr="00A22A86">
        <w:tab/>
      </w:r>
      <w:r w:rsidRPr="00A22A86">
        <w:tab/>
      </w:r>
      <w:r w:rsidRPr="00A22A86">
        <w:tab/>
        <w:t>(подпись)</w:t>
      </w:r>
    </w:p>
    <w:p w:rsidR="00A22A86" w:rsidRPr="00A22A86" w:rsidRDefault="00A22A86" w:rsidP="00A22A86">
      <w:pPr>
        <w:tabs>
          <w:tab w:val="left" w:pos="5720"/>
          <w:tab w:val="left" w:pos="6900"/>
        </w:tabs>
        <w:jc w:val="both"/>
      </w:pPr>
      <w:r w:rsidRPr="00A22A86">
        <w:t>м.п.</w:t>
      </w:r>
      <w:r w:rsidRPr="00A22A86">
        <w:tab/>
        <w:t>м.п.</w:t>
      </w:r>
    </w:p>
    <w:p w:rsidR="00A22A86" w:rsidRPr="00A22A86" w:rsidRDefault="00A22A86" w:rsidP="00A22A86">
      <w:pPr>
        <w:jc w:val="both"/>
      </w:pPr>
      <w:r w:rsidRPr="00A22A86">
        <w:t>«___»________________</w:t>
      </w:r>
      <w:r w:rsidRPr="00A22A86">
        <w:tab/>
      </w:r>
      <w:r w:rsidRPr="00A22A86">
        <w:tab/>
      </w:r>
      <w:r w:rsidRPr="00A22A86">
        <w:tab/>
      </w:r>
      <w:r w:rsidRPr="00A22A86">
        <w:tab/>
        <w:t>«___»________________</w:t>
      </w:r>
    </w:p>
    <w:p w:rsidR="00A22A86" w:rsidRPr="00335886" w:rsidRDefault="00A22A86" w:rsidP="00A22A86"/>
    <w:p w:rsidR="00A22A86" w:rsidRDefault="00A22A86" w:rsidP="00A22A86"/>
    <w:p w:rsidR="00A22A86" w:rsidRPr="00A22A86" w:rsidRDefault="00A22A86" w:rsidP="00A22A86">
      <w:pPr>
        <w:spacing w:before="360" w:after="240"/>
        <w:outlineLvl w:val="0"/>
        <w:rPr>
          <w:b/>
        </w:rPr>
      </w:pPr>
      <w:r>
        <w:tab/>
      </w:r>
    </w:p>
    <w:sectPr w:rsidR="00A22A86" w:rsidRPr="00A22A86"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88A" w:rsidRDefault="00FA688A">
      <w:r>
        <w:separator/>
      </w:r>
    </w:p>
  </w:endnote>
  <w:endnote w:type="continuationSeparator" w:id="0">
    <w:p w:rsidR="00FA688A" w:rsidRDefault="00FA68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EndPr>
      <w:rPr>
        <w:sz w:val="24"/>
        <w:szCs w:val="24"/>
      </w:rPr>
    </w:sdtEndPr>
    <w:sdtContent>
      <w:p w:rsidR="00FA688A" w:rsidRPr="00C57DFF" w:rsidRDefault="003E66C0"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fldChar w:fldCharType="begin"/>
        </w:r>
        <w:r w:rsidR="00FA688A" w:rsidRPr="00C57DFF">
          <w:rPr>
            <w:rFonts w:ascii="Times New Roman" w:hAnsi="Times New Roman" w:cs="Times New Roman"/>
            <w:sz w:val="16"/>
            <w:szCs w:val="16"/>
          </w:rPr>
          <w:instrText xml:space="preserve"> PAGE   \* MERGEFORMAT </w:instrText>
        </w:r>
        <w:r w:rsidRPr="00C57DFF">
          <w:rPr>
            <w:rFonts w:ascii="Times New Roman" w:hAnsi="Times New Roman" w:cs="Times New Roman"/>
            <w:sz w:val="16"/>
            <w:szCs w:val="16"/>
          </w:rPr>
          <w:fldChar w:fldCharType="separate"/>
        </w:r>
        <w:r w:rsidR="00A22A86">
          <w:rPr>
            <w:rFonts w:ascii="Times New Roman" w:hAnsi="Times New Roman" w:cs="Times New Roman"/>
            <w:noProof/>
            <w:sz w:val="16"/>
            <w:szCs w:val="16"/>
          </w:rPr>
          <w:t>62</w:t>
        </w:r>
        <w:r w:rsidRPr="00C57DFF">
          <w:rPr>
            <w:rFonts w:ascii="Times New Roman" w:hAnsi="Times New Roman" w:cs="Times New Roman"/>
            <w:sz w:val="16"/>
            <w:szCs w:val="16"/>
          </w:rPr>
          <w:fldChar w:fldCharType="end"/>
        </w:r>
      </w:p>
      <w:p w:rsidR="00FA688A" w:rsidRPr="00C57DFF" w:rsidRDefault="00FA688A"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t xml:space="preserve">Общая, коммерческая и техническая части </w:t>
        </w:r>
      </w:p>
      <w:p w:rsidR="00932315" w:rsidRPr="00932315" w:rsidRDefault="00FA688A" w:rsidP="00932315">
        <w:pPr>
          <w:pStyle w:val="af2"/>
          <w:spacing w:before="0" w:beforeAutospacing="0" w:after="0" w:afterAutospacing="0"/>
          <w:jc w:val="center"/>
          <w:rPr>
            <w:b/>
            <w:sz w:val="16"/>
            <w:szCs w:val="16"/>
          </w:rPr>
        </w:pPr>
        <w:r w:rsidRPr="00932315">
          <w:rPr>
            <w:b/>
            <w:sz w:val="16"/>
            <w:szCs w:val="16"/>
          </w:rPr>
          <w:t xml:space="preserve">Документация </w:t>
        </w:r>
        <w:r w:rsidR="00932315" w:rsidRPr="00932315">
          <w:rPr>
            <w:b/>
            <w:sz w:val="16"/>
            <w:szCs w:val="16"/>
          </w:rPr>
          <w:t>открытого аукциона в электронной форме на п</w:t>
        </w:r>
        <w:r w:rsidR="00932315" w:rsidRPr="00932315">
          <w:rPr>
            <w:b/>
            <w:bCs/>
            <w:color w:val="000000"/>
            <w:sz w:val="16"/>
            <w:szCs w:val="16"/>
          </w:rPr>
          <w:t xml:space="preserve">раво заключения договора на </w:t>
        </w:r>
        <w:r w:rsidR="00932315" w:rsidRPr="00932315">
          <w:rPr>
            <w:b/>
            <w:bCs/>
            <w:iCs/>
            <w:sz w:val="16"/>
            <w:szCs w:val="16"/>
          </w:rPr>
          <w:t>капитальный ремонт здания хранилища ТРО и физических барьеров подземного хранилища ТРО объемом 400 куб.</w:t>
        </w:r>
        <w:proofErr w:type="gramStart"/>
        <w:r w:rsidR="00932315" w:rsidRPr="00932315">
          <w:rPr>
            <w:b/>
            <w:bCs/>
            <w:iCs/>
            <w:sz w:val="16"/>
            <w:szCs w:val="16"/>
          </w:rPr>
          <w:t>м</w:t>
        </w:r>
        <w:proofErr w:type="gramEnd"/>
        <w:r w:rsidR="00932315" w:rsidRPr="00932315">
          <w:rPr>
            <w:b/>
            <w:bCs/>
            <w:iCs/>
            <w:sz w:val="16"/>
            <w:szCs w:val="16"/>
          </w:rPr>
          <w:t>.</w:t>
        </w:r>
      </w:p>
      <w:p w:rsidR="00FA688A" w:rsidRPr="00E84E58" w:rsidRDefault="003E66C0" w:rsidP="00932315">
        <w:pPr>
          <w:pStyle w:val="af2"/>
          <w:spacing w:before="0" w:beforeAutospacing="0" w:after="0" w:afterAutospacing="0"/>
          <w:rPr>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88A" w:rsidRDefault="00FA688A">
      <w:r>
        <w:separator/>
      </w:r>
    </w:p>
  </w:footnote>
  <w:footnote w:type="continuationSeparator" w:id="0">
    <w:p w:rsidR="00FA688A" w:rsidRDefault="00FA68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28CD248"/>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0FC766B4"/>
    <w:multiLevelType w:val="hybridMultilevel"/>
    <w:tmpl w:val="882A2708"/>
    <w:lvl w:ilvl="0" w:tplc="4B3CD05E">
      <w:start w:val="1"/>
      <w:numFmt w:val="bullet"/>
      <w:lvlText w:val=""/>
      <w:lvlJc w:val="left"/>
      <w:pPr>
        <w:ind w:left="100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3C174E1"/>
    <w:multiLevelType w:val="multilevel"/>
    <w:tmpl w:val="45427076"/>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3950" w:hanging="720"/>
      </w:pPr>
      <w:rPr>
        <w:rFonts w:hint="default"/>
      </w:rPr>
    </w:lvl>
    <w:lvl w:ilvl="3">
      <w:start w:val="1"/>
      <w:numFmt w:val="decimal"/>
      <w:lvlText w:val="%1.%2.%3.%4."/>
      <w:lvlJc w:val="left"/>
      <w:pPr>
        <w:ind w:left="5565" w:hanging="720"/>
      </w:pPr>
      <w:rPr>
        <w:rFonts w:hint="default"/>
      </w:rPr>
    </w:lvl>
    <w:lvl w:ilvl="4">
      <w:start w:val="1"/>
      <w:numFmt w:val="decimal"/>
      <w:lvlText w:val="%1.%2.%3.%4.%5."/>
      <w:lvlJc w:val="left"/>
      <w:pPr>
        <w:ind w:left="7540" w:hanging="1080"/>
      </w:pPr>
      <w:rPr>
        <w:rFonts w:hint="default"/>
      </w:rPr>
    </w:lvl>
    <w:lvl w:ilvl="5">
      <w:start w:val="1"/>
      <w:numFmt w:val="decimal"/>
      <w:lvlText w:val="%1.%2.%3.%4.%5.%6."/>
      <w:lvlJc w:val="left"/>
      <w:pPr>
        <w:ind w:left="9155" w:hanging="1080"/>
      </w:pPr>
      <w:rPr>
        <w:rFonts w:hint="default"/>
      </w:rPr>
    </w:lvl>
    <w:lvl w:ilvl="6">
      <w:start w:val="1"/>
      <w:numFmt w:val="decimal"/>
      <w:lvlText w:val="%1.%2.%3.%4.%5.%6.%7."/>
      <w:lvlJc w:val="left"/>
      <w:pPr>
        <w:ind w:left="11130" w:hanging="1440"/>
      </w:pPr>
      <w:rPr>
        <w:rFonts w:hint="default"/>
      </w:rPr>
    </w:lvl>
    <w:lvl w:ilvl="7">
      <w:start w:val="1"/>
      <w:numFmt w:val="decimal"/>
      <w:lvlText w:val="%1.%2.%3.%4.%5.%6.%7.%8."/>
      <w:lvlJc w:val="left"/>
      <w:pPr>
        <w:ind w:left="12745" w:hanging="1440"/>
      </w:pPr>
      <w:rPr>
        <w:rFonts w:hint="default"/>
      </w:rPr>
    </w:lvl>
    <w:lvl w:ilvl="8">
      <w:start w:val="1"/>
      <w:numFmt w:val="decimal"/>
      <w:lvlText w:val="%1.%2.%3.%4.%5.%6.%7.%8.%9."/>
      <w:lvlJc w:val="left"/>
      <w:pPr>
        <w:ind w:left="14720" w:hanging="1800"/>
      </w:pPr>
      <w:rPr>
        <w:rFonts w:hint="default"/>
      </w:rPr>
    </w:lvl>
  </w:abstractNum>
  <w:abstractNum w:abstractNumId="13">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4">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A5904D7"/>
    <w:multiLevelType w:val="multilevel"/>
    <w:tmpl w:val="FA02CF34"/>
    <w:lvl w:ilvl="0">
      <w:start w:val="1"/>
      <w:numFmt w:val="upperRoman"/>
      <w:pStyle w:val="a0"/>
      <w:lvlText w:val="%1"/>
      <w:lvlJc w:val="left"/>
      <w:pPr>
        <w:tabs>
          <w:tab w:val="num" w:pos="567"/>
        </w:tabs>
        <w:ind w:left="567" w:hanging="567"/>
      </w:pPr>
      <w:rPr>
        <w:rFonts w:hint="default"/>
      </w:rPr>
    </w:lvl>
    <w:lvl w:ilvl="1">
      <w:start w:val="2"/>
      <w:numFmt w:val="decimal"/>
      <w:isLgl/>
      <w:lvlText w:val="%1.%2."/>
      <w:lvlJc w:val="left"/>
      <w:pPr>
        <w:tabs>
          <w:tab w:val="num" w:pos="873"/>
        </w:tabs>
        <w:ind w:left="873" w:hanging="720"/>
      </w:pPr>
      <w:rPr>
        <w:rFonts w:hint="default"/>
      </w:rPr>
    </w:lvl>
    <w:lvl w:ilvl="2">
      <w:start w:val="1"/>
      <w:numFmt w:val="decimal"/>
      <w:isLgl/>
      <w:lvlText w:val="%1.%2.%3."/>
      <w:lvlJc w:val="left"/>
      <w:pPr>
        <w:tabs>
          <w:tab w:val="num" w:pos="1026"/>
        </w:tabs>
        <w:ind w:left="1026" w:hanging="720"/>
      </w:pPr>
      <w:rPr>
        <w:rFonts w:hint="default"/>
      </w:rPr>
    </w:lvl>
    <w:lvl w:ilvl="3">
      <w:start w:val="1"/>
      <w:numFmt w:val="decimal"/>
      <w:isLgl/>
      <w:lvlText w:val="%1.%2.%3.%4."/>
      <w:lvlJc w:val="left"/>
      <w:pPr>
        <w:tabs>
          <w:tab w:val="num" w:pos="1539"/>
        </w:tabs>
        <w:ind w:left="1539" w:hanging="1080"/>
      </w:pPr>
      <w:rPr>
        <w:rFonts w:hint="default"/>
      </w:rPr>
    </w:lvl>
    <w:lvl w:ilvl="4">
      <w:start w:val="1"/>
      <w:numFmt w:val="decimal"/>
      <w:isLgl/>
      <w:lvlText w:val="%1.%2.%3.%4.%5."/>
      <w:lvlJc w:val="left"/>
      <w:pPr>
        <w:tabs>
          <w:tab w:val="num" w:pos="1692"/>
        </w:tabs>
        <w:ind w:left="1692" w:hanging="1080"/>
      </w:pPr>
      <w:rPr>
        <w:rFonts w:hint="default"/>
      </w:rPr>
    </w:lvl>
    <w:lvl w:ilvl="5">
      <w:start w:val="1"/>
      <w:numFmt w:val="decimal"/>
      <w:isLgl/>
      <w:lvlText w:val="%1.%2.%3.%4.%5.%6."/>
      <w:lvlJc w:val="left"/>
      <w:pPr>
        <w:tabs>
          <w:tab w:val="num" w:pos="2205"/>
        </w:tabs>
        <w:ind w:left="2205" w:hanging="1440"/>
      </w:pPr>
      <w:rPr>
        <w:rFonts w:hint="default"/>
      </w:rPr>
    </w:lvl>
    <w:lvl w:ilvl="6">
      <w:start w:val="1"/>
      <w:numFmt w:val="decimal"/>
      <w:isLgl/>
      <w:lvlText w:val="%1.%2.%3.%4.%5.%6.%7."/>
      <w:lvlJc w:val="left"/>
      <w:pPr>
        <w:tabs>
          <w:tab w:val="num" w:pos="2358"/>
        </w:tabs>
        <w:ind w:left="2358" w:hanging="1440"/>
      </w:pPr>
      <w:rPr>
        <w:rFonts w:hint="default"/>
      </w:rPr>
    </w:lvl>
    <w:lvl w:ilvl="7">
      <w:start w:val="1"/>
      <w:numFmt w:val="decimal"/>
      <w:isLgl/>
      <w:lvlText w:val="%1.%2.%3.%4.%5.%6.%7.%8."/>
      <w:lvlJc w:val="left"/>
      <w:pPr>
        <w:tabs>
          <w:tab w:val="num" w:pos="2871"/>
        </w:tabs>
        <w:ind w:left="2871" w:hanging="1800"/>
      </w:pPr>
      <w:rPr>
        <w:rFonts w:hint="default"/>
      </w:rPr>
    </w:lvl>
    <w:lvl w:ilvl="8">
      <w:start w:val="1"/>
      <w:numFmt w:val="decimal"/>
      <w:isLgl/>
      <w:lvlText w:val="%1.%2.%3.%4.%5.%6.%7.%8.%9."/>
      <w:lvlJc w:val="left"/>
      <w:pPr>
        <w:tabs>
          <w:tab w:val="num" w:pos="3024"/>
        </w:tabs>
        <w:ind w:left="3024" w:hanging="1800"/>
      </w:pPr>
      <w:rPr>
        <w:rFonts w:hint="default"/>
      </w:rPr>
    </w:lvl>
  </w:abstractNum>
  <w:abstractNum w:abstractNumId="16">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9">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3">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0">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3">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3CA24DCE"/>
    <w:multiLevelType w:val="multilevel"/>
    <w:tmpl w:val="3A563F0C"/>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9">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3">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7">
    <w:nsid w:val="4C94137C"/>
    <w:multiLevelType w:val="hybridMultilevel"/>
    <w:tmpl w:val="9ADC7742"/>
    <w:lvl w:ilvl="0" w:tplc="92401644">
      <w:start w:val="1"/>
      <w:numFmt w:val="russianLower"/>
      <w:lvlText w:val="%1)"/>
      <w:lvlJc w:val="left"/>
      <w:pPr>
        <w:ind w:left="1571" w:hanging="360"/>
      </w:pPr>
      <w:rPr>
        <w:rFonts w:hint="default"/>
      </w:rPr>
    </w:lvl>
    <w:lvl w:ilvl="1" w:tplc="6FDE3160" w:tentative="1">
      <w:start w:val="1"/>
      <w:numFmt w:val="lowerLetter"/>
      <w:lvlText w:val="%2."/>
      <w:lvlJc w:val="left"/>
      <w:pPr>
        <w:ind w:left="2291" w:hanging="360"/>
      </w:pPr>
    </w:lvl>
    <w:lvl w:ilvl="2" w:tplc="A82071DE" w:tentative="1">
      <w:start w:val="1"/>
      <w:numFmt w:val="lowerRoman"/>
      <w:lvlText w:val="%3."/>
      <w:lvlJc w:val="right"/>
      <w:pPr>
        <w:ind w:left="3011" w:hanging="180"/>
      </w:pPr>
    </w:lvl>
    <w:lvl w:ilvl="3" w:tplc="AF78174C" w:tentative="1">
      <w:start w:val="1"/>
      <w:numFmt w:val="decimal"/>
      <w:lvlText w:val="%4."/>
      <w:lvlJc w:val="left"/>
      <w:pPr>
        <w:ind w:left="3731" w:hanging="360"/>
      </w:pPr>
    </w:lvl>
    <w:lvl w:ilvl="4" w:tplc="31A87694" w:tentative="1">
      <w:start w:val="1"/>
      <w:numFmt w:val="lowerLetter"/>
      <w:lvlText w:val="%5."/>
      <w:lvlJc w:val="left"/>
      <w:pPr>
        <w:ind w:left="4451" w:hanging="360"/>
      </w:pPr>
    </w:lvl>
    <w:lvl w:ilvl="5" w:tplc="A4B8CD46" w:tentative="1">
      <w:start w:val="1"/>
      <w:numFmt w:val="lowerRoman"/>
      <w:lvlText w:val="%6."/>
      <w:lvlJc w:val="right"/>
      <w:pPr>
        <w:ind w:left="5171" w:hanging="180"/>
      </w:pPr>
    </w:lvl>
    <w:lvl w:ilvl="6" w:tplc="A4C2102E" w:tentative="1">
      <w:start w:val="1"/>
      <w:numFmt w:val="decimal"/>
      <w:lvlText w:val="%7."/>
      <w:lvlJc w:val="left"/>
      <w:pPr>
        <w:ind w:left="5891" w:hanging="360"/>
      </w:pPr>
    </w:lvl>
    <w:lvl w:ilvl="7" w:tplc="06705FFA" w:tentative="1">
      <w:start w:val="1"/>
      <w:numFmt w:val="lowerLetter"/>
      <w:lvlText w:val="%8."/>
      <w:lvlJc w:val="left"/>
      <w:pPr>
        <w:ind w:left="6611" w:hanging="360"/>
      </w:pPr>
    </w:lvl>
    <w:lvl w:ilvl="8" w:tplc="96DC0826" w:tentative="1">
      <w:start w:val="1"/>
      <w:numFmt w:val="lowerRoman"/>
      <w:lvlText w:val="%9."/>
      <w:lvlJc w:val="right"/>
      <w:pPr>
        <w:ind w:left="7331" w:hanging="180"/>
      </w:pPr>
    </w:lvl>
  </w:abstractNum>
  <w:abstractNum w:abstractNumId="4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CFA242F"/>
    <w:multiLevelType w:val="hybridMultilevel"/>
    <w:tmpl w:val="5CE8B2DE"/>
    <w:lvl w:ilvl="0" w:tplc="EFC618F8">
      <w:start w:val="1"/>
      <w:numFmt w:val="decimal"/>
      <w:lvlText w:val="1.%1"/>
      <w:lvlJc w:val="left"/>
      <w:pPr>
        <w:tabs>
          <w:tab w:val="num" w:pos="927"/>
        </w:tabs>
        <w:ind w:left="0" w:firstLine="567"/>
      </w:pPr>
      <w:rPr>
        <w:rFonts w:hint="default"/>
      </w:rPr>
    </w:lvl>
    <w:lvl w:ilvl="1" w:tplc="632634D8">
      <w:start w:val="3"/>
      <w:numFmt w:val="decimal"/>
      <w:lvlText w:val="%2"/>
      <w:lvlJc w:val="left"/>
      <w:pPr>
        <w:tabs>
          <w:tab w:val="num" w:pos="1440"/>
        </w:tabs>
        <w:ind w:left="1440" w:hanging="360"/>
      </w:pPr>
      <w:rPr>
        <w:rFonts w:hint="default"/>
      </w:rPr>
    </w:lvl>
    <w:lvl w:ilvl="2" w:tplc="9D6E2B14">
      <w:start w:val="1"/>
      <w:numFmt w:val="lowerRoman"/>
      <w:lvlText w:val="%3."/>
      <w:lvlJc w:val="right"/>
      <w:pPr>
        <w:tabs>
          <w:tab w:val="num" w:pos="2160"/>
        </w:tabs>
        <w:ind w:left="2160" w:hanging="180"/>
      </w:pPr>
    </w:lvl>
    <w:lvl w:ilvl="3" w:tplc="022CB8EA" w:tentative="1">
      <w:start w:val="1"/>
      <w:numFmt w:val="decimal"/>
      <w:pStyle w:val="40"/>
      <w:lvlText w:val="%4."/>
      <w:lvlJc w:val="left"/>
      <w:pPr>
        <w:tabs>
          <w:tab w:val="num" w:pos="2880"/>
        </w:tabs>
        <w:ind w:left="2880" w:hanging="360"/>
      </w:pPr>
    </w:lvl>
    <w:lvl w:ilvl="4" w:tplc="927ABBF6" w:tentative="1">
      <w:start w:val="1"/>
      <w:numFmt w:val="lowerLetter"/>
      <w:lvlText w:val="%5."/>
      <w:lvlJc w:val="left"/>
      <w:pPr>
        <w:tabs>
          <w:tab w:val="num" w:pos="3600"/>
        </w:tabs>
        <w:ind w:left="3600" w:hanging="360"/>
      </w:pPr>
    </w:lvl>
    <w:lvl w:ilvl="5" w:tplc="4D4AA8D6" w:tentative="1">
      <w:start w:val="1"/>
      <w:numFmt w:val="lowerRoman"/>
      <w:lvlText w:val="%6."/>
      <w:lvlJc w:val="right"/>
      <w:pPr>
        <w:tabs>
          <w:tab w:val="num" w:pos="4320"/>
        </w:tabs>
        <w:ind w:left="4320" w:hanging="180"/>
      </w:pPr>
    </w:lvl>
    <w:lvl w:ilvl="6" w:tplc="956AAEE8" w:tentative="1">
      <w:start w:val="1"/>
      <w:numFmt w:val="decimal"/>
      <w:lvlText w:val="%7."/>
      <w:lvlJc w:val="left"/>
      <w:pPr>
        <w:tabs>
          <w:tab w:val="num" w:pos="5040"/>
        </w:tabs>
        <w:ind w:left="5040" w:hanging="360"/>
      </w:pPr>
    </w:lvl>
    <w:lvl w:ilvl="7" w:tplc="859ADC68" w:tentative="1">
      <w:start w:val="1"/>
      <w:numFmt w:val="lowerLetter"/>
      <w:lvlText w:val="%8."/>
      <w:lvlJc w:val="left"/>
      <w:pPr>
        <w:tabs>
          <w:tab w:val="num" w:pos="5760"/>
        </w:tabs>
        <w:ind w:left="5760" w:hanging="360"/>
      </w:pPr>
    </w:lvl>
    <w:lvl w:ilvl="8" w:tplc="469E8920" w:tentative="1">
      <w:start w:val="1"/>
      <w:numFmt w:val="lowerRoman"/>
      <w:lvlText w:val="%9."/>
      <w:lvlJc w:val="right"/>
      <w:pPr>
        <w:tabs>
          <w:tab w:val="num" w:pos="6480"/>
        </w:tabs>
        <w:ind w:left="6480" w:hanging="180"/>
      </w:pPr>
    </w:lvl>
  </w:abstractNum>
  <w:abstractNum w:abstractNumId="50">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5E8A2FB7"/>
    <w:multiLevelType w:val="hybridMultilevel"/>
    <w:tmpl w:val="161A5E68"/>
    <w:lvl w:ilvl="0" w:tplc="BB8A52EC">
      <w:start w:val="1"/>
      <w:numFmt w:val="russianLower"/>
      <w:lvlText w:val="%1)"/>
      <w:lvlJc w:val="left"/>
      <w:pPr>
        <w:tabs>
          <w:tab w:val="num" w:pos="720"/>
        </w:tabs>
        <w:ind w:left="720" w:hanging="360"/>
      </w:pPr>
      <w:rPr>
        <w:rFonts w:hint="default"/>
      </w:rPr>
    </w:lvl>
    <w:lvl w:ilvl="1" w:tplc="914476A4">
      <w:start w:val="1"/>
      <w:numFmt w:val="lowerLetter"/>
      <w:lvlText w:val="%2."/>
      <w:lvlJc w:val="left"/>
      <w:pPr>
        <w:ind w:left="1440" w:hanging="360"/>
      </w:pPr>
    </w:lvl>
    <w:lvl w:ilvl="2" w:tplc="0A70A680" w:tentative="1">
      <w:start w:val="1"/>
      <w:numFmt w:val="lowerRoman"/>
      <w:lvlText w:val="%3."/>
      <w:lvlJc w:val="right"/>
      <w:pPr>
        <w:ind w:left="2160" w:hanging="180"/>
      </w:pPr>
    </w:lvl>
    <w:lvl w:ilvl="3" w:tplc="035AD0FC" w:tentative="1">
      <w:start w:val="1"/>
      <w:numFmt w:val="decimal"/>
      <w:lvlText w:val="%4."/>
      <w:lvlJc w:val="left"/>
      <w:pPr>
        <w:ind w:left="2880" w:hanging="360"/>
      </w:pPr>
    </w:lvl>
    <w:lvl w:ilvl="4" w:tplc="E4D2ED7E" w:tentative="1">
      <w:start w:val="1"/>
      <w:numFmt w:val="lowerLetter"/>
      <w:lvlText w:val="%5."/>
      <w:lvlJc w:val="left"/>
      <w:pPr>
        <w:ind w:left="3600" w:hanging="360"/>
      </w:pPr>
    </w:lvl>
    <w:lvl w:ilvl="5" w:tplc="94D64ABE" w:tentative="1">
      <w:start w:val="1"/>
      <w:numFmt w:val="lowerRoman"/>
      <w:lvlText w:val="%6."/>
      <w:lvlJc w:val="right"/>
      <w:pPr>
        <w:ind w:left="4320" w:hanging="180"/>
      </w:pPr>
    </w:lvl>
    <w:lvl w:ilvl="6" w:tplc="E49830F8" w:tentative="1">
      <w:start w:val="1"/>
      <w:numFmt w:val="decimal"/>
      <w:lvlText w:val="%7."/>
      <w:lvlJc w:val="left"/>
      <w:pPr>
        <w:ind w:left="5040" w:hanging="360"/>
      </w:pPr>
    </w:lvl>
    <w:lvl w:ilvl="7" w:tplc="20EA1BCA" w:tentative="1">
      <w:start w:val="1"/>
      <w:numFmt w:val="lowerLetter"/>
      <w:lvlText w:val="%8."/>
      <w:lvlJc w:val="left"/>
      <w:pPr>
        <w:ind w:left="5760" w:hanging="360"/>
      </w:pPr>
    </w:lvl>
    <w:lvl w:ilvl="8" w:tplc="59604F20" w:tentative="1">
      <w:start w:val="1"/>
      <w:numFmt w:val="lowerRoman"/>
      <w:lvlText w:val="%9."/>
      <w:lvlJc w:val="right"/>
      <w:pPr>
        <w:ind w:left="6480" w:hanging="180"/>
      </w:pPr>
    </w:lvl>
  </w:abstractNum>
  <w:abstractNum w:abstractNumId="52">
    <w:nsid w:val="5FF8721D"/>
    <w:multiLevelType w:val="hybridMultilevel"/>
    <w:tmpl w:val="06867B98"/>
    <w:lvl w:ilvl="0" w:tplc="8CA87A10">
      <w:start w:val="1"/>
      <w:numFmt w:val="decimal"/>
      <w:lvlText w:val="%1."/>
      <w:lvlJc w:val="left"/>
      <w:pPr>
        <w:tabs>
          <w:tab w:val="num" w:pos="1287"/>
        </w:tabs>
        <w:ind w:left="1287" w:hanging="360"/>
      </w:pPr>
    </w:lvl>
    <w:lvl w:ilvl="1" w:tplc="3C0AD21A">
      <w:start w:val="1"/>
      <w:numFmt w:val="decimal"/>
      <w:lvlText w:val="%2."/>
      <w:lvlJc w:val="left"/>
      <w:pPr>
        <w:tabs>
          <w:tab w:val="num" w:pos="960"/>
        </w:tabs>
        <w:ind w:left="960" w:hanging="360"/>
      </w:pPr>
    </w:lvl>
    <w:lvl w:ilvl="2" w:tplc="CD3E4D58">
      <w:start w:val="1"/>
      <w:numFmt w:val="lowerRoman"/>
      <w:lvlText w:val="%3."/>
      <w:lvlJc w:val="right"/>
      <w:pPr>
        <w:tabs>
          <w:tab w:val="num" w:pos="2727"/>
        </w:tabs>
        <w:ind w:left="2727" w:hanging="180"/>
      </w:pPr>
    </w:lvl>
    <w:lvl w:ilvl="3" w:tplc="9FCA9F9C" w:tentative="1">
      <w:start w:val="1"/>
      <w:numFmt w:val="decimal"/>
      <w:lvlText w:val="%4."/>
      <w:lvlJc w:val="left"/>
      <w:pPr>
        <w:tabs>
          <w:tab w:val="num" w:pos="3447"/>
        </w:tabs>
        <w:ind w:left="3447" w:hanging="360"/>
      </w:pPr>
    </w:lvl>
    <w:lvl w:ilvl="4" w:tplc="BC2C895C" w:tentative="1">
      <w:start w:val="1"/>
      <w:numFmt w:val="lowerLetter"/>
      <w:lvlText w:val="%5."/>
      <w:lvlJc w:val="left"/>
      <w:pPr>
        <w:tabs>
          <w:tab w:val="num" w:pos="4167"/>
        </w:tabs>
        <w:ind w:left="4167" w:hanging="360"/>
      </w:pPr>
    </w:lvl>
    <w:lvl w:ilvl="5" w:tplc="0D4C9F62" w:tentative="1">
      <w:start w:val="1"/>
      <w:numFmt w:val="lowerRoman"/>
      <w:lvlText w:val="%6."/>
      <w:lvlJc w:val="right"/>
      <w:pPr>
        <w:tabs>
          <w:tab w:val="num" w:pos="4887"/>
        </w:tabs>
        <w:ind w:left="4887" w:hanging="180"/>
      </w:pPr>
    </w:lvl>
    <w:lvl w:ilvl="6" w:tplc="E1983076" w:tentative="1">
      <w:start w:val="1"/>
      <w:numFmt w:val="decimal"/>
      <w:lvlText w:val="%7."/>
      <w:lvlJc w:val="left"/>
      <w:pPr>
        <w:tabs>
          <w:tab w:val="num" w:pos="5607"/>
        </w:tabs>
        <w:ind w:left="5607" w:hanging="360"/>
      </w:pPr>
    </w:lvl>
    <w:lvl w:ilvl="7" w:tplc="7BE21874" w:tentative="1">
      <w:start w:val="1"/>
      <w:numFmt w:val="lowerLetter"/>
      <w:lvlText w:val="%8."/>
      <w:lvlJc w:val="left"/>
      <w:pPr>
        <w:tabs>
          <w:tab w:val="num" w:pos="6327"/>
        </w:tabs>
        <w:ind w:left="6327" w:hanging="360"/>
      </w:pPr>
    </w:lvl>
    <w:lvl w:ilvl="8" w:tplc="778CCF20" w:tentative="1">
      <w:start w:val="1"/>
      <w:numFmt w:val="lowerRoman"/>
      <w:lvlText w:val="%9."/>
      <w:lvlJc w:val="right"/>
      <w:pPr>
        <w:tabs>
          <w:tab w:val="num" w:pos="7047"/>
        </w:tabs>
        <w:ind w:left="7047" w:hanging="180"/>
      </w:pPr>
    </w:lvl>
  </w:abstractNum>
  <w:abstractNum w:abstractNumId="53">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4">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hint="default"/>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55">
    <w:nsid w:val="65ED6ED5"/>
    <w:multiLevelType w:val="hybridMultilevel"/>
    <w:tmpl w:val="861455E2"/>
    <w:lvl w:ilvl="0" w:tplc="21DA14DE">
      <w:start w:val="1"/>
      <w:numFmt w:val="decimal"/>
      <w:lvlText w:val="%1."/>
      <w:lvlJc w:val="left"/>
      <w:pPr>
        <w:tabs>
          <w:tab w:val="num" w:pos="960"/>
        </w:tabs>
        <w:ind w:left="960" w:hanging="360"/>
      </w:pPr>
    </w:lvl>
    <w:lvl w:ilvl="1" w:tplc="D1960610" w:tentative="1">
      <w:start w:val="1"/>
      <w:numFmt w:val="lowerLetter"/>
      <w:lvlText w:val="%2."/>
      <w:lvlJc w:val="left"/>
      <w:pPr>
        <w:ind w:left="1440" w:hanging="360"/>
      </w:pPr>
    </w:lvl>
    <w:lvl w:ilvl="2" w:tplc="0474223A" w:tentative="1">
      <w:start w:val="1"/>
      <w:numFmt w:val="lowerRoman"/>
      <w:lvlText w:val="%3."/>
      <w:lvlJc w:val="right"/>
      <w:pPr>
        <w:ind w:left="2160" w:hanging="180"/>
      </w:pPr>
    </w:lvl>
    <w:lvl w:ilvl="3" w:tplc="832CB31C" w:tentative="1">
      <w:start w:val="1"/>
      <w:numFmt w:val="decimal"/>
      <w:lvlText w:val="%4."/>
      <w:lvlJc w:val="left"/>
      <w:pPr>
        <w:ind w:left="2880" w:hanging="360"/>
      </w:pPr>
    </w:lvl>
    <w:lvl w:ilvl="4" w:tplc="E0001518" w:tentative="1">
      <w:start w:val="1"/>
      <w:numFmt w:val="lowerLetter"/>
      <w:lvlText w:val="%5."/>
      <w:lvlJc w:val="left"/>
      <w:pPr>
        <w:ind w:left="3600" w:hanging="360"/>
      </w:pPr>
    </w:lvl>
    <w:lvl w:ilvl="5" w:tplc="BC1E7B32" w:tentative="1">
      <w:start w:val="1"/>
      <w:numFmt w:val="lowerRoman"/>
      <w:lvlText w:val="%6."/>
      <w:lvlJc w:val="right"/>
      <w:pPr>
        <w:ind w:left="4320" w:hanging="180"/>
      </w:pPr>
    </w:lvl>
    <w:lvl w:ilvl="6" w:tplc="B3543E8E" w:tentative="1">
      <w:start w:val="1"/>
      <w:numFmt w:val="decimal"/>
      <w:lvlText w:val="%7."/>
      <w:lvlJc w:val="left"/>
      <w:pPr>
        <w:ind w:left="5040" w:hanging="360"/>
      </w:pPr>
    </w:lvl>
    <w:lvl w:ilvl="7" w:tplc="604CB1C2" w:tentative="1">
      <w:start w:val="1"/>
      <w:numFmt w:val="lowerLetter"/>
      <w:lvlText w:val="%8."/>
      <w:lvlJc w:val="left"/>
      <w:pPr>
        <w:ind w:left="5760" w:hanging="360"/>
      </w:pPr>
    </w:lvl>
    <w:lvl w:ilvl="8" w:tplc="EE1094DA" w:tentative="1">
      <w:start w:val="1"/>
      <w:numFmt w:val="lowerRoman"/>
      <w:lvlText w:val="%9."/>
      <w:lvlJc w:val="right"/>
      <w:pPr>
        <w:ind w:left="6480" w:hanging="180"/>
      </w:pPr>
    </w:lvl>
  </w:abstractNum>
  <w:abstractNum w:abstractNumId="56">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9">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2">
    <w:nsid w:val="6DE83026"/>
    <w:multiLevelType w:val="hybridMultilevel"/>
    <w:tmpl w:val="9ADC7742"/>
    <w:lvl w:ilvl="0" w:tplc="BD1A1372">
      <w:start w:val="1"/>
      <w:numFmt w:val="russianLower"/>
      <w:lvlText w:val="%1)"/>
      <w:lvlJc w:val="left"/>
      <w:pPr>
        <w:ind w:left="1571" w:hanging="360"/>
      </w:pPr>
      <w:rPr>
        <w:rFonts w:hint="default"/>
      </w:rPr>
    </w:lvl>
    <w:lvl w:ilvl="1" w:tplc="415E4576" w:tentative="1">
      <w:start w:val="1"/>
      <w:numFmt w:val="lowerLetter"/>
      <w:lvlText w:val="%2."/>
      <w:lvlJc w:val="left"/>
      <w:pPr>
        <w:ind w:left="2291" w:hanging="360"/>
      </w:pPr>
    </w:lvl>
    <w:lvl w:ilvl="2" w:tplc="3310617E" w:tentative="1">
      <w:start w:val="1"/>
      <w:numFmt w:val="lowerRoman"/>
      <w:lvlText w:val="%3."/>
      <w:lvlJc w:val="right"/>
      <w:pPr>
        <w:ind w:left="3011" w:hanging="180"/>
      </w:pPr>
    </w:lvl>
    <w:lvl w:ilvl="3" w:tplc="A52CFF10" w:tentative="1">
      <w:start w:val="1"/>
      <w:numFmt w:val="decimal"/>
      <w:lvlText w:val="%4."/>
      <w:lvlJc w:val="left"/>
      <w:pPr>
        <w:ind w:left="3731" w:hanging="360"/>
      </w:pPr>
    </w:lvl>
    <w:lvl w:ilvl="4" w:tplc="A03E0058" w:tentative="1">
      <w:start w:val="1"/>
      <w:numFmt w:val="lowerLetter"/>
      <w:lvlText w:val="%5."/>
      <w:lvlJc w:val="left"/>
      <w:pPr>
        <w:ind w:left="4451" w:hanging="360"/>
      </w:pPr>
    </w:lvl>
    <w:lvl w:ilvl="5" w:tplc="96D2826E" w:tentative="1">
      <w:start w:val="1"/>
      <w:numFmt w:val="lowerRoman"/>
      <w:lvlText w:val="%6."/>
      <w:lvlJc w:val="right"/>
      <w:pPr>
        <w:ind w:left="5171" w:hanging="180"/>
      </w:pPr>
    </w:lvl>
    <w:lvl w:ilvl="6" w:tplc="197287C4" w:tentative="1">
      <w:start w:val="1"/>
      <w:numFmt w:val="decimal"/>
      <w:lvlText w:val="%7."/>
      <w:lvlJc w:val="left"/>
      <w:pPr>
        <w:ind w:left="5891" w:hanging="360"/>
      </w:pPr>
    </w:lvl>
    <w:lvl w:ilvl="7" w:tplc="03E275CA" w:tentative="1">
      <w:start w:val="1"/>
      <w:numFmt w:val="lowerLetter"/>
      <w:lvlText w:val="%8."/>
      <w:lvlJc w:val="left"/>
      <w:pPr>
        <w:ind w:left="6611" w:hanging="360"/>
      </w:pPr>
    </w:lvl>
    <w:lvl w:ilvl="8" w:tplc="4B04365E" w:tentative="1">
      <w:start w:val="1"/>
      <w:numFmt w:val="lowerRoman"/>
      <w:lvlText w:val="%9."/>
      <w:lvlJc w:val="right"/>
      <w:pPr>
        <w:ind w:left="7331" w:hanging="180"/>
      </w:pPr>
    </w:lvl>
  </w:abstractNum>
  <w:abstractNum w:abstractNumId="6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609A5362">
      <w:start w:val="1"/>
      <w:numFmt w:val="bullet"/>
      <w:lvlText w:val=""/>
      <w:lvlJc w:val="left"/>
      <w:pPr>
        <w:ind w:left="862" w:hanging="360"/>
      </w:pPr>
      <w:rPr>
        <w:rFonts w:ascii="Symbol" w:hAnsi="Symbol" w:hint="default"/>
      </w:rPr>
    </w:lvl>
    <w:lvl w:ilvl="1" w:tplc="2D325B2E" w:tentative="1">
      <w:start w:val="1"/>
      <w:numFmt w:val="bullet"/>
      <w:lvlText w:val="o"/>
      <w:lvlJc w:val="left"/>
      <w:pPr>
        <w:ind w:left="1582" w:hanging="360"/>
      </w:pPr>
      <w:rPr>
        <w:rFonts w:ascii="Courier New" w:hAnsi="Courier New" w:cs="Courier New" w:hint="default"/>
      </w:rPr>
    </w:lvl>
    <w:lvl w:ilvl="2" w:tplc="725A56B2" w:tentative="1">
      <w:start w:val="1"/>
      <w:numFmt w:val="bullet"/>
      <w:pStyle w:val="32"/>
      <w:lvlText w:val=""/>
      <w:lvlJc w:val="left"/>
      <w:pPr>
        <w:ind w:left="2302" w:hanging="360"/>
      </w:pPr>
      <w:rPr>
        <w:rFonts w:ascii="Wingdings" w:hAnsi="Wingdings" w:hint="default"/>
      </w:rPr>
    </w:lvl>
    <w:lvl w:ilvl="3" w:tplc="55FE6F6C" w:tentative="1">
      <w:start w:val="1"/>
      <w:numFmt w:val="bullet"/>
      <w:lvlText w:val=""/>
      <w:lvlJc w:val="left"/>
      <w:pPr>
        <w:ind w:left="3022" w:hanging="360"/>
      </w:pPr>
      <w:rPr>
        <w:rFonts w:ascii="Symbol" w:hAnsi="Symbol" w:hint="default"/>
      </w:rPr>
    </w:lvl>
    <w:lvl w:ilvl="4" w:tplc="F4A05AB0" w:tentative="1">
      <w:start w:val="1"/>
      <w:numFmt w:val="bullet"/>
      <w:lvlText w:val="o"/>
      <w:lvlJc w:val="left"/>
      <w:pPr>
        <w:ind w:left="3742" w:hanging="360"/>
      </w:pPr>
      <w:rPr>
        <w:rFonts w:ascii="Courier New" w:hAnsi="Courier New" w:cs="Courier New" w:hint="default"/>
      </w:rPr>
    </w:lvl>
    <w:lvl w:ilvl="5" w:tplc="87E04170" w:tentative="1">
      <w:start w:val="1"/>
      <w:numFmt w:val="bullet"/>
      <w:lvlText w:val=""/>
      <w:lvlJc w:val="left"/>
      <w:pPr>
        <w:ind w:left="4462" w:hanging="360"/>
      </w:pPr>
      <w:rPr>
        <w:rFonts w:ascii="Wingdings" w:hAnsi="Wingdings" w:hint="default"/>
      </w:rPr>
    </w:lvl>
    <w:lvl w:ilvl="6" w:tplc="C2D4EBE0" w:tentative="1">
      <w:start w:val="1"/>
      <w:numFmt w:val="bullet"/>
      <w:lvlText w:val=""/>
      <w:lvlJc w:val="left"/>
      <w:pPr>
        <w:ind w:left="5182" w:hanging="360"/>
      </w:pPr>
      <w:rPr>
        <w:rFonts w:ascii="Symbol" w:hAnsi="Symbol" w:hint="default"/>
      </w:rPr>
    </w:lvl>
    <w:lvl w:ilvl="7" w:tplc="91503E80" w:tentative="1">
      <w:start w:val="1"/>
      <w:numFmt w:val="bullet"/>
      <w:lvlText w:val="o"/>
      <w:lvlJc w:val="left"/>
      <w:pPr>
        <w:ind w:left="5902" w:hanging="360"/>
      </w:pPr>
      <w:rPr>
        <w:rFonts w:ascii="Courier New" w:hAnsi="Courier New" w:cs="Courier New" w:hint="default"/>
      </w:rPr>
    </w:lvl>
    <w:lvl w:ilvl="8" w:tplc="1158D41C" w:tentative="1">
      <w:start w:val="1"/>
      <w:numFmt w:val="bullet"/>
      <w:lvlText w:val=""/>
      <w:lvlJc w:val="left"/>
      <w:pPr>
        <w:ind w:left="6622" w:hanging="360"/>
      </w:pPr>
      <w:rPr>
        <w:rFonts w:ascii="Wingdings" w:hAnsi="Wingdings" w:hint="default"/>
      </w:rPr>
    </w:lvl>
  </w:abstractNum>
  <w:abstractNum w:abstractNumId="6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792721C9"/>
    <w:multiLevelType w:val="hybridMultilevel"/>
    <w:tmpl w:val="83B8CA2A"/>
    <w:lvl w:ilvl="0" w:tplc="A4664EAE">
      <w:start w:val="1"/>
      <w:numFmt w:val="russianLower"/>
      <w:lvlText w:val="%1)"/>
      <w:lvlJc w:val="left"/>
      <w:pPr>
        <w:tabs>
          <w:tab w:val="num" w:pos="1200"/>
        </w:tabs>
        <w:ind w:left="1200" w:hanging="360"/>
      </w:pPr>
      <w:rPr>
        <w:rFonts w:hint="default"/>
      </w:rPr>
    </w:lvl>
    <w:lvl w:ilvl="1" w:tplc="F6CEFBF8">
      <w:start w:val="1"/>
      <w:numFmt w:val="lowerLetter"/>
      <w:lvlText w:val="%2."/>
      <w:lvlJc w:val="left"/>
      <w:pPr>
        <w:tabs>
          <w:tab w:val="num" w:pos="1440"/>
        </w:tabs>
        <w:ind w:left="1440" w:hanging="360"/>
      </w:pPr>
    </w:lvl>
    <w:lvl w:ilvl="2" w:tplc="EDD49C64">
      <w:start w:val="1"/>
      <w:numFmt w:val="lowerRoman"/>
      <w:lvlText w:val="%3."/>
      <w:lvlJc w:val="right"/>
      <w:pPr>
        <w:tabs>
          <w:tab w:val="num" w:pos="2160"/>
        </w:tabs>
        <w:ind w:left="2160" w:hanging="180"/>
      </w:pPr>
    </w:lvl>
    <w:lvl w:ilvl="3" w:tplc="436873D6" w:tentative="1">
      <w:start w:val="1"/>
      <w:numFmt w:val="decimal"/>
      <w:lvlText w:val="%4."/>
      <w:lvlJc w:val="left"/>
      <w:pPr>
        <w:tabs>
          <w:tab w:val="num" w:pos="2880"/>
        </w:tabs>
        <w:ind w:left="2880" w:hanging="360"/>
      </w:pPr>
    </w:lvl>
    <w:lvl w:ilvl="4" w:tplc="5F92B976" w:tentative="1">
      <w:start w:val="1"/>
      <w:numFmt w:val="lowerLetter"/>
      <w:lvlText w:val="%5."/>
      <w:lvlJc w:val="left"/>
      <w:pPr>
        <w:tabs>
          <w:tab w:val="num" w:pos="3600"/>
        </w:tabs>
        <w:ind w:left="3600" w:hanging="360"/>
      </w:pPr>
    </w:lvl>
    <w:lvl w:ilvl="5" w:tplc="9C46C296" w:tentative="1">
      <w:start w:val="1"/>
      <w:numFmt w:val="lowerRoman"/>
      <w:lvlText w:val="%6."/>
      <w:lvlJc w:val="right"/>
      <w:pPr>
        <w:tabs>
          <w:tab w:val="num" w:pos="4320"/>
        </w:tabs>
        <w:ind w:left="4320" w:hanging="180"/>
      </w:pPr>
    </w:lvl>
    <w:lvl w:ilvl="6" w:tplc="B1802928" w:tentative="1">
      <w:start w:val="1"/>
      <w:numFmt w:val="decimal"/>
      <w:lvlText w:val="%7."/>
      <w:lvlJc w:val="left"/>
      <w:pPr>
        <w:tabs>
          <w:tab w:val="num" w:pos="5040"/>
        </w:tabs>
        <w:ind w:left="5040" w:hanging="360"/>
      </w:pPr>
    </w:lvl>
    <w:lvl w:ilvl="7" w:tplc="3B1AB6EE" w:tentative="1">
      <w:start w:val="1"/>
      <w:numFmt w:val="lowerLetter"/>
      <w:lvlText w:val="%8."/>
      <w:lvlJc w:val="left"/>
      <w:pPr>
        <w:tabs>
          <w:tab w:val="num" w:pos="5760"/>
        </w:tabs>
        <w:ind w:left="5760" w:hanging="360"/>
      </w:pPr>
    </w:lvl>
    <w:lvl w:ilvl="8" w:tplc="5AA83E4E" w:tentative="1">
      <w:start w:val="1"/>
      <w:numFmt w:val="lowerRoman"/>
      <w:lvlText w:val="%9."/>
      <w:lvlJc w:val="right"/>
      <w:pPr>
        <w:tabs>
          <w:tab w:val="num" w:pos="6480"/>
        </w:tabs>
        <w:ind w:left="6480" w:hanging="180"/>
      </w:pPr>
    </w:lvl>
  </w:abstractNum>
  <w:abstractNum w:abstractNumId="67">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0"/>
  </w:num>
  <w:num w:numId="2">
    <w:abstractNumId w:val="22"/>
  </w:num>
  <w:num w:numId="3">
    <w:abstractNumId w:val="64"/>
  </w:num>
  <w:num w:numId="4">
    <w:abstractNumId w:val="48"/>
  </w:num>
  <w:num w:numId="5">
    <w:abstractNumId w:val="1"/>
  </w:num>
  <w:num w:numId="6">
    <w:abstractNumId w:val="0"/>
  </w:num>
  <w:num w:numId="7">
    <w:abstractNumId w:val="41"/>
  </w:num>
  <w:num w:numId="8">
    <w:abstractNumId w:val="3"/>
  </w:num>
  <w:num w:numId="9">
    <w:abstractNumId w:val="27"/>
  </w:num>
  <w:num w:numId="10">
    <w:abstractNumId w:val="42"/>
  </w:num>
  <w:num w:numId="11">
    <w:abstractNumId w:val="28"/>
  </w:num>
  <w:num w:numId="12">
    <w:abstractNumId w:val="2"/>
  </w:num>
  <w:num w:numId="13">
    <w:abstractNumId w:val="52"/>
  </w:num>
  <w:num w:numId="14">
    <w:abstractNumId w:val="67"/>
  </w:num>
  <w:num w:numId="15">
    <w:abstractNumId w:val="24"/>
  </w:num>
  <w:num w:numId="16">
    <w:abstractNumId w:val="9"/>
  </w:num>
  <w:num w:numId="17">
    <w:abstractNumId w:val="34"/>
  </w:num>
  <w:num w:numId="18">
    <w:abstractNumId w:val="60"/>
  </w:num>
  <w:num w:numId="19">
    <w:abstractNumId w:val="63"/>
  </w:num>
  <w:num w:numId="20">
    <w:abstractNumId w:val="53"/>
  </w:num>
  <w:num w:numId="21">
    <w:abstractNumId w:val="35"/>
  </w:num>
  <w:num w:numId="22">
    <w:abstractNumId w:val="46"/>
  </w:num>
  <w:num w:numId="23">
    <w:abstractNumId w:val="11"/>
  </w:num>
  <w:num w:numId="24">
    <w:abstractNumId w:val="65"/>
  </w:num>
  <w:num w:numId="25">
    <w:abstractNumId w:val="18"/>
  </w:num>
  <w:num w:numId="26">
    <w:abstractNumId w:val="17"/>
  </w:num>
  <w:num w:numId="27">
    <w:abstractNumId w:val="44"/>
  </w:num>
  <w:num w:numId="28">
    <w:abstractNumId w:val="23"/>
  </w:num>
  <w:num w:numId="29">
    <w:abstractNumId w:val="29"/>
  </w:num>
  <w:num w:numId="30">
    <w:abstractNumId w:val="20"/>
  </w:num>
  <w:num w:numId="31">
    <w:abstractNumId w:val="7"/>
  </w:num>
  <w:num w:numId="32">
    <w:abstractNumId w:val="66"/>
  </w:num>
  <w:num w:numId="33">
    <w:abstractNumId w:val="36"/>
  </w:num>
  <w:num w:numId="34">
    <w:abstractNumId w:val="51"/>
  </w:num>
  <w:num w:numId="35">
    <w:abstractNumId w:val="55"/>
  </w:num>
  <w:num w:numId="36">
    <w:abstractNumId w:val="39"/>
  </w:num>
  <w:num w:numId="37">
    <w:abstractNumId w:val="49"/>
  </w:num>
  <w:num w:numId="38">
    <w:abstractNumId w:val="58"/>
  </w:num>
  <w:num w:numId="39">
    <w:abstractNumId w:val="30"/>
  </w:num>
  <w:num w:numId="40">
    <w:abstractNumId w:val="25"/>
  </w:num>
  <w:num w:numId="41">
    <w:abstractNumId w:val="59"/>
  </w:num>
  <w:num w:numId="42">
    <w:abstractNumId w:val="47"/>
  </w:num>
  <w:num w:numId="43">
    <w:abstractNumId w:val="62"/>
  </w:num>
  <w:num w:numId="44">
    <w:abstractNumId w:val="31"/>
  </w:num>
  <w:num w:numId="45">
    <w:abstractNumId w:val="43"/>
  </w:num>
  <w:num w:numId="46">
    <w:abstractNumId w:val="14"/>
  </w:num>
  <w:num w:numId="47">
    <w:abstractNumId w:val="56"/>
  </w:num>
  <w:num w:numId="48">
    <w:abstractNumId w:val="19"/>
  </w:num>
  <w:num w:numId="49">
    <w:abstractNumId w:val="40"/>
  </w:num>
  <w:num w:numId="50">
    <w:abstractNumId w:val="8"/>
  </w:num>
  <w:num w:numId="51">
    <w:abstractNumId w:val="33"/>
  </w:num>
  <w:num w:numId="52">
    <w:abstractNumId w:val="21"/>
  </w:num>
  <w:num w:numId="53">
    <w:abstractNumId w:val="45"/>
  </w:num>
  <w:num w:numId="54">
    <w:abstractNumId w:val="26"/>
  </w:num>
  <w:num w:numId="55">
    <w:abstractNumId w:val="57"/>
  </w:num>
  <w:num w:numId="56">
    <w:abstractNumId w:val="13"/>
  </w:num>
  <w:num w:numId="57">
    <w:abstractNumId w:val="16"/>
  </w:num>
  <w:num w:numId="58">
    <w:abstractNumId w:val="38"/>
  </w:num>
  <w:num w:numId="59">
    <w:abstractNumId w:val="32"/>
  </w:num>
  <w:num w:numId="60">
    <w:abstractNumId w:val="61"/>
  </w:num>
  <w:num w:numId="61">
    <w:abstractNumId w:val="15"/>
  </w:num>
  <w:num w:numId="62">
    <w:abstractNumId w:val="4"/>
  </w:num>
  <w:num w:numId="63">
    <w:abstractNumId w:val="54"/>
  </w:num>
  <w:num w:numId="64">
    <w:abstractNumId w:val="37"/>
  </w:num>
  <w:num w:numId="65">
    <w:abstractNumId w:val="12"/>
  </w:num>
  <w:num w:numId="66">
    <w:abstractNumId w:val="10"/>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184C"/>
    <w:rsid w:val="000225BA"/>
    <w:rsid w:val="00025804"/>
    <w:rsid w:val="00025BE2"/>
    <w:rsid w:val="00033450"/>
    <w:rsid w:val="00035E42"/>
    <w:rsid w:val="00036EC5"/>
    <w:rsid w:val="00037CFF"/>
    <w:rsid w:val="00041552"/>
    <w:rsid w:val="00042693"/>
    <w:rsid w:val="00046250"/>
    <w:rsid w:val="0005551E"/>
    <w:rsid w:val="000570C6"/>
    <w:rsid w:val="00061D41"/>
    <w:rsid w:val="000630BB"/>
    <w:rsid w:val="000671AE"/>
    <w:rsid w:val="0007092B"/>
    <w:rsid w:val="000742FE"/>
    <w:rsid w:val="000744F7"/>
    <w:rsid w:val="00077E7A"/>
    <w:rsid w:val="000805B6"/>
    <w:rsid w:val="00080C53"/>
    <w:rsid w:val="00080F95"/>
    <w:rsid w:val="00081A7D"/>
    <w:rsid w:val="000910AC"/>
    <w:rsid w:val="000949E7"/>
    <w:rsid w:val="000972D8"/>
    <w:rsid w:val="000A248F"/>
    <w:rsid w:val="000A3B14"/>
    <w:rsid w:val="000A3B53"/>
    <w:rsid w:val="000A7E05"/>
    <w:rsid w:val="000B2888"/>
    <w:rsid w:val="000B2F07"/>
    <w:rsid w:val="000B36BD"/>
    <w:rsid w:val="000C2390"/>
    <w:rsid w:val="000C28DD"/>
    <w:rsid w:val="000C6E2F"/>
    <w:rsid w:val="000D066F"/>
    <w:rsid w:val="000D7446"/>
    <w:rsid w:val="000E0E71"/>
    <w:rsid w:val="000F00BE"/>
    <w:rsid w:val="000F1BEB"/>
    <w:rsid w:val="000F2F0E"/>
    <w:rsid w:val="000F62C4"/>
    <w:rsid w:val="000F7EC7"/>
    <w:rsid w:val="0010024C"/>
    <w:rsid w:val="001050CC"/>
    <w:rsid w:val="0010576B"/>
    <w:rsid w:val="001228E0"/>
    <w:rsid w:val="001349F4"/>
    <w:rsid w:val="001361D8"/>
    <w:rsid w:val="001401F2"/>
    <w:rsid w:val="001409E6"/>
    <w:rsid w:val="00141056"/>
    <w:rsid w:val="00141B4F"/>
    <w:rsid w:val="00142121"/>
    <w:rsid w:val="0014278C"/>
    <w:rsid w:val="0014319B"/>
    <w:rsid w:val="00143628"/>
    <w:rsid w:val="001449BA"/>
    <w:rsid w:val="00147373"/>
    <w:rsid w:val="0015202B"/>
    <w:rsid w:val="001536A6"/>
    <w:rsid w:val="001538C4"/>
    <w:rsid w:val="00154E33"/>
    <w:rsid w:val="00156485"/>
    <w:rsid w:val="00160695"/>
    <w:rsid w:val="0016406E"/>
    <w:rsid w:val="00165FA3"/>
    <w:rsid w:val="0017213B"/>
    <w:rsid w:val="00182232"/>
    <w:rsid w:val="0018732D"/>
    <w:rsid w:val="0018788C"/>
    <w:rsid w:val="00187C5F"/>
    <w:rsid w:val="00187DB4"/>
    <w:rsid w:val="00197D0E"/>
    <w:rsid w:val="001A0004"/>
    <w:rsid w:val="001A19FB"/>
    <w:rsid w:val="001A6DFC"/>
    <w:rsid w:val="001B779C"/>
    <w:rsid w:val="001C201D"/>
    <w:rsid w:val="001C2D58"/>
    <w:rsid w:val="001D24E8"/>
    <w:rsid w:val="001D5115"/>
    <w:rsid w:val="001F13BA"/>
    <w:rsid w:val="001F5A3B"/>
    <w:rsid w:val="001F6057"/>
    <w:rsid w:val="001F6F5B"/>
    <w:rsid w:val="00204704"/>
    <w:rsid w:val="00206759"/>
    <w:rsid w:val="00207BD2"/>
    <w:rsid w:val="00211079"/>
    <w:rsid w:val="002128D5"/>
    <w:rsid w:val="002145AA"/>
    <w:rsid w:val="00215C1A"/>
    <w:rsid w:val="00217429"/>
    <w:rsid w:val="00221D7E"/>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94ED7"/>
    <w:rsid w:val="002A2FC8"/>
    <w:rsid w:val="002B0CFB"/>
    <w:rsid w:val="002B292B"/>
    <w:rsid w:val="002B30B4"/>
    <w:rsid w:val="002B3802"/>
    <w:rsid w:val="002B497D"/>
    <w:rsid w:val="002B5CD3"/>
    <w:rsid w:val="002B74BA"/>
    <w:rsid w:val="002C1FCB"/>
    <w:rsid w:val="002C5B9D"/>
    <w:rsid w:val="002D2E4F"/>
    <w:rsid w:val="002D3D6E"/>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6DF"/>
    <w:rsid w:val="0036474B"/>
    <w:rsid w:val="00371F89"/>
    <w:rsid w:val="003808AD"/>
    <w:rsid w:val="003900C3"/>
    <w:rsid w:val="00397F36"/>
    <w:rsid w:val="003A0A78"/>
    <w:rsid w:val="003A152D"/>
    <w:rsid w:val="003A2091"/>
    <w:rsid w:val="003A61F1"/>
    <w:rsid w:val="003B35E4"/>
    <w:rsid w:val="003B7A82"/>
    <w:rsid w:val="003C0147"/>
    <w:rsid w:val="003D41FD"/>
    <w:rsid w:val="003D42E7"/>
    <w:rsid w:val="003D4F87"/>
    <w:rsid w:val="003D6A76"/>
    <w:rsid w:val="003E66C0"/>
    <w:rsid w:val="003F152E"/>
    <w:rsid w:val="003F3BA7"/>
    <w:rsid w:val="003F595A"/>
    <w:rsid w:val="003F7186"/>
    <w:rsid w:val="003F721F"/>
    <w:rsid w:val="004011A9"/>
    <w:rsid w:val="004027E6"/>
    <w:rsid w:val="00404845"/>
    <w:rsid w:val="00405127"/>
    <w:rsid w:val="004076F4"/>
    <w:rsid w:val="00407D44"/>
    <w:rsid w:val="004108D5"/>
    <w:rsid w:val="00414CC2"/>
    <w:rsid w:val="00421F12"/>
    <w:rsid w:val="004343E3"/>
    <w:rsid w:val="0044756B"/>
    <w:rsid w:val="004535C3"/>
    <w:rsid w:val="004651C7"/>
    <w:rsid w:val="00470162"/>
    <w:rsid w:val="0048215F"/>
    <w:rsid w:val="00482CD0"/>
    <w:rsid w:val="00483428"/>
    <w:rsid w:val="004876BF"/>
    <w:rsid w:val="00492D24"/>
    <w:rsid w:val="004930F6"/>
    <w:rsid w:val="004931E5"/>
    <w:rsid w:val="00493733"/>
    <w:rsid w:val="00496871"/>
    <w:rsid w:val="004A5638"/>
    <w:rsid w:val="004A78C0"/>
    <w:rsid w:val="004B04A9"/>
    <w:rsid w:val="004B1D6E"/>
    <w:rsid w:val="004C0AB0"/>
    <w:rsid w:val="004C3AB7"/>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26412"/>
    <w:rsid w:val="005337C5"/>
    <w:rsid w:val="00536700"/>
    <w:rsid w:val="0054285A"/>
    <w:rsid w:val="0054745A"/>
    <w:rsid w:val="00550622"/>
    <w:rsid w:val="005549F4"/>
    <w:rsid w:val="0055589A"/>
    <w:rsid w:val="00557FB1"/>
    <w:rsid w:val="00561B5B"/>
    <w:rsid w:val="00563536"/>
    <w:rsid w:val="0056589A"/>
    <w:rsid w:val="0057734E"/>
    <w:rsid w:val="005816D5"/>
    <w:rsid w:val="005821FF"/>
    <w:rsid w:val="0058539C"/>
    <w:rsid w:val="005A0050"/>
    <w:rsid w:val="005A06DD"/>
    <w:rsid w:val="005A1FCD"/>
    <w:rsid w:val="005A34BF"/>
    <w:rsid w:val="005B123D"/>
    <w:rsid w:val="005B32E1"/>
    <w:rsid w:val="005B63D2"/>
    <w:rsid w:val="005C5AA2"/>
    <w:rsid w:val="005C68C9"/>
    <w:rsid w:val="005D56D6"/>
    <w:rsid w:val="005D5ED1"/>
    <w:rsid w:val="005E4EE0"/>
    <w:rsid w:val="005E5D0D"/>
    <w:rsid w:val="005E647C"/>
    <w:rsid w:val="005E78D7"/>
    <w:rsid w:val="005F0C5E"/>
    <w:rsid w:val="005F4782"/>
    <w:rsid w:val="005F51AC"/>
    <w:rsid w:val="00607CD8"/>
    <w:rsid w:val="006206E3"/>
    <w:rsid w:val="00624F80"/>
    <w:rsid w:val="00626866"/>
    <w:rsid w:val="0064242D"/>
    <w:rsid w:val="00645550"/>
    <w:rsid w:val="00645DC5"/>
    <w:rsid w:val="00645F34"/>
    <w:rsid w:val="00646176"/>
    <w:rsid w:val="00661787"/>
    <w:rsid w:val="00662E34"/>
    <w:rsid w:val="00674833"/>
    <w:rsid w:val="00674A5D"/>
    <w:rsid w:val="00676C1B"/>
    <w:rsid w:val="00676D4F"/>
    <w:rsid w:val="00680B64"/>
    <w:rsid w:val="00683BA2"/>
    <w:rsid w:val="00684F8D"/>
    <w:rsid w:val="0068597C"/>
    <w:rsid w:val="00686BF4"/>
    <w:rsid w:val="0069656B"/>
    <w:rsid w:val="006A3355"/>
    <w:rsid w:val="006A3A74"/>
    <w:rsid w:val="006A66FB"/>
    <w:rsid w:val="006B1732"/>
    <w:rsid w:val="006B3EE7"/>
    <w:rsid w:val="006B6220"/>
    <w:rsid w:val="006C47C3"/>
    <w:rsid w:val="006C4BA0"/>
    <w:rsid w:val="006C79AA"/>
    <w:rsid w:val="006C7F9A"/>
    <w:rsid w:val="006D16E4"/>
    <w:rsid w:val="006D2362"/>
    <w:rsid w:val="006D563B"/>
    <w:rsid w:val="006E3ACD"/>
    <w:rsid w:val="006F1B0B"/>
    <w:rsid w:val="006F30A6"/>
    <w:rsid w:val="006F6DCE"/>
    <w:rsid w:val="00705243"/>
    <w:rsid w:val="007068D3"/>
    <w:rsid w:val="00710218"/>
    <w:rsid w:val="00711376"/>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7F7B9E"/>
    <w:rsid w:val="008049E4"/>
    <w:rsid w:val="00804F04"/>
    <w:rsid w:val="00804FAF"/>
    <w:rsid w:val="0081327C"/>
    <w:rsid w:val="0082683F"/>
    <w:rsid w:val="008355E1"/>
    <w:rsid w:val="008416E1"/>
    <w:rsid w:val="008550E1"/>
    <w:rsid w:val="00857933"/>
    <w:rsid w:val="0086051B"/>
    <w:rsid w:val="00860BF3"/>
    <w:rsid w:val="00873CE3"/>
    <w:rsid w:val="008800B0"/>
    <w:rsid w:val="008906E8"/>
    <w:rsid w:val="00893854"/>
    <w:rsid w:val="008A6106"/>
    <w:rsid w:val="008B3B52"/>
    <w:rsid w:val="008B670A"/>
    <w:rsid w:val="008B67FD"/>
    <w:rsid w:val="008B753B"/>
    <w:rsid w:val="008B7C57"/>
    <w:rsid w:val="008C1BBD"/>
    <w:rsid w:val="008C48EF"/>
    <w:rsid w:val="008C76C1"/>
    <w:rsid w:val="008D2310"/>
    <w:rsid w:val="008D409C"/>
    <w:rsid w:val="008D47D5"/>
    <w:rsid w:val="008D56AC"/>
    <w:rsid w:val="008D5BAB"/>
    <w:rsid w:val="008D6D3D"/>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2315"/>
    <w:rsid w:val="0093326E"/>
    <w:rsid w:val="009405B9"/>
    <w:rsid w:val="00941E66"/>
    <w:rsid w:val="00950134"/>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E4016"/>
    <w:rsid w:val="009F0B2A"/>
    <w:rsid w:val="009F1189"/>
    <w:rsid w:val="009F20A3"/>
    <w:rsid w:val="009F278E"/>
    <w:rsid w:val="009F2B8D"/>
    <w:rsid w:val="00A00F49"/>
    <w:rsid w:val="00A04C41"/>
    <w:rsid w:val="00A0769E"/>
    <w:rsid w:val="00A107BA"/>
    <w:rsid w:val="00A13963"/>
    <w:rsid w:val="00A168DB"/>
    <w:rsid w:val="00A21989"/>
    <w:rsid w:val="00A22A86"/>
    <w:rsid w:val="00A31DA3"/>
    <w:rsid w:val="00A33142"/>
    <w:rsid w:val="00A34606"/>
    <w:rsid w:val="00A34659"/>
    <w:rsid w:val="00A36687"/>
    <w:rsid w:val="00A47256"/>
    <w:rsid w:val="00A50E18"/>
    <w:rsid w:val="00A512C2"/>
    <w:rsid w:val="00A53DD3"/>
    <w:rsid w:val="00A65FA9"/>
    <w:rsid w:val="00A6788A"/>
    <w:rsid w:val="00A72A37"/>
    <w:rsid w:val="00A97492"/>
    <w:rsid w:val="00AA2641"/>
    <w:rsid w:val="00AA5755"/>
    <w:rsid w:val="00AA759B"/>
    <w:rsid w:val="00AB1D3E"/>
    <w:rsid w:val="00AB21AC"/>
    <w:rsid w:val="00AB2267"/>
    <w:rsid w:val="00AB41BA"/>
    <w:rsid w:val="00AB4DA6"/>
    <w:rsid w:val="00AB5A28"/>
    <w:rsid w:val="00AC02D2"/>
    <w:rsid w:val="00AC220C"/>
    <w:rsid w:val="00AD0713"/>
    <w:rsid w:val="00AD16B8"/>
    <w:rsid w:val="00AD418B"/>
    <w:rsid w:val="00AD697A"/>
    <w:rsid w:val="00AE0754"/>
    <w:rsid w:val="00AE5C96"/>
    <w:rsid w:val="00AE7F22"/>
    <w:rsid w:val="00AF24E9"/>
    <w:rsid w:val="00B00FBA"/>
    <w:rsid w:val="00B11982"/>
    <w:rsid w:val="00B15683"/>
    <w:rsid w:val="00B22FF5"/>
    <w:rsid w:val="00B27D2C"/>
    <w:rsid w:val="00B311B7"/>
    <w:rsid w:val="00B325E3"/>
    <w:rsid w:val="00B32B8E"/>
    <w:rsid w:val="00B35A17"/>
    <w:rsid w:val="00B402F7"/>
    <w:rsid w:val="00B41109"/>
    <w:rsid w:val="00B42A99"/>
    <w:rsid w:val="00B43E82"/>
    <w:rsid w:val="00B4499B"/>
    <w:rsid w:val="00B47CFF"/>
    <w:rsid w:val="00B508FB"/>
    <w:rsid w:val="00B529C0"/>
    <w:rsid w:val="00B54A1F"/>
    <w:rsid w:val="00B54D8A"/>
    <w:rsid w:val="00B60276"/>
    <w:rsid w:val="00B60E07"/>
    <w:rsid w:val="00B621ED"/>
    <w:rsid w:val="00B75783"/>
    <w:rsid w:val="00B8045F"/>
    <w:rsid w:val="00B85CD2"/>
    <w:rsid w:val="00B87D05"/>
    <w:rsid w:val="00B92DE5"/>
    <w:rsid w:val="00BA00D1"/>
    <w:rsid w:val="00BA06DC"/>
    <w:rsid w:val="00BA529F"/>
    <w:rsid w:val="00BA6412"/>
    <w:rsid w:val="00BA669B"/>
    <w:rsid w:val="00BA7B33"/>
    <w:rsid w:val="00BB2F84"/>
    <w:rsid w:val="00BB5581"/>
    <w:rsid w:val="00BB6314"/>
    <w:rsid w:val="00BC2181"/>
    <w:rsid w:val="00BD27FF"/>
    <w:rsid w:val="00BD461D"/>
    <w:rsid w:val="00BE0336"/>
    <w:rsid w:val="00BE64BD"/>
    <w:rsid w:val="00BF411B"/>
    <w:rsid w:val="00BF6A9C"/>
    <w:rsid w:val="00C00AEF"/>
    <w:rsid w:val="00C07061"/>
    <w:rsid w:val="00C1678A"/>
    <w:rsid w:val="00C174CE"/>
    <w:rsid w:val="00C257F9"/>
    <w:rsid w:val="00C3107E"/>
    <w:rsid w:val="00C4040F"/>
    <w:rsid w:val="00C412EA"/>
    <w:rsid w:val="00C41FFA"/>
    <w:rsid w:val="00C44031"/>
    <w:rsid w:val="00C463E6"/>
    <w:rsid w:val="00C469D8"/>
    <w:rsid w:val="00C5198E"/>
    <w:rsid w:val="00C57DFF"/>
    <w:rsid w:val="00C62334"/>
    <w:rsid w:val="00C62782"/>
    <w:rsid w:val="00C738CF"/>
    <w:rsid w:val="00C74202"/>
    <w:rsid w:val="00C806B8"/>
    <w:rsid w:val="00C81C0B"/>
    <w:rsid w:val="00C83038"/>
    <w:rsid w:val="00C95608"/>
    <w:rsid w:val="00CB4C84"/>
    <w:rsid w:val="00CC008B"/>
    <w:rsid w:val="00CC6C90"/>
    <w:rsid w:val="00CC7D4A"/>
    <w:rsid w:val="00CD6EBA"/>
    <w:rsid w:val="00CD7550"/>
    <w:rsid w:val="00CE02BF"/>
    <w:rsid w:val="00CE34C9"/>
    <w:rsid w:val="00CE3C71"/>
    <w:rsid w:val="00CE52A7"/>
    <w:rsid w:val="00CE5AFB"/>
    <w:rsid w:val="00CE75D4"/>
    <w:rsid w:val="00CF041F"/>
    <w:rsid w:val="00CF5D85"/>
    <w:rsid w:val="00CF7E63"/>
    <w:rsid w:val="00D13552"/>
    <w:rsid w:val="00D2349B"/>
    <w:rsid w:val="00D23DA1"/>
    <w:rsid w:val="00D25F9D"/>
    <w:rsid w:val="00D2770A"/>
    <w:rsid w:val="00D27B12"/>
    <w:rsid w:val="00D30EDE"/>
    <w:rsid w:val="00D312FA"/>
    <w:rsid w:val="00D318AE"/>
    <w:rsid w:val="00D36663"/>
    <w:rsid w:val="00D37773"/>
    <w:rsid w:val="00D42803"/>
    <w:rsid w:val="00D43C83"/>
    <w:rsid w:val="00D46109"/>
    <w:rsid w:val="00D519B3"/>
    <w:rsid w:val="00D544AE"/>
    <w:rsid w:val="00D55CE9"/>
    <w:rsid w:val="00D55EEF"/>
    <w:rsid w:val="00D56422"/>
    <w:rsid w:val="00D56811"/>
    <w:rsid w:val="00D57BBD"/>
    <w:rsid w:val="00D57EE9"/>
    <w:rsid w:val="00D61704"/>
    <w:rsid w:val="00D7112D"/>
    <w:rsid w:val="00D71949"/>
    <w:rsid w:val="00D80A47"/>
    <w:rsid w:val="00D81A7B"/>
    <w:rsid w:val="00D83714"/>
    <w:rsid w:val="00D83E5F"/>
    <w:rsid w:val="00D942D9"/>
    <w:rsid w:val="00D9745C"/>
    <w:rsid w:val="00DA1D38"/>
    <w:rsid w:val="00DB23B7"/>
    <w:rsid w:val="00DB316B"/>
    <w:rsid w:val="00DB45ED"/>
    <w:rsid w:val="00DB525C"/>
    <w:rsid w:val="00DB62DD"/>
    <w:rsid w:val="00DC013D"/>
    <w:rsid w:val="00DC0A3F"/>
    <w:rsid w:val="00DC2CAE"/>
    <w:rsid w:val="00DC5C14"/>
    <w:rsid w:val="00DD5290"/>
    <w:rsid w:val="00DE2D84"/>
    <w:rsid w:val="00DE34BF"/>
    <w:rsid w:val="00DF2843"/>
    <w:rsid w:val="00DF2E6A"/>
    <w:rsid w:val="00DF4371"/>
    <w:rsid w:val="00DF5177"/>
    <w:rsid w:val="00E01FD6"/>
    <w:rsid w:val="00E03B86"/>
    <w:rsid w:val="00E074ED"/>
    <w:rsid w:val="00E23A48"/>
    <w:rsid w:val="00E23AA8"/>
    <w:rsid w:val="00E30131"/>
    <w:rsid w:val="00E31F36"/>
    <w:rsid w:val="00E322B7"/>
    <w:rsid w:val="00E32C75"/>
    <w:rsid w:val="00E34AF4"/>
    <w:rsid w:val="00E4331A"/>
    <w:rsid w:val="00E46313"/>
    <w:rsid w:val="00E502C8"/>
    <w:rsid w:val="00E50D70"/>
    <w:rsid w:val="00E53C11"/>
    <w:rsid w:val="00E541FE"/>
    <w:rsid w:val="00E551CB"/>
    <w:rsid w:val="00E6107C"/>
    <w:rsid w:val="00E61132"/>
    <w:rsid w:val="00E62C9A"/>
    <w:rsid w:val="00E63B84"/>
    <w:rsid w:val="00E702BB"/>
    <w:rsid w:val="00E759F0"/>
    <w:rsid w:val="00E77BA5"/>
    <w:rsid w:val="00E81566"/>
    <w:rsid w:val="00E84E58"/>
    <w:rsid w:val="00E932DA"/>
    <w:rsid w:val="00E93E9A"/>
    <w:rsid w:val="00E95709"/>
    <w:rsid w:val="00EA16E1"/>
    <w:rsid w:val="00EA23A5"/>
    <w:rsid w:val="00EA2467"/>
    <w:rsid w:val="00EE3448"/>
    <w:rsid w:val="00EF14B7"/>
    <w:rsid w:val="00EF36B2"/>
    <w:rsid w:val="00F00398"/>
    <w:rsid w:val="00F121DD"/>
    <w:rsid w:val="00F22669"/>
    <w:rsid w:val="00F26E79"/>
    <w:rsid w:val="00F27BC7"/>
    <w:rsid w:val="00F30C69"/>
    <w:rsid w:val="00F30F71"/>
    <w:rsid w:val="00F365F0"/>
    <w:rsid w:val="00F3715B"/>
    <w:rsid w:val="00F40AF8"/>
    <w:rsid w:val="00F43CA3"/>
    <w:rsid w:val="00F4680E"/>
    <w:rsid w:val="00F52AF8"/>
    <w:rsid w:val="00F55B5D"/>
    <w:rsid w:val="00F61E67"/>
    <w:rsid w:val="00F70729"/>
    <w:rsid w:val="00F724F3"/>
    <w:rsid w:val="00F83178"/>
    <w:rsid w:val="00F849F5"/>
    <w:rsid w:val="00F84EBA"/>
    <w:rsid w:val="00F91B32"/>
    <w:rsid w:val="00FA688A"/>
    <w:rsid w:val="00FB3967"/>
    <w:rsid w:val="00FB56B0"/>
    <w:rsid w:val="00FB7450"/>
    <w:rsid w:val="00FC0AA4"/>
    <w:rsid w:val="00FC36E2"/>
    <w:rsid w:val="00FC6E08"/>
    <w:rsid w:val="00FC7C7B"/>
    <w:rsid w:val="00FD10A2"/>
    <w:rsid w:val="00FD6A00"/>
    <w:rsid w:val="00FE059C"/>
    <w:rsid w:val="00FE2099"/>
    <w:rsid w:val="00FE39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4"/>
    <w:next w:val="a4"/>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4"/>
    <w:next w:val="a4"/>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4"/>
    <w:next w:val="a4"/>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4"/>
    <w:next w:val="a4"/>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4"/>
    <w:next w:val="a4"/>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4"/>
    <w:next w:val="a4"/>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4"/>
    <w:next w:val="a4"/>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Titul,Heder"/>
    <w:basedOn w:val="a4"/>
    <w:link w:val="ab"/>
    <w:rsid w:val="00BD461D"/>
    <w:pPr>
      <w:tabs>
        <w:tab w:val="center" w:pos="4677"/>
        <w:tab w:val="right" w:pos="9355"/>
      </w:tabs>
    </w:pPr>
  </w:style>
  <w:style w:type="paragraph" w:styleId="ac">
    <w:name w:val="Document Map"/>
    <w:basedOn w:val="a4"/>
    <w:semiHidden/>
    <w:rsid w:val="00674833"/>
    <w:pPr>
      <w:shd w:val="clear" w:color="auto" w:fill="000080"/>
    </w:pPr>
    <w:rPr>
      <w:rFonts w:ascii="Tahoma" w:hAnsi="Tahoma" w:cs="Tahoma"/>
      <w:sz w:val="20"/>
      <w:szCs w:val="20"/>
    </w:rPr>
  </w:style>
  <w:style w:type="character" w:styleId="ad">
    <w:name w:val="Hyperlink"/>
    <w:uiPriority w:val="99"/>
    <w:rsid w:val="00A34659"/>
    <w:rPr>
      <w:color w:val="0000FF"/>
      <w:u w:val="single"/>
    </w:rPr>
  </w:style>
  <w:style w:type="paragraph" w:styleId="22">
    <w:name w:val="Body Text Indent 2"/>
    <w:basedOn w:val="a4"/>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e">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4"/>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e"/>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4"/>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0">
    <w:name w:val="Таблица текст"/>
    <w:basedOn w:val="a4"/>
    <w:rsid w:val="00AE7F22"/>
    <w:pPr>
      <w:spacing w:before="40" w:after="40"/>
      <w:ind w:left="57" w:right="57"/>
    </w:pPr>
    <w:rPr>
      <w:sz w:val="22"/>
      <w:szCs w:val="22"/>
    </w:rPr>
  </w:style>
  <w:style w:type="paragraph" w:styleId="af1">
    <w:name w:val="Body Text"/>
    <w:aliases w:val="Основной текст Знак Знак"/>
    <w:basedOn w:val="a4"/>
    <w:link w:val="14"/>
    <w:rsid w:val="00AB2267"/>
    <w:pPr>
      <w:spacing w:after="120"/>
    </w:pPr>
  </w:style>
  <w:style w:type="character" w:customStyle="1" w:styleId="14">
    <w:name w:val="Основной текст Знак1"/>
    <w:aliases w:val="Основной текст Знак Знак Знак"/>
    <w:basedOn w:val="a5"/>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5"/>
    <w:rsid w:val="00AB2267"/>
    <w:rPr>
      <w:rFonts w:cs="Times New Roman"/>
      <w:sz w:val="24"/>
      <w:szCs w:val="24"/>
    </w:rPr>
  </w:style>
  <w:style w:type="paragraph" w:customStyle="1" w:styleId="15">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4"/>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4">
    <w:name w:val="footer"/>
    <w:basedOn w:val="a4"/>
    <w:link w:val="17"/>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5"/>
    <w:semiHidden/>
    <w:rsid w:val="003F7186"/>
  </w:style>
  <w:style w:type="character" w:styleId="af6">
    <w:name w:val="annotation reference"/>
    <w:basedOn w:val="a5"/>
    <w:rsid w:val="003F7186"/>
    <w:rPr>
      <w:sz w:val="16"/>
      <w:szCs w:val="16"/>
    </w:rPr>
  </w:style>
  <w:style w:type="paragraph" w:styleId="af7">
    <w:name w:val="annotation text"/>
    <w:basedOn w:val="a4"/>
    <w:rsid w:val="003F7186"/>
    <w:pPr>
      <w:widowControl w:val="0"/>
      <w:adjustRightInd w:val="0"/>
      <w:spacing w:line="360" w:lineRule="atLeast"/>
      <w:jc w:val="both"/>
      <w:textAlignment w:val="baseline"/>
    </w:pPr>
    <w:rPr>
      <w:sz w:val="20"/>
      <w:szCs w:val="20"/>
    </w:rPr>
  </w:style>
  <w:style w:type="character" w:customStyle="1" w:styleId="af8">
    <w:name w:val="Текст примечания Знак"/>
    <w:basedOn w:val="a5"/>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5"/>
    <w:rsid w:val="003F7186"/>
    <w:rPr>
      <w:rFonts w:ascii="Tahoma" w:hAnsi="Tahoma" w:cs="Tahoma"/>
      <w:sz w:val="16"/>
      <w:szCs w:val="16"/>
    </w:rPr>
  </w:style>
  <w:style w:type="paragraph" w:styleId="35">
    <w:name w:val="Body Text Indent 3"/>
    <w:basedOn w:val="a4"/>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5">
    <w:name w:val="List 2"/>
    <w:basedOn w:val="a4"/>
    <w:semiHidden/>
    <w:rsid w:val="003F7186"/>
    <w:pPr>
      <w:widowControl w:val="0"/>
      <w:adjustRightInd w:val="0"/>
      <w:spacing w:line="360" w:lineRule="atLeast"/>
      <w:ind w:left="566" w:hanging="283"/>
      <w:jc w:val="both"/>
      <w:textAlignment w:val="baseline"/>
    </w:pPr>
  </w:style>
  <w:style w:type="paragraph" w:customStyle="1" w:styleId="afc">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4"/>
    <w:next w:val="a4"/>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4"/>
    <w:next w:val="a4"/>
    <w:rsid w:val="003F7186"/>
    <w:pPr>
      <w:keepNext/>
      <w:widowControl w:val="0"/>
      <w:adjustRightInd w:val="0"/>
      <w:spacing w:line="360" w:lineRule="atLeast"/>
      <w:jc w:val="both"/>
      <w:textAlignment w:val="baseline"/>
    </w:pPr>
    <w:rPr>
      <w:szCs w:val="20"/>
      <w:lang w:val="en-GB"/>
    </w:rPr>
  </w:style>
  <w:style w:type="paragraph" w:customStyle="1" w:styleId="afe">
    <w:name w:val="Таблица шапка"/>
    <w:basedOn w:val="a4"/>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2">
    <w:name w:val="Пункт"/>
    <w:basedOn w:val="a4"/>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4"/>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
    <w:name w:val="Нижний колонтитул Знак"/>
    <w:basedOn w:val="a5"/>
    <w:uiPriority w:val="99"/>
    <w:rsid w:val="003F7186"/>
    <w:rPr>
      <w:rFonts w:ascii="Courier New" w:hAnsi="Courier New" w:cs="Courier New"/>
    </w:rPr>
  </w:style>
  <w:style w:type="character" w:customStyle="1" w:styleId="aff0">
    <w:name w:val="Основной текст Знак"/>
    <w:basedOn w:val="a5"/>
    <w:uiPriority w:val="99"/>
    <w:rsid w:val="003F7186"/>
    <w:rPr>
      <w:sz w:val="24"/>
      <w:szCs w:val="24"/>
    </w:rPr>
  </w:style>
  <w:style w:type="paragraph" w:styleId="aff1">
    <w:name w:val="footnote text"/>
    <w:basedOn w:val="a4"/>
    <w:semiHidden/>
    <w:rsid w:val="003F7186"/>
    <w:pPr>
      <w:widowControl w:val="0"/>
      <w:adjustRightInd w:val="0"/>
      <w:spacing w:line="360" w:lineRule="auto"/>
      <w:ind w:firstLine="567"/>
      <w:jc w:val="both"/>
      <w:textAlignment w:val="baseline"/>
    </w:pPr>
    <w:rPr>
      <w:snapToGrid w:val="0"/>
      <w:szCs w:val="20"/>
    </w:rPr>
  </w:style>
  <w:style w:type="character" w:customStyle="1" w:styleId="aff2">
    <w:name w:val="Текст сноски Знак"/>
    <w:basedOn w:val="a5"/>
    <w:rsid w:val="003F7186"/>
    <w:rPr>
      <w:snapToGrid w:val="0"/>
      <w:sz w:val="24"/>
    </w:rPr>
  </w:style>
  <w:style w:type="character" w:customStyle="1" w:styleId="27">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8">
    <w:name w:val="Уровень2"/>
    <w:basedOn w:val="a4"/>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6">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4"/>
    <w:next w:val="a4"/>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3F7186"/>
    <w:pPr>
      <w:widowControl w:val="0"/>
      <w:numPr>
        <w:numId w:val="4"/>
      </w:numPr>
      <w:adjustRightInd w:val="0"/>
      <w:spacing w:line="360" w:lineRule="atLeast"/>
      <w:jc w:val="both"/>
      <w:textAlignment w:val="baseline"/>
    </w:pPr>
  </w:style>
  <w:style w:type="paragraph" w:customStyle="1" w:styleId="37">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4"/>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4"/>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4">
    <w:name w:val="Plain Text"/>
    <w:basedOn w:val="a4"/>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5">
    <w:name w:val="Текст Знак"/>
    <w:basedOn w:val="a5"/>
    <w:rsid w:val="003F7186"/>
    <w:rPr>
      <w:rFonts w:ascii="Courier New" w:hAnsi="Courier New"/>
      <w:snapToGrid w:val="0"/>
    </w:rPr>
  </w:style>
  <w:style w:type="paragraph" w:styleId="aff6">
    <w:name w:val="Block Text"/>
    <w:basedOn w:val="a4"/>
    <w:semiHidden/>
    <w:rsid w:val="003F7186"/>
    <w:pPr>
      <w:widowControl w:val="0"/>
      <w:adjustRightInd w:val="0"/>
      <w:spacing w:line="360" w:lineRule="atLeast"/>
      <w:ind w:left="-5220" w:right="-105"/>
      <w:jc w:val="both"/>
      <w:textAlignment w:val="baseline"/>
    </w:pPr>
    <w:rPr>
      <w:i/>
      <w:iCs/>
    </w:rPr>
  </w:style>
  <w:style w:type="paragraph" w:styleId="29">
    <w:name w:val="toc 2"/>
    <w:basedOn w:val="a4"/>
    <w:next w:val="a4"/>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8">
    <w:name w:val="Заголовок 3 Знак"/>
    <w:basedOn w:val="a5"/>
    <w:semiHidden/>
    <w:rsid w:val="003F7186"/>
    <w:rPr>
      <w:rFonts w:ascii="Cambria" w:eastAsia="Times New Roman" w:hAnsi="Cambria" w:cs="Times New Roman"/>
      <w:b/>
      <w:bCs/>
      <w:sz w:val="26"/>
      <w:szCs w:val="26"/>
    </w:rPr>
  </w:style>
  <w:style w:type="character" w:customStyle="1" w:styleId="aff7">
    <w:name w:val="Схема документа Знак"/>
    <w:basedOn w:val="a5"/>
    <w:rsid w:val="003F7186"/>
    <w:rPr>
      <w:rFonts w:ascii="Tahoma" w:hAnsi="Tahoma" w:cs="Tahoma"/>
      <w:sz w:val="24"/>
      <w:shd w:val="clear" w:color="auto" w:fill="000080"/>
    </w:rPr>
  </w:style>
  <w:style w:type="paragraph" w:styleId="1a">
    <w:name w:val="toc 1"/>
    <w:basedOn w:val="a4"/>
    <w:next w:val="a4"/>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9">
    <w:name w:val="toc 3"/>
    <w:basedOn w:val="a4"/>
    <w:next w:val="a4"/>
    <w:autoRedefine/>
    <w:rsid w:val="003F7186"/>
    <w:pPr>
      <w:widowControl w:val="0"/>
      <w:adjustRightInd w:val="0"/>
      <w:spacing w:line="360" w:lineRule="atLeast"/>
      <w:jc w:val="both"/>
      <w:textAlignment w:val="baseline"/>
    </w:pPr>
    <w:rPr>
      <w:sz w:val="22"/>
      <w:szCs w:val="20"/>
    </w:rPr>
  </w:style>
  <w:style w:type="paragraph" w:styleId="42">
    <w:name w:val="toc 4"/>
    <w:basedOn w:val="a4"/>
    <w:next w:val="a4"/>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4"/>
    <w:next w:val="a4"/>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4"/>
    <w:next w:val="a4"/>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4"/>
    <w:next w:val="a4"/>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4"/>
    <w:next w:val="a4"/>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4"/>
    <w:next w:val="a4"/>
    <w:autoRedefine/>
    <w:semiHidden/>
    <w:rsid w:val="003F7186"/>
    <w:pPr>
      <w:widowControl w:val="0"/>
      <w:adjustRightInd w:val="0"/>
      <w:spacing w:line="360" w:lineRule="atLeast"/>
      <w:ind w:left="1920"/>
      <w:jc w:val="both"/>
      <w:textAlignment w:val="baseline"/>
    </w:pPr>
    <w:rPr>
      <w:szCs w:val="20"/>
    </w:rPr>
  </w:style>
  <w:style w:type="paragraph" w:customStyle="1" w:styleId="aff8">
    <w:name w:val="Подраздел"/>
    <w:basedOn w:val="a4"/>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5"/>
    <w:rsid w:val="003F7186"/>
    <w:rPr>
      <w:color w:val="800080"/>
      <w:u w:val="single"/>
    </w:rPr>
  </w:style>
  <w:style w:type="paragraph" w:customStyle="1" w:styleId="2a">
    <w:name w:val="Пункт_2"/>
    <w:basedOn w:val="a4"/>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4"/>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4"/>
    <w:rsid w:val="003F7186"/>
    <w:pPr>
      <w:widowControl w:val="0"/>
      <w:numPr>
        <w:numId w:val="5"/>
      </w:numPr>
      <w:adjustRightInd w:val="0"/>
      <w:spacing w:line="360" w:lineRule="atLeast"/>
      <w:jc w:val="both"/>
      <w:textAlignment w:val="baseline"/>
    </w:pPr>
  </w:style>
  <w:style w:type="paragraph" w:styleId="3">
    <w:name w:val="List Number 3"/>
    <w:basedOn w:val="a4"/>
    <w:uiPriority w:val="99"/>
    <w:rsid w:val="003F7186"/>
    <w:pPr>
      <w:widowControl w:val="0"/>
      <w:numPr>
        <w:numId w:val="6"/>
      </w:numPr>
      <w:adjustRightInd w:val="0"/>
      <w:spacing w:line="360" w:lineRule="atLeast"/>
      <w:jc w:val="both"/>
      <w:textAlignment w:val="baseline"/>
    </w:pPr>
  </w:style>
  <w:style w:type="paragraph" w:styleId="affb">
    <w:name w:val="List Continue"/>
    <w:basedOn w:val="a4"/>
    <w:rsid w:val="003F7186"/>
    <w:pPr>
      <w:widowControl w:val="0"/>
      <w:adjustRightInd w:val="0"/>
      <w:spacing w:after="120" w:line="360" w:lineRule="atLeast"/>
      <w:ind w:left="283"/>
      <w:jc w:val="both"/>
      <w:textAlignment w:val="baseline"/>
    </w:pPr>
  </w:style>
  <w:style w:type="paragraph" w:styleId="a">
    <w:name w:val="List Number"/>
    <w:basedOn w:val="a4"/>
    <w:rsid w:val="003F7186"/>
    <w:pPr>
      <w:widowControl w:val="0"/>
      <w:numPr>
        <w:numId w:val="8"/>
      </w:numPr>
      <w:adjustRightInd w:val="0"/>
      <w:spacing w:line="360" w:lineRule="atLeast"/>
      <w:jc w:val="both"/>
      <w:textAlignment w:val="baseline"/>
    </w:pPr>
  </w:style>
  <w:style w:type="paragraph" w:styleId="affc">
    <w:name w:val="caption"/>
    <w:basedOn w:val="a4"/>
    <w:next w:val="a4"/>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d">
    <w:name w:val="комментарий"/>
    <w:basedOn w:val="a5"/>
    <w:rsid w:val="003F7186"/>
    <w:rPr>
      <w:b/>
      <w:i/>
      <w:shd w:val="clear" w:color="auto" w:fill="FFFF99"/>
    </w:rPr>
  </w:style>
  <w:style w:type="paragraph" w:customStyle="1" w:styleId="02statia2">
    <w:name w:val="02statia2"/>
    <w:basedOn w:val="a4"/>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e">
    <w:name w:val="Подпункт"/>
    <w:basedOn w:val="a2"/>
    <w:rsid w:val="003F7186"/>
    <w:rPr>
      <w:bCs/>
      <w:sz w:val="22"/>
      <w:szCs w:val="22"/>
    </w:rPr>
  </w:style>
  <w:style w:type="paragraph" w:customStyle="1" w:styleId="a1">
    <w:name w:val="Подподпункт"/>
    <w:basedOn w:val="affe"/>
    <w:rsid w:val="003F7186"/>
    <w:pPr>
      <w:numPr>
        <w:numId w:val="9"/>
      </w:numPr>
    </w:pPr>
  </w:style>
  <w:style w:type="paragraph" w:customStyle="1" w:styleId="afff">
    <w:name w:val="маркированный"/>
    <w:basedOn w:val="a4"/>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0">
    <w:name w:val="Ариал"/>
    <w:basedOn w:val="a4"/>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5"/>
    <w:link w:val="afff0"/>
    <w:locked/>
    <w:rsid w:val="003F7186"/>
    <w:rPr>
      <w:rFonts w:ascii="Arial" w:hAnsi="Arial" w:cs="Arial"/>
      <w:sz w:val="24"/>
      <w:szCs w:val="24"/>
      <w:lang w:val="ru-RU" w:eastAsia="ru-RU" w:bidi="ar-SA"/>
    </w:rPr>
  </w:style>
  <w:style w:type="paragraph" w:styleId="afff1">
    <w:name w:val="List Paragraph"/>
    <w:basedOn w:val="a4"/>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4"/>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2">
    <w:name w:val="Пункт б/н"/>
    <w:basedOn w:val="a4"/>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5"/>
    <w:link w:val="111"/>
    <w:rsid w:val="003F7186"/>
    <w:rPr>
      <w:szCs w:val="24"/>
      <w:lang w:val="ru-RU" w:eastAsia="ru-RU" w:bidi="ar-SA"/>
    </w:rPr>
  </w:style>
  <w:style w:type="paragraph" w:customStyle="1" w:styleId="afff3">
    <w:name w:val="Ариал Таблица"/>
    <w:basedOn w:val="afff0"/>
    <w:link w:val="afff4"/>
    <w:rsid w:val="003F7186"/>
    <w:pPr>
      <w:spacing w:before="0" w:after="0" w:line="240" w:lineRule="auto"/>
      <w:ind w:firstLine="0"/>
    </w:pPr>
    <w:rPr>
      <w:szCs w:val="20"/>
    </w:rPr>
  </w:style>
  <w:style w:type="character" w:customStyle="1" w:styleId="afff4">
    <w:name w:val="Ариал Таблица Знак"/>
    <w:basedOn w:val="a5"/>
    <w:link w:val="afff3"/>
    <w:rsid w:val="003F7186"/>
    <w:rPr>
      <w:rFonts w:ascii="Arial" w:hAnsi="Arial" w:cs="Arial"/>
      <w:sz w:val="24"/>
      <w:lang w:val="ru-RU" w:eastAsia="ru-RU" w:bidi="ar-SA"/>
    </w:rPr>
  </w:style>
  <w:style w:type="paragraph" w:customStyle="1" w:styleId="afff5">
    <w:name w:val="АриалТабл"/>
    <w:basedOn w:val="afff0"/>
    <w:rsid w:val="003F7186"/>
    <w:pPr>
      <w:spacing w:before="0" w:after="0" w:line="240" w:lineRule="auto"/>
      <w:ind w:firstLine="0"/>
    </w:pPr>
  </w:style>
  <w:style w:type="character" w:customStyle="1" w:styleId="ab">
    <w:name w:val="Верхний колонтитул Знак"/>
    <w:aliases w:val="Titul Знак,Heder Знак"/>
    <w:basedOn w:val="a5"/>
    <w:link w:val="aa"/>
    <w:locked/>
    <w:rsid w:val="003F7186"/>
    <w:rPr>
      <w:sz w:val="24"/>
      <w:szCs w:val="24"/>
      <w:lang w:val="ru-RU" w:eastAsia="ru-RU" w:bidi="ar-SA"/>
    </w:rPr>
  </w:style>
  <w:style w:type="paragraph" w:styleId="afff6">
    <w:name w:val="endnote text"/>
    <w:basedOn w:val="a4"/>
    <w:semiHidden/>
    <w:rsid w:val="003F7186"/>
    <w:pPr>
      <w:widowControl w:val="0"/>
      <w:adjustRightInd w:val="0"/>
      <w:spacing w:line="360" w:lineRule="atLeast"/>
      <w:jc w:val="both"/>
      <w:textAlignment w:val="baseline"/>
    </w:pPr>
    <w:rPr>
      <w:sz w:val="20"/>
      <w:szCs w:val="20"/>
    </w:rPr>
  </w:style>
  <w:style w:type="character" w:customStyle="1" w:styleId="afff7">
    <w:name w:val="Основной шрифт"/>
    <w:semiHidden/>
    <w:rsid w:val="003F7186"/>
  </w:style>
  <w:style w:type="character" w:customStyle="1" w:styleId="afff8">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basedOn w:val="a5"/>
    <w:rsid w:val="003F7186"/>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9">
    <w:name w:val="Стиль начало"/>
    <w:basedOn w:val="a4"/>
    <w:rsid w:val="003F7186"/>
    <w:pPr>
      <w:widowControl w:val="0"/>
      <w:adjustRightInd w:val="0"/>
      <w:spacing w:line="264" w:lineRule="auto"/>
      <w:jc w:val="both"/>
      <w:textAlignment w:val="baseline"/>
    </w:pPr>
    <w:rPr>
      <w:sz w:val="28"/>
      <w:szCs w:val="20"/>
    </w:rPr>
  </w:style>
  <w:style w:type="paragraph" w:customStyle="1" w:styleId="Noeeu14">
    <w:name w:val="Noeeu14"/>
    <w:basedOn w:val="a4"/>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a">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5"/>
    <w:link w:val="af2"/>
    <w:rsid w:val="003F7186"/>
    <w:rPr>
      <w:sz w:val="24"/>
      <w:szCs w:val="24"/>
      <w:lang w:val="ru-RU" w:eastAsia="ru-RU" w:bidi="ar-SA"/>
    </w:rPr>
  </w:style>
  <w:style w:type="paragraph" w:styleId="2b">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7">
    <w:name w:val="Нижний колонтитул Знак1"/>
    <w:basedOn w:val="a5"/>
    <w:link w:val="af4"/>
    <w:locked/>
    <w:rsid w:val="00A97492"/>
    <w:rPr>
      <w:rFonts w:ascii="Courier New" w:hAnsi="Courier New" w:cs="Courier New"/>
      <w:lang w:val="ru-RU" w:eastAsia="ru-RU" w:bidi="ar-SA"/>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c">
    <w:name w:val="Emphasis"/>
    <w:basedOn w:val="a5"/>
    <w:qFormat/>
    <w:rsid w:val="0092277F"/>
    <w:rPr>
      <w:rFonts w:cs="Times New Roman"/>
      <w:i/>
      <w:iCs/>
    </w:rPr>
  </w:style>
  <w:style w:type="paragraph" w:styleId="afffd">
    <w:name w:val="Note Heading"/>
    <w:basedOn w:val="a4"/>
    <w:next w:val="a4"/>
    <w:link w:val="afffe"/>
    <w:rsid w:val="00804F04"/>
    <w:pPr>
      <w:spacing w:after="60"/>
      <w:jc w:val="both"/>
    </w:pPr>
  </w:style>
  <w:style w:type="character" w:customStyle="1" w:styleId="afffe">
    <w:name w:val="Заголовок записки Знак"/>
    <w:basedOn w:val="a5"/>
    <w:link w:val="afffd"/>
    <w:locked/>
    <w:rsid w:val="00804F04"/>
    <w:rPr>
      <w:sz w:val="24"/>
      <w:szCs w:val="24"/>
      <w:lang w:val="ru-RU" w:eastAsia="ru-RU" w:bidi="ar-SA"/>
    </w:rPr>
  </w:style>
  <w:style w:type="paragraph" w:customStyle="1" w:styleId="1d">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676D4F"/>
    <w:pPr>
      <w:tabs>
        <w:tab w:val="num" w:pos="1985"/>
      </w:tabs>
      <w:ind w:firstLine="709"/>
      <w:jc w:val="both"/>
    </w:pPr>
    <w:rPr>
      <w:sz w:val="28"/>
    </w:rPr>
  </w:style>
  <w:style w:type="paragraph" w:customStyle="1" w:styleId="-40">
    <w:name w:val="Пункт-4"/>
    <w:basedOn w:val="a4"/>
    <w:rsid w:val="00676D4F"/>
    <w:pPr>
      <w:tabs>
        <w:tab w:val="num" w:pos="1985"/>
      </w:tabs>
      <w:ind w:firstLine="709"/>
      <w:jc w:val="both"/>
    </w:pPr>
    <w:rPr>
      <w:sz w:val="28"/>
    </w:rPr>
  </w:style>
  <w:style w:type="paragraph" w:customStyle="1" w:styleId="-50">
    <w:name w:val="Пункт-5"/>
    <w:basedOn w:val="a4"/>
    <w:rsid w:val="00676D4F"/>
    <w:pPr>
      <w:tabs>
        <w:tab w:val="num" w:pos="1985"/>
      </w:tabs>
      <w:ind w:firstLine="709"/>
      <w:jc w:val="both"/>
    </w:pPr>
    <w:rPr>
      <w:sz w:val="28"/>
    </w:rPr>
  </w:style>
  <w:style w:type="paragraph" w:customStyle="1" w:styleId="-6">
    <w:name w:val="Пункт-6"/>
    <w:basedOn w:val="a4"/>
    <w:rsid w:val="00676D4F"/>
    <w:pPr>
      <w:tabs>
        <w:tab w:val="left" w:pos="1985"/>
      </w:tabs>
      <w:ind w:firstLine="709"/>
      <w:jc w:val="both"/>
    </w:pPr>
    <w:rPr>
      <w:sz w:val="28"/>
    </w:rPr>
  </w:style>
  <w:style w:type="paragraph" w:customStyle="1" w:styleId="-7">
    <w:name w:val="Пункт-7"/>
    <w:basedOn w:val="a4"/>
    <w:rsid w:val="00676D4F"/>
    <w:pPr>
      <w:tabs>
        <w:tab w:val="num" w:pos="360"/>
      </w:tabs>
      <w:ind w:firstLine="709"/>
      <w:jc w:val="both"/>
    </w:pPr>
    <w:rPr>
      <w:sz w:val="28"/>
    </w:rPr>
  </w:style>
  <w:style w:type="paragraph" w:customStyle="1" w:styleId="2c">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0">
    <w:name w:val="Примечание"/>
    <w:basedOn w:val="a4"/>
    <w:link w:val="affff1"/>
    <w:rsid w:val="00C412EA"/>
    <w:pPr>
      <w:spacing w:before="240" w:after="240" w:line="288" w:lineRule="auto"/>
      <w:ind w:left="1134" w:right="1134"/>
      <w:jc w:val="both"/>
    </w:pPr>
    <w:rPr>
      <w:spacing w:val="20"/>
      <w:szCs w:val="28"/>
    </w:rPr>
  </w:style>
  <w:style w:type="character" w:customStyle="1" w:styleId="affff1">
    <w:name w:val="Примечание Знак"/>
    <w:link w:val="affff0"/>
    <w:rsid w:val="00C412EA"/>
    <w:rPr>
      <w:spacing w:val="20"/>
      <w:sz w:val="24"/>
      <w:szCs w:val="28"/>
    </w:rPr>
  </w:style>
  <w:style w:type="character" w:customStyle="1" w:styleId="FontStyle97">
    <w:name w:val="Font Style97"/>
    <w:basedOn w:val="a5"/>
    <w:rsid w:val="00C00AEF"/>
    <w:rPr>
      <w:rFonts w:ascii="Times New Roman" w:hAnsi="Times New Roman" w:cs="Times New Roman"/>
      <w:sz w:val="26"/>
      <w:szCs w:val="26"/>
    </w:rPr>
  </w:style>
  <w:style w:type="paragraph" w:customStyle="1" w:styleId="Style28">
    <w:name w:val="Style28"/>
    <w:basedOn w:val="a4"/>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rsid w:val="008D56AC"/>
    <w:pPr>
      <w:autoSpaceDE w:val="0"/>
      <w:autoSpaceDN w:val="0"/>
      <w:adjustRightInd w:val="0"/>
      <w:spacing w:before="120"/>
      <w:jc w:val="both"/>
    </w:pPr>
    <w:rPr>
      <w:color w:val="000000"/>
      <w:sz w:val="24"/>
      <w:szCs w:val="24"/>
    </w:rPr>
  </w:style>
  <w:style w:type="paragraph" w:styleId="affff2">
    <w:name w:val="Title"/>
    <w:basedOn w:val="a4"/>
    <w:link w:val="affff3"/>
    <w:qFormat/>
    <w:rsid w:val="00D942D9"/>
    <w:pPr>
      <w:widowControl w:val="0"/>
      <w:jc w:val="center"/>
    </w:pPr>
    <w:rPr>
      <w:b/>
      <w:snapToGrid w:val="0"/>
      <w:sz w:val="22"/>
      <w:szCs w:val="20"/>
    </w:rPr>
  </w:style>
  <w:style w:type="character" w:customStyle="1" w:styleId="affff3">
    <w:name w:val="Название Знак"/>
    <w:basedOn w:val="a5"/>
    <w:link w:val="affff2"/>
    <w:rsid w:val="00D942D9"/>
    <w:rPr>
      <w:b/>
      <w:snapToGrid w:val="0"/>
      <w:sz w:val="22"/>
    </w:rPr>
  </w:style>
  <w:style w:type="paragraph" w:styleId="affff4">
    <w:name w:val="No Spacing"/>
    <w:uiPriority w:val="1"/>
    <w:qFormat/>
    <w:rsid w:val="0002184C"/>
    <w:rPr>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4"/>
    <w:rsid w:val="002B74BA"/>
    <w:pPr>
      <w:widowControl w:val="0"/>
      <w:jc w:val="both"/>
    </w:pPr>
    <w:rPr>
      <w:rFonts w:eastAsia="Calibri"/>
      <w:sz w:val="22"/>
      <w:szCs w:val="22"/>
    </w:rPr>
  </w:style>
  <w:style w:type="character" w:customStyle="1" w:styleId="FontStyle165">
    <w:name w:val="Font Style165"/>
    <w:basedOn w:val="a5"/>
    <w:rsid w:val="00EA16E1"/>
    <w:rPr>
      <w:rFonts w:ascii="Times New Roman" w:hAnsi="Times New Roman" w:cs="Times New Roman"/>
      <w:sz w:val="26"/>
      <w:szCs w:val="26"/>
    </w:rPr>
  </w:style>
  <w:style w:type="paragraph" w:customStyle="1" w:styleId="affff5">
    <w:name w:val="Îáû÷íûé"/>
    <w:rsid w:val="001B779C"/>
    <w:rPr>
      <w:rFonts w:ascii="Garamond" w:hAnsi="Garamond" w:cs="Garamond"/>
    </w:rPr>
  </w:style>
  <w:style w:type="paragraph" w:customStyle="1" w:styleId="font5">
    <w:name w:val="font5"/>
    <w:basedOn w:val="a4"/>
    <w:rsid w:val="00526412"/>
    <w:pPr>
      <w:spacing w:before="100" w:beforeAutospacing="1" w:after="100" w:afterAutospacing="1"/>
    </w:pPr>
  </w:style>
  <w:style w:type="paragraph" w:customStyle="1" w:styleId="font6">
    <w:name w:val="font6"/>
    <w:basedOn w:val="a4"/>
    <w:rsid w:val="00526412"/>
    <w:pPr>
      <w:spacing w:before="100" w:beforeAutospacing="1" w:after="100" w:afterAutospacing="1"/>
    </w:pPr>
    <w:rPr>
      <w:i/>
      <w:iCs/>
    </w:rPr>
  </w:style>
  <w:style w:type="paragraph" w:customStyle="1" w:styleId="font7">
    <w:name w:val="font7"/>
    <w:basedOn w:val="a4"/>
    <w:rsid w:val="00526412"/>
    <w:pPr>
      <w:spacing w:before="100" w:beforeAutospacing="1" w:after="100" w:afterAutospacing="1"/>
    </w:pPr>
    <w:rPr>
      <w:color w:val="000000"/>
    </w:rPr>
  </w:style>
  <w:style w:type="paragraph" w:customStyle="1" w:styleId="xl65">
    <w:name w:val="xl65"/>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6">
    <w:name w:val="xl66"/>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67">
    <w:name w:val="xl6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8">
    <w:name w:val="xl6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69">
    <w:name w:val="xl69"/>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0">
    <w:name w:val="xl70"/>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1">
    <w:name w:val="xl71"/>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2">
    <w:name w:val="xl7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4">
    <w:name w:val="xl7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5">
    <w:name w:val="xl75"/>
    <w:basedOn w:val="a4"/>
    <w:rsid w:val="00526412"/>
    <w:pPr>
      <w:shd w:val="clear" w:color="000000" w:fill="FFFFFF"/>
      <w:spacing w:before="100" w:beforeAutospacing="1" w:after="100" w:afterAutospacing="1"/>
    </w:pPr>
    <w:rPr>
      <w:color w:val="000000"/>
      <w:sz w:val="22"/>
      <w:szCs w:val="22"/>
    </w:rPr>
  </w:style>
  <w:style w:type="paragraph" w:customStyle="1" w:styleId="xl76">
    <w:name w:val="xl76"/>
    <w:basedOn w:val="a4"/>
    <w:rsid w:val="00526412"/>
    <w:pPr>
      <w:shd w:val="clear" w:color="000000" w:fill="FFFFFF"/>
      <w:spacing w:before="100" w:beforeAutospacing="1" w:after="100" w:afterAutospacing="1"/>
    </w:pPr>
    <w:rPr>
      <w:color w:val="000000"/>
      <w:sz w:val="22"/>
      <w:szCs w:val="22"/>
    </w:rPr>
  </w:style>
  <w:style w:type="paragraph" w:customStyle="1" w:styleId="xl77">
    <w:name w:val="xl77"/>
    <w:basedOn w:val="a4"/>
    <w:rsid w:val="00526412"/>
    <w:pPr>
      <w:shd w:val="clear" w:color="000000" w:fill="FFFFFF"/>
      <w:spacing w:before="100" w:beforeAutospacing="1" w:after="100" w:afterAutospacing="1"/>
    </w:pPr>
    <w:rPr>
      <w:b/>
      <w:bCs/>
      <w:color w:val="000000"/>
      <w:sz w:val="22"/>
      <w:szCs w:val="22"/>
    </w:rPr>
  </w:style>
  <w:style w:type="paragraph" w:customStyle="1" w:styleId="xl78">
    <w:name w:val="xl78"/>
    <w:basedOn w:val="a4"/>
    <w:rsid w:val="00526412"/>
    <w:pPr>
      <w:shd w:val="clear" w:color="000000" w:fill="FFFFFF"/>
      <w:spacing w:before="100" w:beforeAutospacing="1" w:after="100" w:afterAutospacing="1"/>
    </w:pPr>
    <w:rPr>
      <w:b/>
      <w:bCs/>
      <w:color w:val="000000"/>
      <w:sz w:val="22"/>
      <w:szCs w:val="22"/>
    </w:rPr>
  </w:style>
  <w:style w:type="paragraph" w:customStyle="1" w:styleId="xl79">
    <w:name w:val="xl7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1">
    <w:name w:val="xl81"/>
    <w:basedOn w:val="a4"/>
    <w:rsid w:val="00526412"/>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5">
    <w:name w:val="xl85"/>
    <w:basedOn w:val="a4"/>
    <w:rsid w:val="00526412"/>
    <w:pPr>
      <w:shd w:val="clear" w:color="000000" w:fill="FFFFFF"/>
      <w:spacing w:before="100" w:beforeAutospacing="1" w:after="100" w:afterAutospacing="1"/>
    </w:pPr>
    <w:rPr>
      <w:color w:val="000000"/>
    </w:rPr>
  </w:style>
  <w:style w:type="paragraph" w:customStyle="1" w:styleId="xl86">
    <w:name w:val="xl86"/>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87">
    <w:name w:val="xl87"/>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8">
    <w:name w:val="xl8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rPr>
  </w:style>
  <w:style w:type="paragraph" w:customStyle="1" w:styleId="xl91">
    <w:name w:val="xl91"/>
    <w:basedOn w:val="a4"/>
    <w:rsid w:val="00526412"/>
    <w:pPr>
      <w:pBdr>
        <w:bottom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92">
    <w:name w:val="xl92"/>
    <w:basedOn w:val="a4"/>
    <w:rsid w:val="00526412"/>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93">
    <w:name w:val="xl93"/>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rPr>
  </w:style>
  <w:style w:type="paragraph" w:customStyle="1" w:styleId="xl94">
    <w:name w:val="xl94"/>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95">
    <w:name w:val="xl95"/>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4"/>
    <w:rsid w:val="0052641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8">
    <w:name w:val="xl9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4"/>
    <w:rsid w:val="00526412"/>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0">
    <w:name w:val="xl10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1">
    <w:name w:val="xl101"/>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2">
    <w:name w:val="xl102"/>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3">
    <w:name w:val="xl103"/>
    <w:basedOn w:val="a4"/>
    <w:rsid w:val="00526412"/>
    <w:pPr>
      <w:pBdr>
        <w:left w:val="single" w:sz="4" w:space="0" w:color="auto"/>
      </w:pBdr>
      <w:shd w:val="clear" w:color="000000" w:fill="FFFFFF"/>
      <w:spacing w:before="100" w:beforeAutospacing="1" w:after="100" w:afterAutospacing="1"/>
    </w:pPr>
    <w:rPr>
      <w:color w:val="000000"/>
    </w:rPr>
  </w:style>
  <w:style w:type="paragraph" w:customStyle="1" w:styleId="xl104">
    <w:name w:val="xl104"/>
    <w:basedOn w:val="a4"/>
    <w:rsid w:val="00526412"/>
    <w:pPr>
      <w:pBdr>
        <w:left w:val="single" w:sz="4" w:space="0" w:color="auto"/>
      </w:pBdr>
      <w:shd w:val="clear" w:color="000000" w:fill="FFFFFF"/>
      <w:spacing w:before="100" w:beforeAutospacing="1" w:after="100" w:afterAutospacing="1"/>
    </w:pPr>
    <w:rPr>
      <w:color w:val="000000"/>
      <w:sz w:val="22"/>
      <w:szCs w:val="22"/>
    </w:rPr>
  </w:style>
  <w:style w:type="paragraph" w:customStyle="1" w:styleId="xl105">
    <w:name w:val="xl105"/>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6">
    <w:name w:val="xl106"/>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7">
    <w:name w:val="xl10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8">
    <w:name w:val="xl10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109">
    <w:name w:val="xl109"/>
    <w:basedOn w:val="a4"/>
    <w:rsid w:val="00526412"/>
    <w:pPr>
      <w:pBdr>
        <w:top w:val="single" w:sz="4" w:space="0" w:color="auto"/>
        <w:lef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10">
    <w:name w:val="xl11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a4"/>
    <w:rsid w:val="0052641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13">
    <w:name w:val="xl113"/>
    <w:basedOn w:val="a4"/>
    <w:rsid w:val="0052641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14">
    <w:name w:val="xl114"/>
    <w:basedOn w:val="a4"/>
    <w:rsid w:val="00526412"/>
    <w:pPr>
      <w:spacing w:before="100" w:beforeAutospacing="1" w:after="100" w:afterAutospacing="1"/>
      <w:jc w:val="center"/>
      <w:textAlignment w:val="center"/>
    </w:pPr>
    <w:rPr>
      <w:b/>
      <w:bCs/>
      <w:color w:val="000000"/>
    </w:rPr>
  </w:style>
  <w:style w:type="paragraph" w:customStyle="1" w:styleId="xl115">
    <w:name w:val="xl115"/>
    <w:basedOn w:val="a4"/>
    <w:rsid w:val="00526412"/>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16">
    <w:name w:val="xl116"/>
    <w:basedOn w:val="a4"/>
    <w:rsid w:val="00526412"/>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17">
    <w:name w:val="xl117"/>
    <w:basedOn w:val="a4"/>
    <w:rsid w:val="00526412"/>
    <w:pPr>
      <w:spacing w:before="100" w:beforeAutospacing="1" w:after="100" w:afterAutospacing="1"/>
      <w:textAlignment w:val="top"/>
    </w:pPr>
    <w:rPr>
      <w:b/>
      <w:bCs/>
      <w:color w:val="000000"/>
    </w:rPr>
  </w:style>
  <w:style w:type="paragraph" w:customStyle="1" w:styleId="xl118">
    <w:name w:val="xl118"/>
    <w:basedOn w:val="a4"/>
    <w:rsid w:val="00526412"/>
    <w:pPr>
      <w:spacing w:before="100" w:beforeAutospacing="1" w:after="100" w:afterAutospacing="1"/>
      <w:textAlignment w:val="top"/>
    </w:pPr>
    <w:rPr>
      <w:b/>
      <w:bCs/>
      <w:color w:val="000000"/>
    </w:rPr>
  </w:style>
  <w:style w:type="paragraph" w:customStyle="1" w:styleId="xl119">
    <w:name w:val="xl119"/>
    <w:basedOn w:val="a4"/>
    <w:rsid w:val="005264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0">
    <w:name w:val="xl120"/>
    <w:basedOn w:val="a4"/>
    <w:rsid w:val="0052641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1">
    <w:name w:val="xl121"/>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Style4">
    <w:name w:val="Style4"/>
    <w:basedOn w:val="a4"/>
    <w:rsid w:val="00950134"/>
    <w:pPr>
      <w:widowControl w:val="0"/>
      <w:autoSpaceDE w:val="0"/>
      <w:autoSpaceDN w:val="0"/>
      <w:adjustRightInd w:val="0"/>
      <w:spacing w:line="302" w:lineRule="exact"/>
      <w:jc w:val="both"/>
    </w:pPr>
  </w:style>
  <w:style w:type="character" w:customStyle="1" w:styleId="FontStyle12">
    <w:name w:val="Font Style12"/>
    <w:rsid w:val="00950134"/>
    <w:rPr>
      <w:rFonts w:ascii="Times New Roman" w:hAnsi="Times New Roman" w:cs="Times New Roman"/>
      <w:sz w:val="22"/>
      <w:szCs w:val="22"/>
    </w:rPr>
  </w:style>
  <w:style w:type="paragraph" w:customStyle="1" w:styleId="Style3">
    <w:name w:val="Style3"/>
    <w:basedOn w:val="a4"/>
    <w:rsid w:val="00950134"/>
    <w:pPr>
      <w:widowControl w:val="0"/>
      <w:autoSpaceDE w:val="0"/>
      <w:autoSpaceDN w:val="0"/>
      <w:adjustRightInd w:val="0"/>
    </w:pPr>
  </w:style>
  <w:style w:type="character" w:customStyle="1" w:styleId="FontStyle13">
    <w:name w:val="Font Style13"/>
    <w:rsid w:val="00950134"/>
    <w:rPr>
      <w:rFonts w:ascii="Times New Roman" w:hAnsi="Times New Roman" w:cs="Times New Roman"/>
      <w:b/>
      <w:bCs/>
      <w:sz w:val="22"/>
      <w:szCs w:val="22"/>
    </w:rPr>
  </w:style>
  <w:style w:type="paragraph" w:customStyle="1" w:styleId="Style6">
    <w:name w:val="Style6"/>
    <w:basedOn w:val="a4"/>
    <w:rsid w:val="00950134"/>
    <w:pPr>
      <w:widowControl w:val="0"/>
      <w:autoSpaceDE w:val="0"/>
      <w:autoSpaceDN w:val="0"/>
      <w:adjustRightInd w:val="0"/>
    </w:pPr>
  </w:style>
  <w:style w:type="paragraph" w:customStyle="1" w:styleId="CharChar">
    <w:name w:val="Char Знак Знак Char Знак Знак Знак Знак Знак Знак Знак Знак Знак Знак Знак Знак Знак Знак Знак Знак"/>
    <w:basedOn w:val="a4"/>
    <w:rsid w:val="00624F80"/>
    <w:rPr>
      <w:rFonts w:ascii="Verdana" w:hAnsi="Verdana" w:cs="Verdana"/>
      <w:sz w:val="20"/>
      <w:szCs w:val="20"/>
      <w:lang w:val="en-US" w:eastAsia="en-US"/>
    </w:rPr>
  </w:style>
  <w:style w:type="character" w:customStyle="1" w:styleId="affff6">
    <w:name w:val="коммент"/>
    <w:basedOn w:val="a5"/>
    <w:semiHidden/>
    <w:rsid w:val="00624F80"/>
    <w:rPr>
      <w:i/>
      <w:u w:val="single"/>
      <w:shd w:val="clear" w:color="auto" w:fill="FFFF99"/>
    </w:rPr>
  </w:style>
  <w:style w:type="paragraph" w:customStyle="1" w:styleId="a0">
    <w:name w:val="Главы"/>
    <w:basedOn w:val="a4"/>
    <w:next w:val="a4"/>
    <w:rsid w:val="00624F80"/>
    <w:pPr>
      <w:pageBreakBefore/>
      <w:numPr>
        <w:numId w:val="61"/>
      </w:numPr>
      <w:tabs>
        <w:tab w:val="left" w:pos="851"/>
      </w:tabs>
      <w:suppressAutoHyphens/>
      <w:spacing w:before="1440" w:after="720" w:line="360" w:lineRule="auto"/>
      <w:jc w:val="center"/>
      <w:outlineLvl w:val="0"/>
    </w:pPr>
    <w:rPr>
      <w:rFonts w:ascii="Arial" w:hAnsi="Arial" w:cs="Arial"/>
      <w:b/>
      <w:caps/>
      <w:snapToGrid w:val="0"/>
      <w:spacing w:val="40"/>
      <w:sz w:val="44"/>
      <w:szCs w:val="44"/>
    </w:rPr>
  </w:style>
  <w:style w:type="character" w:customStyle="1" w:styleId="34">
    <w:name w:val="Основной текст 3 Знак"/>
    <w:basedOn w:val="a5"/>
    <w:link w:val="33"/>
    <w:rsid w:val="00624F80"/>
    <w:rPr>
      <w:sz w:val="16"/>
      <w:szCs w:val="16"/>
    </w:rPr>
  </w:style>
  <w:style w:type="paragraph" w:customStyle="1" w:styleId="ConsPlusNormal">
    <w:name w:val="ConsPlusNormal"/>
    <w:uiPriority w:val="99"/>
    <w:rsid w:val="00FE059C"/>
    <w:pPr>
      <w:widowControl w:val="0"/>
      <w:autoSpaceDE w:val="0"/>
      <w:autoSpaceDN w:val="0"/>
      <w:adjustRightInd w:val="0"/>
      <w:ind w:firstLine="720"/>
    </w:pPr>
    <w:rPr>
      <w:rFonts w:ascii="Arial" w:eastAsia="Calibri" w:hAnsi="Arial" w:cs="Arial"/>
    </w:rPr>
  </w:style>
  <w:style w:type="character" w:customStyle="1" w:styleId="Absatz-Standardschriftart">
    <w:name w:val="Absatz-Standardschriftart"/>
    <w:rsid w:val="003646DF"/>
  </w:style>
  <w:style w:type="character" w:customStyle="1" w:styleId="1f0">
    <w:name w:val="Основной шрифт абзаца1"/>
    <w:rsid w:val="003646DF"/>
  </w:style>
  <w:style w:type="character" w:customStyle="1" w:styleId="affff7">
    <w:name w:val="Знак"/>
    <w:basedOn w:val="1f0"/>
    <w:rsid w:val="003646DF"/>
    <w:rPr>
      <w:rFonts w:ascii="Tahoma" w:eastAsia="Times New Roman" w:hAnsi="Tahoma" w:cs="Tahoma"/>
      <w:sz w:val="16"/>
      <w:szCs w:val="16"/>
    </w:rPr>
  </w:style>
  <w:style w:type="character" w:customStyle="1" w:styleId="WW-">
    <w:name w:val="WW- Знак"/>
    <w:basedOn w:val="1f0"/>
    <w:rsid w:val="003646DF"/>
    <w:rPr>
      <w:rFonts w:ascii="Times New Roman" w:eastAsia="Times New Roman" w:hAnsi="Times New Roman" w:cs="Times New Roman"/>
      <w:sz w:val="24"/>
      <w:szCs w:val="24"/>
    </w:rPr>
  </w:style>
  <w:style w:type="character" w:customStyle="1" w:styleId="WW-1">
    <w:name w:val="WW- Знак1"/>
    <w:basedOn w:val="1f0"/>
    <w:rsid w:val="003646DF"/>
    <w:rPr>
      <w:rFonts w:ascii="Times New Roman" w:eastAsia="Times New Roman" w:hAnsi="Times New Roman" w:cs="Times New Roman"/>
      <w:sz w:val="24"/>
      <w:szCs w:val="24"/>
    </w:rPr>
  </w:style>
  <w:style w:type="paragraph" w:customStyle="1" w:styleId="affff8">
    <w:name w:val="Заголовок"/>
    <w:basedOn w:val="a4"/>
    <w:next w:val="af1"/>
    <w:rsid w:val="003646DF"/>
    <w:pPr>
      <w:keepNext/>
      <w:suppressAutoHyphens/>
      <w:spacing w:before="240" w:after="120"/>
    </w:pPr>
    <w:rPr>
      <w:rFonts w:ascii="Arial" w:eastAsia="MS Mincho" w:hAnsi="Arial" w:cs="Tahoma"/>
      <w:sz w:val="28"/>
      <w:szCs w:val="28"/>
      <w:lang w:eastAsia="ar-SA"/>
    </w:rPr>
  </w:style>
  <w:style w:type="paragraph" w:styleId="affff9">
    <w:name w:val="List"/>
    <w:basedOn w:val="af1"/>
    <w:rsid w:val="003646DF"/>
    <w:pPr>
      <w:suppressAutoHyphens/>
    </w:pPr>
    <w:rPr>
      <w:rFonts w:ascii="Arial" w:hAnsi="Arial" w:cs="Tahoma"/>
      <w:lang w:eastAsia="ar-SA"/>
    </w:rPr>
  </w:style>
  <w:style w:type="paragraph" w:customStyle="1" w:styleId="1f1">
    <w:name w:val="Название1"/>
    <w:basedOn w:val="a4"/>
    <w:rsid w:val="003646DF"/>
    <w:pPr>
      <w:suppressLineNumbers/>
      <w:suppressAutoHyphens/>
      <w:spacing w:before="120" w:after="120"/>
    </w:pPr>
    <w:rPr>
      <w:rFonts w:ascii="Arial" w:hAnsi="Arial" w:cs="Tahoma"/>
      <w:i/>
      <w:iCs/>
      <w:sz w:val="20"/>
      <w:lang w:eastAsia="ar-SA"/>
    </w:rPr>
  </w:style>
  <w:style w:type="paragraph" w:customStyle="1" w:styleId="1f2">
    <w:name w:val="Указатель1"/>
    <w:basedOn w:val="a4"/>
    <w:rsid w:val="003646DF"/>
    <w:pPr>
      <w:suppressLineNumbers/>
      <w:suppressAutoHyphens/>
    </w:pPr>
    <w:rPr>
      <w:rFonts w:ascii="Arial" w:hAnsi="Arial" w:cs="Tahoma"/>
      <w:lang w:eastAsia="ar-SA"/>
    </w:rPr>
  </w:style>
  <w:style w:type="paragraph" w:customStyle="1" w:styleId="affffa">
    <w:name w:val="Содержимое таблицы"/>
    <w:basedOn w:val="a4"/>
    <w:rsid w:val="003646DF"/>
    <w:pPr>
      <w:suppressLineNumbers/>
      <w:suppressAutoHyphens/>
    </w:pPr>
    <w:rPr>
      <w:rFonts w:cs="Calibri"/>
      <w:lang w:eastAsia="ar-SA"/>
    </w:rPr>
  </w:style>
  <w:style w:type="paragraph" w:customStyle="1" w:styleId="affffb">
    <w:name w:val="Заголовок таблицы"/>
    <w:basedOn w:val="affffa"/>
    <w:rsid w:val="003646DF"/>
    <w:pPr>
      <w:jc w:val="center"/>
    </w:pPr>
    <w:rPr>
      <w:b/>
      <w:bCs/>
    </w:rPr>
  </w:style>
  <w:style w:type="paragraph" w:customStyle="1" w:styleId="Normal">
    <w:name w:val="[Normal]"/>
    <w:link w:val="Normal0"/>
    <w:rsid w:val="003646DF"/>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3646DF"/>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680359349">
      <w:bodyDiv w:val="1"/>
      <w:marLeft w:val="0"/>
      <w:marRight w:val="0"/>
      <w:marTop w:val="0"/>
      <w:marBottom w:val="0"/>
      <w:divBdr>
        <w:top w:val="none" w:sz="0" w:space="0" w:color="auto"/>
        <w:left w:val="none" w:sz="0" w:space="0" w:color="auto"/>
        <w:bottom w:val="none" w:sz="0" w:space="0" w:color="auto"/>
        <w:right w:val="none" w:sz="0" w:space="0" w:color="auto"/>
      </w:divBdr>
    </w:div>
    <w:div w:id="87944041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75D4E5-87F5-4EC6-B845-A6B2D470D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70</Pages>
  <Words>23336</Words>
  <Characters>161224</Characters>
  <Application>Microsoft Office Word</Application>
  <DocSecurity>0</DocSecurity>
  <Lines>1343</Lines>
  <Paragraphs>368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184192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USER</cp:lastModifiedBy>
  <cp:revision>67</cp:revision>
  <cp:lastPrinted>2012-06-27T09:51:00Z</cp:lastPrinted>
  <dcterms:created xsi:type="dcterms:W3CDTF">2012-06-25T10:34:00Z</dcterms:created>
  <dcterms:modified xsi:type="dcterms:W3CDTF">2012-06-29T11:08:00Z</dcterms:modified>
</cp:coreProperties>
</file>