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E010A1"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256AF4" w:rsidRPr="00256AF4">
        <w:rPr>
          <w:bCs/>
          <w:color w:val="000000"/>
          <w:sz w:val="28"/>
          <w:szCs w:val="28"/>
        </w:rPr>
        <w:t>техническое обслуживание инженерно-технических средств охраны Филиала «ЮТО»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E010A1">
      <w:pPr>
        <w:pStyle w:val="15"/>
        <w:rPr>
          <w:rFonts w:asciiTheme="minorHAnsi" w:eastAsiaTheme="minorEastAsia" w:hAnsiTheme="minorHAnsi" w:cstheme="minorBidi"/>
          <w:sz w:val="22"/>
          <w:szCs w:val="22"/>
        </w:rPr>
      </w:pPr>
      <w:r w:rsidRPr="00E010A1">
        <w:rPr>
          <w:szCs w:val="24"/>
        </w:rPr>
        <w:fldChar w:fldCharType="begin"/>
      </w:r>
      <w:r w:rsidR="00FF718F" w:rsidRPr="003A531E">
        <w:rPr>
          <w:szCs w:val="24"/>
        </w:rPr>
        <w:instrText xml:space="preserve"> TOC \o "1-3" \h \z \u </w:instrText>
      </w:r>
      <w:r w:rsidRPr="00E010A1">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E010A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E010A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E010A1"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010A1">
        <w:fldChar w:fldCharType="begin"/>
      </w:r>
      <w:r w:rsidR="00F87DFA">
        <w:instrText xml:space="preserve"> REF _Ref319659237 \r \h  \* MERGEFORMAT </w:instrText>
      </w:r>
      <w:r w:rsidR="00E010A1">
        <w:fldChar w:fldCharType="separate"/>
      </w:r>
      <w:r w:rsidR="00B25487">
        <w:t>д</w:t>
      </w:r>
      <w:proofErr w:type="spellEnd"/>
      <w:r w:rsidR="00B25487">
        <w:t>)</w:t>
      </w:r>
      <w:r w:rsidR="00E010A1">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rPr>
            </w:pPr>
            <w:r w:rsidRPr="00AC20A0">
              <w:rPr>
                <w:bCs/>
                <w:color w:val="000000"/>
                <w:sz w:val="22"/>
                <w:szCs w:val="22"/>
              </w:rPr>
              <w:br/>
            </w:r>
            <w:r w:rsidRPr="00AC20A0">
              <w:rPr>
                <w:bCs/>
                <w:color w:val="000000"/>
                <w:sz w:val="22"/>
                <w:szCs w:val="22"/>
              </w:rPr>
              <w:br/>
            </w:r>
          </w:p>
          <w:p w:rsidR="00AC20A0" w:rsidRPr="00AC20A0" w:rsidRDefault="00AC20A0" w:rsidP="00AC20A0">
            <w:pPr>
              <w:spacing w:before="60" w:after="60"/>
              <w:jc w:val="both"/>
              <w:rPr>
                <w:bCs/>
                <w:color w:val="000000"/>
                <w:sz w:val="22"/>
                <w:szCs w:val="22"/>
              </w:rPr>
            </w:pPr>
            <w:r w:rsidRPr="00AC20A0">
              <w:rPr>
                <w:bCs/>
                <w:color w:val="000000"/>
                <w:sz w:val="22"/>
                <w:szCs w:val="22"/>
              </w:rPr>
              <w:br/>
            </w:r>
            <w:r w:rsidRPr="00AC20A0">
              <w:rPr>
                <w:bCs/>
                <w:color w:val="000000"/>
                <w:sz w:val="22"/>
                <w:szCs w:val="22"/>
              </w:rPr>
              <w:br/>
            </w:r>
          </w:p>
          <w:p w:rsidR="00AC20A0" w:rsidRDefault="00AC20A0" w:rsidP="00AC20A0">
            <w:pPr>
              <w:spacing w:before="60" w:after="60"/>
              <w:jc w:val="both"/>
              <w:rPr>
                <w:bCs/>
                <w:color w:val="000000"/>
                <w:sz w:val="22"/>
                <w:szCs w:val="22"/>
                <w:lang w:val="en-US"/>
              </w:rPr>
            </w:pPr>
            <w:r w:rsidRPr="00AC20A0">
              <w:rPr>
                <w:bCs/>
                <w:color w:val="000000"/>
                <w:sz w:val="22"/>
                <w:szCs w:val="22"/>
              </w:rPr>
              <w:br/>
            </w:r>
            <w:r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E67671" w:rsidP="00E67671">
            <w:pPr>
              <w:spacing w:before="60" w:after="60"/>
              <w:jc w:val="both"/>
              <w:rPr>
                <w:sz w:val="22"/>
                <w:szCs w:val="22"/>
              </w:rPr>
            </w:pPr>
            <w:r w:rsidRPr="00FD6339">
              <w:rPr>
                <w:bCs/>
                <w:color w:val="000000"/>
                <w:sz w:val="22"/>
                <w:szCs w:val="22"/>
              </w:rPr>
              <w:t xml:space="preserve">Право заключения договора на </w:t>
            </w:r>
            <w:r w:rsidRPr="00E67671">
              <w:rPr>
                <w:bCs/>
                <w:color w:val="000000"/>
                <w:sz w:val="22"/>
                <w:szCs w:val="22"/>
              </w:rPr>
              <w:t>техническое обслуживание инженерно-технических средств охраны Филиала «ЮТО» ФГУП «РосРАО»</w:t>
            </w:r>
            <w:r>
              <w:rPr>
                <w:sz w:val="22"/>
                <w:szCs w:val="22"/>
              </w:rPr>
              <w:t>:</w:t>
            </w:r>
          </w:p>
          <w:p w:rsidR="00E67671" w:rsidRPr="00524C04" w:rsidRDefault="00E67671" w:rsidP="00E67671">
            <w:pPr>
              <w:spacing w:before="60" w:after="60"/>
              <w:jc w:val="both"/>
              <w:rPr>
                <w:sz w:val="22"/>
                <w:szCs w:val="22"/>
              </w:rPr>
            </w:pPr>
            <w:r w:rsidRPr="00524C04">
              <w:rPr>
                <w:b/>
                <w:sz w:val="22"/>
                <w:szCs w:val="22"/>
              </w:rPr>
              <w:t>Лот №1:</w:t>
            </w:r>
            <w:r w:rsidRPr="00524C04">
              <w:rPr>
                <w:sz w:val="22"/>
                <w:szCs w:val="22"/>
              </w:rPr>
              <w:t xml:space="preserve"> </w:t>
            </w:r>
            <w:r w:rsidR="00AC20A0" w:rsidRPr="00AC20A0">
              <w:rPr>
                <w:sz w:val="22"/>
                <w:szCs w:val="22"/>
              </w:rPr>
              <w:t>Техническое обслуживание КИТСО (комплекса инженерно-технических средств охраны) для нужд Волгоградского отделения филиала ЮТО ФГУП «РосРАО»</w:t>
            </w:r>
            <w:r>
              <w:rPr>
                <w:sz w:val="22"/>
                <w:szCs w:val="22"/>
              </w:rPr>
              <w:t>.</w:t>
            </w:r>
            <w:r w:rsidRPr="00524C04">
              <w:rPr>
                <w:sz w:val="22"/>
                <w:szCs w:val="22"/>
              </w:rPr>
              <w:t xml:space="preserve"> </w:t>
            </w:r>
          </w:p>
          <w:p w:rsidR="00E67671" w:rsidRPr="00524C04" w:rsidRDefault="00E67671" w:rsidP="00E67671">
            <w:pPr>
              <w:spacing w:before="60" w:after="60"/>
              <w:jc w:val="both"/>
              <w:rPr>
                <w:sz w:val="22"/>
                <w:szCs w:val="22"/>
              </w:rPr>
            </w:pPr>
            <w:r w:rsidRPr="00524C04">
              <w:rPr>
                <w:b/>
                <w:sz w:val="22"/>
                <w:szCs w:val="22"/>
              </w:rPr>
              <w:t>Лот №2:</w:t>
            </w:r>
            <w:r w:rsidRPr="00524C04">
              <w:rPr>
                <w:sz w:val="22"/>
                <w:szCs w:val="22"/>
              </w:rPr>
              <w:t xml:space="preserve"> </w:t>
            </w:r>
            <w:r w:rsidR="00AC20A0" w:rsidRPr="00AC20A0">
              <w:rPr>
                <w:sz w:val="22"/>
                <w:szCs w:val="22"/>
              </w:rPr>
              <w:t xml:space="preserve">Техническое облуживание средств охранно-пожарной и </w:t>
            </w:r>
            <w:proofErr w:type="spellStart"/>
            <w:r w:rsidR="00AC20A0" w:rsidRPr="00AC20A0">
              <w:rPr>
                <w:sz w:val="22"/>
                <w:szCs w:val="22"/>
              </w:rPr>
              <w:t>периметральной</w:t>
            </w:r>
            <w:proofErr w:type="spellEnd"/>
            <w:r w:rsidR="00AC20A0" w:rsidRPr="00AC20A0">
              <w:rPr>
                <w:sz w:val="22"/>
                <w:szCs w:val="22"/>
              </w:rPr>
              <w:t xml:space="preserve"> сигнализации для нужд Ростовского отделения филиала ЮТО ФГУП «РосРАО»</w:t>
            </w:r>
            <w:r>
              <w:rPr>
                <w:sz w:val="22"/>
                <w:szCs w:val="22"/>
              </w:rPr>
              <w:t>.</w:t>
            </w:r>
            <w:r w:rsidRPr="00524C04">
              <w:rPr>
                <w:sz w:val="22"/>
                <w:szCs w:val="22"/>
              </w:rPr>
              <w:t xml:space="preserve"> </w:t>
            </w:r>
          </w:p>
          <w:p w:rsidR="00E67671" w:rsidRPr="00524C04" w:rsidRDefault="00E67671" w:rsidP="00E67671">
            <w:pPr>
              <w:spacing w:before="60" w:after="60"/>
              <w:jc w:val="both"/>
              <w:rPr>
                <w:sz w:val="22"/>
                <w:szCs w:val="22"/>
              </w:rPr>
            </w:pPr>
            <w:r w:rsidRPr="00524C04">
              <w:rPr>
                <w:b/>
                <w:sz w:val="22"/>
                <w:szCs w:val="22"/>
              </w:rPr>
              <w:t>Лот №3:</w:t>
            </w:r>
            <w:r w:rsidRPr="00524C04">
              <w:rPr>
                <w:sz w:val="22"/>
                <w:szCs w:val="22"/>
              </w:rPr>
              <w:t xml:space="preserve"> </w:t>
            </w:r>
            <w:r w:rsidR="00AC20A0" w:rsidRPr="00AC20A0">
              <w:rPr>
                <w:sz w:val="22"/>
                <w:szCs w:val="22"/>
              </w:rPr>
              <w:t>Техническое обслуживание инженерно-технических средств охраны для нужд Грозненского отделения филиала ЮТО ФГУП «РосРАО»</w:t>
            </w:r>
            <w:r>
              <w:rPr>
                <w:sz w:val="22"/>
                <w:szCs w:val="22"/>
              </w:rPr>
              <w:t>.</w:t>
            </w:r>
            <w:r w:rsidRPr="00524C04">
              <w:rPr>
                <w:sz w:val="22"/>
                <w:szCs w:val="22"/>
              </w:rPr>
              <w:t xml:space="preserve"> </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6A1410" w:rsidRPr="006A1410">
              <w:rPr>
                <w:bCs/>
                <w:sz w:val="22"/>
                <w:szCs w:val="22"/>
              </w:rPr>
              <w:t>11.01.2013</w:t>
            </w:r>
            <w:r w:rsidRPr="009F3689">
              <w:rPr>
                <w:bCs/>
                <w:sz w:val="22"/>
                <w:szCs w:val="22"/>
              </w:rPr>
              <w:t>;</w:t>
            </w:r>
            <w:r w:rsidRPr="009F3689">
              <w:rPr>
                <w:bCs/>
                <w:sz w:val="22"/>
                <w:szCs w:val="22"/>
              </w:rPr>
              <w:tab/>
            </w:r>
            <w:r w:rsidRPr="009F3689">
              <w:rPr>
                <w:bCs/>
                <w:sz w:val="22"/>
                <w:szCs w:val="22"/>
              </w:rPr>
              <w:br/>
              <w:t xml:space="preserve">дата окончания: </w:t>
            </w:r>
            <w:r w:rsidR="006A1410" w:rsidRPr="006A1410">
              <w:rPr>
                <w:bCs/>
                <w:sz w:val="22"/>
                <w:szCs w:val="22"/>
              </w:rPr>
              <w:t>31.12.2013</w:t>
            </w:r>
            <w:r w:rsidRPr="009F3689">
              <w:rPr>
                <w:bCs/>
                <w:sz w:val="22"/>
                <w:szCs w:val="22"/>
              </w:rPr>
              <w:t>.</w:t>
            </w:r>
          </w:p>
          <w:p w:rsidR="009C355B" w:rsidRPr="00D67682" w:rsidRDefault="009C355B" w:rsidP="00E64886">
            <w:pPr>
              <w:tabs>
                <w:tab w:val="left" w:pos="1418"/>
              </w:tabs>
              <w:jc w:val="both"/>
              <w:rPr>
                <w:bCs/>
                <w:color w:val="000000"/>
                <w:sz w:val="22"/>
                <w:szCs w:val="22"/>
              </w:rPr>
            </w:pPr>
          </w:p>
          <w:p w:rsidR="00974C3F" w:rsidRDefault="00974C3F" w:rsidP="00974C3F">
            <w:pPr>
              <w:shd w:val="clear" w:color="auto" w:fill="FFFFFF"/>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3E147B" w:rsidP="003E147B">
            <w:pPr>
              <w:ind w:right="153"/>
              <w:jc w:val="both"/>
              <w:rPr>
                <w:sz w:val="22"/>
                <w:szCs w:val="22"/>
              </w:rPr>
            </w:pPr>
            <w:r>
              <w:rPr>
                <w:sz w:val="22"/>
                <w:szCs w:val="22"/>
              </w:rPr>
              <w:t>3</w:t>
            </w:r>
            <w:r w:rsidR="00395A2E" w:rsidRPr="00D67682">
              <w:rPr>
                <w:sz w:val="22"/>
                <w:szCs w:val="22"/>
              </w:rPr>
              <w:t xml:space="preserve"> (</w:t>
            </w:r>
            <w:r>
              <w:rPr>
                <w:sz w:val="22"/>
                <w:szCs w:val="22"/>
              </w:rPr>
              <w:t>три</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5E47C8">
            <w:pPr>
              <w:ind w:right="153"/>
              <w:jc w:val="both"/>
              <w:rPr>
                <w:bCs/>
                <w:sz w:val="22"/>
                <w:szCs w:val="22"/>
              </w:rPr>
            </w:pPr>
            <w:r w:rsidRPr="00D67682">
              <w:rPr>
                <w:sz w:val="22"/>
                <w:szCs w:val="22"/>
              </w:rPr>
              <w:t>«</w:t>
            </w:r>
            <w:r w:rsidR="003E147B">
              <w:rPr>
                <w:sz w:val="22"/>
                <w:szCs w:val="22"/>
              </w:rPr>
              <w:t>1</w:t>
            </w:r>
            <w:r w:rsidR="005E47C8">
              <w:rPr>
                <w:sz w:val="22"/>
                <w:szCs w:val="22"/>
              </w:rPr>
              <w:t>9</w:t>
            </w:r>
            <w:r w:rsidR="00395A2E" w:rsidRPr="00D67682">
              <w:rPr>
                <w:sz w:val="22"/>
                <w:szCs w:val="22"/>
              </w:rPr>
              <w:t xml:space="preserve">» </w:t>
            </w:r>
            <w:r w:rsidR="00974C3F">
              <w:rPr>
                <w:sz w:val="22"/>
                <w:szCs w:val="22"/>
              </w:rPr>
              <w:t>дека</w:t>
            </w:r>
            <w:r w:rsidR="00B234A2" w:rsidRPr="00D67682">
              <w:rPr>
                <w:sz w:val="22"/>
                <w:szCs w:val="22"/>
              </w:rPr>
              <w:t>бря</w:t>
            </w:r>
            <w:r w:rsidR="00395A2E" w:rsidRPr="00D67682">
              <w:rPr>
                <w:sz w:val="22"/>
                <w:szCs w:val="22"/>
              </w:rPr>
              <w:t xml:space="preserve"> 2012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4F02A9">
              <w:rPr>
                <w:sz w:val="22"/>
                <w:szCs w:val="22"/>
              </w:rPr>
              <w:br/>
            </w:r>
          </w:p>
          <w:p w:rsidR="005F013B" w:rsidRPr="00D67682" w:rsidRDefault="004F02A9" w:rsidP="004F02A9">
            <w:pPr>
              <w:spacing w:before="60" w:after="60"/>
              <w:jc w:val="both"/>
              <w:rPr>
                <w:sz w:val="22"/>
                <w:szCs w:val="22"/>
              </w:rPr>
            </w:pPr>
            <w:r>
              <w:rPr>
                <w:sz w:val="22"/>
                <w:szCs w:val="22"/>
              </w:rPr>
              <w:br/>
            </w:r>
            <w:r>
              <w:rPr>
                <w:sz w:val="22"/>
                <w:szCs w:val="22"/>
              </w:rPr>
              <w:br/>
            </w:r>
            <w:r>
              <w:rPr>
                <w:sz w:val="22"/>
                <w:szCs w:val="22"/>
              </w:rPr>
              <w:br/>
            </w:r>
          </w:p>
          <w:p w:rsidR="00E47278" w:rsidRPr="00D67682" w:rsidRDefault="004F02A9" w:rsidP="004F02A9">
            <w:pPr>
              <w:spacing w:before="60" w:after="60"/>
              <w:jc w:val="both"/>
              <w:rPr>
                <w:sz w:val="22"/>
                <w:szCs w:val="22"/>
              </w:rPr>
            </w:pPr>
            <w:r>
              <w:rPr>
                <w:sz w:val="22"/>
                <w:szCs w:val="22"/>
              </w:rPr>
              <w:br/>
            </w:r>
            <w:r>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4F02A9" w:rsidP="004F02A9">
            <w:pPr>
              <w:spacing w:before="60" w:after="60"/>
              <w:jc w:val="both"/>
              <w:rPr>
                <w:sz w:val="22"/>
                <w:szCs w:val="22"/>
              </w:rPr>
            </w:pPr>
            <w:r w:rsidRPr="00524C04">
              <w:rPr>
                <w:b/>
                <w:sz w:val="22"/>
                <w:szCs w:val="22"/>
              </w:rPr>
              <w:t>Лот №1:</w:t>
            </w:r>
            <w:r w:rsidRPr="00524C04">
              <w:rPr>
                <w:sz w:val="22"/>
                <w:szCs w:val="22"/>
              </w:rPr>
              <w:t xml:space="preserve"> </w:t>
            </w:r>
            <w:r w:rsidRPr="004F02A9">
              <w:rPr>
                <w:sz w:val="22"/>
                <w:szCs w:val="22"/>
              </w:rPr>
              <w:t>1</w:t>
            </w:r>
            <w:r>
              <w:rPr>
                <w:sz w:val="22"/>
                <w:szCs w:val="22"/>
              </w:rPr>
              <w:t> 116 </w:t>
            </w:r>
            <w:r w:rsidRPr="004F02A9">
              <w:rPr>
                <w:sz w:val="22"/>
                <w:szCs w:val="22"/>
              </w:rPr>
              <w:t>000</w:t>
            </w:r>
            <w:r>
              <w:rPr>
                <w:sz w:val="22"/>
                <w:szCs w:val="22"/>
              </w:rPr>
              <w:t>,</w:t>
            </w:r>
            <w:r w:rsidRPr="004F02A9">
              <w:rPr>
                <w:sz w:val="22"/>
                <w:szCs w:val="22"/>
              </w:rPr>
              <w:t>00 (Один миллион сто шестнадцать тысяч)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4F02A9" w:rsidRDefault="004F02A9" w:rsidP="004F02A9">
            <w:pPr>
              <w:spacing w:before="60" w:after="60"/>
              <w:jc w:val="both"/>
              <w:rPr>
                <w:sz w:val="22"/>
                <w:szCs w:val="22"/>
              </w:rPr>
            </w:pPr>
            <w:r w:rsidRPr="00524C04">
              <w:rPr>
                <w:b/>
                <w:sz w:val="22"/>
                <w:szCs w:val="22"/>
              </w:rPr>
              <w:t>Лот №2:</w:t>
            </w:r>
            <w:r w:rsidRPr="00524C04">
              <w:rPr>
                <w:sz w:val="22"/>
                <w:szCs w:val="22"/>
              </w:rPr>
              <w:t xml:space="preserve"> </w:t>
            </w:r>
            <w:r w:rsidRPr="004F02A9">
              <w:rPr>
                <w:sz w:val="22"/>
                <w:szCs w:val="22"/>
              </w:rPr>
              <w:t>1</w:t>
            </w:r>
            <w:r>
              <w:rPr>
                <w:sz w:val="22"/>
                <w:szCs w:val="22"/>
              </w:rPr>
              <w:t> </w:t>
            </w:r>
            <w:r w:rsidRPr="004F02A9">
              <w:rPr>
                <w:sz w:val="22"/>
                <w:szCs w:val="22"/>
              </w:rPr>
              <w:t>800</w:t>
            </w:r>
            <w:r>
              <w:rPr>
                <w:sz w:val="22"/>
                <w:szCs w:val="22"/>
              </w:rPr>
              <w:t> </w:t>
            </w:r>
            <w:r w:rsidRPr="004F02A9">
              <w:rPr>
                <w:sz w:val="22"/>
                <w:szCs w:val="22"/>
              </w:rPr>
              <w:t>000</w:t>
            </w:r>
            <w:r>
              <w:rPr>
                <w:sz w:val="22"/>
                <w:szCs w:val="22"/>
              </w:rPr>
              <w:t>,</w:t>
            </w:r>
            <w:r w:rsidRPr="004F02A9">
              <w:rPr>
                <w:sz w:val="22"/>
                <w:szCs w:val="22"/>
              </w:rPr>
              <w:t>00 (Один миллион восемьсот тысяч)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p>
          <w:p w:rsidR="004F02A9" w:rsidRPr="00524C04" w:rsidRDefault="004F02A9" w:rsidP="004F02A9">
            <w:pPr>
              <w:spacing w:before="60" w:after="60"/>
              <w:jc w:val="both"/>
              <w:rPr>
                <w:sz w:val="22"/>
                <w:szCs w:val="22"/>
              </w:rPr>
            </w:pPr>
            <w:r w:rsidRPr="00524C04">
              <w:rPr>
                <w:b/>
                <w:sz w:val="22"/>
                <w:szCs w:val="22"/>
              </w:rPr>
              <w:t>Лот №3:</w:t>
            </w:r>
            <w:r w:rsidRPr="00524C04">
              <w:rPr>
                <w:sz w:val="22"/>
                <w:szCs w:val="22"/>
              </w:rPr>
              <w:t xml:space="preserve"> </w:t>
            </w:r>
            <w:r w:rsidRPr="004F02A9">
              <w:rPr>
                <w:sz w:val="22"/>
                <w:szCs w:val="22"/>
              </w:rPr>
              <w:t>540</w:t>
            </w:r>
            <w:r>
              <w:rPr>
                <w:sz w:val="22"/>
                <w:szCs w:val="22"/>
              </w:rPr>
              <w:t> </w:t>
            </w:r>
            <w:r w:rsidRPr="004F02A9">
              <w:rPr>
                <w:sz w:val="22"/>
                <w:szCs w:val="22"/>
              </w:rPr>
              <w:t>000</w:t>
            </w:r>
            <w:r>
              <w:rPr>
                <w:sz w:val="22"/>
                <w:szCs w:val="22"/>
              </w:rPr>
              <w:t>,</w:t>
            </w:r>
            <w:r w:rsidRPr="004F02A9">
              <w:rPr>
                <w:sz w:val="22"/>
                <w:szCs w:val="22"/>
              </w:rPr>
              <w:t>00 (Пятьсот сорок тысяч) рубля 00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4F02A9" w:rsidP="004F02A9">
            <w:pPr>
              <w:spacing w:before="60" w:after="60"/>
              <w:jc w:val="both"/>
              <w:rPr>
                <w:sz w:val="22"/>
                <w:szCs w:val="22"/>
              </w:rPr>
            </w:pPr>
            <w:r w:rsidRPr="004F02A9">
              <w:rPr>
                <w:sz w:val="22"/>
                <w:szCs w:val="22"/>
              </w:rPr>
              <w:t>ЗАКАЗЧИК производит расчет с ИСПОЛНИТЕЛЕМ в течение 5 (пяти) банковских дней с момента подписания соответствующих актов сдачи - приемки выполненных работ и выставления ИСПОЛНИТЕЛЕМ счета и счета-фактуры. Расчет производится один раз в месяц в безналичной форме путем перечисления ЗАКАЗЧИКОМ денежных средств на расчетный счет ИСПОЛНИТЕЛЯ</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w:t>
            </w:r>
            <w:r w:rsidRPr="00D67682">
              <w:rPr>
                <w:sz w:val="22"/>
                <w:szCs w:val="22"/>
              </w:rPr>
              <w:lastRenderedPageBreak/>
              <w:t>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4F02A9" w:rsidRPr="00D67682" w:rsidRDefault="004F02A9" w:rsidP="004F02A9">
            <w:pPr>
              <w:tabs>
                <w:tab w:val="left" w:pos="920"/>
              </w:tabs>
              <w:ind w:left="353" w:right="153"/>
              <w:jc w:val="both"/>
              <w:rPr>
                <w:sz w:val="22"/>
                <w:szCs w:val="22"/>
              </w:rPr>
            </w:pPr>
            <w:r w:rsidRPr="004F02A9">
              <w:rPr>
                <w:sz w:val="22"/>
                <w:szCs w:val="22"/>
              </w:rPr>
              <w:t>По Лотам №1 - №3</w:t>
            </w:r>
            <w:r>
              <w:rPr>
                <w:sz w:val="22"/>
                <w:szCs w:val="22"/>
              </w:rPr>
              <w:t>:</w:t>
            </w:r>
          </w:p>
          <w:p w:rsidR="00F65221" w:rsidRPr="00D67682" w:rsidRDefault="00F65221" w:rsidP="009C355B">
            <w:pPr>
              <w:numPr>
                <w:ilvl w:val="0"/>
                <w:numId w:val="33"/>
              </w:numPr>
              <w:tabs>
                <w:tab w:val="left" w:pos="920"/>
              </w:tabs>
              <w:ind w:left="0" w:right="153" w:firstLine="353"/>
              <w:jc w:val="both"/>
              <w:rPr>
                <w:sz w:val="22"/>
                <w:szCs w:val="22"/>
              </w:rPr>
            </w:pPr>
            <w:r w:rsidRPr="00D67682">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67682">
              <w:rPr>
                <w:sz w:val="22"/>
                <w:szCs w:val="22"/>
              </w:rPr>
              <w:t>право</w:t>
            </w:r>
            <w:proofErr w:type="gramEnd"/>
            <w:r w:rsidRPr="00D67682">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0D129F" w:rsidRDefault="004F02A9" w:rsidP="000D129F">
            <w:pPr>
              <w:pStyle w:val="afff0"/>
              <w:numPr>
                <w:ilvl w:val="2"/>
                <w:numId w:val="70"/>
              </w:numPr>
              <w:tabs>
                <w:tab w:val="left" w:pos="932"/>
              </w:tabs>
              <w:spacing w:line="240" w:lineRule="auto"/>
              <w:ind w:right="153"/>
              <w:jc w:val="both"/>
              <w:rPr>
                <w:rFonts w:ascii="Times New Roman" w:hAnsi="Times New Roman"/>
                <w:bCs/>
              </w:rPr>
            </w:pPr>
            <w:r w:rsidRPr="004F02A9">
              <w:rPr>
                <w:rFonts w:ascii="Times New Roman" w:hAnsi="Times New Roman"/>
              </w:rPr>
              <w:t xml:space="preserve">Лицензия Министерства РФ по делам гражданской обороны, </w:t>
            </w:r>
            <w:proofErr w:type="spellStart"/>
            <w:r w:rsidRPr="004F02A9">
              <w:rPr>
                <w:rFonts w:ascii="Times New Roman" w:hAnsi="Times New Roman"/>
              </w:rPr>
              <w:t>черезвычайным</w:t>
            </w:r>
            <w:proofErr w:type="spellEnd"/>
            <w:r w:rsidRPr="004F02A9">
              <w:rPr>
                <w:rFonts w:ascii="Times New Roman" w:hAnsi="Times New Roman"/>
              </w:rPr>
              <w:t xml:space="preserve">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r w:rsidR="000D129F" w:rsidRPr="000D129F">
              <w:rPr>
                <w:rFonts w:ascii="Times New Roman" w:hAnsi="Times New Roman"/>
                <w:bCs/>
              </w:rPr>
              <w:t>;</w:t>
            </w:r>
          </w:p>
          <w:p w:rsidR="00F65221" w:rsidRPr="004F02A9" w:rsidRDefault="004F02A9" w:rsidP="004F02A9">
            <w:pPr>
              <w:pStyle w:val="afff0"/>
              <w:numPr>
                <w:ilvl w:val="2"/>
                <w:numId w:val="70"/>
              </w:numPr>
              <w:tabs>
                <w:tab w:val="left" w:pos="932"/>
              </w:tabs>
              <w:spacing w:line="240" w:lineRule="auto"/>
              <w:ind w:right="153"/>
              <w:jc w:val="both"/>
              <w:rPr>
                <w:rFonts w:ascii="Times New Roman" w:hAnsi="Times New Roman"/>
                <w:bCs/>
              </w:rPr>
            </w:pPr>
            <w:r w:rsidRPr="004F02A9">
              <w:rPr>
                <w:rFonts w:ascii="Times New Roman" w:hAnsi="Times New Roman"/>
                <w:bCs/>
              </w:rPr>
              <w:t>Лицензия ФСБ России на осуществление работ с использованием сведений, составляющих государственную тайну для выполнения работ по техническому обслуживанию систем физической защиты</w:t>
            </w:r>
            <w:r w:rsidRPr="004F02A9">
              <w:rPr>
                <w:rFonts w:ascii="Times New Roman" w:hAnsi="Times New Roman"/>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4F02A9" w:rsidRDefault="004F02A9" w:rsidP="0078599A">
            <w:pPr>
              <w:numPr>
                <w:ilvl w:val="0"/>
                <w:numId w:val="33"/>
              </w:numPr>
              <w:tabs>
                <w:tab w:val="left" w:pos="920"/>
              </w:tabs>
              <w:ind w:left="0" w:right="153" w:firstLine="353"/>
              <w:jc w:val="both"/>
              <w:rPr>
                <w:sz w:val="22"/>
                <w:szCs w:val="22"/>
              </w:rPr>
            </w:pPr>
            <w:r w:rsidRPr="0078599A">
              <w:rPr>
                <w:sz w:val="22"/>
                <w:szCs w:val="22"/>
              </w:rPr>
              <w:t xml:space="preserve">Техническое обслуживание проводится с целью </w:t>
            </w:r>
            <w:proofErr w:type="gramStart"/>
            <w:r w:rsidRPr="0078599A">
              <w:rPr>
                <w:sz w:val="22"/>
                <w:szCs w:val="22"/>
              </w:rPr>
              <w:t>поддержания работоспособного состояния технических систем физической защиты объекта</w:t>
            </w:r>
            <w:proofErr w:type="gramEnd"/>
            <w:r w:rsidRPr="0078599A">
              <w:rPr>
                <w:sz w:val="22"/>
                <w:szCs w:val="22"/>
              </w:rPr>
              <w:t xml:space="preserve"> в процессе эксплуатации</w:t>
            </w:r>
            <w:r w:rsidR="0078599A">
              <w:rPr>
                <w:sz w:val="22"/>
                <w:szCs w:val="22"/>
              </w:rPr>
              <w:t>.</w:t>
            </w:r>
          </w:p>
          <w:p w:rsidR="0078599A" w:rsidRDefault="0078599A" w:rsidP="0078599A">
            <w:pPr>
              <w:numPr>
                <w:ilvl w:val="0"/>
                <w:numId w:val="33"/>
              </w:numPr>
              <w:tabs>
                <w:tab w:val="left" w:pos="920"/>
              </w:tabs>
              <w:ind w:left="0" w:right="153" w:firstLine="353"/>
              <w:jc w:val="both"/>
              <w:rPr>
                <w:sz w:val="22"/>
                <w:szCs w:val="22"/>
              </w:rPr>
            </w:pPr>
            <w:r w:rsidRPr="0078599A">
              <w:rPr>
                <w:sz w:val="22"/>
                <w:szCs w:val="22"/>
              </w:rPr>
              <w:t xml:space="preserve">Техническое обслуживание выполняется ежемесячно в </w:t>
            </w:r>
            <w:r w:rsidRPr="0078599A">
              <w:rPr>
                <w:sz w:val="22"/>
                <w:szCs w:val="22"/>
              </w:rPr>
              <w:lastRenderedPageBreak/>
              <w:t>установленные договором сроки</w:t>
            </w:r>
            <w:r>
              <w:rPr>
                <w:sz w:val="22"/>
                <w:szCs w:val="22"/>
              </w:rPr>
              <w:t>.</w:t>
            </w:r>
          </w:p>
          <w:p w:rsidR="0078599A" w:rsidRPr="0078599A" w:rsidRDefault="0078599A" w:rsidP="0078599A">
            <w:pPr>
              <w:numPr>
                <w:ilvl w:val="0"/>
                <w:numId w:val="33"/>
              </w:numPr>
              <w:tabs>
                <w:tab w:val="left" w:pos="920"/>
              </w:tabs>
              <w:ind w:left="0" w:right="153" w:firstLine="353"/>
              <w:jc w:val="both"/>
              <w:rPr>
                <w:sz w:val="22"/>
                <w:szCs w:val="22"/>
              </w:rPr>
            </w:pPr>
            <w:r w:rsidRPr="0078599A">
              <w:rPr>
                <w:sz w:val="22"/>
                <w:szCs w:val="22"/>
              </w:rPr>
              <w:t xml:space="preserve">Техническое обслуживание выполняется в объеме ежемесячного регламента определённого </w:t>
            </w:r>
            <w:proofErr w:type="gramStart"/>
            <w:r w:rsidRPr="0078599A">
              <w:rPr>
                <w:sz w:val="22"/>
                <w:szCs w:val="22"/>
              </w:rPr>
              <w:t>технической</w:t>
            </w:r>
            <w:proofErr w:type="gramEnd"/>
            <w:r w:rsidRPr="0078599A">
              <w:rPr>
                <w:sz w:val="22"/>
                <w:szCs w:val="22"/>
              </w:rPr>
              <w:t xml:space="preserve"> документаций на каждый прибор</w:t>
            </w:r>
            <w:r>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D67682">
              <w:rPr>
                <w:sz w:val="22"/>
                <w:szCs w:val="22"/>
              </w:rPr>
              <w:t>.</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proofErr w:type="gramStart"/>
            <w:r w:rsidRPr="00D6768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6768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w:t>
            </w:r>
            <w:r w:rsidRPr="00D67682">
              <w:rPr>
                <w:spacing w:val="-6"/>
                <w:sz w:val="22"/>
                <w:szCs w:val="22"/>
              </w:rPr>
              <w:lastRenderedPageBreak/>
              <w:t xml:space="preserve">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lastRenderedPageBreak/>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431142" w:rsidP="00812CA6">
            <w:pPr>
              <w:tabs>
                <w:tab w:val="left" w:pos="1134"/>
              </w:tabs>
              <w:jc w:val="both"/>
              <w:rPr>
                <w:sz w:val="22"/>
                <w:szCs w:val="22"/>
              </w:rPr>
            </w:pPr>
            <w:r w:rsidRPr="00D67682">
              <w:rPr>
                <w:sz w:val="22"/>
                <w:szCs w:val="22"/>
              </w:rPr>
              <w:t>«</w:t>
            </w:r>
            <w:r w:rsidR="00FF68B3">
              <w:rPr>
                <w:sz w:val="22"/>
                <w:szCs w:val="22"/>
              </w:rPr>
              <w:t>09</w:t>
            </w:r>
            <w:r w:rsidRPr="00D67682">
              <w:rPr>
                <w:sz w:val="22"/>
                <w:szCs w:val="22"/>
              </w:rPr>
              <w:t xml:space="preserve">» </w:t>
            </w:r>
            <w:r w:rsidR="00FF68B3">
              <w:rPr>
                <w:sz w:val="22"/>
                <w:szCs w:val="22"/>
              </w:rPr>
              <w:t>янва</w:t>
            </w:r>
            <w:r w:rsidR="00B6021F" w:rsidRPr="00D67682">
              <w:rPr>
                <w:sz w:val="22"/>
                <w:szCs w:val="22"/>
              </w:rPr>
              <w:t>ря</w:t>
            </w:r>
            <w:r w:rsidRPr="00D67682">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FF68B3">
              <w:rPr>
                <w:sz w:val="22"/>
              </w:rPr>
              <w:t>10</w:t>
            </w:r>
            <w:r w:rsidR="00431142" w:rsidRPr="00D67682">
              <w:rPr>
                <w:sz w:val="22"/>
              </w:rPr>
              <w:t xml:space="preserve">» </w:t>
            </w:r>
            <w:r w:rsidR="00FF68B3">
              <w:rPr>
                <w:sz w:val="22"/>
              </w:rPr>
              <w:t>янва</w:t>
            </w:r>
            <w:r w:rsidR="00B6021F" w:rsidRPr="00D67682">
              <w:rPr>
                <w:sz w:val="22"/>
              </w:rPr>
              <w:t>ря</w:t>
            </w:r>
            <w:r w:rsidR="00431142" w:rsidRPr="00D67682">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812CA6">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FF68B3">
              <w:rPr>
                <w:sz w:val="22"/>
              </w:rPr>
              <w:t>11</w:t>
            </w:r>
            <w:r w:rsidR="00431142" w:rsidRPr="00D67682">
              <w:rPr>
                <w:sz w:val="22"/>
              </w:rPr>
              <w:t xml:space="preserve">» </w:t>
            </w:r>
            <w:r w:rsidR="00FF68B3">
              <w:rPr>
                <w:sz w:val="22"/>
              </w:rPr>
              <w:t>янва</w:t>
            </w:r>
            <w:r w:rsidR="00B6021F" w:rsidRPr="00D67682">
              <w:rPr>
                <w:sz w:val="22"/>
              </w:rPr>
              <w:t>ря</w:t>
            </w:r>
            <w:r w:rsidR="00D67682" w:rsidRPr="00D67682">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D67682">
                  <w:pPr>
                    <w:widowControl w:val="0"/>
                    <w:ind w:left="34"/>
                    <w:jc w:val="both"/>
                    <w:rPr>
                      <w:b/>
                      <w:sz w:val="22"/>
                      <w:szCs w:val="22"/>
                    </w:rPr>
                  </w:pPr>
                  <w:r w:rsidRPr="00D6768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E010A1" w:rsidP="00905CF7">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=90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0D129F" w:rsidP="00D67682">
                  <w:pPr>
                    <w:widowControl w:val="0"/>
                    <w:jc w:val="both"/>
                    <w:rPr>
                      <w:b/>
                      <w:sz w:val="22"/>
                      <w:szCs w:val="22"/>
                    </w:rPr>
                  </w:pPr>
                  <w:r>
                    <w:rPr>
                      <w:b/>
                      <w:sz w:val="22"/>
                      <w:szCs w:val="22"/>
                    </w:rPr>
                    <w:t>Наличие опыта выполнения</w:t>
                  </w:r>
                  <w:r w:rsidR="00A13085" w:rsidRPr="00D67682">
                    <w:rPr>
                      <w:b/>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E010A1" w:rsidP="00905CF7">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=10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«Цена»:</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Единый базис сравнения ценовых предложений:</w:t>
            </w:r>
          </w:p>
          <w:p w:rsidR="00BF6789" w:rsidRPr="00D67682" w:rsidRDefault="00BF6789" w:rsidP="00E64886">
            <w:pPr>
              <w:widowControl w:val="0"/>
              <w:jc w:val="both"/>
              <w:rPr>
                <w:sz w:val="22"/>
                <w:szCs w:val="22"/>
              </w:rPr>
            </w:pPr>
            <w:r w:rsidRPr="00D6768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«цена» («цена за единицу работы, услуги, товары»), определяется по формуле:</w:t>
            </w:r>
          </w:p>
          <w:p w:rsidR="00BF6789" w:rsidRPr="00D67682" w:rsidRDefault="00E010A1" w:rsidP="00E64886">
            <w:pPr>
              <w:widowControl w:val="0"/>
              <w:autoSpaceDE w:val="0"/>
              <w:autoSpaceDN w:val="0"/>
              <w:spacing w:before="120" w:after="12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E010A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«цена»;</w:t>
            </w:r>
          </w:p>
          <w:p w:rsidR="00BF6789" w:rsidRPr="00D67682" w:rsidRDefault="00E010A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D67682" w:rsidRDefault="00E010A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договора, цене единицы продукции, указанной в заявке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 xml:space="preserve">-го участника процедуры закупки, руб. без </w:t>
            </w:r>
            <w:r w:rsidR="00BF6789" w:rsidRPr="00D67682">
              <w:rPr>
                <w:sz w:val="22"/>
                <w:szCs w:val="22"/>
              </w:rPr>
              <w:lastRenderedPageBreak/>
              <w:t>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заявок по критерию – «Срок </w:t>
            </w:r>
            <w:r w:rsidR="00D67682" w:rsidRPr="00D67682">
              <w:rPr>
                <w:rFonts w:ascii="Times New Roman" w:hAnsi="Times New Roman"/>
              </w:rPr>
              <w:t>поставки</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й</m:t>
              </m:r>
            </m:oMath>
            <w:r w:rsidRPr="00D67682">
              <w:rPr>
                <w:sz w:val="22"/>
                <w:szCs w:val="22"/>
              </w:rPr>
              <w:t xml:space="preserve">  заявке по критерию – «Срок выполнения работ», определяется по формуле:</w:t>
            </w:r>
          </w:p>
          <w:p w:rsidR="00D67682" w:rsidRPr="0057613F" w:rsidRDefault="00D67682" w:rsidP="00D67682">
            <w:pPr>
              <w:widowControl w:val="0"/>
              <w:jc w:val="both"/>
              <w:rPr>
                <w:sz w:val="22"/>
                <w:szCs w:val="22"/>
              </w:rPr>
            </w:pPr>
          </w:p>
          <w:p w:rsidR="00E64886" w:rsidRPr="00D67682" w:rsidRDefault="00E010A1"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E010A1"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E010A1"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905CF7">
              <w:rPr>
                <w:sz w:val="22"/>
                <w:szCs w:val="22"/>
              </w:rPr>
              <w:t>3</w:t>
            </w:r>
            <w:r w:rsidR="00A71393" w:rsidRPr="00333DA2">
              <w:rPr>
                <w:sz w:val="22"/>
                <w:szCs w:val="22"/>
              </w:rPr>
              <w:t xml:space="preserve"> </w:t>
            </w:r>
            <w:r w:rsidR="00905CF7">
              <w:rPr>
                <w:sz w:val="22"/>
                <w:szCs w:val="22"/>
              </w:rPr>
              <w:t>года</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Pr="00333DA2" w:rsidRDefault="00E010A1"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905CF7" w:rsidRDefault="00E010A1"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A71393" w:rsidRDefault="00905CF7" w:rsidP="00905CF7">
            <w:pPr>
              <w:widowControl w:val="0"/>
              <w:autoSpaceDE w:val="0"/>
              <w:autoSpaceDN w:val="0"/>
              <w:jc w:val="both"/>
              <w:rPr>
                <w:sz w:val="22"/>
                <w:szCs w:val="22"/>
              </w:rPr>
            </w:pPr>
            <w:r>
              <w:rPr>
                <w:sz w:val="22"/>
                <w:szCs w:val="22"/>
              </w:rPr>
              <w:t xml:space="preserve">По Лоту №1: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=3</m:t>
              </m:r>
              <m:r>
                <w:rPr>
                  <w:rFonts w:ascii="Cambria Math" w:eastAsia="Calibri"/>
                  <w:sz w:val="22"/>
                  <w:szCs w:val="22"/>
                  <w:lang w:eastAsia="en-US"/>
                </w:rPr>
                <m:t> </m:t>
              </m:r>
              <m:r>
                <w:rPr>
                  <w:rFonts w:ascii="Cambria Math" w:eastAsia="Calibri"/>
                  <w:sz w:val="22"/>
                  <w:szCs w:val="22"/>
                  <w:lang w:eastAsia="en-US"/>
                </w:rPr>
                <m:t>300</m:t>
              </m:r>
              <m:r>
                <w:rPr>
                  <w:rFonts w:ascii="Cambria Math" w:eastAsia="Calibri"/>
                  <w:sz w:val="22"/>
                  <w:szCs w:val="22"/>
                  <w:lang w:eastAsia="en-US"/>
                </w:rPr>
                <m:t> </m:t>
              </m:r>
              <m:r>
                <w:rPr>
                  <w:rFonts w:ascii="Cambria Math" w:eastAsia="Calibri"/>
                  <w:sz w:val="22"/>
                  <w:szCs w:val="22"/>
                  <w:lang w:eastAsia="en-US"/>
                </w:rPr>
                <m:t>000,00</m:t>
              </m:r>
            </m:oMath>
            <w:r w:rsidR="00A71393" w:rsidRPr="00333DA2">
              <w:rPr>
                <w:sz w:val="22"/>
                <w:szCs w:val="22"/>
              </w:rPr>
              <w:t xml:space="preserve"> </w:t>
            </w:r>
            <w:r w:rsidR="00A71393">
              <w:rPr>
                <w:sz w:val="22"/>
                <w:szCs w:val="22"/>
              </w:rPr>
              <w:t>;</w:t>
            </w:r>
          </w:p>
          <w:p w:rsidR="00905CF7" w:rsidRPr="00256AF4" w:rsidRDefault="00905CF7" w:rsidP="00905CF7">
            <w:pPr>
              <w:widowControl w:val="0"/>
              <w:autoSpaceDE w:val="0"/>
              <w:autoSpaceDN w:val="0"/>
              <w:jc w:val="both"/>
              <w:rPr>
                <w:sz w:val="22"/>
                <w:szCs w:val="22"/>
              </w:rPr>
            </w:pPr>
            <w:r>
              <w:rPr>
                <w:sz w:val="22"/>
                <w:szCs w:val="22"/>
              </w:rPr>
              <w:t xml:space="preserve">По Лоту №2: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=5</m:t>
              </m:r>
              <m:r>
                <w:rPr>
                  <w:rFonts w:ascii="Cambria Math" w:eastAsia="Calibri"/>
                  <w:sz w:val="22"/>
                  <w:szCs w:val="22"/>
                  <w:lang w:eastAsia="en-US"/>
                </w:rPr>
                <m:t> </m:t>
              </m:r>
              <m:r>
                <w:rPr>
                  <w:rFonts w:ascii="Cambria Math" w:eastAsia="Calibri"/>
                  <w:sz w:val="22"/>
                  <w:szCs w:val="22"/>
                  <w:lang w:eastAsia="en-US"/>
                </w:rPr>
                <m:t>400</m:t>
              </m:r>
              <m:r>
                <w:rPr>
                  <w:rFonts w:ascii="Cambria Math" w:eastAsia="Calibri"/>
                  <w:sz w:val="22"/>
                  <w:szCs w:val="22"/>
                  <w:lang w:eastAsia="en-US"/>
                </w:rPr>
                <m:t> </m:t>
              </m:r>
              <m:r>
                <w:rPr>
                  <w:rFonts w:ascii="Cambria Math" w:eastAsia="Calibri"/>
                  <w:sz w:val="22"/>
                  <w:szCs w:val="22"/>
                  <w:lang w:eastAsia="en-US"/>
                </w:rPr>
                <m:t>000,00</m:t>
              </m:r>
            </m:oMath>
            <w:r w:rsidRPr="00333DA2">
              <w:rPr>
                <w:sz w:val="22"/>
                <w:szCs w:val="22"/>
              </w:rPr>
              <w:t xml:space="preserve"> </w:t>
            </w:r>
            <w:r>
              <w:rPr>
                <w:sz w:val="22"/>
                <w:szCs w:val="22"/>
              </w:rPr>
              <w:t>;</w:t>
            </w:r>
          </w:p>
          <w:p w:rsidR="00905CF7" w:rsidRPr="00256AF4" w:rsidRDefault="00905CF7" w:rsidP="00905CF7">
            <w:pPr>
              <w:widowControl w:val="0"/>
              <w:autoSpaceDE w:val="0"/>
              <w:autoSpaceDN w:val="0"/>
              <w:jc w:val="both"/>
              <w:rPr>
                <w:sz w:val="22"/>
                <w:szCs w:val="22"/>
              </w:rPr>
            </w:pPr>
            <w:r>
              <w:rPr>
                <w:sz w:val="22"/>
                <w:szCs w:val="22"/>
              </w:rPr>
              <w:t xml:space="preserve">По Лоту №3: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=1</m:t>
              </m:r>
              <m:r>
                <w:rPr>
                  <w:rFonts w:ascii="Cambria Math" w:eastAsia="Calibri"/>
                  <w:sz w:val="22"/>
                  <w:szCs w:val="22"/>
                  <w:lang w:eastAsia="en-US"/>
                </w:rPr>
                <m:t> </m:t>
              </m:r>
              <m:r>
                <w:rPr>
                  <w:rFonts w:ascii="Cambria Math" w:eastAsia="Calibri"/>
                  <w:sz w:val="22"/>
                  <w:szCs w:val="22"/>
                  <w:lang w:eastAsia="en-US"/>
                </w:rPr>
                <m:t>600</m:t>
              </m:r>
              <m:r>
                <w:rPr>
                  <w:rFonts w:ascii="Cambria Math" w:eastAsia="Calibri" w:hAnsi="Cambria Math"/>
                  <w:sz w:val="22"/>
                  <w:szCs w:val="22"/>
                  <w:lang w:eastAsia="en-US"/>
                </w:rPr>
                <m:t> </m:t>
              </m:r>
              <m:r>
                <w:rPr>
                  <w:rFonts w:ascii="Cambria Math" w:eastAsia="Calibri"/>
                  <w:sz w:val="22"/>
                  <w:szCs w:val="22"/>
                  <w:lang w:eastAsia="en-US"/>
                </w:rPr>
                <m:t>000,00</m:t>
              </m:r>
            </m:oMath>
            <w:r w:rsidRPr="00333DA2">
              <w:rPr>
                <w:sz w:val="22"/>
                <w:szCs w:val="22"/>
              </w:rPr>
              <w:t xml:space="preserve"> </w:t>
            </w:r>
            <w:r>
              <w:rPr>
                <w:sz w:val="22"/>
                <w:szCs w:val="22"/>
              </w:rPr>
              <w:t>;</w:t>
            </w:r>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Оценка заявок – сопоставление заявок:</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заявок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A71393" w:rsidRDefault="00E010A1"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E010A1"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BF6789" w:rsidP="00E64886">
            <w:pPr>
              <w:widowControl w:val="0"/>
              <w:autoSpaceDE w:val="0"/>
              <w:autoSpaceDN w:val="0"/>
              <w:jc w:val="both"/>
              <w:rPr>
                <w:sz w:val="22"/>
                <w:szCs w:val="22"/>
              </w:rPr>
            </w:pPr>
            <w:r w:rsidRPr="00D67682">
              <w:rPr>
                <w:sz w:val="22"/>
                <w:szCs w:val="22"/>
              </w:rPr>
              <w:t xml:space="preserve">Заявке на участие в </w:t>
            </w:r>
            <w:r w:rsidR="00B45A12" w:rsidRPr="00D67682">
              <w:rPr>
                <w:sz w:val="22"/>
                <w:szCs w:val="22"/>
              </w:rPr>
              <w:t>процедуре закупки</w:t>
            </w:r>
            <w:r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заявок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каждой заявке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393" w:rsidRDefault="00A71393">
      <w:r>
        <w:separator/>
      </w:r>
    </w:p>
  </w:endnote>
  <w:endnote w:type="continuationSeparator" w:id="0">
    <w:p w:rsidR="00A71393" w:rsidRDefault="00A713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E010A1">
    <w:pPr>
      <w:pStyle w:val="ab"/>
      <w:framePr w:wrap="around" w:vAnchor="text" w:hAnchor="margin" w:xAlign="center" w:y="1"/>
      <w:rPr>
        <w:rStyle w:val="ad"/>
      </w:rPr>
    </w:pPr>
    <w:r>
      <w:rPr>
        <w:rStyle w:val="ad"/>
      </w:rPr>
      <w:fldChar w:fldCharType="begin"/>
    </w:r>
    <w:r w:rsidR="00A71393">
      <w:rPr>
        <w:rStyle w:val="ad"/>
      </w:rPr>
      <w:instrText xml:space="preserve">PAGE  </w:instrText>
    </w:r>
    <w:r>
      <w:rPr>
        <w:rStyle w:val="ad"/>
      </w:rPr>
      <w:fldChar w:fldCharType="end"/>
    </w:r>
  </w:p>
  <w:p w:rsidR="00A71393" w:rsidRDefault="00A7139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8E3A36" w:rsidRDefault="00E010A1"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A7139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A71393">
      <w:rPr>
        <w:rStyle w:val="ad"/>
        <w:rFonts w:ascii="Times New Roman" w:hAnsi="Times New Roman" w:cs="Times New Roman"/>
        <w:noProof/>
      </w:rPr>
      <w:t>2</w:t>
    </w:r>
    <w:r w:rsidRPr="008E3A36">
      <w:rPr>
        <w:rStyle w:val="ad"/>
        <w:rFonts w:ascii="Times New Roman" w:hAnsi="Times New Roman" w:cs="Times New Roman"/>
      </w:rPr>
      <w:fldChar w:fldCharType="end"/>
    </w:r>
  </w:p>
  <w:p w:rsidR="00A71393" w:rsidRPr="00EE3A08" w:rsidRDefault="00A7139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71393" w:rsidRPr="008E3A36" w:rsidRDefault="00A7139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095529" w:rsidRDefault="00E010A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A71393"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A1410">
      <w:rPr>
        <w:rStyle w:val="ad"/>
        <w:rFonts w:ascii="Times New Roman" w:hAnsi="Times New Roman" w:cs="Times New Roman"/>
        <w:noProof/>
        <w:sz w:val="22"/>
        <w:szCs w:val="22"/>
      </w:rPr>
      <w:t>47</w:t>
    </w:r>
    <w:r w:rsidRPr="00095529">
      <w:rPr>
        <w:rStyle w:val="ad"/>
        <w:rFonts w:ascii="Times New Roman" w:hAnsi="Times New Roman" w:cs="Times New Roman"/>
        <w:sz w:val="22"/>
        <w:szCs w:val="22"/>
      </w:rPr>
      <w:fldChar w:fldCharType="end"/>
    </w:r>
  </w:p>
  <w:p w:rsidR="00A71393" w:rsidRPr="00256AF4" w:rsidRDefault="00A71393"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00256AF4" w:rsidRPr="00256AF4">
      <w:rPr>
        <w:bCs/>
        <w:color w:val="000000"/>
        <w:sz w:val="18"/>
        <w:szCs w:val="18"/>
      </w:rPr>
      <w:t>техническое обслуживание инженерно-технических средств охраны Филиала «ЮТО»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393" w:rsidRDefault="00A71393">
      <w:r>
        <w:separator/>
      </w:r>
    </w:p>
  </w:footnote>
  <w:footnote w:type="continuationSeparator" w:id="0">
    <w:p w:rsidR="00A71393" w:rsidRDefault="00A713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A71393">
    <w:pPr>
      <w:pStyle w:val="a9"/>
    </w:pPr>
  </w:p>
  <w:p w:rsidR="00A71393" w:rsidRDefault="00A7139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B33FEE" w:rsidRDefault="00A71393">
    <w:pPr>
      <w:pStyle w:val="a9"/>
      <w:jc w:val="center"/>
      <w:rPr>
        <w:rFonts w:ascii="Times New Roman" w:hAnsi="Times New Roman" w:cs="Times New Roman"/>
        <w:sz w:val="24"/>
      </w:rPr>
    </w:pPr>
  </w:p>
  <w:p w:rsidR="00A71393" w:rsidRPr="00B33FEE" w:rsidRDefault="00A7139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BEC150A"/>
    <w:multiLevelType w:val="multilevel"/>
    <w:tmpl w:val="9904A3DA"/>
    <w:lvl w:ilvl="0">
      <w:start w:val="13"/>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E723431"/>
    <w:multiLevelType w:val="multilevel"/>
    <w:tmpl w:val="0484AE2E"/>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6"/>
  </w:num>
  <w:num w:numId="4">
    <w:abstractNumId w:val="1"/>
  </w:num>
  <w:num w:numId="5">
    <w:abstractNumId w:val="0"/>
  </w:num>
  <w:num w:numId="6">
    <w:abstractNumId w:val="53"/>
  </w:num>
  <w:num w:numId="7">
    <w:abstractNumId w:val="40"/>
  </w:num>
  <w:num w:numId="8">
    <w:abstractNumId w:val="38"/>
  </w:num>
  <w:num w:numId="9">
    <w:abstractNumId w:val="3"/>
  </w:num>
  <w:num w:numId="10">
    <w:abstractNumId w:val="36"/>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7"/>
  </w:num>
  <w:num w:numId="18">
    <w:abstractNumId w:val="39"/>
  </w:num>
  <w:num w:numId="19">
    <w:abstractNumId w:val="32"/>
  </w:num>
  <w:num w:numId="20">
    <w:abstractNumId w:val="2"/>
  </w:num>
  <w:num w:numId="21">
    <w:abstractNumId w:val="54"/>
  </w:num>
  <w:num w:numId="22">
    <w:abstractNumId w:val="69"/>
  </w:num>
  <w:num w:numId="23">
    <w:abstractNumId w:val="58"/>
  </w:num>
  <w:num w:numId="24">
    <w:abstractNumId w:val="27"/>
  </w:num>
  <w:num w:numId="25">
    <w:abstractNumId w:val="34"/>
  </w:num>
  <w:num w:numId="26">
    <w:abstractNumId w:val="60"/>
  </w:num>
  <w:num w:numId="27">
    <w:abstractNumId w:val="61"/>
  </w:num>
  <w:num w:numId="28">
    <w:abstractNumId w:val="18"/>
  </w:num>
  <w:num w:numId="29">
    <w:abstractNumId w:val="59"/>
  </w:num>
  <w:num w:numId="30">
    <w:abstractNumId w:val="50"/>
  </w:num>
  <w:num w:numId="31">
    <w:abstractNumId w:val="4"/>
  </w:num>
  <w:num w:numId="32">
    <w:abstractNumId w:val="6"/>
  </w:num>
  <w:num w:numId="33">
    <w:abstractNumId w:val="41"/>
  </w:num>
  <w:num w:numId="34">
    <w:abstractNumId w:val="64"/>
  </w:num>
  <w:num w:numId="35">
    <w:abstractNumId w:val="14"/>
  </w:num>
  <w:num w:numId="36">
    <w:abstractNumId w:val="65"/>
  </w:num>
  <w:num w:numId="37">
    <w:abstractNumId w:val="9"/>
  </w:num>
  <w:num w:numId="38">
    <w:abstractNumId w:val="22"/>
  </w:num>
  <w:num w:numId="39">
    <w:abstractNumId w:val="45"/>
  </w:num>
  <w:num w:numId="40">
    <w:abstractNumId w:val="33"/>
  </w:num>
  <w:num w:numId="41">
    <w:abstractNumId w:val="44"/>
  </w:num>
  <w:num w:numId="42">
    <w:abstractNumId w:val="10"/>
  </w:num>
  <w:num w:numId="43">
    <w:abstractNumId w:val="16"/>
  </w:num>
  <w:num w:numId="44">
    <w:abstractNumId w:val="56"/>
  </w:num>
  <w:num w:numId="45">
    <w:abstractNumId w:val="68"/>
  </w:num>
  <w:num w:numId="46">
    <w:abstractNumId w:val="42"/>
  </w:num>
  <w:num w:numId="47">
    <w:abstractNumId w:val="66"/>
  </w:num>
  <w:num w:numId="48">
    <w:abstractNumId w:val="48"/>
  </w:num>
  <w:num w:numId="49">
    <w:abstractNumId w:val="47"/>
  </w:num>
  <w:num w:numId="50">
    <w:abstractNumId w:val="37"/>
  </w:num>
  <w:num w:numId="51">
    <w:abstractNumId w:val="57"/>
  </w:num>
  <w:num w:numId="52">
    <w:abstractNumId w:val="26"/>
  </w:num>
  <w:num w:numId="53">
    <w:abstractNumId w:val="25"/>
  </w:num>
  <w:num w:numId="54">
    <w:abstractNumId w:val="49"/>
  </w:num>
  <w:num w:numId="55">
    <w:abstractNumId w:val="24"/>
  </w:num>
  <w:num w:numId="56">
    <w:abstractNumId w:val="7"/>
  </w:num>
  <w:num w:numId="57">
    <w:abstractNumId w:val="12"/>
  </w:num>
  <w:num w:numId="58">
    <w:abstractNumId w:val="15"/>
  </w:num>
  <w:num w:numId="59">
    <w:abstractNumId w:val="20"/>
  </w:num>
  <w:num w:numId="60">
    <w:abstractNumId w:val="51"/>
  </w:num>
  <w:num w:numId="61">
    <w:abstractNumId w:val="21"/>
  </w:num>
  <w:num w:numId="62">
    <w:abstractNumId w:val="62"/>
  </w:num>
  <w:num w:numId="63">
    <w:abstractNumId w:val="19"/>
  </w:num>
  <w:num w:numId="64">
    <w:abstractNumId w:val="11"/>
  </w:num>
  <w:num w:numId="65">
    <w:abstractNumId w:val="40"/>
  </w:num>
  <w:num w:numId="66">
    <w:abstractNumId w:val="13"/>
  </w:num>
  <w:num w:numId="67">
    <w:abstractNumId w:val="55"/>
  </w:num>
  <w:num w:numId="68">
    <w:abstractNumId w:val="23"/>
  </w:num>
  <w:num w:numId="69">
    <w:abstractNumId w:val="43"/>
  </w:num>
  <w:num w:numId="70">
    <w:abstractNumId w:val="3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56AF4"/>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47C8"/>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74C3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20A0"/>
    <w:rsid w:val="00AC3160"/>
    <w:rsid w:val="00AC44B2"/>
    <w:rsid w:val="00AC66F6"/>
    <w:rsid w:val="00AD3A40"/>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F80"/>
    <w:rsid w:val="00C8293F"/>
    <w:rsid w:val="00C83A31"/>
    <w:rsid w:val="00C8587E"/>
    <w:rsid w:val="00C90484"/>
    <w:rsid w:val="00C923DD"/>
    <w:rsid w:val="00C92584"/>
    <w:rsid w:val="00C93094"/>
    <w:rsid w:val="00C93730"/>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67671"/>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1D413-857F-430C-999A-41A5332F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47</Pages>
  <Words>21253</Words>
  <Characters>121148</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142117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19</cp:revision>
  <cp:lastPrinted>2012-11-02T14:25:00Z</cp:lastPrinted>
  <dcterms:created xsi:type="dcterms:W3CDTF">2012-05-12T12:42:00Z</dcterms:created>
  <dcterms:modified xsi:type="dcterms:W3CDTF">2012-12-19T11:05:00Z</dcterms:modified>
</cp:coreProperties>
</file>