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03F" w:rsidRPr="00331F42" w:rsidRDefault="003E203F" w:rsidP="003E203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E203F" w:rsidRPr="00331F42" w:rsidRDefault="003E203F" w:rsidP="003E203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№224/11.02-04/14-295 ОЗЦЭ</w:t>
      </w:r>
    </w:p>
    <w:p w:rsidR="003E203F" w:rsidRPr="00331F42" w:rsidRDefault="003E203F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E203F" w:rsidRPr="00331F42" w:rsidRDefault="003E203F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E203F" w:rsidRPr="00331F42" w:rsidRDefault="003E203F" w:rsidP="003E203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E203F" w:rsidRPr="00331F42" w:rsidRDefault="003E203F" w:rsidP="003E203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E203F" w:rsidRPr="001B4F5D" w:rsidRDefault="003E203F" w:rsidP="003E20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3E203F" w:rsidRPr="00331F42" w:rsidRDefault="003E203F" w:rsidP="003E20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E203F" w:rsidRPr="00166D2A" w:rsidRDefault="003E203F" w:rsidP="003E203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 w:rsidRPr="00C4643B">
        <w:rPr>
          <w:rFonts w:ascii="Times New Roman" w:hAnsi="Times New Roman"/>
          <w:bCs/>
          <w:color w:val="000000"/>
        </w:rPr>
        <w:t>печени говяжьей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E203F" w:rsidRPr="00331F42" w:rsidRDefault="003E203F" w:rsidP="003E20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E203F" w:rsidRPr="00DE029F" w:rsidRDefault="003E203F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 xml:space="preserve">;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</w:t>
      </w:r>
    </w:p>
    <w:p w:rsidR="003E203F" w:rsidRPr="00DE029F" w:rsidRDefault="003E203F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</w:t>
      </w:r>
      <w:bookmarkStart w:id="0" w:name="_GoBack"/>
      <w:bookmarkEnd w:id="0"/>
      <w:r w:rsidRPr="00DE029F">
        <w:rPr>
          <w:rFonts w:ascii="Times New Roman" w:hAnsi="Times New Roman"/>
          <w:b/>
          <w:szCs w:val="24"/>
        </w:rPr>
        <w:t>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E203F" w:rsidRPr="00331F42" w:rsidRDefault="003E203F" w:rsidP="003E20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203F" w:rsidRPr="00331F42" w:rsidRDefault="003E203F" w:rsidP="003E20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203F" w:rsidRPr="00331F42" w:rsidRDefault="003E203F" w:rsidP="003E20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203F" w:rsidRDefault="003E203F" w:rsidP="003E20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 w:rsidRPr="00C4643B">
        <w:rPr>
          <w:rFonts w:ascii="Times New Roman" w:hAnsi="Times New Roman"/>
          <w:bCs/>
          <w:color w:val="000000"/>
          <w:szCs w:val="24"/>
        </w:rPr>
        <w:t>93</w:t>
      </w:r>
      <w:r>
        <w:rPr>
          <w:rFonts w:ascii="Times New Roman" w:hAnsi="Times New Roman"/>
          <w:bCs/>
          <w:color w:val="000000"/>
          <w:szCs w:val="24"/>
          <w:lang w:val="en-US"/>
        </w:rPr>
        <w:t> </w:t>
      </w:r>
      <w:r>
        <w:rPr>
          <w:rFonts w:ascii="Times New Roman" w:hAnsi="Times New Roman"/>
          <w:bCs/>
          <w:color w:val="000000"/>
          <w:szCs w:val="24"/>
        </w:rPr>
        <w:t>345,00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девяносто три тысячи триста сорок пять рублей 00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6F05F8">
        <w:rPr>
          <w:rFonts w:ascii="Times New Roman" w:hAnsi="Times New Roman"/>
          <w:bCs/>
          <w:color w:val="000000"/>
        </w:rPr>
        <w:t xml:space="preserve"> </w:t>
      </w:r>
      <w:r w:rsidRPr="00655180">
        <w:rPr>
          <w:rFonts w:ascii="Times New Roman" w:hAnsi="Times New Roman"/>
          <w:bCs/>
          <w:color w:val="000000"/>
        </w:rPr>
        <w:t xml:space="preserve">улица Пионерский проезд, 23, санаторий-профилакторий </w:t>
      </w:r>
      <w:proofErr w:type="gramStart"/>
      <w:r w:rsidRPr="00655180">
        <w:rPr>
          <w:rFonts w:ascii="Times New Roman" w:hAnsi="Times New Roman"/>
          <w:bCs/>
          <w:color w:val="000000"/>
        </w:rPr>
        <w:t>ФЭИ</w:t>
      </w:r>
      <w:r w:rsidRPr="00B1772A">
        <w:rPr>
          <w:rFonts w:ascii="Times New Roman" w:hAnsi="Times New Roman"/>
          <w:bCs/>
          <w:color w:val="000000"/>
        </w:rPr>
        <w:t>,,</w:t>
      </w:r>
      <w:proofErr w:type="gramEnd"/>
      <w:r w:rsidRPr="00B1772A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E203F" w:rsidRPr="00F464BD" w:rsidRDefault="003E203F" w:rsidP="003E20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84 859,09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восемьдесят четыре тысячи восемьсот пятьдесят девять рублей 09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3E203F" w:rsidRPr="00D37E19" w:rsidRDefault="003E203F" w:rsidP="003E203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E203F" w:rsidRPr="00331F42" w:rsidRDefault="003E203F" w:rsidP="003E203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</w:t>
      </w:r>
      <w:proofErr w:type="spellStart"/>
      <w:r w:rsidRPr="00331F42">
        <w:rPr>
          <w:rFonts w:ascii="Times New Roman" w:hAnsi="Times New Roman"/>
          <w:szCs w:val="24"/>
        </w:rPr>
        <w:t>Госкорпорации</w:t>
      </w:r>
      <w:proofErr w:type="spellEnd"/>
      <w:r w:rsidRPr="00331F42">
        <w:rPr>
          <w:rFonts w:ascii="Times New Roman" w:hAnsi="Times New Roman"/>
          <w:szCs w:val="24"/>
        </w:rPr>
        <w:t xml:space="preserve"> «</w:t>
      </w:r>
      <w:proofErr w:type="spellStart"/>
      <w:r w:rsidRPr="00331F42">
        <w:rPr>
          <w:rFonts w:ascii="Times New Roman" w:hAnsi="Times New Roman"/>
          <w:szCs w:val="24"/>
        </w:rPr>
        <w:t>Росатом</w:t>
      </w:r>
      <w:proofErr w:type="spellEnd"/>
      <w:r w:rsidRPr="00331F42">
        <w:rPr>
          <w:rFonts w:ascii="Times New Roman" w:hAnsi="Times New Roman"/>
          <w:szCs w:val="24"/>
        </w:rPr>
        <w:t xml:space="preserve">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E203F" w:rsidRPr="00331F42" w:rsidRDefault="003E203F" w:rsidP="003E203F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E203F" w:rsidRPr="00331F42" w:rsidRDefault="003E203F" w:rsidP="003E203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Процедура запроса цен не является торгами по законодательству </w:t>
      </w:r>
      <w:proofErr w:type="gramStart"/>
      <w:r w:rsidRPr="00331F42">
        <w:rPr>
          <w:rFonts w:ascii="Times New Roman" w:hAnsi="Times New Roman"/>
          <w:szCs w:val="24"/>
        </w:rPr>
        <w:t>Российской Федерации</w:t>
      </w:r>
      <w:proofErr w:type="gramEnd"/>
      <w:r w:rsidRPr="00331F42">
        <w:rPr>
          <w:rFonts w:ascii="Times New Roman" w:hAnsi="Times New Roman"/>
          <w:szCs w:val="24"/>
        </w:rPr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E203F" w:rsidRPr="00331F42" w:rsidRDefault="003E203F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E203F" w:rsidRPr="00A6215E" w:rsidRDefault="003E203F" w:rsidP="003E203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414C87" w:rsidRDefault="00414C87"/>
    <w:sectPr w:rsidR="00414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E5"/>
    <w:rsid w:val="003E203F"/>
    <w:rsid w:val="00414C87"/>
    <w:rsid w:val="004A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B6772-9D32-49EB-B30B-0D01268D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03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2014-07-25T12:41:00Z</dcterms:created>
  <dcterms:modified xsi:type="dcterms:W3CDTF">2014-07-25T12:42:00Z</dcterms:modified>
</cp:coreProperties>
</file>