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0D2882"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3106A2" w:rsidRPr="003106A2" w:rsidRDefault="000A3B14" w:rsidP="003106A2">
      <w:pPr>
        <w:shd w:val="clear" w:color="auto" w:fill="FFFFFF"/>
        <w:ind w:firstLine="221"/>
        <w:jc w:val="center"/>
        <w:rPr>
          <w:b/>
          <w:bCs/>
          <w:sz w:val="28"/>
          <w:szCs w:val="28"/>
        </w:rPr>
      </w:pPr>
      <w:r w:rsidRPr="003106A2">
        <w:rPr>
          <w:b/>
          <w:sz w:val="28"/>
          <w:szCs w:val="28"/>
        </w:rPr>
        <w:t>Открытого</w:t>
      </w:r>
      <w:r w:rsidR="00C257F9" w:rsidRPr="003106A2">
        <w:rPr>
          <w:b/>
          <w:sz w:val="28"/>
          <w:szCs w:val="28"/>
        </w:rPr>
        <w:t xml:space="preserve"> </w:t>
      </w:r>
      <w:r w:rsidR="00AE5C96" w:rsidRPr="003106A2">
        <w:rPr>
          <w:b/>
          <w:sz w:val="28"/>
          <w:szCs w:val="28"/>
        </w:rPr>
        <w:t>аукцион</w:t>
      </w:r>
      <w:r w:rsidRPr="003106A2">
        <w:rPr>
          <w:b/>
          <w:sz w:val="28"/>
          <w:szCs w:val="28"/>
        </w:rPr>
        <w:t>а</w:t>
      </w:r>
      <w:r w:rsidR="00C257F9" w:rsidRPr="003106A2">
        <w:rPr>
          <w:b/>
          <w:sz w:val="28"/>
          <w:szCs w:val="28"/>
        </w:rPr>
        <w:t xml:space="preserve"> </w:t>
      </w:r>
      <w:r w:rsidRPr="003106A2">
        <w:rPr>
          <w:b/>
          <w:sz w:val="28"/>
          <w:szCs w:val="28"/>
        </w:rPr>
        <w:t>в</w:t>
      </w:r>
      <w:r w:rsidR="00C257F9" w:rsidRPr="003106A2">
        <w:rPr>
          <w:b/>
          <w:sz w:val="28"/>
          <w:szCs w:val="28"/>
        </w:rPr>
        <w:t xml:space="preserve"> </w:t>
      </w:r>
      <w:r w:rsidRPr="003106A2">
        <w:rPr>
          <w:b/>
          <w:sz w:val="28"/>
          <w:szCs w:val="28"/>
        </w:rPr>
        <w:t>электронной</w:t>
      </w:r>
      <w:r w:rsidR="00C257F9" w:rsidRPr="003106A2">
        <w:rPr>
          <w:b/>
          <w:sz w:val="28"/>
          <w:szCs w:val="28"/>
        </w:rPr>
        <w:t xml:space="preserve"> </w:t>
      </w:r>
      <w:r w:rsidRPr="003106A2">
        <w:rPr>
          <w:b/>
          <w:sz w:val="28"/>
          <w:szCs w:val="28"/>
        </w:rPr>
        <w:t>форме</w:t>
      </w:r>
      <w:r w:rsidR="00C257F9" w:rsidRPr="003106A2">
        <w:rPr>
          <w:b/>
          <w:sz w:val="28"/>
          <w:szCs w:val="28"/>
        </w:rPr>
        <w:t xml:space="preserve"> </w:t>
      </w:r>
      <w:r w:rsidRPr="003106A2">
        <w:rPr>
          <w:b/>
          <w:sz w:val="28"/>
          <w:szCs w:val="28"/>
        </w:rPr>
        <w:t>на</w:t>
      </w:r>
      <w:r w:rsidR="00C257F9" w:rsidRPr="003106A2">
        <w:rPr>
          <w:b/>
          <w:sz w:val="28"/>
          <w:szCs w:val="28"/>
        </w:rPr>
        <w:t xml:space="preserve"> </w:t>
      </w:r>
      <w:r w:rsidR="00E62C9A" w:rsidRPr="003106A2">
        <w:rPr>
          <w:b/>
          <w:sz w:val="28"/>
          <w:szCs w:val="28"/>
        </w:rPr>
        <w:t>п</w:t>
      </w:r>
      <w:r w:rsidR="00E62C9A" w:rsidRPr="003106A2">
        <w:rPr>
          <w:b/>
          <w:bCs/>
          <w:color w:val="000000"/>
          <w:sz w:val="28"/>
          <w:szCs w:val="28"/>
        </w:rPr>
        <w:t xml:space="preserve">раво заключения договора на </w:t>
      </w:r>
      <w:r w:rsidR="003106A2" w:rsidRPr="003106A2">
        <w:rPr>
          <w:b/>
          <w:bCs/>
          <w:sz w:val="28"/>
          <w:szCs w:val="28"/>
        </w:rPr>
        <w:t>право заключения договора на поставку железобетонных контейнеров НЗК для нужд филиала «Уральский территориальный округ» ФГУП «РосРАО».</w:t>
      </w:r>
    </w:p>
    <w:p w:rsidR="00A47256" w:rsidRPr="00A47256" w:rsidRDefault="00A47256" w:rsidP="00683BA2">
      <w:pPr>
        <w:pStyle w:val="af2"/>
        <w:spacing w:before="0" w:beforeAutospacing="0" w:after="0" w:afterAutospacing="0"/>
        <w:jc w:val="center"/>
        <w:rPr>
          <w:b/>
          <w:sz w:val="28"/>
          <w:szCs w:val="28"/>
        </w:rPr>
      </w:pP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0D288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0D2882">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0D2882">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0D2882">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0D2882">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0D2882">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0D2882">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0D2882">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0D2882">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0D2882">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0D2882"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207AFA" w:rsidRPr="00207AFA" w:rsidRDefault="00470162" w:rsidP="00207AFA">
      <w:pPr>
        <w:shd w:val="clear" w:color="auto" w:fill="FFFFFF"/>
        <w:ind w:firstLine="221"/>
        <w:jc w:val="both"/>
        <w:rPr>
          <w:bCs/>
        </w:rPr>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207AFA" w:rsidRPr="00207AFA">
        <w:rPr>
          <w:bCs/>
        </w:rPr>
        <w:t>право заключения договора на поставку железобетонных контейнеров НЗК для нужд филиала «Уральский территориальный округ» ФГУП «РосРАО».</w:t>
      </w:r>
    </w:p>
    <w:p w:rsidR="00207AFA" w:rsidRDefault="00207AFA" w:rsidP="00207AFA">
      <w:pPr>
        <w:pStyle w:val="af2"/>
        <w:spacing w:before="0" w:beforeAutospacing="0" w:after="0" w:afterAutospacing="0"/>
        <w:jc w:val="both"/>
        <w:rPr>
          <w:b/>
        </w:rPr>
      </w:pPr>
    </w:p>
    <w:p w:rsidR="00E074ED" w:rsidRPr="0044756B" w:rsidRDefault="00E074ED" w:rsidP="00207AFA">
      <w:pPr>
        <w:pStyle w:val="af2"/>
        <w:spacing w:before="0" w:beforeAutospacing="0" w:after="0" w:afterAutospacing="0"/>
        <w:ind w:firstLine="221"/>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 xml:space="preserve">с момента подписания </w:t>
      </w:r>
      <w:r w:rsidRPr="001050CC">
        <w:rPr>
          <w:bCs/>
          <w:color w:val="000000"/>
        </w:rPr>
        <w:t>договора</w:t>
      </w:r>
      <w:r w:rsidR="001050CC" w:rsidRPr="001050CC">
        <w:rPr>
          <w:bCs/>
          <w:color w:val="000000"/>
        </w:rPr>
        <w:t xml:space="preserve"> до 30 </w:t>
      </w:r>
      <w:r w:rsidR="002B292B">
        <w:rPr>
          <w:bCs/>
          <w:color w:val="000000"/>
        </w:rPr>
        <w:t xml:space="preserve">декабря </w:t>
      </w:r>
      <w:r w:rsidR="001050CC" w:rsidRPr="001050CC">
        <w:rPr>
          <w:bCs/>
          <w:color w:val="000000"/>
        </w:rPr>
        <w:t>2012 года.</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207AFA" w:rsidRDefault="00207AFA" w:rsidP="00061D41">
      <w:pPr>
        <w:pStyle w:val="afff1"/>
        <w:tabs>
          <w:tab w:val="left" w:pos="1276"/>
        </w:tabs>
        <w:spacing w:after="0" w:line="240" w:lineRule="auto"/>
        <w:ind w:left="709"/>
        <w:contextualSpacing w:val="0"/>
        <w:rPr>
          <w:rFonts w:ascii="Times New Roman" w:hAnsi="Times New Roman"/>
          <w:sz w:val="24"/>
          <w:szCs w:val="24"/>
        </w:rPr>
      </w:pPr>
      <w:r w:rsidRPr="00207AFA">
        <w:rPr>
          <w:rFonts w:ascii="Times New Roman" w:hAnsi="Times New Roman"/>
          <w:bCs/>
          <w:iCs/>
          <w:sz w:val="24"/>
          <w:szCs w:val="24"/>
        </w:rPr>
        <w:t xml:space="preserve">Свердловская обл., ГО Верхняя Пышма, в 3км. Восточнее п. </w:t>
      </w:r>
      <w:proofErr w:type="gramStart"/>
      <w:r w:rsidRPr="00207AFA">
        <w:rPr>
          <w:rFonts w:ascii="Times New Roman" w:hAnsi="Times New Roman"/>
          <w:bCs/>
          <w:iCs/>
          <w:sz w:val="24"/>
          <w:szCs w:val="24"/>
        </w:rPr>
        <w:t>Крутой</w:t>
      </w:r>
      <w:proofErr w:type="gramEnd"/>
      <w:r w:rsidRPr="00207AFA">
        <w:rPr>
          <w:rFonts w:ascii="Times New Roman" w:hAnsi="Times New Roman"/>
          <w:bCs/>
          <w:iCs/>
          <w:sz w:val="24"/>
          <w:szCs w:val="24"/>
        </w:rPr>
        <w:t xml:space="preserve"> (ПХРО Свердловского о</w:t>
      </w:r>
      <w:r w:rsidRPr="00207AFA">
        <w:rPr>
          <w:rFonts w:ascii="Times New Roman" w:hAnsi="Times New Roman"/>
          <w:bCs/>
          <w:iCs/>
          <w:sz w:val="24"/>
          <w:szCs w:val="24"/>
        </w:rPr>
        <w:t>т</w:t>
      </w:r>
      <w:r w:rsidRPr="00207AFA">
        <w:rPr>
          <w:rFonts w:ascii="Times New Roman" w:hAnsi="Times New Roman"/>
          <w:bCs/>
          <w:iCs/>
          <w:sz w:val="24"/>
          <w:szCs w:val="24"/>
        </w:rPr>
        <w:t>деления  филиала «Уральский территориальный округ»)</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207AFA">
        <w:rPr>
          <w:rFonts w:ascii="Times New Roman" w:hAnsi="Times New Roman"/>
          <w:b/>
          <w:sz w:val="24"/>
          <w:szCs w:val="24"/>
        </w:rPr>
        <w:t>Сведения</w:t>
      </w:r>
      <w:r w:rsidR="00C257F9" w:rsidRPr="00207AFA">
        <w:rPr>
          <w:rFonts w:ascii="Times New Roman" w:hAnsi="Times New Roman"/>
          <w:b/>
          <w:sz w:val="24"/>
          <w:szCs w:val="24"/>
        </w:rPr>
        <w:t xml:space="preserve"> </w:t>
      </w:r>
      <w:r w:rsidRPr="00207AFA">
        <w:rPr>
          <w:rFonts w:ascii="Times New Roman" w:hAnsi="Times New Roman"/>
          <w:b/>
          <w:sz w:val="24"/>
          <w:szCs w:val="24"/>
        </w:rPr>
        <w:t>о</w:t>
      </w:r>
      <w:r w:rsidR="00C257F9" w:rsidRPr="00207AFA">
        <w:rPr>
          <w:rFonts w:ascii="Times New Roman" w:hAnsi="Times New Roman"/>
          <w:b/>
          <w:sz w:val="24"/>
          <w:szCs w:val="24"/>
        </w:rPr>
        <w:t xml:space="preserve"> </w:t>
      </w:r>
      <w:r w:rsidRPr="00207AFA">
        <w:rPr>
          <w:rFonts w:ascii="Times New Roman" w:hAnsi="Times New Roman"/>
          <w:b/>
          <w:sz w:val="24"/>
          <w:szCs w:val="24"/>
        </w:rPr>
        <w:t>порядке</w:t>
      </w:r>
      <w:r w:rsidR="00C257F9" w:rsidRPr="00207AFA">
        <w:rPr>
          <w:rFonts w:ascii="Times New Roman" w:hAnsi="Times New Roman"/>
          <w:b/>
          <w:sz w:val="24"/>
          <w:szCs w:val="24"/>
        </w:rPr>
        <w:t xml:space="preserve"> </w:t>
      </w:r>
      <w:r w:rsidRPr="00207AFA">
        <w:rPr>
          <w:rFonts w:ascii="Times New Roman" w:hAnsi="Times New Roman"/>
          <w:b/>
          <w:sz w:val="24"/>
          <w:szCs w:val="24"/>
        </w:rPr>
        <w:t>проведения,</w:t>
      </w:r>
      <w:r w:rsidR="00C257F9" w:rsidRPr="00207AFA">
        <w:rPr>
          <w:rFonts w:ascii="Times New Roman" w:hAnsi="Times New Roman"/>
          <w:b/>
          <w:sz w:val="24"/>
          <w:szCs w:val="24"/>
        </w:rPr>
        <w:t xml:space="preserve"> </w:t>
      </w:r>
      <w:r w:rsidRPr="00207AFA">
        <w:rPr>
          <w:rFonts w:ascii="Times New Roman" w:hAnsi="Times New Roman"/>
          <w:b/>
          <w:sz w:val="24"/>
          <w:szCs w:val="24"/>
        </w:rPr>
        <w:t>в</w:t>
      </w:r>
      <w:r w:rsidR="00C257F9" w:rsidRPr="00207AFA">
        <w:rPr>
          <w:rFonts w:ascii="Times New Roman" w:hAnsi="Times New Roman"/>
          <w:b/>
          <w:sz w:val="24"/>
          <w:szCs w:val="24"/>
        </w:rPr>
        <w:t xml:space="preserve"> </w:t>
      </w:r>
      <w:r w:rsidRPr="00207AFA">
        <w:rPr>
          <w:rFonts w:ascii="Times New Roman" w:hAnsi="Times New Roman"/>
          <w:b/>
          <w:sz w:val="24"/>
          <w:szCs w:val="24"/>
        </w:rPr>
        <w:t>том</w:t>
      </w:r>
      <w:r w:rsidR="00C257F9" w:rsidRPr="00207AFA">
        <w:rPr>
          <w:rFonts w:ascii="Times New Roman" w:hAnsi="Times New Roman"/>
          <w:b/>
          <w:sz w:val="24"/>
          <w:szCs w:val="24"/>
        </w:rPr>
        <w:t xml:space="preserve"> </w:t>
      </w:r>
      <w:r w:rsidRPr="00207AFA">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391BF6" w:rsidRPr="00391BF6">
        <w:rPr>
          <w:rFonts w:ascii="Times New Roman" w:hAnsi="Times New Roman"/>
          <w:bCs/>
          <w:sz w:val="24"/>
          <w:szCs w:val="24"/>
        </w:rPr>
        <w:t>4 898 103,00 руб. (Четыре миллиона восемьсот девяносто восемь тысяч сто три) российских рубля 00 копеек</w:t>
      </w:r>
      <w:r w:rsidR="00DF2843" w:rsidRPr="00391BF6">
        <w:rPr>
          <w:rFonts w:ascii="Times New Roman" w:hAnsi="Times New Roman"/>
          <w:color w:val="000000"/>
          <w:sz w:val="24"/>
          <w:szCs w:val="24"/>
        </w:rPr>
        <w:t xml:space="preserve">, </w:t>
      </w:r>
      <w:r w:rsidR="00DF2843" w:rsidRPr="00391BF6">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294ED7">
        <w:rPr>
          <w:rFonts w:ascii="Times New Roman" w:hAnsi="Times New Roman"/>
          <w:sz w:val="24"/>
          <w:szCs w:val="24"/>
        </w:rPr>
        <w:t>25</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294ED7">
        <w:rPr>
          <w:rFonts w:ascii="Times New Roman" w:hAnsi="Times New Roman"/>
          <w:sz w:val="24"/>
          <w:szCs w:val="24"/>
        </w:rPr>
        <w:t>28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294ED7">
        <w:rPr>
          <w:rFonts w:ascii="Times New Roman" w:hAnsi="Times New Roman"/>
          <w:sz w:val="24"/>
          <w:szCs w:val="24"/>
        </w:rPr>
        <w:t>30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94ED7">
        <w:rPr>
          <w:rFonts w:ascii="Times New Roman" w:hAnsi="Times New Roman"/>
          <w:sz w:val="24"/>
          <w:szCs w:val="24"/>
        </w:rPr>
        <w:t>01</w:t>
      </w:r>
      <w:r w:rsidR="0092277F" w:rsidRPr="00C83038">
        <w:rPr>
          <w:rFonts w:ascii="Times New Roman" w:hAnsi="Times New Roman"/>
          <w:sz w:val="24"/>
          <w:szCs w:val="24"/>
        </w:rPr>
        <w:t>»</w:t>
      </w:r>
      <w:r w:rsidR="00C257F9">
        <w:rPr>
          <w:rFonts w:ascii="Times New Roman" w:hAnsi="Times New Roman"/>
          <w:sz w:val="24"/>
          <w:szCs w:val="24"/>
        </w:rPr>
        <w:t xml:space="preserve"> </w:t>
      </w:r>
      <w:r w:rsidR="00294ED7">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391BF6" w:rsidRPr="00391BF6" w:rsidRDefault="00391BF6" w:rsidP="00391BF6">
            <w:pPr>
              <w:shd w:val="clear" w:color="auto" w:fill="FFFFFF"/>
              <w:jc w:val="both"/>
              <w:rPr>
                <w:bCs/>
              </w:rPr>
            </w:pPr>
            <w:r w:rsidRPr="00391BF6">
              <w:rPr>
                <w:bCs/>
              </w:rPr>
              <w:t xml:space="preserve">Право заключения договора на поставку железобетонных контейнеров НЗК для нужд филиала «Уральский территориальный округ» ФГУП «РосРАО». </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с момента подписания договора</w:t>
            </w:r>
            <w:r w:rsidR="00B60276">
              <w:rPr>
                <w:bCs/>
              </w:rPr>
              <w:t xml:space="preserve"> до </w:t>
            </w:r>
            <w:r w:rsidR="00080C53">
              <w:rPr>
                <w:bCs/>
                <w:color w:val="000000"/>
                <w:sz w:val="22"/>
                <w:szCs w:val="22"/>
              </w:rPr>
              <w:t xml:space="preserve"> 30 декабря</w:t>
            </w:r>
            <w:r w:rsidR="00B60276" w:rsidRPr="00805315">
              <w:rPr>
                <w:bCs/>
                <w:color w:val="000000"/>
                <w:sz w:val="22"/>
                <w:szCs w:val="22"/>
              </w:rPr>
              <w:t xml:space="preserve"> 201</w:t>
            </w:r>
            <w:r w:rsidR="00B60276">
              <w:rPr>
                <w:bCs/>
                <w:color w:val="000000"/>
                <w:sz w:val="22"/>
                <w:szCs w:val="22"/>
              </w:rPr>
              <w:t>2 года.</w:t>
            </w:r>
            <w:r w:rsidR="00A72A37" w:rsidRPr="000E0E71">
              <w:br/>
            </w:r>
          </w:p>
          <w:p w:rsidR="007742A3" w:rsidRPr="009F2B8D" w:rsidRDefault="00391BF6" w:rsidP="00080C53">
            <w:pPr>
              <w:tabs>
                <w:tab w:val="left" w:pos="1276"/>
              </w:tabs>
              <w:spacing w:before="120"/>
            </w:pPr>
            <w:r w:rsidRPr="003369F8">
              <w:rPr>
                <w:bCs/>
                <w:iCs/>
                <w:sz w:val="22"/>
                <w:szCs w:val="22"/>
              </w:rPr>
              <w:t xml:space="preserve">Свердловская обл., ГО Верхняя Пышма, в 3км. Восточнее п. </w:t>
            </w:r>
            <w:proofErr w:type="gramStart"/>
            <w:r w:rsidRPr="003369F8">
              <w:rPr>
                <w:bCs/>
                <w:iCs/>
                <w:sz w:val="22"/>
                <w:szCs w:val="22"/>
              </w:rPr>
              <w:t>Крутой</w:t>
            </w:r>
            <w:proofErr w:type="gramEnd"/>
            <w:r w:rsidRPr="003369F8">
              <w:rPr>
                <w:bCs/>
                <w:iCs/>
                <w:sz w:val="22"/>
                <w:szCs w:val="22"/>
              </w:rPr>
              <w:t xml:space="preserve"> (ПХРО Свердловского о</w:t>
            </w:r>
            <w:r w:rsidRPr="003369F8">
              <w:rPr>
                <w:bCs/>
                <w:iCs/>
                <w:sz w:val="22"/>
                <w:szCs w:val="22"/>
              </w:rPr>
              <w:t>т</w:t>
            </w:r>
            <w:r w:rsidRPr="003369F8">
              <w:rPr>
                <w:bCs/>
                <w:iCs/>
                <w:sz w:val="22"/>
                <w:szCs w:val="22"/>
              </w:rPr>
              <w:t>деления  филиала «Уральский территориальный округ»)</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lastRenderedPageBreak/>
              <w:t>форме</w:t>
            </w:r>
          </w:p>
        </w:tc>
        <w:tc>
          <w:tcPr>
            <w:tcW w:w="6237" w:type="dxa"/>
          </w:tcPr>
          <w:p w:rsidR="004651C7" w:rsidRPr="0086051B" w:rsidRDefault="004651C7" w:rsidP="005A34BF">
            <w:pPr>
              <w:spacing w:before="60" w:after="60"/>
              <w:ind w:right="153"/>
              <w:rPr>
                <w:bCs/>
                <w:sz w:val="22"/>
                <w:szCs w:val="22"/>
              </w:rPr>
            </w:pPr>
            <w:r w:rsidRPr="0086051B">
              <w:rPr>
                <w:sz w:val="22"/>
                <w:szCs w:val="22"/>
              </w:rPr>
              <w:lastRenderedPageBreak/>
              <w:t>«</w:t>
            </w:r>
            <w:r w:rsidR="00221D7E">
              <w:rPr>
                <w:sz w:val="22"/>
                <w:szCs w:val="22"/>
              </w:rPr>
              <w:t>2</w:t>
            </w:r>
            <w:r w:rsidR="005A34BF">
              <w:rPr>
                <w:sz w:val="22"/>
                <w:szCs w:val="22"/>
              </w:rPr>
              <w:t>9</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5A34BF" w:rsidRDefault="007742A3" w:rsidP="00160695">
            <w:pPr>
              <w:pStyle w:val="37"/>
              <w:tabs>
                <w:tab w:val="clear" w:pos="1307"/>
              </w:tabs>
              <w:spacing w:before="60" w:after="60" w:line="240" w:lineRule="auto"/>
              <w:ind w:left="0" w:right="153"/>
              <w:jc w:val="left"/>
              <w:rPr>
                <w:sz w:val="22"/>
                <w:szCs w:val="22"/>
              </w:rPr>
            </w:pPr>
            <w:r>
              <w:rPr>
                <w:sz w:val="22"/>
                <w:szCs w:val="22"/>
              </w:rPr>
              <w:br/>
            </w:r>
          </w:p>
          <w:p w:rsidR="005979DE" w:rsidRDefault="005979DE" w:rsidP="00160695">
            <w:pPr>
              <w:pStyle w:val="37"/>
              <w:tabs>
                <w:tab w:val="clear" w:pos="1307"/>
              </w:tabs>
              <w:spacing w:before="60" w:after="60" w:line="240" w:lineRule="auto"/>
              <w:ind w:left="0" w:right="153"/>
              <w:jc w:val="left"/>
              <w:rPr>
                <w:sz w:val="22"/>
                <w:szCs w:val="22"/>
              </w:rPr>
            </w:pPr>
          </w:p>
          <w:p w:rsidR="0086051B" w:rsidRPr="0086051B" w:rsidRDefault="0086051B" w:rsidP="00160695">
            <w:pPr>
              <w:pStyle w:val="37"/>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Pr="005A34BF" w:rsidRDefault="005979DE" w:rsidP="005A34BF">
            <w:pPr>
              <w:tabs>
                <w:tab w:val="left" w:pos="1276"/>
              </w:tabs>
              <w:jc w:val="both"/>
            </w:pPr>
            <w:r w:rsidRPr="00252987">
              <w:rPr>
                <w:bCs/>
                <w:sz w:val="22"/>
                <w:szCs w:val="22"/>
              </w:rPr>
              <w:t>4 898 103,00 руб. (Четыре миллиона восемьсот девяносто восемь тысяч сто три</w:t>
            </w:r>
            <w:r>
              <w:rPr>
                <w:bCs/>
                <w:sz w:val="22"/>
                <w:szCs w:val="22"/>
              </w:rPr>
              <w:t>)</w:t>
            </w:r>
            <w:r w:rsidRPr="00252987">
              <w:rPr>
                <w:bCs/>
                <w:sz w:val="22"/>
                <w:szCs w:val="22"/>
              </w:rPr>
              <w:t xml:space="preserve"> российских рубля 00 копеек</w:t>
            </w:r>
            <w:r w:rsidR="005A34BF" w:rsidRPr="005A34BF">
              <w:rPr>
                <w:color w:val="000000"/>
              </w:rPr>
              <w:t xml:space="preserve">, </w:t>
            </w:r>
            <w:r w:rsidR="005A34BF" w:rsidRPr="005A34BF">
              <w:t>включая</w:t>
            </w:r>
            <w:r w:rsidR="005A34BF" w:rsidRPr="005A34BF">
              <w:rPr>
                <w:color w:val="000000"/>
              </w:rPr>
              <w:t xml:space="preserve"> НДС. </w:t>
            </w:r>
            <w:r w:rsidR="005A34BF" w:rsidRPr="005A34BF">
              <w:rPr>
                <w:bCs/>
                <w:color w:val="000000"/>
              </w:rPr>
              <w:t xml:space="preserve">Цена включает стоимость оборудования и  </w:t>
            </w:r>
            <w:r>
              <w:rPr>
                <w:bCs/>
                <w:color w:val="000000"/>
              </w:rPr>
              <w:t xml:space="preserve">материалов (с учетом доставки), </w:t>
            </w:r>
            <w:r w:rsidR="005A34BF" w:rsidRPr="005A34BF">
              <w:rPr>
                <w:bCs/>
                <w:color w:val="000000"/>
              </w:rPr>
              <w:t xml:space="preserve">а также все налоги, пошлины, сборы, и другие обязательные платежи. </w:t>
            </w:r>
          </w:p>
          <w:p w:rsidR="005979DE" w:rsidRDefault="005979DE" w:rsidP="007742A3">
            <w:pPr>
              <w:spacing w:before="60" w:after="60"/>
              <w:ind w:right="153"/>
              <w:jc w:val="both"/>
              <w:rPr>
                <w:sz w:val="22"/>
                <w:szCs w:val="22"/>
              </w:rPr>
            </w:pPr>
            <w:r w:rsidRPr="005979DE">
              <w:t>Безналичный расчет по факту поставки товара путем перечисления денежных средств на ра</w:t>
            </w:r>
            <w:r w:rsidRPr="005979DE">
              <w:t>с</w:t>
            </w:r>
            <w:r w:rsidRPr="005979DE">
              <w:t>четный счет Поставщика в течение 10 (десяти) банковских дней после подписания товарной накладной</w:t>
            </w:r>
            <w:r w:rsidRPr="003369F8">
              <w:rPr>
                <w:sz w:val="22"/>
                <w:szCs w:val="22"/>
              </w:rPr>
              <w:t>.</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9517EE">
        <w:trPr>
          <w:trHeight w:val="118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публичными акционерными обществами, акции которых котируются на </w:t>
            </w:r>
            <w:r w:rsidRPr="00917CAD">
              <w:rPr>
                <w:sz w:val="22"/>
                <w:szCs w:val="22"/>
              </w:rPr>
              <w:lastRenderedPageBreak/>
              <w:t>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7D6C98" w:rsidRPr="003369F8" w:rsidRDefault="007D6C98" w:rsidP="007D6C98">
            <w:pPr>
              <w:tabs>
                <w:tab w:val="num" w:pos="900"/>
                <w:tab w:val="left" w:pos="1080"/>
              </w:tabs>
              <w:ind w:right="-55" w:firstLine="34"/>
              <w:jc w:val="both"/>
              <w:rPr>
                <w:bCs/>
                <w:color w:val="000000"/>
                <w:sz w:val="22"/>
                <w:szCs w:val="22"/>
              </w:rPr>
            </w:pPr>
            <w:r>
              <w:rPr>
                <w:bCs/>
                <w:color w:val="000000"/>
                <w:sz w:val="22"/>
                <w:szCs w:val="22"/>
              </w:rPr>
              <w:t>- Н</w:t>
            </w:r>
            <w:r w:rsidRPr="003369F8">
              <w:rPr>
                <w:bCs/>
                <w:color w:val="000000"/>
                <w:sz w:val="22"/>
                <w:szCs w:val="22"/>
              </w:rPr>
              <w:t xml:space="preserve">аличие документа о сертификации: НЗК должен соответствовать требованиям ГОСТ </w:t>
            </w:r>
            <w:proofErr w:type="gramStart"/>
            <w:r w:rsidRPr="003369F8">
              <w:rPr>
                <w:bCs/>
                <w:color w:val="000000"/>
                <w:sz w:val="22"/>
                <w:szCs w:val="22"/>
              </w:rPr>
              <w:t>Р</w:t>
            </w:r>
            <w:proofErr w:type="gramEnd"/>
            <w:r w:rsidRPr="003369F8">
              <w:rPr>
                <w:bCs/>
                <w:color w:val="000000"/>
                <w:sz w:val="22"/>
                <w:szCs w:val="22"/>
              </w:rPr>
              <w:t xml:space="preserve"> 51824-2001 «Контейнеры защитные невозвратные для радиоактивных отходов из конструкционных материалов на основе бетона. Общие технические требования». </w:t>
            </w:r>
          </w:p>
          <w:p w:rsidR="007D6C98" w:rsidRDefault="007D6C98" w:rsidP="007D6C98">
            <w:pPr>
              <w:tabs>
                <w:tab w:val="num" w:pos="900"/>
                <w:tab w:val="left" w:pos="1080"/>
              </w:tabs>
              <w:ind w:right="-55" w:firstLine="34"/>
              <w:jc w:val="both"/>
              <w:rPr>
                <w:bCs/>
                <w:color w:val="000000"/>
                <w:sz w:val="22"/>
                <w:szCs w:val="22"/>
              </w:rPr>
            </w:pPr>
            <w:r w:rsidRPr="003369F8">
              <w:rPr>
                <w:bCs/>
                <w:color w:val="000000"/>
                <w:sz w:val="22"/>
                <w:szCs w:val="22"/>
              </w:rPr>
              <w:t>Оценка соответствия комплектующих, материалов и полуфабрикатов, входящих в состав НЗК в соотве</w:t>
            </w:r>
            <w:r w:rsidRPr="003369F8">
              <w:rPr>
                <w:bCs/>
                <w:color w:val="000000"/>
                <w:sz w:val="22"/>
                <w:szCs w:val="22"/>
              </w:rPr>
              <w:t>т</w:t>
            </w:r>
            <w:r w:rsidRPr="003369F8">
              <w:rPr>
                <w:bCs/>
                <w:color w:val="000000"/>
                <w:sz w:val="22"/>
                <w:szCs w:val="22"/>
              </w:rPr>
              <w:t>ствии с требованиями НП-071-06.</w:t>
            </w:r>
          </w:p>
          <w:p w:rsidR="007D6C98" w:rsidRPr="00B41EB4" w:rsidRDefault="007D6C98" w:rsidP="007D6C98">
            <w:pPr>
              <w:tabs>
                <w:tab w:val="num" w:pos="900"/>
                <w:tab w:val="left" w:pos="1080"/>
              </w:tabs>
              <w:ind w:right="-55" w:firstLine="34"/>
              <w:jc w:val="both"/>
              <w:rPr>
                <w:bCs/>
                <w:color w:val="000000"/>
                <w:sz w:val="22"/>
                <w:szCs w:val="22"/>
              </w:rPr>
            </w:pPr>
            <w:r w:rsidRPr="00B41EB4">
              <w:rPr>
                <w:bCs/>
                <w:color w:val="000000"/>
                <w:sz w:val="22"/>
                <w:szCs w:val="22"/>
              </w:rPr>
              <w:t>- Наличие сертификата ОИТ  (ОИТ-0013-2000) на контейнер НЗК-150-1,5П (либо аналога).</w:t>
            </w:r>
          </w:p>
          <w:p w:rsidR="007D6C98" w:rsidRPr="003369F8" w:rsidRDefault="007D6C98" w:rsidP="007D6C98">
            <w:pPr>
              <w:tabs>
                <w:tab w:val="num" w:pos="900"/>
                <w:tab w:val="left" w:pos="1080"/>
              </w:tabs>
              <w:ind w:right="-55" w:firstLine="34"/>
              <w:jc w:val="both"/>
              <w:rPr>
                <w:bCs/>
                <w:color w:val="000000"/>
                <w:sz w:val="22"/>
                <w:szCs w:val="22"/>
              </w:rPr>
            </w:pPr>
            <w:r w:rsidRPr="00B41EB4">
              <w:rPr>
                <w:bCs/>
                <w:color w:val="000000"/>
                <w:sz w:val="22"/>
                <w:szCs w:val="22"/>
              </w:rPr>
              <w:t>- Наличие сертификата-разрешения на конструкцию железобетонного защитного невозвратного конте</w:t>
            </w:r>
            <w:r w:rsidRPr="00B41EB4">
              <w:rPr>
                <w:bCs/>
                <w:color w:val="000000"/>
                <w:sz w:val="22"/>
                <w:szCs w:val="22"/>
              </w:rPr>
              <w:t>й</w:t>
            </w:r>
            <w:r w:rsidRPr="00B41EB4">
              <w:rPr>
                <w:bCs/>
                <w:color w:val="000000"/>
                <w:sz w:val="22"/>
                <w:szCs w:val="22"/>
              </w:rPr>
              <w:t>нера НЗК-150-1,5П (либо аналога).</w:t>
            </w:r>
          </w:p>
          <w:p w:rsidR="007D6C98" w:rsidRPr="00BC151E" w:rsidRDefault="007D6C98" w:rsidP="007D6C98">
            <w:pPr>
              <w:tabs>
                <w:tab w:val="num" w:pos="900"/>
                <w:tab w:val="left" w:pos="1080"/>
              </w:tabs>
              <w:ind w:left="34" w:right="-55"/>
              <w:jc w:val="both"/>
              <w:rPr>
                <w:bCs/>
                <w:color w:val="000000"/>
                <w:sz w:val="22"/>
                <w:szCs w:val="22"/>
              </w:rPr>
            </w:pPr>
            <w:r>
              <w:rPr>
                <w:bCs/>
                <w:color w:val="000000"/>
                <w:sz w:val="22"/>
                <w:szCs w:val="22"/>
              </w:rPr>
              <w:t>- Н</w:t>
            </w:r>
            <w:r w:rsidRPr="003369F8">
              <w:rPr>
                <w:bCs/>
                <w:color w:val="000000"/>
                <w:sz w:val="22"/>
                <w:szCs w:val="22"/>
              </w:rPr>
              <w:t xml:space="preserve">аличие Лицензии </w:t>
            </w:r>
            <w:r w:rsidRPr="00BC151E">
              <w:rPr>
                <w:bCs/>
                <w:color w:val="000000"/>
                <w:sz w:val="22"/>
                <w:szCs w:val="22"/>
              </w:rPr>
              <w:t>Федеральной службы по экологическому, технологическому и атомному надзору, дающ</w:t>
            </w:r>
            <w:r>
              <w:rPr>
                <w:bCs/>
                <w:color w:val="000000"/>
                <w:sz w:val="22"/>
                <w:szCs w:val="22"/>
              </w:rPr>
              <w:t>ей</w:t>
            </w:r>
            <w:r w:rsidRPr="00BC151E">
              <w:rPr>
                <w:bCs/>
                <w:color w:val="000000"/>
                <w:sz w:val="22"/>
                <w:szCs w:val="22"/>
              </w:rPr>
              <w:t xml:space="preserve"> право на конструирование оборудования для хранилищ радиоактивных отходов.</w:t>
            </w:r>
          </w:p>
          <w:p w:rsidR="007D6C98" w:rsidRPr="007D6C98" w:rsidRDefault="007D6C98" w:rsidP="007D6C98">
            <w:pPr>
              <w:jc w:val="both"/>
              <w:rPr>
                <w:bCs/>
                <w:color w:val="000000"/>
                <w:sz w:val="22"/>
                <w:szCs w:val="22"/>
              </w:rPr>
            </w:pPr>
            <w:r>
              <w:rPr>
                <w:bCs/>
                <w:color w:val="000000"/>
                <w:sz w:val="22"/>
                <w:szCs w:val="22"/>
              </w:rPr>
              <w:t>- Н</w:t>
            </w:r>
            <w:r w:rsidRPr="003369F8">
              <w:rPr>
                <w:bCs/>
                <w:color w:val="000000"/>
                <w:sz w:val="22"/>
                <w:szCs w:val="22"/>
              </w:rPr>
              <w:t xml:space="preserve">аличие Лицензии </w:t>
            </w:r>
            <w:r w:rsidRPr="00BC151E">
              <w:rPr>
                <w:bCs/>
                <w:color w:val="000000"/>
                <w:sz w:val="22"/>
                <w:szCs w:val="22"/>
              </w:rPr>
              <w:t xml:space="preserve">Федеральной службы по экологическому, технологическому и атомному надзору, </w:t>
            </w:r>
            <w:proofErr w:type="gramStart"/>
            <w:r w:rsidRPr="00BC151E">
              <w:rPr>
                <w:bCs/>
                <w:color w:val="000000"/>
                <w:sz w:val="22"/>
                <w:szCs w:val="22"/>
              </w:rPr>
              <w:t>дающая</w:t>
            </w:r>
            <w:proofErr w:type="gramEnd"/>
            <w:r w:rsidRPr="00BC151E">
              <w:rPr>
                <w:bCs/>
                <w:color w:val="000000"/>
                <w:sz w:val="22"/>
                <w:szCs w:val="22"/>
              </w:rPr>
              <w:t xml:space="preserve"> право на изготовление оборудования для хранилищ радиоактивных отходов.</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A3B53" w:rsidRPr="007868BF" w:rsidRDefault="000A3B53" w:rsidP="000A3B53">
            <w:pPr>
              <w:shd w:val="clear" w:color="auto" w:fill="FFFFFF"/>
              <w:spacing w:before="60" w:after="60"/>
              <w:jc w:val="both"/>
              <w:rPr>
                <w:bCs/>
                <w:sz w:val="22"/>
                <w:szCs w:val="22"/>
              </w:rPr>
            </w:pPr>
            <w:r w:rsidRPr="007868BF">
              <w:rPr>
                <w:bCs/>
                <w:sz w:val="22"/>
                <w:szCs w:val="22"/>
              </w:rPr>
              <w:t>Участник процедуры закупки должен  предоставить действующий  сертификат и свидетельство о поверке.</w:t>
            </w:r>
          </w:p>
          <w:p w:rsidR="000A3B53" w:rsidRDefault="000A3B53" w:rsidP="000A3B53">
            <w:pPr>
              <w:jc w:val="both"/>
              <w:rPr>
                <w:sz w:val="22"/>
                <w:szCs w:val="22"/>
              </w:rPr>
            </w:pPr>
            <w:r>
              <w:rPr>
                <w:sz w:val="22"/>
                <w:szCs w:val="22"/>
              </w:rPr>
              <w:t xml:space="preserve">Наличие </w:t>
            </w:r>
            <w:r w:rsidRPr="0059696D">
              <w:rPr>
                <w:sz w:val="22"/>
                <w:szCs w:val="22"/>
              </w:rPr>
              <w:t>действующих сертификатов соответствия</w:t>
            </w:r>
            <w:r w:rsidRPr="00766735">
              <w:rPr>
                <w:sz w:val="22"/>
                <w:szCs w:val="22"/>
              </w:rPr>
              <w:t>, технический паспорт и инструкция по эксплуатации  должны быть представлены на русском языке.</w:t>
            </w:r>
          </w:p>
          <w:p w:rsidR="00662E34" w:rsidRPr="009517EE" w:rsidRDefault="009517EE" w:rsidP="000A3B53">
            <w:pPr>
              <w:shd w:val="clear" w:color="auto" w:fill="FFFFFF"/>
              <w:jc w:val="both"/>
            </w:pPr>
            <w:r w:rsidRPr="009517EE">
              <w:rPr>
                <w:color w:val="000000"/>
              </w:rPr>
              <w:lastRenderedPageBreak/>
              <w:t>Гарантийный  срок эксплуатации 50 лет со дня ввода в эксплуатацию. Гарантийное обслуж</w:t>
            </w:r>
            <w:r w:rsidRPr="009517EE">
              <w:rPr>
                <w:color w:val="000000"/>
              </w:rPr>
              <w:t>и</w:t>
            </w:r>
            <w:r w:rsidRPr="009517EE">
              <w:rPr>
                <w:color w:val="000000"/>
              </w:rPr>
              <w:t>вание в течение 12 месяцев со дня ввода в эксплуатацию, но не более 18 месяцев со дня отгрузки товара.</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lastRenderedPageBreak/>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FE059C">
              <w:rPr>
                <w:spacing w:val="-6"/>
                <w:sz w:val="22"/>
              </w:rPr>
              <w:t>25</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FE059C">
            <w:pPr>
              <w:pStyle w:val="Times12"/>
              <w:spacing w:before="60" w:after="60"/>
              <w:ind w:right="153" w:firstLine="0"/>
              <w:jc w:val="left"/>
              <w:rPr>
                <w:sz w:val="22"/>
              </w:rPr>
            </w:pPr>
            <w:r>
              <w:rPr>
                <w:spacing w:val="-6"/>
                <w:sz w:val="22"/>
              </w:rPr>
              <w:t>«</w:t>
            </w:r>
            <w:r w:rsidR="00FE059C">
              <w:rPr>
                <w:spacing w:val="-6"/>
                <w:sz w:val="22"/>
              </w:rPr>
              <w:t>28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FE059C">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FE059C">
              <w:rPr>
                <w:spacing w:val="-6"/>
                <w:sz w:val="22"/>
              </w:rPr>
              <w:t>30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E059C">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FE059C">
              <w:rPr>
                <w:spacing w:val="-6"/>
                <w:sz w:val="22"/>
              </w:rPr>
              <w:t>01</w:t>
            </w:r>
            <w:r w:rsidR="00280135" w:rsidRPr="00E30131">
              <w:rPr>
                <w:spacing w:val="-6"/>
                <w:sz w:val="22"/>
              </w:rPr>
              <w:t xml:space="preserve">» </w:t>
            </w:r>
            <w:r w:rsidR="00FE059C">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w:t>
            </w:r>
            <w:r w:rsidR="00CE5AFB">
              <w:rPr>
                <w:spacing w:val="-6"/>
                <w:sz w:val="22"/>
                <w:szCs w:val="22"/>
              </w:rPr>
              <w:lastRenderedPageBreak/>
              <w:t>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lastRenderedPageBreak/>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9517EE" w:rsidRPr="009517EE" w:rsidRDefault="009517EE" w:rsidP="009517EE">
      <w:pPr>
        <w:shd w:val="clear" w:color="auto" w:fill="FFFFFF"/>
        <w:jc w:val="center"/>
        <w:rPr>
          <w:b/>
        </w:rPr>
      </w:pPr>
      <w:bookmarkStart w:id="191" w:name="_Toc297110980"/>
      <w:bookmarkStart w:id="192" w:name="_Toc297111947"/>
      <w:bookmarkEnd w:id="191"/>
      <w:bookmarkEnd w:id="192"/>
      <w:r w:rsidRPr="009517EE">
        <w:rPr>
          <w:b/>
        </w:rPr>
        <w:t>На поставку Поставка железобетонных контейнеров НЗК</w:t>
      </w:r>
    </w:p>
    <w:p w:rsidR="009517EE" w:rsidRPr="009517EE" w:rsidRDefault="009517EE" w:rsidP="009517EE">
      <w:pPr>
        <w:pStyle w:val="10"/>
        <w:numPr>
          <w:ilvl w:val="0"/>
          <w:numId w:val="0"/>
        </w:numPr>
        <w:spacing w:before="240"/>
        <w:ind w:firstLine="720"/>
        <w:jc w:val="both"/>
      </w:pPr>
      <w:r w:rsidRPr="009517EE">
        <w:t>Данное техническое задание составлено на поставку железобетонных контейнеров НЗК-150-1,5П (или эквивалента) в количестве 46 штук для нужд филиала «Уральский территориальный округ» ФГУП «РосРАО».</w:t>
      </w:r>
    </w:p>
    <w:p w:rsidR="009517EE" w:rsidRPr="009517EE" w:rsidRDefault="009517EE" w:rsidP="009517EE"/>
    <w:p w:rsidR="009517EE" w:rsidRPr="009517EE" w:rsidRDefault="009517EE" w:rsidP="003F7FCF">
      <w:pPr>
        <w:widowControl w:val="0"/>
        <w:numPr>
          <w:ilvl w:val="0"/>
          <w:numId w:val="58"/>
        </w:numPr>
        <w:adjustRightInd w:val="0"/>
        <w:rPr>
          <w:b/>
        </w:rPr>
      </w:pPr>
      <w:r w:rsidRPr="009517EE">
        <w:rPr>
          <w:b/>
        </w:rPr>
        <w:t>Предмет открытого аукциона в электронной форме:</w:t>
      </w:r>
    </w:p>
    <w:p w:rsidR="009517EE" w:rsidRPr="009517EE" w:rsidRDefault="009517EE" w:rsidP="009517EE">
      <w:r w:rsidRPr="009517EE">
        <w:t>На право заключения договора на поставку железобетонных контейнеров НЗК для нужд филиала «Уральский территориальный округ» ФГУП «РосРАО»</w:t>
      </w:r>
    </w:p>
    <w:p w:rsidR="009517EE" w:rsidRPr="009517EE" w:rsidRDefault="009517EE" w:rsidP="009517EE"/>
    <w:p w:rsidR="009517EE" w:rsidRPr="009517EE" w:rsidRDefault="009517EE" w:rsidP="003F7FCF">
      <w:pPr>
        <w:widowControl w:val="0"/>
        <w:numPr>
          <w:ilvl w:val="0"/>
          <w:numId w:val="58"/>
        </w:numPr>
        <w:adjustRightInd w:val="0"/>
        <w:rPr>
          <w:b/>
        </w:rPr>
      </w:pPr>
      <w:r w:rsidRPr="009517EE">
        <w:rPr>
          <w:b/>
        </w:rPr>
        <w:t>Место поставки товаров</w:t>
      </w:r>
    </w:p>
    <w:p w:rsidR="009517EE" w:rsidRPr="009517EE" w:rsidRDefault="009517EE" w:rsidP="009517EE">
      <w:pPr>
        <w:tabs>
          <w:tab w:val="left" w:pos="142"/>
        </w:tabs>
      </w:pPr>
      <w:r w:rsidRPr="009517EE">
        <w:t xml:space="preserve">Свердловская обл., ГО Верхняя Пышма, в 3км. Восточнее п. </w:t>
      </w:r>
      <w:proofErr w:type="gramStart"/>
      <w:r w:rsidRPr="009517EE">
        <w:t>Крутой</w:t>
      </w:r>
      <w:proofErr w:type="gramEnd"/>
      <w:r w:rsidRPr="009517EE">
        <w:t xml:space="preserve"> (ПХРО Свердловского отделения  филиала «Уральский территориальный округ»)</w:t>
      </w:r>
    </w:p>
    <w:p w:rsidR="009517EE" w:rsidRPr="009517EE" w:rsidRDefault="009517EE" w:rsidP="009517EE">
      <w:pPr>
        <w:tabs>
          <w:tab w:val="left" w:pos="142"/>
        </w:tabs>
      </w:pPr>
    </w:p>
    <w:p w:rsidR="009517EE" w:rsidRPr="009517EE" w:rsidRDefault="009517EE" w:rsidP="003F7FCF">
      <w:pPr>
        <w:widowControl w:val="0"/>
        <w:numPr>
          <w:ilvl w:val="0"/>
          <w:numId w:val="58"/>
        </w:numPr>
        <w:tabs>
          <w:tab w:val="left" w:pos="142"/>
        </w:tabs>
        <w:adjustRightInd w:val="0"/>
        <w:jc w:val="both"/>
        <w:rPr>
          <w:b/>
          <w:bCs/>
        </w:rPr>
      </w:pPr>
      <w:r w:rsidRPr="009517EE">
        <w:rPr>
          <w:b/>
          <w:bCs/>
        </w:rPr>
        <w:t xml:space="preserve">Срок поставки </w:t>
      </w:r>
    </w:p>
    <w:p w:rsidR="009517EE" w:rsidRPr="009517EE" w:rsidRDefault="009517EE" w:rsidP="009517EE">
      <w:r w:rsidRPr="009517EE">
        <w:t>Дата начала поставки: со дня заключения договора.</w:t>
      </w:r>
    </w:p>
    <w:p w:rsidR="009517EE" w:rsidRPr="009517EE" w:rsidRDefault="009517EE" w:rsidP="009517EE">
      <w:pPr>
        <w:keepNext/>
        <w:keepLines/>
      </w:pPr>
      <w:r w:rsidRPr="009517EE">
        <w:t>Дата окончания поставки: не позднее 30.12.2012</w:t>
      </w:r>
    </w:p>
    <w:p w:rsidR="009517EE" w:rsidRPr="009517EE" w:rsidRDefault="009517EE" w:rsidP="009517EE">
      <w:pPr>
        <w:tabs>
          <w:tab w:val="left" w:pos="142"/>
        </w:tabs>
        <w:rPr>
          <w:b/>
          <w:bCs/>
        </w:rPr>
      </w:pPr>
    </w:p>
    <w:p w:rsidR="009517EE" w:rsidRPr="009517EE" w:rsidRDefault="009517EE" w:rsidP="003F7FCF">
      <w:pPr>
        <w:widowControl w:val="0"/>
        <w:numPr>
          <w:ilvl w:val="0"/>
          <w:numId w:val="58"/>
        </w:numPr>
        <w:tabs>
          <w:tab w:val="left" w:pos="142"/>
        </w:tabs>
        <w:adjustRightInd w:val="0"/>
        <w:jc w:val="both"/>
        <w:rPr>
          <w:b/>
          <w:bCs/>
        </w:rPr>
      </w:pPr>
      <w:r w:rsidRPr="009517EE">
        <w:rPr>
          <w:b/>
          <w:bCs/>
        </w:rPr>
        <w:t xml:space="preserve">Предмет поставки, объем поставляемой продукции: </w:t>
      </w:r>
    </w:p>
    <w:p w:rsidR="009517EE" w:rsidRPr="009517EE" w:rsidRDefault="009517EE" w:rsidP="009517EE">
      <w:pPr>
        <w:shd w:val="clear" w:color="auto" w:fill="FFFFFF"/>
        <w:autoSpaceDE w:val="0"/>
        <w:autoSpaceDN w:val="0"/>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5"/>
        <w:gridCol w:w="1647"/>
        <w:gridCol w:w="1471"/>
      </w:tblGrid>
      <w:tr w:rsidR="009517EE" w:rsidRPr="009517EE" w:rsidTr="009517EE">
        <w:tc>
          <w:tcPr>
            <w:tcW w:w="6735" w:type="dxa"/>
          </w:tcPr>
          <w:p w:rsidR="009517EE" w:rsidRPr="009517EE" w:rsidRDefault="009517EE" w:rsidP="009517EE">
            <w:pPr>
              <w:tabs>
                <w:tab w:val="left" w:pos="142"/>
              </w:tabs>
              <w:spacing w:before="120" w:after="120"/>
              <w:jc w:val="center"/>
              <w:rPr>
                <w:rFonts w:eastAsia="Calibri"/>
                <w:lang w:eastAsia="en-US"/>
              </w:rPr>
            </w:pPr>
            <w:r w:rsidRPr="009517EE">
              <w:rPr>
                <w:rFonts w:eastAsia="Calibri"/>
                <w:lang w:eastAsia="en-US"/>
              </w:rPr>
              <w:t>Предмет поставки</w:t>
            </w:r>
          </w:p>
        </w:tc>
        <w:tc>
          <w:tcPr>
            <w:tcW w:w="1647" w:type="dxa"/>
          </w:tcPr>
          <w:p w:rsidR="009517EE" w:rsidRPr="009517EE" w:rsidRDefault="009517EE" w:rsidP="009517EE">
            <w:pPr>
              <w:tabs>
                <w:tab w:val="left" w:pos="142"/>
              </w:tabs>
              <w:spacing w:before="120" w:after="120"/>
              <w:jc w:val="center"/>
              <w:rPr>
                <w:rFonts w:eastAsia="Calibri"/>
                <w:lang w:eastAsia="en-US"/>
              </w:rPr>
            </w:pPr>
            <w:r w:rsidRPr="009517EE">
              <w:rPr>
                <w:rFonts w:eastAsia="Calibri"/>
                <w:lang w:eastAsia="en-US"/>
              </w:rPr>
              <w:t>Количество</w:t>
            </w:r>
          </w:p>
        </w:tc>
        <w:tc>
          <w:tcPr>
            <w:tcW w:w="1471" w:type="dxa"/>
          </w:tcPr>
          <w:p w:rsidR="009517EE" w:rsidRPr="009517EE" w:rsidRDefault="009517EE" w:rsidP="009517EE">
            <w:pPr>
              <w:tabs>
                <w:tab w:val="left" w:pos="142"/>
              </w:tabs>
              <w:spacing w:before="120" w:after="120"/>
              <w:jc w:val="center"/>
              <w:rPr>
                <w:rFonts w:eastAsia="Calibri"/>
                <w:lang w:eastAsia="en-US"/>
              </w:rPr>
            </w:pPr>
            <w:proofErr w:type="spellStart"/>
            <w:r w:rsidRPr="009517EE">
              <w:rPr>
                <w:rFonts w:eastAsia="Calibri"/>
                <w:lang w:eastAsia="en-US"/>
              </w:rPr>
              <w:t>Ед</w:t>
            </w:r>
            <w:proofErr w:type="gramStart"/>
            <w:r w:rsidRPr="009517EE">
              <w:rPr>
                <w:rFonts w:eastAsia="Calibri"/>
                <w:lang w:eastAsia="en-US"/>
              </w:rPr>
              <w:t>.и</w:t>
            </w:r>
            <w:proofErr w:type="gramEnd"/>
            <w:r w:rsidRPr="009517EE">
              <w:rPr>
                <w:rFonts w:eastAsia="Calibri"/>
                <w:lang w:eastAsia="en-US"/>
              </w:rPr>
              <w:t>зм</w:t>
            </w:r>
            <w:proofErr w:type="spellEnd"/>
            <w:r w:rsidRPr="009517EE">
              <w:rPr>
                <w:rFonts w:eastAsia="Calibri"/>
                <w:lang w:eastAsia="en-US"/>
              </w:rPr>
              <w:t>.</w:t>
            </w:r>
          </w:p>
        </w:tc>
      </w:tr>
      <w:tr w:rsidR="009517EE" w:rsidRPr="009517EE" w:rsidTr="009517EE">
        <w:tc>
          <w:tcPr>
            <w:tcW w:w="6735" w:type="dxa"/>
          </w:tcPr>
          <w:p w:rsidR="009517EE" w:rsidRPr="009517EE" w:rsidRDefault="009517EE" w:rsidP="009517EE">
            <w:pPr>
              <w:tabs>
                <w:tab w:val="left" w:pos="142"/>
              </w:tabs>
              <w:rPr>
                <w:rFonts w:eastAsia="Calibri"/>
                <w:lang w:eastAsia="en-US"/>
              </w:rPr>
            </w:pPr>
            <w:r w:rsidRPr="009517EE">
              <w:rPr>
                <w:rFonts w:eastAsia="Calibri"/>
                <w:lang w:eastAsia="en-US"/>
              </w:rPr>
              <w:t xml:space="preserve">Железобетонный контейнер НЗК-150-1,5П </w:t>
            </w:r>
          </w:p>
          <w:p w:rsidR="009517EE" w:rsidRPr="009517EE" w:rsidRDefault="009517EE" w:rsidP="009517EE">
            <w:pPr>
              <w:tabs>
                <w:tab w:val="left" w:pos="142"/>
              </w:tabs>
              <w:rPr>
                <w:rFonts w:eastAsia="Calibri"/>
                <w:lang w:eastAsia="en-US"/>
              </w:rPr>
            </w:pPr>
            <w:r w:rsidRPr="009517EE">
              <w:rPr>
                <w:rFonts w:eastAsia="Calibri"/>
                <w:lang w:eastAsia="en-US"/>
              </w:rPr>
              <w:t xml:space="preserve">(или эквивалент) </w:t>
            </w:r>
          </w:p>
        </w:tc>
        <w:tc>
          <w:tcPr>
            <w:tcW w:w="1647" w:type="dxa"/>
            <w:vAlign w:val="center"/>
          </w:tcPr>
          <w:p w:rsidR="009517EE" w:rsidRPr="009517EE" w:rsidRDefault="009517EE" w:rsidP="009517EE">
            <w:pPr>
              <w:tabs>
                <w:tab w:val="left" w:pos="142"/>
              </w:tabs>
              <w:jc w:val="center"/>
              <w:rPr>
                <w:rFonts w:eastAsia="Calibri"/>
                <w:lang w:eastAsia="en-US"/>
              </w:rPr>
            </w:pPr>
            <w:r w:rsidRPr="009517EE">
              <w:rPr>
                <w:rFonts w:eastAsia="Calibri"/>
                <w:lang w:eastAsia="en-US"/>
              </w:rPr>
              <w:t>46</w:t>
            </w:r>
          </w:p>
        </w:tc>
        <w:tc>
          <w:tcPr>
            <w:tcW w:w="1471" w:type="dxa"/>
            <w:vAlign w:val="center"/>
          </w:tcPr>
          <w:p w:rsidR="009517EE" w:rsidRPr="009517EE" w:rsidRDefault="009517EE" w:rsidP="009517EE">
            <w:pPr>
              <w:tabs>
                <w:tab w:val="left" w:pos="142"/>
              </w:tabs>
              <w:spacing w:before="120"/>
              <w:jc w:val="center"/>
              <w:rPr>
                <w:rFonts w:eastAsia="Calibri"/>
                <w:lang w:eastAsia="en-US"/>
              </w:rPr>
            </w:pPr>
            <w:r w:rsidRPr="009517EE">
              <w:rPr>
                <w:rFonts w:eastAsia="Calibri"/>
                <w:lang w:eastAsia="en-US"/>
              </w:rPr>
              <w:t>шт.</w:t>
            </w:r>
          </w:p>
        </w:tc>
      </w:tr>
    </w:tbl>
    <w:p w:rsidR="009517EE" w:rsidRPr="009517EE" w:rsidRDefault="009517EE" w:rsidP="009517EE">
      <w:pPr>
        <w:shd w:val="clear" w:color="auto" w:fill="FFFFFF"/>
        <w:autoSpaceDE w:val="0"/>
        <w:autoSpaceDN w:val="0"/>
        <w:ind w:left="928"/>
        <w:rPr>
          <w:b/>
          <w:bCs/>
          <w:lang w:val="en-US"/>
        </w:rPr>
      </w:pPr>
    </w:p>
    <w:p w:rsidR="009517EE" w:rsidRPr="009517EE" w:rsidRDefault="009517EE" w:rsidP="003F7FCF">
      <w:pPr>
        <w:widowControl w:val="0"/>
        <w:numPr>
          <w:ilvl w:val="0"/>
          <w:numId w:val="58"/>
        </w:numPr>
        <w:shd w:val="clear" w:color="auto" w:fill="FFFFFF"/>
        <w:autoSpaceDE w:val="0"/>
        <w:autoSpaceDN w:val="0"/>
        <w:adjustRightInd w:val="0"/>
        <w:jc w:val="both"/>
        <w:rPr>
          <w:b/>
          <w:bCs/>
        </w:rPr>
      </w:pPr>
      <w:r w:rsidRPr="009517EE">
        <w:rPr>
          <w:b/>
          <w:bCs/>
        </w:rPr>
        <w:t>Основные технические характеристики оборудования:</w:t>
      </w:r>
    </w:p>
    <w:p w:rsidR="009517EE" w:rsidRPr="009517EE" w:rsidRDefault="009517EE" w:rsidP="009517EE">
      <w:pPr>
        <w:shd w:val="clear" w:color="auto" w:fill="FFFFFF"/>
        <w:autoSpaceDE w:val="0"/>
        <w:autoSpaceDN w:val="0"/>
        <w:ind w:left="720"/>
        <w:rPr>
          <w:b/>
          <w:bCs/>
        </w:rPr>
      </w:pPr>
    </w:p>
    <w:p w:rsidR="009517EE" w:rsidRPr="009517EE" w:rsidRDefault="009517EE" w:rsidP="009517EE">
      <w:r w:rsidRPr="009517EE">
        <w:rPr>
          <w:rFonts w:eastAsia="Calibri"/>
          <w:lang w:eastAsia="en-US"/>
        </w:rPr>
        <w:t xml:space="preserve">Железобетонный контейнер </w:t>
      </w:r>
      <w:r w:rsidRPr="009517EE">
        <w:t xml:space="preserve">НЗК-150-1,5П тип Л.65.555.00.000-00 </w:t>
      </w:r>
      <w:r w:rsidRPr="009517EE">
        <w:rPr>
          <w:rFonts w:eastAsia="Calibri"/>
          <w:lang w:eastAsia="en-US"/>
        </w:rPr>
        <w:t xml:space="preserve">(или эквивалент), </w:t>
      </w:r>
      <w:r w:rsidRPr="009517EE">
        <w:t>далее НЗК  - предназначен для хранения и захоронения радиоактивных отходов.</w:t>
      </w:r>
    </w:p>
    <w:p w:rsidR="009517EE" w:rsidRPr="009517EE" w:rsidRDefault="009517EE" w:rsidP="009517EE">
      <w:r w:rsidRPr="009517EE">
        <w:t>Масса порожнего контейнера (с крышкой), т</w:t>
      </w:r>
      <w:r w:rsidRPr="009517EE">
        <w:tab/>
      </w:r>
      <w:r w:rsidRPr="009517EE">
        <w:tab/>
      </w:r>
      <w:r w:rsidRPr="009517EE">
        <w:tab/>
      </w:r>
      <w:r w:rsidRPr="009517EE">
        <w:tab/>
      </w:r>
      <w:r w:rsidRPr="009517EE">
        <w:tab/>
      </w:r>
      <w:r>
        <w:t xml:space="preserve">                 </w:t>
      </w:r>
      <w:r w:rsidRPr="009517EE">
        <w:t xml:space="preserve">     4,3</w:t>
      </w:r>
    </w:p>
    <w:p w:rsidR="009517EE" w:rsidRPr="009517EE" w:rsidRDefault="009517EE" w:rsidP="009517EE">
      <w:pPr>
        <w:pStyle w:val="35"/>
        <w:spacing w:line="240" w:lineRule="auto"/>
        <w:ind w:right="37"/>
        <w:rPr>
          <w:color w:val="auto"/>
        </w:rPr>
      </w:pPr>
      <w:r w:rsidRPr="009517EE">
        <w:rPr>
          <w:color w:val="auto"/>
        </w:rPr>
        <w:t>Емкость, м</w:t>
      </w:r>
      <w:r w:rsidRPr="009517EE">
        <w:rPr>
          <w:color w:val="auto"/>
          <w:vertAlign w:val="superscript"/>
        </w:rPr>
        <w:t>3</w:t>
      </w:r>
      <w:r w:rsidRPr="009517EE">
        <w:rPr>
          <w:color w:val="auto"/>
        </w:rPr>
        <w:tab/>
      </w:r>
      <w:r w:rsidRPr="009517EE">
        <w:rPr>
          <w:color w:val="auto"/>
        </w:rPr>
        <w:tab/>
      </w:r>
      <w:r w:rsidRPr="009517EE">
        <w:rPr>
          <w:color w:val="auto"/>
        </w:rPr>
        <w:tab/>
      </w:r>
      <w:r w:rsidRPr="009517EE">
        <w:rPr>
          <w:color w:val="auto"/>
        </w:rPr>
        <w:tab/>
      </w:r>
      <w:r w:rsidRPr="009517EE">
        <w:rPr>
          <w:color w:val="auto"/>
        </w:rPr>
        <w:tab/>
      </w:r>
      <w:r w:rsidRPr="009517EE">
        <w:rPr>
          <w:color w:val="auto"/>
        </w:rPr>
        <w:tab/>
      </w:r>
      <w:r w:rsidRPr="009517EE">
        <w:rPr>
          <w:color w:val="auto"/>
        </w:rPr>
        <w:tab/>
      </w:r>
      <w:r w:rsidRPr="009517EE">
        <w:rPr>
          <w:color w:val="auto"/>
        </w:rPr>
        <w:tab/>
      </w:r>
      <w:r w:rsidRPr="009517EE">
        <w:rPr>
          <w:color w:val="auto"/>
        </w:rPr>
        <w:tab/>
        <w:t xml:space="preserve">                         1,5</w:t>
      </w:r>
    </w:p>
    <w:p w:rsidR="009517EE" w:rsidRPr="009517EE" w:rsidRDefault="009517EE" w:rsidP="009517EE">
      <w:pPr>
        <w:pStyle w:val="35"/>
        <w:spacing w:line="240" w:lineRule="auto"/>
        <w:ind w:right="37"/>
        <w:rPr>
          <w:color w:val="auto"/>
        </w:rPr>
      </w:pPr>
      <w:r w:rsidRPr="009517EE">
        <w:rPr>
          <w:color w:val="auto"/>
        </w:rPr>
        <w:t xml:space="preserve">Толщина стенок корпуса,  </w:t>
      </w:r>
      <w:proofErr w:type="gramStart"/>
      <w:r w:rsidRPr="009517EE">
        <w:rPr>
          <w:color w:val="auto"/>
        </w:rPr>
        <w:t>мм</w:t>
      </w:r>
      <w:proofErr w:type="gramEnd"/>
      <w:r w:rsidRPr="009517EE">
        <w:rPr>
          <w:color w:val="auto"/>
        </w:rPr>
        <w:t xml:space="preserve">                                                            не менее 150</w:t>
      </w:r>
    </w:p>
    <w:p w:rsidR="009517EE" w:rsidRPr="009517EE" w:rsidRDefault="009517EE" w:rsidP="009517EE">
      <w:pPr>
        <w:pStyle w:val="35"/>
        <w:spacing w:line="240" w:lineRule="auto"/>
        <w:ind w:right="37"/>
        <w:rPr>
          <w:color w:val="auto"/>
        </w:rPr>
      </w:pPr>
      <w:r w:rsidRPr="009517EE">
        <w:rPr>
          <w:color w:val="auto"/>
        </w:rPr>
        <w:t xml:space="preserve">Габариты корпуса контейнера, </w:t>
      </w:r>
      <w:proofErr w:type="gramStart"/>
      <w:r w:rsidRPr="009517EE">
        <w:rPr>
          <w:color w:val="auto"/>
        </w:rPr>
        <w:t>мм</w:t>
      </w:r>
      <w:proofErr w:type="gramEnd"/>
      <w:r w:rsidRPr="009517EE">
        <w:rPr>
          <w:color w:val="auto"/>
        </w:rPr>
        <w:tab/>
      </w:r>
      <w:r w:rsidRPr="009517EE">
        <w:rPr>
          <w:color w:val="auto"/>
        </w:rPr>
        <w:tab/>
      </w:r>
      <w:r w:rsidRPr="009517EE">
        <w:rPr>
          <w:color w:val="auto"/>
        </w:rPr>
        <w:tab/>
        <w:t xml:space="preserve">      не более  1650х1650х1375</w:t>
      </w:r>
    </w:p>
    <w:p w:rsidR="009517EE" w:rsidRPr="009517EE" w:rsidRDefault="009517EE" w:rsidP="009517EE">
      <w:pPr>
        <w:pStyle w:val="35"/>
        <w:spacing w:line="240" w:lineRule="auto"/>
        <w:ind w:right="37"/>
        <w:rPr>
          <w:b/>
          <w:i/>
          <w:color w:val="auto"/>
        </w:rPr>
      </w:pPr>
    </w:p>
    <w:p w:rsidR="009517EE" w:rsidRPr="009517EE" w:rsidRDefault="009517EE" w:rsidP="009517EE">
      <w:pPr>
        <w:pStyle w:val="35"/>
        <w:spacing w:line="240" w:lineRule="auto"/>
        <w:ind w:right="37"/>
        <w:rPr>
          <w:b/>
          <w:i/>
          <w:color w:val="auto"/>
        </w:rPr>
      </w:pPr>
      <w:r w:rsidRPr="009517EE">
        <w:rPr>
          <w:b/>
          <w:i/>
          <w:color w:val="auto"/>
        </w:rPr>
        <w:t>Отклонение размеров НЗК не должно превышать предельных для соответствующих классов точности в соответствии с ГОСТ 21779-82:</w:t>
      </w:r>
    </w:p>
    <w:p w:rsidR="009517EE" w:rsidRPr="009517EE" w:rsidRDefault="009517EE" w:rsidP="009517EE">
      <w:pPr>
        <w:pStyle w:val="35"/>
        <w:spacing w:line="240" w:lineRule="auto"/>
        <w:ind w:right="40"/>
        <w:rPr>
          <w:color w:val="auto"/>
        </w:rPr>
      </w:pPr>
      <w:r w:rsidRPr="009517EE">
        <w:rPr>
          <w:color w:val="auto"/>
        </w:rPr>
        <w:t>Отклонения линейных размеров (длина, ширина, высота, толщина – класс точности - 8)</w:t>
      </w:r>
    </w:p>
    <w:p w:rsidR="009517EE" w:rsidRPr="009517EE" w:rsidRDefault="009517EE" w:rsidP="009517EE">
      <w:pPr>
        <w:pStyle w:val="35"/>
        <w:spacing w:line="240" w:lineRule="auto"/>
        <w:ind w:right="40"/>
        <w:rPr>
          <w:color w:val="auto"/>
        </w:rPr>
      </w:pPr>
      <w:r w:rsidRPr="009517EE">
        <w:rPr>
          <w:color w:val="auto"/>
        </w:rPr>
        <w:t>Отклонение от плоскостности: плоскостность поверхности относительно прилегающей плоскости – класс точности - 3,</w:t>
      </w:r>
    </w:p>
    <w:p w:rsidR="009517EE" w:rsidRPr="009517EE" w:rsidRDefault="009517EE" w:rsidP="009517EE">
      <w:pPr>
        <w:pStyle w:val="35"/>
        <w:spacing w:line="240" w:lineRule="auto"/>
        <w:ind w:right="40"/>
        <w:rPr>
          <w:color w:val="auto"/>
        </w:rPr>
      </w:pPr>
      <w:r w:rsidRPr="009517EE">
        <w:rPr>
          <w:color w:val="auto"/>
        </w:rPr>
        <w:t>Условная плоскость – класс точности – 5,</w:t>
      </w:r>
    </w:p>
    <w:p w:rsidR="009517EE" w:rsidRPr="009517EE" w:rsidRDefault="009517EE" w:rsidP="009517EE">
      <w:pPr>
        <w:pStyle w:val="35"/>
        <w:spacing w:line="240" w:lineRule="auto"/>
        <w:ind w:right="40"/>
        <w:rPr>
          <w:color w:val="auto"/>
        </w:rPr>
      </w:pPr>
      <w:r w:rsidRPr="009517EE">
        <w:rPr>
          <w:color w:val="auto"/>
        </w:rPr>
        <w:t xml:space="preserve">Перпендикулярность смежных поверхностей конструкции, класс точности - 8 </w:t>
      </w:r>
    </w:p>
    <w:p w:rsidR="009517EE" w:rsidRPr="009517EE" w:rsidRDefault="009517EE" w:rsidP="009517EE">
      <w:pPr>
        <w:pStyle w:val="35"/>
        <w:spacing w:line="240" w:lineRule="auto"/>
        <w:ind w:right="40"/>
        <w:rPr>
          <w:color w:val="auto"/>
        </w:rPr>
      </w:pPr>
    </w:p>
    <w:p w:rsidR="009517EE" w:rsidRPr="009517EE" w:rsidRDefault="009517EE" w:rsidP="009517EE">
      <w:pPr>
        <w:pStyle w:val="35"/>
        <w:spacing w:line="240" w:lineRule="auto"/>
        <w:ind w:right="37"/>
        <w:rPr>
          <w:b/>
          <w:i/>
          <w:color w:val="auto"/>
        </w:rPr>
      </w:pPr>
      <w:r w:rsidRPr="009517EE">
        <w:rPr>
          <w:b/>
          <w:i/>
          <w:color w:val="auto"/>
        </w:rPr>
        <w:t>Техническая характеристика бетона:</w:t>
      </w:r>
    </w:p>
    <w:p w:rsidR="009517EE" w:rsidRPr="009517EE" w:rsidRDefault="009517EE" w:rsidP="009517EE">
      <w:pPr>
        <w:pStyle w:val="35"/>
        <w:spacing w:line="240" w:lineRule="auto"/>
        <w:ind w:right="40"/>
        <w:rPr>
          <w:color w:val="auto"/>
        </w:rPr>
      </w:pPr>
      <w:r w:rsidRPr="009517EE">
        <w:rPr>
          <w:color w:val="auto"/>
        </w:rPr>
        <w:t>Класс бетона по прочности на сжатие – не ниже</w:t>
      </w:r>
      <w:proofErr w:type="gramStart"/>
      <w:r w:rsidRPr="009517EE">
        <w:rPr>
          <w:color w:val="auto"/>
        </w:rPr>
        <w:t xml:space="preserve"> В</w:t>
      </w:r>
      <w:proofErr w:type="gramEnd"/>
      <w:r w:rsidRPr="009517EE">
        <w:rPr>
          <w:color w:val="auto"/>
        </w:rPr>
        <w:t xml:space="preserve"> 50 (М 700)</w:t>
      </w:r>
    </w:p>
    <w:p w:rsidR="009517EE" w:rsidRPr="009517EE" w:rsidRDefault="009517EE" w:rsidP="009517EE">
      <w:pPr>
        <w:pStyle w:val="35"/>
        <w:spacing w:line="240" w:lineRule="auto"/>
        <w:ind w:right="40"/>
        <w:rPr>
          <w:color w:val="auto"/>
        </w:rPr>
      </w:pPr>
      <w:r w:rsidRPr="009517EE">
        <w:rPr>
          <w:color w:val="auto"/>
        </w:rPr>
        <w:t>Средняя плотность бетона, т/ м</w:t>
      </w:r>
      <w:r w:rsidRPr="009517EE">
        <w:rPr>
          <w:color w:val="auto"/>
          <w:vertAlign w:val="superscript"/>
        </w:rPr>
        <w:t>3</w:t>
      </w:r>
      <w:r w:rsidRPr="009517EE">
        <w:rPr>
          <w:color w:val="auto"/>
        </w:rPr>
        <w:tab/>
      </w:r>
      <w:r w:rsidRPr="009517EE">
        <w:rPr>
          <w:color w:val="auto"/>
        </w:rPr>
        <w:tab/>
      </w:r>
      <w:r w:rsidRPr="009517EE">
        <w:rPr>
          <w:color w:val="auto"/>
        </w:rPr>
        <w:tab/>
      </w:r>
      <w:r w:rsidRPr="009517EE">
        <w:rPr>
          <w:color w:val="auto"/>
        </w:rPr>
        <w:tab/>
      </w:r>
      <w:r w:rsidRPr="009517EE">
        <w:rPr>
          <w:color w:val="auto"/>
        </w:rPr>
        <w:tab/>
        <w:t xml:space="preserve">                2,45-2,6</w:t>
      </w:r>
    </w:p>
    <w:p w:rsidR="009517EE" w:rsidRPr="009517EE" w:rsidRDefault="009517EE" w:rsidP="009517EE">
      <w:pPr>
        <w:pStyle w:val="35"/>
        <w:spacing w:line="240" w:lineRule="auto"/>
        <w:ind w:right="40"/>
        <w:rPr>
          <w:color w:val="auto"/>
        </w:rPr>
      </w:pPr>
      <w:r w:rsidRPr="009517EE">
        <w:rPr>
          <w:color w:val="auto"/>
        </w:rPr>
        <w:t>Марка по водонепроницаемости - не ниже</w:t>
      </w:r>
      <w:r w:rsidRPr="009517EE">
        <w:rPr>
          <w:color w:val="auto"/>
        </w:rPr>
        <w:tab/>
      </w:r>
      <w:r w:rsidRPr="009517EE">
        <w:rPr>
          <w:color w:val="auto"/>
        </w:rPr>
        <w:tab/>
      </w:r>
      <w:r w:rsidRPr="009517EE">
        <w:rPr>
          <w:color w:val="auto"/>
        </w:rPr>
        <w:tab/>
        <w:t xml:space="preserve">                      </w:t>
      </w:r>
      <w:r w:rsidRPr="009517EE">
        <w:rPr>
          <w:color w:val="auto"/>
          <w:lang w:val="en-US"/>
        </w:rPr>
        <w:t>W</w:t>
      </w:r>
      <w:r w:rsidRPr="009517EE">
        <w:rPr>
          <w:color w:val="auto"/>
        </w:rPr>
        <w:t>12</w:t>
      </w:r>
    </w:p>
    <w:p w:rsidR="009517EE" w:rsidRPr="009517EE" w:rsidRDefault="009517EE" w:rsidP="009517EE">
      <w:pPr>
        <w:pStyle w:val="35"/>
        <w:spacing w:line="240" w:lineRule="auto"/>
        <w:ind w:right="40"/>
        <w:rPr>
          <w:color w:val="auto"/>
        </w:rPr>
      </w:pPr>
      <w:r w:rsidRPr="009517EE">
        <w:rPr>
          <w:color w:val="auto"/>
        </w:rPr>
        <w:t>Марка по морозостойкости - не ниже</w:t>
      </w:r>
      <w:r w:rsidRPr="009517EE">
        <w:rPr>
          <w:color w:val="auto"/>
        </w:rPr>
        <w:tab/>
      </w:r>
      <w:r w:rsidRPr="009517EE">
        <w:rPr>
          <w:color w:val="auto"/>
        </w:rPr>
        <w:tab/>
      </w:r>
      <w:r w:rsidRPr="009517EE">
        <w:rPr>
          <w:color w:val="auto"/>
        </w:rPr>
        <w:tab/>
      </w:r>
      <w:r w:rsidRPr="009517EE">
        <w:rPr>
          <w:color w:val="auto"/>
        </w:rPr>
        <w:tab/>
      </w:r>
      <w:r w:rsidRPr="009517EE">
        <w:rPr>
          <w:color w:val="auto"/>
        </w:rPr>
        <w:tab/>
        <w:t xml:space="preserve">           </w:t>
      </w:r>
      <w:r w:rsidRPr="009517EE">
        <w:rPr>
          <w:color w:val="auto"/>
          <w:lang w:val="en-US"/>
        </w:rPr>
        <w:t>F</w:t>
      </w:r>
      <w:r w:rsidRPr="009517EE">
        <w:rPr>
          <w:color w:val="auto"/>
        </w:rPr>
        <w:t>300</w:t>
      </w:r>
    </w:p>
    <w:p w:rsidR="009517EE" w:rsidRPr="009517EE" w:rsidRDefault="009517EE" w:rsidP="009517EE">
      <w:pPr>
        <w:pStyle w:val="35"/>
        <w:spacing w:line="240" w:lineRule="auto"/>
        <w:ind w:right="40"/>
        <w:rPr>
          <w:color w:val="auto"/>
        </w:rPr>
      </w:pPr>
      <w:r w:rsidRPr="009517EE">
        <w:rPr>
          <w:color w:val="auto"/>
        </w:rPr>
        <w:t xml:space="preserve">В качестве заполнителя бетона должен применяться щебень из гранита с максимальной крупностью </w:t>
      </w:r>
      <w:smartTag w:uri="urn:schemas-microsoft-com:office:smarttags" w:element="metricconverter">
        <w:smartTagPr>
          <w:attr w:name="ProductID" w:val="20 мм"/>
        </w:smartTagPr>
        <w:r w:rsidRPr="009517EE">
          <w:rPr>
            <w:color w:val="auto"/>
          </w:rPr>
          <w:t>20 мм</w:t>
        </w:r>
      </w:smartTag>
      <w:r w:rsidRPr="009517EE">
        <w:rPr>
          <w:color w:val="auto"/>
        </w:rPr>
        <w:t xml:space="preserve"> по ГОСТ 8267-93 и песок по ГОСТ 8736-93</w:t>
      </w:r>
    </w:p>
    <w:p w:rsidR="009517EE" w:rsidRPr="009517EE" w:rsidRDefault="009517EE" w:rsidP="009517EE">
      <w:pPr>
        <w:pStyle w:val="35"/>
        <w:spacing w:line="240" w:lineRule="auto"/>
        <w:ind w:right="40"/>
        <w:rPr>
          <w:color w:val="auto"/>
        </w:rPr>
      </w:pPr>
      <w:r w:rsidRPr="009517EE">
        <w:rPr>
          <w:color w:val="auto"/>
        </w:rPr>
        <w:t>Качество поверхности должно соответствовать категории бетонной поверхности А</w:t>
      </w:r>
      <w:proofErr w:type="gramStart"/>
      <w:r w:rsidRPr="009517EE">
        <w:rPr>
          <w:color w:val="auto"/>
        </w:rPr>
        <w:t>6</w:t>
      </w:r>
      <w:proofErr w:type="gramEnd"/>
      <w:r w:rsidRPr="009517EE">
        <w:rPr>
          <w:color w:val="auto"/>
        </w:rPr>
        <w:t xml:space="preserve"> </w:t>
      </w:r>
      <w:r w:rsidRPr="009517EE">
        <w:rPr>
          <w:color w:val="auto"/>
        </w:rPr>
        <w:lastRenderedPageBreak/>
        <w:t>ГОСТ 13015.0-83</w:t>
      </w:r>
    </w:p>
    <w:p w:rsidR="009517EE" w:rsidRPr="009517EE" w:rsidRDefault="009517EE" w:rsidP="009517EE">
      <w:pPr>
        <w:pStyle w:val="35"/>
        <w:spacing w:line="240" w:lineRule="auto"/>
        <w:ind w:right="37"/>
        <w:rPr>
          <w:color w:val="auto"/>
        </w:rPr>
      </w:pPr>
      <w:r w:rsidRPr="009517EE">
        <w:rPr>
          <w:color w:val="auto"/>
        </w:rPr>
        <w:t xml:space="preserve">Корпус контейнера армирован сварными сетками из стержневой арматуры Ш8 </w:t>
      </w:r>
      <w:proofErr w:type="gramStart"/>
      <w:r w:rsidRPr="009517EE">
        <w:rPr>
          <w:color w:val="auto"/>
        </w:rPr>
        <w:t>А</w:t>
      </w:r>
      <w:proofErr w:type="gramEnd"/>
      <w:r w:rsidRPr="009517EE">
        <w:rPr>
          <w:color w:val="auto"/>
        </w:rPr>
        <w:t>-</w:t>
      </w:r>
      <w:r w:rsidRPr="009517EE">
        <w:rPr>
          <w:color w:val="auto"/>
          <w:lang w:val="en-US"/>
        </w:rPr>
        <w:t>III</w:t>
      </w:r>
    </w:p>
    <w:p w:rsidR="009517EE" w:rsidRPr="009517EE" w:rsidRDefault="009517EE" w:rsidP="009517EE">
      <w:pPr>
        <w:pStyle w:val="35"/>
        <w:spacing w:line="240" w:lineRule="auto"/>
        <w:ind w:right="37"/>
        <w:rPr>
          <w:b/>
          <w:i/>
          <w:color w:val="auto"/>
        </w:rPr>
      </w:pPr>
      <w:r w:rsidRPr="009517EE">
        <w:rPr>
          <w:b/>
          <w:i/>
          <w:color w:val="auto"/>
        </w:rPr>
        <w:t>Техническая характеристика защитного покрытия:</w:t>
      </w:r>
    </w:p>
    <w:p w:rsidR="009517EE" w:rsidRPr="009517EE" w:rsidRDefault="009517EE" w:rsidP="009517EE">
      <w:pPr>
        <w:pStyle w:val="35"/>
        <w:spacing w:line="240" w:lineRule="auto"/>
        <w:ind w:right="37"/>
        <w:rPr>
          <w:color w:val="auto"/>
        </w:rPr>
      </w:pPr>
      <w:r w:rsidRPr="009517EE">
        <w:rPr>
          <w:color w:val="auto"/>
        </w:rPr>
        <w:t>Эмаль марки «</w:t>
      </w:r>
      <w:proofErr w:type="spellStart"/>
      <w:r w:rsidRPr="009517EE">
        <w:rPr>
          <w:color w:val="auto"/>
        </w:rPr>
        <w:t>Аргоф-ЭП</w:t>
      </w:r>
      <w:proofErr w:type="spellEnd"/>
      <w:r w:rsidRPr="009517EE">
        <w:rPr>
          <w:color w:val="auto"/>
        </w:rPr>
        <w:t>» ТУ 2313-001 - 59729972-2004.</w:t>
      </w:r>
    </w:p>
    <w:p w:rsidR="009517EE" w:rsidRPr="009517EE" w:rsidRDefault="009517EE" w:rsidP="009517EE">
      <w:pPr>
        <w:pStyle w:val="35"/>
        <w:tabs>
          <w:tab w:val="left" w:pos="9600"/>
        </w:tabs>
        <w:spacing w:line="240" w:lineRule="auto"/>
        <w:ind w:right="37"/>
        <w:rPr>
          <w:color w:val="auto"/>
        </w:rPr>
      </w:pPr>
      <w:r w:rsidRPr="009517EE">
        <w:rPr>
          <w:color w:val="auto"/>
        </w:rPr>
        <w:t>Классификационное обозначение по НП-001-97 - 3Н.</w:t>
      </w:r>
    </w:p>
    <w:p w:rsidR="009517EE" w:rsidRPr="009517EE" w:rsidRDefault="009517EE" w:rsidP="009517EE">
      <w:pPr>
        <w:ind w:right="15"/>
      </w:pPr>
      <w:r w:rsidRPr="009517EE">
        <w:t xml:space="preserve">Категория сейсмостойкости - </w:t>
      </w:r>
      <w:r w:rsidRPr="009517EE">
        <w:rPr>
          <w:lang w:val="en-US"/>
        </w:rPr>
        <w:t>II</w:t>
      </w:r>
      <w:r w:rsidRPr="009517EE">
        <w:t xml:space="preserve">. </w:t>
      </w:r>
    </w:p>
    <w:p w:rsidR="009517EE" w:rsidRPr="009517EE" w:rsidRDefault="009517EE" w:rsidP="009517EE">
      <w:pPr>
        <w:ind w:right="15"/>
      </w:pPr>
      <w:r w:rsidRPr="009517EE">
        <w:t xml:space="preserve">Контейнер должен выдерживать проектное землетрясение 7 баллов по шкале </w:t>
      </w:r>
      <w:r w:rsidRPr="009517EE">
        <w:rPr>
          <w:lang w:val="en-US"/>
        </w:rPr>
        <w:t>MSK</w:t>
      </w:r>
      <w:r w:rsidRPr="009517EE">
        <w:t>-64.</w:t>
      </w:r>
    </w:p>
    <w:p w:rsidR="009517EE" w:rsidRPr="009517EE" w:rsidRDefault="009517EE" w:rsidP="009517EE">
      <w:pPr>
        <w:ind w:right="15"/>
      </w:pPr>
      <w:r w:rsidRPr="009517EE">
        <w:t>Конструкция контейнера должна исключать выход радионуклидов в окружающую среду с концентрациями, превышающими нормативы, предусмотренные нормами радиационной безопасности, для условий временного хранения в инженерных сооружениях в течение 50 лет, для условий захоронения в приповерхностных или подземных могильниках в течение 300 лет.</w:t>
      </w:r>
    </w:p>
    <w:p w:rsidR="009517EE" w:rsidRPr="009517EE" w:rsidRDefault="009517EE" w:rsidP="009517EE">
      <w:pPr>
        <w:rPr>
          <w:b/>
        </w:rPr>
      </w:pPr>
    </w:p>
    <w:p w:rsidR="009517EE" w:rsidRPr="009517EE" w:rsidRDefault="009517EE" w:rsidP="009517EE">
      <w:r w:rsidRPr="009517EE">
        <w:t xml:space="preserve">Поставка контейнеров  до потребителя по адресу (Свердловская обл., </w:t>
      </w:r>
      <w:smartTag w:uri="urn:schemas-microsoft-com:office:smarttags" w:element="metricconverter">
        <w:smartTagPr>
          <w:attr w:name="ProductID" w:val="3 км"/>
        </w:smartTagPr>
        <w:r w:rsidRPr="009517EE">
          <w:t>3 км</w:t>
        </w:r>
      </w:smartTag>
      <w:r w:rsidRPr="009517EE">
        <w:t xml:space="preserve"> от п. Крутой – Пункт хранения радиоактивных отходов Свердловского отделения филиала «Уральский территориальный округ ФГУП «РосРАО») осуществляется за счет поставщика и включается в цену договора.</w:t>
      </w:r>
    </w:p>
    <w:p w:rsidR="009517EE" w:rsidRPr="009517EE" w:rsidRDefault="009517EE" w:rsidP="009517EE">
      <w:pPr>
        <w:pStyle w:val="20"/>
        <w:numPr>
          <w:ilvl w:val="0"/>
          <w:numId w:val="0"/>
        </w:numPr>
        <w:rPr>
          <w:rFonts w:ascii="Times New Roman" w:hAnsi="Times New Roman" w:cs="Times New Roman"/>
          <w:sz w:val="24"/>
          <w:szCs w:val="24"/>
        </w:rPr>
      </w:pPr>
      <w:r w:rsidRPr="009517EE">
        <w:rPr>
          <w:rFonts w:ascii="Times New Roman" w:hAnsi="Times New Roman" w:cs="Times New Roman"/>
          <w:sz w:val="24"/>
          <w:szCs w:val="24"/>
        </w:rPr>
        <w:t xml:space="preserve">В состав НЗК-150-1,5 </w:t>
      </w:r>
      <w:proofErr w:type="gramStart"/>
      <w:r w:rsidRPr="009517EE">
        <w:rPr>
          <w:rFonts w:ascii="Times New Roman" w:hAnsi="Times New Roman" w:cs="Times New Roman"/>
          <w:sz w:val="24"/>
          <w:szCs w:val="24"/>
        </w:rPr>
        <w:t>П</w:t>
      </w:r>
      <w:proofErr w:type="gramEnd"/>
      <w:r w:rsidRPr="009517EE">
        <w:rPr>
          <w:rFonts w:ascii="Times New Roman" w:hAnsi="Times New Roman" w:cs="Times New Roman"/>
          <w:sz w:val="24"/>
          <w:szCs w:val="24"/>
        </w:rPr>
        <w:t xml:space="preserve"> входят:</w:t>
      </w:r>
    </w:p>
    <w:p w:rsidR="009517EE" w:rsidRPr="009517EE" w:rsidRDefault="009517EE" w:rsidP="003F7FCF">
      <w:pPr>
        <w:widowControl w:val="0"/>
        <w:numPr>
          <w:ilvl w:val="0"/>
          <w:numId w:val="57"/>
        </w:numPr>
        <w:tabs>
          <w:tab w:val="left" w:pos="7371"/>
        </w:tabs>
        <w:adjustRightInd w:val="0"/>
        <w:spacing w:before="60" w:after="60"/>
      </w:pPr>
      <w:r w:rsidRPr="009517EE">
        <w:t>корпус;</w:t>
      </w:r>
    </w:p>
    <w:p w:rsidR="009517EE" w:rsidRPr="009517EE" w:rsidRDefault="009517EE" w:rsidP="003F7FCF">
      <w:pPr>
        <w:widowControl w:val="0"/>
        <w:numPr>
          <w:ilvl w:val="0"/>
          <w:numId w:val="57"/>
        </w:numPr>
        <w:tabs>
          <w:tab w:val="left" w:pos="7371"/>
        </w:tabs>
        <w:adjustRightInd w:val="0"/>
        <w:spacing w:before="60" w:after="60"/>
      </w:pPr>
      <w:r w:rsidRPr="009517EE">
        <w:t>крышка;</w:t>
      </w:r>
    </w:p>
    <w:p w:rsidR="009517EE" w:rsidRPr="009517EE" w:rsidRDefault="009517EE" w:rsidP="009517EE">
      <w:pPr>
        <w:tabs>
          <w:tab w:val="left" w:pos="7371"/>
        </w:tabs>
        <w:spacing w:before="60" w:after="60"/>
        <w:ind w:left="720"/>
      </w:pPr>
    </w:p>
    <w:p w:rsidR="009517EE" w:rsidRPr="009517EE" w:rsidRDefault="009517EE" w:rsidP="003F7FCF">
      <w:pPr>
        <w:pStyle w:val="20"/>
        <w:keepNext w:val="0"/>
        <w:widowControl w:val="0"/>
        <w:numPr>
          <w:ilvl w:val="0"/>
          <w:numId w:val="58"/>
        </w:numPr>
        <w:adjustRightInd w:val="0"/>
        <w:spacing w:before="0" w:after="0"/>
        <w:jc w:val="both"/>
        <w:rPr>
          <w:rFonts w:ascii="Times New Roman" w:hAnsi="Times New Roman" w:cs="Times New Roman"/>
          <w:i w:val="0"/>
          <w:sz w:val="24"/>
          <w:szCs w:val="24"/>
        </w:rPr>
      </w:pPr>
      <w:bookmarkStart w:id="193" w:name="_Toc306795378"/>
      <w:r w:rsidRPr="009517EE">
        <w:rPr>
          <w:rFonts w:ascii="Times New Roman" w:hAnsi="Times New Roman" w:cs="Times New Roman"/>
          <w:i w:val="0"/>
          <w:sz w:val="24"/>
          <w:szCs w:val="24"/>
        </w:rPr>
        <w:t>Требования к качеству, техническим характеристикам, безопасности и надежности работ (услуг) в соответствии с действующим законодательством РФ и нормативно-технической документацией.</w:t>
      </w:r>
      <w:bookmarkEnd w:id="193"/>
    </w:p>
    <w:p w:rsidR="009517EE" w:rsidRPr="009517EE" w:rsidRDefault="009517EE" w:rsidP="009517EE">
      <w:pPr>
        <w:ind w:firstLine="709"/>
      </w:pPr>
      <w:r w:rsidRPr="009517EE">
        <w:t xml:space="preserve">НЗК должен соответствовать требованиям ГОСТ </w:t>
      </w:r>
      <w:proofErr w:type="gramStart"/>
      <w:r w:rsidRPr="009517EE">
        <w:t>Р</w:t>
      </w:r>
      <w:proofErr w:type="gramEnd"/>
      <w:r w:rsidRPr="009517EE">
        <w:t xml:space="preserve"> 51824-2001 «Контейнеры защитные невозвратные для радиоактивных отходов из конструкционных материалов на основе бетона. Общие технические требования»</w:t>
      </w:r>
    </w:p>
    <w:p w:rsidR="009517EE" w:rsidRPr="009517EE" w:rsidRDefault="009517EE" w:rsidP="009517EE">
      <w:pPr>
        <w:ind w:firstLine="709"/>
      </w:pPr>
      <w:r w:rsidRPr="009517EE">
        <w:t>Оценка соответствия комплектующих, материалов и полуфабрикатов, входящих в состав НЗК в соответствии с требованиями НП-071-06.</w:t>
      </w:r>
    </w:p>
    <w:p w:rsidR="009517EE" w:rsidRPr="009517EE" w:rsidRDefault="009517EE" w:rsidP="003F7FCF">
      <w:pPr>
        <w:pStyle w:val="afff1"/>
        <w:numPr>
          <w:ilvl w:val="0"/>
          <w:numId w:val="59"/>
        </w:numPr>
        <w:tabs>
          <w:tab w:val="left" w:pos="284"/>
          <w:tab w:val="left" w:pos="6663"/>
        </w:tabs>
        <w:spacing w:after="0" w:line="240" w:lineRule="auto"/>
        <w:ind w:left="284" w:hanging="284"/>
        <w:textAlignment w:val="auto"/>
        <w:rPr>
          <w:rFonts w:ascii="Times New Roman" w:hAnsi="Times New Roman"/>
          <w:sz w:val="24"/>
          <w:szCs w:val="24"/>
        </w:rPr>
      </w:pPr>
      <w:r w:rsidRPr="009517EE">
        <w:rPr>
          <w:rFonts w:ascii="Times New Roman" w:hAnsi="Times New Roman"/>
          <w:sz w:val="24"/>
          <w:szCs w:val="24"/>
        </w:rPr>
        <w:t>Лицензия Федеральной службы по экологическому, технологическому и атомному надзору, дающая право на конструирование оборудования для хранилищ радиоактивных отходов.</w:t>
      </w:r>
    </w:p>
    <w:p w:rsidR="009517EE" w:rsidRPr="009517EE" w:rsidRDefault="009517EE" w:rsidP="003F7FCF">
      <w:pPr>
        <w:pStyle w:val="afff1"/>
        <w:numPr>
          <w:ilvl w:val="0"/>
          <w:numId w:val="59"/>
        </w:numPr>
        <w:tabs>
          <w:tab w:val="left" w:pos="284"/>
          <w:tab w:val="left" w:pos="6663"/>
        </w:tabs>
        <w:spacing w:after="0" w:line="240" w:lineRule="auto"/>
        <w:ind w:left="284" w:hanging="284"/>
        <w:textAlignment w:val="auto"/>
        <w:rPr>
          <w:rFonts w:ascii="Times New Roman" w:hAnsi="Times New Roman"/>
          <w:sz w:val="24"/>
          <w:szCs w:val="24"/>
        </w:rPr>
      </w:pPr>
      <w:r w:rsidRPr="009517EE">
        <w:rPr>
          <w:rFonts w:ascii="Times New Roman" w:hAnsi="Times New Roman"/>
          <w:sz w:val="24"/>
          <w:szCs w:val="24"/>
        </w:rPr>
        <w:t>Лицензия Федеральной службы по экологическому, технологическому и атомному надзору, дающая право на изготовление оборудования для хранилищ радиоактивных отходов.</w:t>
      </w:r>
    </w:p>
    <w:p w:rsidR="009517EE" w:rsidRPr="009517EE" w:rsidRDefault="009517EE" w:rsidP="003F7FCF">
      <w:pPr>
        <w:pStyle w:val="20"/>
        <w:keepNext w:val="0"/>
        <w:widowControl w:val="0"/>
        <w:numPr>
          <w:ilvl w:val="0"/>
          <w:numId w:val="58"/>
        </w:numPr>
        <w:adjustRightInd w:val="0"/>
        <w:spacing w:before="0" w:after="0"/>
        <w:jc w:val="both"/>
        <w:rPr>
          <w:rFonts w:ascii="Times New Roman" w:hAnsi="Times New Roman" w:cs="Times New Roman"/>
          <w:i w:val="0"/>
          <w:sz w:val="24"/>
          <w:szCs w:val="24"/>
        </w:rPr>
      </w:pPr>
      <w:bookmarkStart w:id="194" w:name="_Toc306795379"/>
      <w:r w:rsidRPr="009517EE">
        <w:rPr>
          <w:rFonts w:ascii="Times New Roman" w:hAnsi="Times New Roman" w:cs="Times New Roman"/>
          <w:i w:val="0"/>
          <w:sz w:val="24"/>
          <w:szCs w:val="24"/>
        </w:rPr>
        <w:t>Требования о необходимости сертификата соответствия при поставке товара</w:t>
      </w:r>
      <w:bookmarkEnd w:id="194"/>
    </w:p>
    <w:p w:rsidR="009517EE" w:rsidRPr="009517EE" w:rsidRDefault="009517EE" w:rsidP="009517EE">
      <w:pPr>
        <w:ind w:firstLine="709"/>
      </w:pPr>
      <w:r w:rsidRPr="009517EE">
        <w:t>Требуется наличие сертификата ОИТ (ОИТ-0013-2000) на контейнер НЗК НЗК-150-1,5П (либо аналога).</w:t>
      </w:r>
    </w:p>
    <w:p w:rsidR="009517EE" w:rsidRPr="009517EE" w:rsidRDefault="009517EE" w:rsidP="009517EE">
      <w:pPr>
        <w:ind w:firstLine="709"/>
      </w:pPr>
      <w:r w:rsidRPr="009517EE">
        <w:t>Необходим сертификат-разрешение на конструкцию железобетонного защитного невозвратного контейнера НЗК-150-1,5П (либо аналога).</w:t>
      </w:r>
    </w:p>
    <w:p w:rsidR="009517EE" w:rsidRPr="009517EE" w:rsidRDefault="009517EE" w:rsidP="009517EE">
      <w:pPr>
        <w:tabs>
          <w:tab w:val="left" w:pos="7371"/>
        </w:tabs>
        <w:ind w:left="720" w:hanging="720"/>
      </w:pPr>
    </w:p>
    <w:p w:rsidR="009517EE" w:rsidRPr="009517EE" w:rsidRDefault="009517EE" w:rsidP="003F7FCF">
      <w:pPr>
        <w:widowControl w:val="0"/>
        <w:numPr>
          <w:ilvl w:val="0"/>
          <w:numId w:val="58"/>
        </w:numPr>
        <w:adjustRightInd w:val="0"/>
        <w:rPr>
          <w:b/>
        </w:rPr>
      </w:pPr>
      <w:r w:rsidRPr="009517EE">
        <w:rPr>
          <w:b/>
        </w:rPr>
        <w:t xml:space="preserve">Гарантийные обязательства </w:t>
      </w:r>
    </w:p>
    <w:p w:rsidR="009517EE" w:rsidRPr="009517EE" w:rsidRDefault="009517EE" w:rsidP="009517EE">
      <w:r w:rsidRPr="009517EE">
        <w:t xml:space="preserve">Гарантийный  срок эксплуатации 50 лет со дня ввода в эксплуатацию. </w:t>
      </w:r>
    </w:p>
    <w:p w:rsidR="009517EE" w:rsidRPr="009517EE" w:rsidRDefault="009517EE" w:rsidP="009517EE">
      <w:r w:rsidRPr="009517EE">
        <w:t>Гарантийное обслуживание в течение 12 месяцев со дня ввода в эксплуатацию, но не более 18 месяцев со дня отгрузки товара.</w:t>
      </w: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9517EE" w:rsidRDefault="009517EE" w:rsidP="00EA16E1">
      <w:pPr>
        <w:jc w:val="both"/>
      </w:pPr>
    </w:p>
    <w:p w:rsidR="009517EE" w:rsidRDefault="009517EE"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5"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Toc308092765"/>
      <w:bookmarkStart w:id="197"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8" w:name="_Toc308092766"/>
      <w:bookmarkEnd w:id="196"/>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7"/>
      <w:bookmarkEnd w:id="19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9"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9"/>
      <w:bookmarkEnd w:id="200"/>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1" w:name="_Заявка_на_участие"/>
      <w:bookmarkStart w:id="202" w:name="_Toc308092768"/>
      <w:bookmarkStart w:id="203" w:name="_Toc324587617"/>
      <w:bookmarkEnd w:id="20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2"/>
      <w:bookmarkEnd w:id="20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4" w:name="_Письмо_о_подаче"/>
      <w:bookmarkEnd w:id="204"/>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Анкета_участника_процедуры_1"/>
      <w:bookmarkStart w:id="206" w:name="_Toc308092769"/>
      <w:bookmarkStart w:id="207" w:name="_Toc324587618"/>
      <w:bookmarkEnd w:id="20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6"/>
      <w:bookmarkEnd w:id="20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8"/>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9"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9"/>
    </w:p>
    <w:p w:rsidR="003F7FCF" w:rsidRPr="003F7FCF" w:rsidRDefault="003F7FCF" w:rsidP="003F7FCF">
      <w:r w:rsidRPr="003F7FCF">
        <w:t>город Екатеринбург</w:t>
      </w:r>
      <w:r w:rsidRPr="003F7FCF">
        <w:tab/>
      </w:r>
      <w:r w:rsidRPr="003F7FCF">
        <w:tab/>
      </w:r>
      <w:r w:rsidRPr="003F7FCF">
        <w:tab/>
      </w:r>
      <w:r w:rsidRPr="003F7FCF">
        <w:tab/>
      </w:r>
      <w:r w:rsidRPr="003F7FCF">
        <w:tab/>
      </w:r>
      <w:r w:rsidRPr="003F7FCF">
        <w:tab/>
      </w:r>
      <w:r w:rsidRPr="003F7FCF">
        <w:tab/>
        <w:t xml:space="preserve">           «__» ______ 2012 года</w:t>
      </w:r>
    </w:p>
    <w:p w:rsidR="003F7FCF" w:rsidRPr="003F7FCF" w:rsidRDefault="003F7FCF" w:rsidP="003F7FCF">
      <w:pPr>
        <w:shd w:val="clear" w:color="auto" w:fill="FFFFFF"/>
        <w:spacing w:after="120"/>
        <w:ind w:firstLine="539"/>
        <w:jc w:val="both"/>
      </w:pPr>
      <w:bookmarkStart w:id="210" w:name="_Toc157679430"/>
      <w:bookmarkStart w:id="211" w:name="_Toc168144773"/>
      <w:bookmarkStart w:id="212" w:name="_Toc168159759"/>
      <w:bookmarkStart w:id="213" w:name="_Toc213335117"/>
      <w:bookmarkStart w:id="214" w:name="_Toc213679120"/>
      <w:bookmarkStart w:id="215" w:name="_Toc213679198"/>
    </w:p>
    <w:p w:rsidR="003F7FCF" w:rsidRPr="003F7FCF" w:rsidRDefault="003F7FCF" w:rsidP="003F7FCF">
      <w:pPr>
        <w:shd w:val="clear" w:color="auto" w:fill="FFFFFF"/>
        <w:ind w:firstLine="539"/>
        <w:jc w:val="both"/>
        <w:rPr>
          <w:spacing w:val="-1"/>
        </w:rPr>
      </w:pPr>
      <w:proofErr w:type="gramStart"/>
      <w:r w:rsidRPr="003F7FCF">
        <w:t>Федеральное государственное унитарное предприятие «Предприятие по обращению с радиоактивными отходами «РосРАО»,</w:t>
      </w:r>
      <w:r w:rsidRPr="003F7FCF">
        <w:rPr>
          <w:spacing w:val="7"/>
        </w:rPr>
        <w:t xml:space="preserve"> именуемое в дальнейшем «Покупатель»,                в лице директора филиала «Уральский территориальный округ» О.Л. Ананьева</w:t>
      </w:r>
      <w:r w:rsidRPr="003F7FCF">
        <w:rPr>
          <w:spacing w:val="3"/>
        </w:rPr>
        <w:t xml:space="preserve">, </w:t>
      </w:r>
      <w:r w:rsidRPr="003F7FCF">
        <w:rPr>
          <w:spacing w:val="5"/>
        </w:rPr>
        <w:t>действующего на основании доверенности № 111-05 от 21 мая 2012 года</w:t>
      </w:r>
      <w:r w:rsidRPr="003F7FCF">
        <w:t xml:space="preserve">, с одной стороны, и ________________________, именуемое в </w:t>
      </w:r>
      <w:r w:rsidRPr="003F7FCF">
        <w:rPr>
          <w:spacing w:val="-1"/>
        </w:rPr>
        <w:t>дальнейшем «Поставщик», в лице ________________________</w:t>
      </w:r>
      <w:r w:rsidRPr="003F7FCF">
        <w:t xml:space="preserve">, </w:t>
      </w:r>
      <w:r w:rsidRPr="003F7FCF">
        <w:rPr>
          <w:spacing w:val="6"/>
        </w:rPr>
        <w:t xml:space="preserve">действующего на основании _________________, с другой стороны, именуемые в </w:t>
      </w:r>
      <w:r w:rsidRPr="003F7FCF">
        <w:rPr>
          <w:spacing w:val="3"/>
        </w:rPr>
        <w:t xml:space="preserve">дальнейшем «Стороны», </w:t>
      </w:r>
      <w:r w:rsidRPr="003F7FCF">
        <w:rPr>
          <w:spacing w:val="6"/>
        </w:rPr>
        <w:t xml:space="preserve">по итогам размещения заказа </w:t>
      </w:r>
      <w:r w:rsidRPr="003F7FCF">
        <w:rPr>
          <w:spacing w:val="3"/>
        </w:rPr>
        <w:t>(Протокол</w:t>
      </w:r>
      <w:proofErr w:type="gramEnd"/>
      <w:r w:rsidRPr="003F7FCF">
        <w:rPr>
          <w:spacing w:val="3"/>
        </w:rPr>
        <w:t xml:space="preserve"> </w:t>
      </w:r>
      <w:r w:rsidRPr="003F7FCF">
        <w:t>______________________________</w:t>
      </w:r>
      <w:r w:rsidRPr="003F7FCF">
        <w:rPr>
          <w:spacing w:val="-1"/>
        </w:rPr>
        <w:t xml:space="preserve">) </w:t>
      </w:r>
      <w:r w:rsidRPr="003F7FCF">
        <w:rPr>
          <w:spacing w:val="3"/>
        </w:rPr>
        <w:t>заключили настоящий Договор</w:t>
      </w:r>
      <w:r w:rsidRPr="003F7FCF">
        <w:rPr>
          <w:spacing w:val="-1"/>
        </w:rPr>
        <w:t xml:space="preserve"> о нижеследующем:</w:t>
      </w:r>
    </w:p>
    <w:p w:rsidR="003F7FCF" w:rsidRPr="003F7FCF" w:rsidRDefault="003F7FCF" w:rsidP="003F7FCF">
      <w:pPr>
        <w:pStyle w:val="-"/>
        <w:numPr>
          <w:ilvl w:val="0"/>
          <w:numId w:val="26"/>
        </w:numPr>
        <w:tabs>
          <w:tab w:val="clear" w:pos="0"/>
          <w:tab w:val="clear" w:pos="540"/>
          <w:tab w:val="num" w:pos="180"/>
        </w:tabs>
        <w:ind w:left="0" w:firstLine="0"/>
      </w:pPr>
      <w:r w:rsidRPr="003F7FCF">
        <w:t>Определения</w:t>
      </w:r>
      <w:bookmarkEnd w:id="210"/>
      <w:bookmarkEnd w:id="211"/>
      <w:bookmarkEnd w:id="212"/>
      <w:bookmarkEnd w:id="213"/>
      <w:bookmarkEnd w:id="214"/>
      <w:bookmarkEnd w:id="215"/>
    </w:p>
    <w:p w:rsidR="003F7FCF" w:rsidRPr="003F7FCF" w:rsidRDefault="003F7FCF" w:rsidP="003F7FCF">
      <w:pPr>
        <w:pStyle w:val="-3"/>
        <w:numPr>
          <w:ilvl w:val="1"/>
          <w:numId w:val="26"/>
        </w:numPr>
        <w:tabs>
          <w:tab w:val="clear" w:pos="2471"/>
          <w:tab w:val="num" w:pos="0"/>
          <w:tab w:val="left" w:pos="1276"/>
        </w:tabs>
        <w:ind w:left="0" w:firstLine="851"/>
      </w:pPr>
      <w:r w:rsidRPr="003F7FCF">
        <w:t xml:space="preserve">  В данном Договоре нижеперечисленные термины будут иметь следующее толкование:</w:t>
      </w:r>
    </w:p>
    <w:p w:rsidR="003F7FCF" w:rsidRPr="003F7FCF" w:rsidRDefault="003F7FCF" w:rsidP="003F7FCF">
      <w:pPr>
        <w:pStyle w:val="-3"/>
        <w:tabs>
          <w:tab w:val="clear" w:pos="851"/>
          <w:tab w:val="left" w:pos="1276"/>
        </w:tabs>
        <w:ind w:left="0" w:firstLine="851"/>
      </w:pPr>
      <w:r w:rsidRPr="003F7FCF">
        <w:t>а) Договор - соглашение, достигнутое между Покупателем и Поставщиком по резул</w:t>
      </w:r>
      <w:r w:rsidRPr="003F7FCF">
        <w:t>ь</w:t>
      </w:r>
      <w:r w:rsidRPr="003F7FCF">
        <w:t>татам проведения размещения заказа и зафиксированное в форме договора на поставку, подписа</w:t>
      </w:r>
      <w:r w:rsidRPr="003F7FCF">
        <w:t>н</w:t>
      </w:r>
      <w:r w:rsidRPr="003F7FCF">
        <w:t>ного сторонами со всеми приложениями, дополнениями к нему,            а также со всей документацией,  на к</w:t>
      </w:r>
      <w:r w:rsidRPr="003F7FCF">
        <w:t>о</w:t>
      </w:r>
      <w:r w:rsidRPr="003F7FCF">
        <w:t xml:space="preserve">торую в Договоре есть ссылки. </w:t>
      </w:r>
    </w:p>
    <w:p w:rsidR="003F7FCF" w:rsidRPr="003F7FCF" w:rsidRDefault="003F7FCF" w:rsidP="003F7FCF">
      <w:pPr>
        <w:pStyle w:val="-3"/>
        <w:tabs>
          <w:tab w:val="clear" w:pos="851"/>
          <w:tab w:val="left" w:pos="1276"/>
        </w:tabs>
        <w:ind w:left="0" w:firstLine="851"/>
      </w:pPr>
      <w:r w:rsidRPr="003F7FCF">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F7FCF" w:rsidRPr="003F7FCF" w:rsidRDefault="003F7FCF" w:rsidP="003F7FCF">
      <w:pPr>
        <w:pStyle w:val="-3"/>
        <w:tabs>
          <w:tab w:val="clear" w:pos="851"/>
          <w:tab w:val="left" w:pos="1276"/>
        </w:tabs>
        <w:ind w:left="0" w:firstLine="851"/>
      </w:pPr>
      <w:r w:rsidRPr="003F7FCF">
        <w:t xml:space="preserve"> в) Товар, оборудование - машины, агрегаты и оборудование,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bookmarkStart w:id="216" w:name="_Toc157679431"/>
      <w:bookmarkStart w:id="217" w:name="_Toc168144774"/>
      <w:bookmarkStart w:id="218" w:name="_Toc168159760"/>
      <w:bookmarkStart w:id="219" w:name="_Toc213335118"/>
      <w:bookmarkStart w:id="220" w:name="_Toc213679121"/>
      <w:bookmarkStart w:id="221" w:name="_Toc213679199"/>
      <w:r w:rsidRPr="003F7FCF">
        <w:t xml:space="preserve">Предмет </w:t>
      </w:r>
      <w:bookmarkEnd w:id="216"/>
      <w:bookmarkEnd w:id="217"/>
      <w:bookmarkEnd w:id="218"/>
      <w:bookmarkEnd w:id="219"/>
      <w:bookmarkEnd w:id="220"/>
      <w:bookmarkEnd w:id="221"/>
      <w:r w:rsidRPr="003F7FCF">
        <w:t>Договора</w:t>
      </w:r>
    </w:p>
    <w:p w:rsidR="003F7FCF" w:rsidRPr="003F7FCF" w:rsidRDefault="003F7FCF" w:rsidP="003F7FCF">
      <w:pPr>
        <w:pStyle w:val="-3"/>
        <w:numPr>
          <w:ilvl w:val="1"/>
          <w:numId w:val="26"/>
        </w:numPr>
        <w:tabs>
          <w:tab w:val="clear" w:pos="2471"/>
          <w:tab w:val="num" w:pos="0"/>
          <w:tab w:val="left" w:pos="1276"/>
        </w:tabs>
        <w:ind w:left="0" w:firstLine="851"/>
      </w:pPr>
      <w:r w:rsidRPr="003F7FCF">
        <w:t>Предметом настоящего Договора является поставка контейнеров железобетонных НЗК в обусловленные в Договоре сроки в соответствии со Сп</w:t>
      </w:r>
      <w:r w:rsidRPr="003F7FCF">
        <w:t>е</w:t>
      </w:r>
      <w:r w:rsidRPr="003F7FCF">
        <w:t>цификацией (Приложение № 1 к настоящему Договору), Техническими требованиями (Приложение № 2 к настоящему Договору). П</w:t>
      </w:r>
      <w:r w:rsidRPr="003F7FCF">
        <w:t>о</w:t>
      </w:r>
      <w:r w:rsidRPr="003F7FCF">
        <w:t xml:space="preserve">ставщик обязуется передать Товар (оборудование) Покупателю, а </w:t>
      </w:r>
      <w:r w:rsidRPr="003F7FCF">
        <w:rPr>
          <w:spacing w:val="7"/>
        </w:rPr>
        <w:t>Покупатель</w:t>
      </w:r>
      <w:r w:rsidRPr="003F7FCF">
        <w:t xml:space="preserve"> обязуется его оплатить. </w:t>
      </w:r>
    </w:p>
    <w:p w:rsidR="003F7FCF" w:rsidRPr="003F7FCF" w:rsidRDefault="003F7FCF" w:rsidP="003F7FCF">
      <w:pPr>
        <w:pStyle w:val="-3"/>
        <w:numPr>
          <w:ilvl w:val="1"/>
          <w:numId w:val="26"/>
        </w:numPr>
        <w:tabs>
          <w:tab w:val="clear" w:pos="2471"/>
          <w:tab w:val="num" w:pos="0"/>
          <w:tab w:val="left" w:pos="1276"/>
        </w:tabs>
        <w:ind w:left="0" w:firstLine="851"/>
      </w:pPr>
      <w:r w:rsidRPr="003F7FCF">
        <w:t xml:space="preserve">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Поставка Товара (оборудования) осуществляется Поставщиком на усл</w:t>
      </w:r>
      <w:r w:rsidRPr="003F7FCF">
        <w:t>о</w:t>
      </w:r>
      <w:r w:rsidRPr="003F7FCF">
        <w:t>виях доставки Товара Покупателю по адресу:  Свердловская область, Городской округ Верхняя Пышма, в 3-х км восточнее пос. Крутой, ПХРО.</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поставляет Покупателю Товар (оборудование), свободный от прав третьих лиц.</w:t>
      </w:r>
    </w:p>
    <w:p w:rsidR="003F7FCF" w:rsidRPr="003F7FCF" w:rsidRDefault="003F7FCF" w:rsidP="003F7FCF">
      <w:pPr>
        <w:pStyle w:val="-3"/>
        <w:numPr>
          <w:ilvl w:val="1"/>
          <w:numId w:val="26"/>
        </w:numPr>
        <w:tabs>
          <w:tab w:val="clear" w:pos="2471"/>
          <w:tab w:val="num" w:pos="0"/>
          <w:tab w:val="left" w:pos="1276"/>
        </w:tabs>
        <w:ind w:left="0" w:firstLine="851"/>
      </w:pPr>
      <w:r w:rsidRPr="003F7FCF">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bookmarkStart w:id="222" w:name="_Toc157679432"/>
      <w:bookmarkStart w:id="223" w:name="_Toc168144775"/>
      <w:bookmarkStart w:id="224" w:name="_Toc168159761"/>
      <w:bookmarkStart w:id="225" w:name="_Toc213335119"/>
      <w:bookmarkStart w:id="226" w:name="_Toc213679122"/>
      <w:bookmarkStart w:id="227" w:name="_Toc213679200"/>
      <w:r w:rsidRPr="003F7FCF">
        <w:t xml:space="preserve">Цена </w:t>
      </w:r>
      <w:bookmarkEnd w:id="222"/>
      <w:bookmarkEnd w:id="223"/>
      <w:bookmarkEnd w:id="224"/>
      <w:bookmarkEnd w:id="225"/>
      <w:bookmarkEnd w:id="226"/>
      <w:bookmarkEnd w:id="227"/>
      <w:r w:rsidRPr="003F7FCF">
        <w:t xml:space="preserve">ДОГОВОРА </w:t>
      </w:r>
    </w:p>
    <w:p w:rsidR="003F7FCF" w:rsidRPr="003F7FCF" w:rsidRDefault="003F7FCF" w:rsidP="003F7FCF">
      <w:pPr>
        <w:pStyle w:val="-3"/>
        <w:numPr>
          <w:ilvl w:val="1"/>
          <w:numId w:val="26"/>
        </w:numPr>
        <w:tabs>
          <w:tab w:val="clear" w:pos="2471"/>
          <w:tab w:val="num" w:pos="0"/>
          <w:tab w:val="left" w:pos="1276"/>
        </w:tabs>
        <w:ind w:left="0" w:firstLine="851"/>
      </w:pPr>
      <w:r w:rsidRPr="003F7FCF">
        <w:t>Цена Договора составляет</w:t>
      </w:r>
      <w:proofErr w:type="gramStart"/>
      <w:r w:rsidRPr="003F7FCF">
        <w:t xml:space="preserve"> _____________ (_________________) </w:t>
      </w:r>
      <w:proofErr w:type="gramEnd"/>
      <w:r w:rsidRPr="003F7FCF">
        <w:t>руб. 00 коп., включая НДС 18 %: ______________ (___________________) руб. 00 коп.</w:t>
      </w:r>
    </w:p>
    <w:p w:rsidR="003F7FCF" w:rsidRPr="003F7FCF" w:rsidRDefault="003F7FCF" w:rsidP="003F7FCF">
      <w:pPr>
        <w:pStyle w:val="-3"/>
        <w:numPr>
          <w:ilvl w:val="1"/>
          <w:numId w:val="26"/>
        </w:numPr>
        <w:tabs>
          <w:tab w:val="clear" w:pos="2471"/>
          <w:tab w:val="num" w:pos="0"/>
          <w:tab w:val="left" w:pos="1276"/>
        </w:tabs>
        <w:ind w:left="0" w:firstLine="851"/>
      </w:pPr>
      <w:r w:rsidRPr="003F7FCF">
        <w:lastRenderedPageBreak/>
        <w:t>Цена Договора является фиксированной и не подлежит изменению в течение срока действия н</w:t>
      </w:r>
      <w:r w:rsidRPr="003F7FCF">
        <w:t>а</w:t>
      </w:r>
      <w:r w:rsidRPr="003F7FCF">
        <w:t>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w:t>
      </w:r>
      <w:r w:rsidRPr="003F7FCF">
        <w:t>т</w:t>
      </w:r>
      <w:r w:rsidRPr="003F7FCF">
        <w:t>вом Российской Федерации.</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bookmarkStart w:id="228" w:name="_Toc157679434"/>
      <w:bookmarkStart w:id="229" w:name="_Toc168144777"/>
      <w:bookmarkStart w:id="230" w:name="_Toc168159763"/>
      <w:bookmarkStart w:id="231" w:name="_Toc213335120"/>
      <w:bookmarkStart w:id="232" w:name="_Toc213679123"/>
      <w:bookmarkStart w:id="233" w:name="_Toc213679201"/>
      <w:r w:rsidRPr="003F7FCF">
        <w:t>Нормы и стандарты</w:t>
      </w:r>
      <w:bookmarkEnd w:id="228"/>
      <w:bookmarkEnd w:id="229"/>
      <w:bookmarkEnd w:id="230"/>
      <w:bookmarkEnd w:id="231"/>
      <w:bookmarkEnd w:id="232"/>
      <w:bookmarkEnd w:id="233"/>
    </w:p>
    <w:p w:rsidR="003F7FCF" w:rsidRPr="003F7FCF" w:rsidRDefault="003F7FCF" w:rsidP="003F7FCF">
      <w:pPr>
        <w:pStyle w:val="-3"/>
        <w:numPr>
          <w:ilvl w:val="1"/>
          <w:numId w:val="26"/>
        </w:numPr>
        <w:tabs>
          <w:tab w:val="clear" w:pos="2471"/>
          <w:tab w:val="num" w:pos="0"/>
          <w:tab w:val="left" w:pos="1276"/>
        </w:tabs>
        <w:ind w:left="0" w:firstLine="851"/>
      </w:pPr>
      <w:r w:rsidRPr="003F7FCF">
        <w:t>Товар (оборудование) поставляемый по настоящему Договору, должен соответствовать нормам и стандартам, указанным в Спецификации (Приложение № 1               к настоящему Договору) и во всех случ</w:t>
      </w:r>
      <w:r w:rsidRPr="003F7FCF">
        <w:t>а</w:t>
      </w:r>
      <w:r w:rsidRPr="003F7FCF">
        <w:t>ях, когда в Договоре имеются ссылки на нормы            и стандарты, в соответствии с которыми до</w:t>
      </w:r>
      <w:r w:rsidRPr="003F7FCF">
        <w:t>л</w:t>
      </w:r>
      <w:r w:rsidRPr="003F7FCF">
        <w:t>жен выполняться Договор, должны применяться нормы и стандарты, действующие на момент подписания Договора.</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bookmarkStart w:id="234" w:name="_Toc157679437"/>
      <w:bookmarkStart w:id="235" w:name="_Toc168144780"/>
      <w:bookmarkStart w:id="236" w:name="_Toc168159766"/>
      <w:bookmarkStart w:id="237" w:name="_Toc213335121"/>
      <w:bookmarkStart w:id="238" w:name="_Toc213679124"/>
      <w:bookmarkStart w:id="239" w:name="_Toc213679202"/>
      <w:r w:rsidRPr="003F7FCF">
        <w:t>Права и обязанности сторон</w:t>
      </w:r>
    </w:p>
    <w:p w:rsidR="003F7FCF" w:rsidRPr="003F7FCF" w:rsidRDefault="003F7FCF" w:rsidP="003F7FCF">
      <w:pPr>
        <w:pStyle w:val="-3"/>
        <w:numPr>
          <w:ilvl w:val="1"/>
          <w:numId w:val="26"/>
        </w:numPr>
        <w:tabs>
          <w:tab w:val="clear" w:pos="2471"/>
          <w:tab w:val="num" w:pos="0"/>
        </w:tabs>
        <w:ind w:left="0" w:firstLine="851"/>
      </w:pPr>
      <w:r w:rsidRPr="003F7FCF">
        <w:t>Поставщик обязуется:</w:t>
      </w:r>
    </w:p>
    <w:p w:rsidR="003F7FCF" w:rsidRPr="003F7FCF" w:rsidRDefault="003F7FCF" w:rsidP="003F7FCF">
      <w:pPr>
        <w:pStyle w:val="-1"/>
        <w:numPr>
          <w:ilvl w:val="2"/>
          <w:numId w:val="26"/>
        </w:numPr>
        <w:tabs>
          <w:tab w:val="clear" w:pos="851"/>
          <w:tab w:val="num" w:pos="0"/>
        </w:tabs>
        <w:ind w:left="0" w:firstLine="851"/>
      </w:pPr>
      <w:r w:rsidRPr="003F7FCF">
        <w:t>Доставить Товар (оборудование) Покупателю по адресу: Свердловская область, Городской округ Верхняя Пышма, в 3-х км восточнее пос. Крутой, ПХРО на условиях, предусмотренных в настоящем Договоре и в сроки, установленные                            в Спецификации (Приложение №1 к настоящему Договору).</w:t>
      </w:r>
    </w:p>
    <w:p w:rsidR="003F7FCF" w:rsidRPr="003F7FCF" w:rsidRDefault="003F7FCF" w:rsidP="003F7FCF">
      <w:pPr>
        <w:pStyle w:val="-1"/>
        <w:numPr>
          <w:ilvl w:val="2"/>
          <w:numId w:val="26"/>
        </w:numPr>
        <w:tabs>
          <w:tab w:val="clear" w:pos="851"/>
          <w:tab w:val="num" w:pos="0"/>
        </w:tabs>
        <w:ind w:left="0" w:firstLine="851"/>
      </w:pPr>
      <w:r w:rsidRPr="003F7FCF">
        <w:t xml:space="preserve">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3F7FCF">
        <w:t>лицензий</w:t>
      </w:r>
      <w:proofErr w:type="gramEnd"/>
      <w:r w:rsidRPr="003F7FCF">
        <w:t xml:space="preserve"> требуемых в соответствии с законодательством Российской Федерации, связанных с исполнением обязательств по настоящему Договору.</w:t>
      </w:r>
    </w:p>
    <w:p w:rsidR="003F7FCF" w:rsidRPr="003F7FCF" w:rsidRDefault="003F7FCF" w:rsidP="003F7FCF">
      <w:pPr>
        <w:pStyle w:val="-1"/>
        <w:numPr>
          <w:ilvl w:val="2"/>
          <w:numId w:val="26"/>
        </w:numPr>
        <w:tabs>
          <w:tab w:val="clear" w:pos="851"/>
          <w:tab w:val="num" w:pos="0"/>
        </w:tabs>
        <w:ind w:left="0" w:firstLine="851"/>
      </w:pPr>
      <w:r w:rsidRPr="003F7FCF">
        <w:t xml:space="preserve">Предоставить Покупателю счет-фактуру в порядке и сроки, установленные налоговым законодательством. </w:t>
      </w:r>
    </w:p>
    <w:p w:rsidR="003F7FCF" w:rsidRPr="003F7FCF" w:rsidRDefault="003F7FCF" w:rsidP="003F7FCF">
      <w:pPr>
        <w:pStyle w:val="-3"/>
        <w:numPr>
          <w:ilvl w:val="1"/>
          <w:numId w:val="26"/>
        </w:numPr>
        <w:tabs>
          <w:tab w:val="clear" w:pos="2471"/>
          <w:tab w:val="num" w:pos="0"/>
        </w:tabs>
        <w:ind w:left="0" w:firstLine="851"/>
      </w:pPr>
      <w:r w:rsidRPr="003F7FCF">
        <w:rPr>
          <w:spacing w:val="7"/>
        </w:rPr>
        <w:t>Покупатель</w:t>
      </w:r>
      <w:r w:rsidRPr="003F7FCF">
        <w:t xml:space="preserve"> обязуется:</w:t>
      </w:r>
    </w:p>
    <w:p w:rsidR="003F7FCF" w:rsidRPr="003F7FCF" w:rsidRDefault="003F7FCF" w:rsidP="003F7FCF">
      <w:pPr>
        <w:pStyle w:val="-1"/>
        <w:numPr>
          <w:ilvl w:val="2"/>
          <w:numId w:val="26"/>
        </w:numPr>
        <w:tabs>
          <w:tab w:val="clear" w:pos="851"/>
          <w:tab w:val="num" w:pos="0"/>
          <w:tab w:val="left" w:pos="1418"/>
        </w:tabs>
        <w:ind w:left="0" w:firstLine="851"/>
      </w:pPr>
      <w:r w:rsidRPr="003F7FCF">
        <w:t>Оплатить Товар и услуги Поставщика на условиях, определенных                          в настоящем Договоре.</w:t>
      </w:r>
    </w:p>
    <w:p w:rsidR="003F7FCF" w:rsidRPr="003F7FCF" w:rsidRDefault="003F7FCF" w:rsidP="003F7FCF">
      <w:pPr>
        <w:pStyle w:val="-1"/>
        <w:numPr>
          <w:ilvl w:val="2"/>
          <w:numId w:val="26"/>
        </w:numPr>
        <w:tabs>
          <w:tab w:val="clear" w:pos="851"/>
          <w:tab w:val="num" w:pos="0"/>
          <w:tab w:val="left" w:pos="1418"/>
        </w:tabs>
        <w:ind w:left="0" w:firstLine="851"/>
      </w:pPr>
      <w:r w:rsidRPr="003F7FCF">
        <w:t>Не препятствовать Поставщику при выполнении им Услуг, предусмотренных настоящим Договором.</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r w:rsidRPr="003F7FCF">
        <w:t>Упаковка и маркировка</w:t>
      </w:r>
      <w:bookmarkEnd w:id="234"/>
      <w:bookmarkEnd w:id="235"/>
      <w:bookmarkEnd w:id="236"/>
      <w:bookmarkEnd w:id="237"/>
      <w:bookmarkEnd w:id="238"/>
      <w:bookmarkEnd w:id="239"/>
    </w:p>
    <w:p w:rsidR="003F7FCF" w:rsidRPr="003F7FCF" w:rsidRDefault="003F7FCF" w:rsidP="003F7FCF">
      <w:pPr>
        <w:pStyle w:val="-3"/>
        <w:numPr>
          <w:ilvl w:val="1"/>
          <w:numId w:val="26"/>
        </w:numPr>
        <w:tabs>
          <w:tab w:val="clear" w:pos="2471"/>
          <w:tab w:val="num" w:pos="0"/>
          <w:tab w:val="left" w:pos="1276"/>
        </w:tabs>
        <w:ind w:left="0" w:firstLine="851"/>
      </w:pPr>
      <w:r w:rsidRPr="003F7FCF">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w:t>
      </w:r>
      <w:r w:rsidRPr="003F7FCF">
        <w:t>о</w:t>
      </w:r>
      <w:r w:rsidRPr="003F7FCF">
        <w:t xml:space="preserve">вия транспортировки, предъявляемые к данному виду Товара (оборудования). </w:t>
      </w:r>
    </w:p>
    <w:p w:rsidR="003F7FCF" w:rsidRPr="003F7FCF" w:rsidRDefault="003F7FCF" w:rsidP="003F7FCF">
      <w:pPr>
        <w:pStyle w:val="-3"/>
        <w:numPr>
          <w:ilvl w:val="1"/>
          <w:numId w:val="26"/>
        </w:numPr>
        <w:tabs>
          <w:tab w:val="clear" w:pos="2471"/>
          <w:tab w:val="num" w:pos="0"/>
          <w:tab w:val="left" w:pos="1276"/>
        </w:tabs>
        <w:ind w:left="0" w:firstLine="851"/>
      </w:pPr>
      <w:r w:rsidRPr="003F7FCF">
        <w:t xml:space="preserve">Вся упаковка и маркировка на ней должны соответствовать требованиям нормативных актов Российской Федерации. </w:t>
      </w:r>
    </w:p>
    <w:p w:rsidR="003F7FCF" w:rsidRPr="003F7FCF" w:rsidRDefault="003F7FCF" w:rsidP="003F7FCF">
      <w:pPr>
        <w:pStyle w:val="-3"/>
        <w:numPr>
          <w:ilvl w:val="1"/>
          <w:numId w:val="26"/>
        </w:numPr>
        <w:tabs>
          <w:tab w:val="clear" w:pos="2471"/>
          <w:tab w:val="num" w:pos="0"/>
          <w:tab w:val="left" w:pos="1276"/>
        </w:tabs>
        <w:ind w:left="0" w:firstLine="851"/>
      </w:pPr>
      <w:r w:rsidRPr="003F7FCF">
        <w:t xml:space="preserve">Упаковка и маркировка ящиков/контейнеров, а также документация внутри            и </w:t>
      </w:r>
      <w:proofErr w:type="gramStart"/>
      <w:r w:rsidRPr="003F7FCF">
        <w:t>вне</w:t>
      </w:r>
      <w:proofErr w:type="gramEnd"/>
      <w:r w:rsidRPr="003F7FCF">
        <w:t xml:space="preserve"> </w:t>
      </w:r>
      <w:proofErr w:type="gramStart"/>
      <w:r w:rsidRPr="003F7FCF">
        <w:t>их</w:t>
      </w:r>
      <w:proofErr w:type="gramEnd"/>
      <w:r w:rsidRPr="003F7FCF">
        <w:t xml:space="preserve"> должны строго соответствовать специальным требованиям, если таковые установлены в Технических требованиях (Приложение №2  к н</w:t>
      </w:r>
      <w:r w:rsidRPr="003F7FCF">
        <w:t>а</w:t>
      </w:r>
      <w:r w:rsidRPr="003F7FCF">
        <w:t>стоящему Договору).</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несет ответственность за ненадлежащую упаковку, не обеспечивающую с</w:t>
      </w:r>
      <w:r w:rsidRPr="003F7FCF">
        <w:t>о</w:t>
      </w:r>
      <w:r w:rsidRPr="003F7FCF">
        <w:t>хранность Товара при его хранении и транспортировании до Покупателя.</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bookmarkStart w:id="240" w:name="_Toc157679438"/>
      <w:bookmarkStart w:id="241" w:name="_Toc168144781"/>
      <w:bookmarkStart w:id="242" w:name="_Toc168159767"/>
      <w:bookmarkStart w:id="243" w:name="_Toc213335122"/>
      <w:bookmarkStart w:id="244" w:name="_Toc213679125"/>
      <w:bookmarkStart w:id="245" w:name="_Toc213679203"/>
      <w:r w:rsidRPr="003F7FCF">
        <w:lastRenderedPageBreak/>
        <w:t>Поставка товара (оборудования) и документация</w:t>
      </w:r>
      <w:bookmarkEnd w:id="240"/>
      <w:bookmarkEnd w:id="241"/>
      <w:bookmarkEnd w:id="242"/>
      <w:bookmarkEnd w:id="243"/>
      <w:bookmarkEnd w:id="244"/>
      <w:bookmarkEnd w:id="245"/>
    </w:p>
    <w:p w:rsidR="003F7FCF" w:rsidRPr="003F7FCF" w:rsidRDefault="003F7FCF" w:rsidP="003F7FCF">
      <w:pPr>
        <w:pStyle w:val="-3"/>
        <w:numPr>
          <w:ilvl w:val="1"/>
          <w:numId w:val="26"/>
        </w:numPr>
        <w:tabs>
          <w:tab w:val="clear" w:pos="2471"/>
          <w:tab w:val="num" w:pos="0"/>
          <w:tab w:val="left" w:pos="1276"/>
        </w:tabs>
        <w:ind w:left="0" w:firstLine="851"/>
      </w:pPr>
      <w:r w:rsidRPr="003F7FCF">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в Спецификации (Приложение №1 к настоящему Договору). </w:t>
      </w:r>
    </w:p>
    <w:p w:rsidR="003F7FCF" w:rsidRPr="003F7FCF" w:rsidRDefault="003F7FCF" w:rsidP="003F7FCF">
      <w:pPr>
        <w:pStyle w:val="-3"/>
        <w:numPr>
          <w:ilvl w:val="1"/>
          <w:numId w:val="26"/>
        </w:numPr>
        <w:tabs>
          <w:tab w:val="clear" w:pos="2471"/>
          <w:tab w:val="num" w:pos="0"/>
          <w:tab w:val="left" w:pos="1276"/>
        </w:tabs>
        <w:ind w:left="0" w:firstLine="851"/>
      </w:pPr>
      <w:r w:rsidRPr="003F7FCF">
        <w:t>Отгрузка Товара (оборудования) производится в соответствии                                  с установленными нормами  отгрузки, силами и за счет Поставщика.</w:t>
      </w:r>
    </w:p>
    <w:p w:rsidR="003F7FCF" w:rsidRPr="003F7FCF" w:rsidRDefault="003F7FCF" w:rsidP="003F7FCF">
      <w:pPr>
        <w:pStyle w:val="-3"/>
        <w:numPr>
          <w:ilvl w:val="1"/>
          <w:numId w:val="26"/>
        </w:numPr>
        <w:tabs>
          <w:tab w:val="clear" w:pos="2471"/>
          <w:tab w:val="num" w:pos="0"/>
          <w:tab w:val="left" w:pos="1276"/>
        </w:tabs>
        <w:ind w:left="0" w:firstLine="851"/>
      </w:pPr>
      <w:proofErr w:type="gramStart"/>
      <w:r w:rsidRPr="003F7FCF">
        <w:t>За два календарных дня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F7FCF">
        <w:t xml:space="preserve"> </w:t>
      </w:r>
      <w:proofErr w:type="gramStart"/>
      <w:r w:rsidRPr="003F7FCF">
        <w:t>десяти тонн) и негабаритов).</w:t>
      </w:r>
      <w:proofErr w:type="gramEnd"/>
    </w:p>
    <w:p w:rsidR="003F7FCF" w:rsidRPr="003F7FCF" w:rsidRDefault="003F7FCF" w:rsidP="003F7FCF">
      <w:pPr>
        <w:pStyle w:val="-3"/>
        <w:numPr>
          <w:ilvl w:val="1"/>
          <w:numId w:val="26"/>
        </w:numPr>
        <w:tabs>
          <w:tab w:val="clear" w:pos="2471"/>
          <w:tab w:val="num" w:pos="0"/>
          <w:tab w:val="left" w:pos="1276"/>
        </w:tabs>
        <w:ind w:left="0" w:firstLine="851"/>
      </w:pPr>
      <w:r w:rsidRPr="003F7FCF">
        <w:t>Фактической датой поставки считается дата, указанная в Акте приема-передачи Товара (оборудования) (форма установлена в Приложении №3 к настоящему Договору).</w:t>
      </w:r>
    </w:p>
    <w:p w:rsidR="003F7FCF" w:rsidRPr="003F7FCF" w:rsidRDefault="003F7FCF" w:rsidP="003F7FCF">
      <w:pPr>
        <w:pStyle w:val="-3"/>
        <w:numPr>
          <w:ilvl w:val="1"/>
          <w:numId w:val="26"/>
        </w:numPr>
        <w:tabs>
          <w:tab w:val="clear" w:pos="2471"/>
          <w:tab w:val="num" w:pos="0"/>
          <w:tab w:val="left" w:pos="1276"/>
        </w:tabs>
        <w:ind w:left="0" w:firstLine="851"/>
      </w:pPr>
      <w:r w:rsidRPr="003F7FCF">
        <w:t>При поставке Товара (оборудования) Поставщик предоставляет Покупателю следующую д</w:t>
      </w:r>
      <w:r w:rsidRPr="003F7FCF">
        <w:t>о</w:t>
      </w:r>
      <w:r w:rsidRPr="003F7FCF">
        <w:t>кументацию:</w:t>
      </w:r>
    </w:p>
    <w:p w:rsidR="003F7FCF" w:rsidRPr="003F7FCF" w:rsidRDefault="003F7FCF" w:rsidP="003F7FCF">
      <w:pPr>
        <w:pStyle w:val="-2"/>
        <w:numPr>
          <w:ilvl w:val="0"/>
          <w:numId w:val="0"/>
        </w:numPr>
        <w:tabs>
          <w:tab w:val="num" w:pos="0"/>
          <w:tab w:val="left" w:pos="1276"/>
        </w:tabs>
        <w:ind w:firstLine="851"/>
      </w:pPr>
      <w:r w:rsidRPr="003F7FCF">
        <w:t>а)</w:t>
      </w:r>
      <w:r w:rsidRPr="003F7FCF">
        <w:tab/>
        <w:t>документы о сертификации Товара (оборудования)</w:t>
      </w:r>
      <w:r w:rsidRPr="003F7FCF">
        <w:rPr>
          <w:color w:val="FF6600"/>
        </w:rPr>
        <w:t xml:space="preserve"> </w:t>
      </w:r>
      <w:r w:rsidRPr="003F7FCF">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7FCF" w:rsidRPr="003F7FCF" w:rsidRDefault="003F7FCF" w:rsidP="003F7FCF">
      <w:pPr>
        <w:pStyle w:val="-2"/>
        <w:numPr>
          <w:ilvl w:val="0"/>
          <w:numId w:val="0"/>
        </w:numPr>
        <w:tabs>
          <w:tab w:val="num" w:pos="0"/>
          <w:tab w:val="left" w:pos="1276"/>
        </w:tabs>
        <w:ind w:firstLine="851"/>
      </w:pPr>
      <w:r w:rsidRPr="003F7FCF">
        <w:t>б)</w:t>
      </w:r>
      <w:r w:rsidRPr="003F7FCF">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F7FCF" w:rsidRPr="003F7FCF" w:rsidRDefault="003F7FCF" w:rsidP="003F7FCF">
      <w:pPr>
        <w:pStyle w:val="-2"/>
        <w:numPr>
          <w:ilvl w:val="0"/>
          <w:numId w:val="0"/>
        </w:numPr>
        <w:tabs>
          <w:tab w:val="num" w:pos="0"/>
          <w:tab w:val="left" w:pos="1276"/>
        </w:tabs>
        <w:ind w:firstLine="851"/>
      </w:pPr>
      <w:r w:rsidRPr="003F7FCF">
        <w:t>в) оформленные гарантийные талоны или аналогичные документы, с указанием заводских (серийных) номеров Товара (оборудования) и гарантийного п</w:t>
      </w:r>
      <w:r w:rsidRPr="003F7FCF">
        <w:t>е</w:t>
      </w:r>
      <w:r w:rsidRPr="003F7FCF">
        <w:t>риода;</w:t>
      </w:r>
    </w:p>
    <w:p w:rsidR="003F7FCF" w:rsidRPr="003F7FCF" w:rsidRDefault="003F7FCF" w:rsidP="003F7FCF">
      <w:pPr>
        <w:pStyle w:val="-2"/>
        <w:numPr>
          <w:ilvl w:val="0"/>
          <w:numId w:val="0"/>
        </w:numPr>
        <w:tabs>
          <w:tab w:val="num" w:pos="0"/>
          <w:tab w:val="left" w:pos="1276"/>
        </w:tabs>
        <w:ind w:firstLine="851"/>
        <w:rPr>
          <w:color w:val="000000"/>
        </w:rPr>
      </w:pPr>
      <w:r w:rsidRPr="003F7FCF">
        <w:t>г)</w:t>
      </w:r>
      <w:r w:rsidRPr="003F7FCF">
        <w:tab/>
        <w:t xml:space="preserve">товарную накладную в </w:t>
      </w:r>
      <w:r w:rsidRPr="003F7FCF">
        <w:rPr>
          <w:color w:val="000000"/>
        </w:rPr>
        <w:t>2-х экз. (один экземпляр для Покупателя и один э</w:t>
      </w:r>
      <w:r w:rsidRPr="003F7FCF">
        <w:rPr>
          <w:color w:val="000000"/>
        </w:rPr>
        <w:t>к</w:t>
      </w:r>
      <w:r w:rsidRPr="003F7FCF">
        <w:rPr>
          <w:color w:val="000000"/>
        </w:rPr>
        <w:t>земпляр для  Поставщика);</w:t>
      </w:r>
    </w:p>
    <w:p w:rsidR="003F7FCF" w:rsidRPr="003F7FCF" w:rsidRDefault="003F7FCF" w:rsidP="003F7FCF">
      <w:pPr>
        <w:pStyle w:val="-2"/>
        <w:numPr>
          <w:ilvl w:val="0"/>
          <w:numId w:val="0"/>
        </w:numPr>
        <w:tabs>
          <w:tab w:val="num" w:pos="0"/>
          <w:tab w:val="left" w:pos="1276"/>
        </w:tabs>
        <w:ind w:firstLine="851"/>
      </w:pPr>
      <w:proofErr w:type="spellStart"/>
      <w:r w:rsidRPr="003F7FCF">
        <w:rPr>
          <w:color w:val="000000"/>
        </w:rPr>
        <w:t>д</w:t>
      </w:r>
      <w:proofErr w:type="spellEnd"/>
      <w:r w:rsidRPr="003F7FCF">
        <w:rPr>
          <w:color w:val="000000"/>
        </w:rPr>
        <w:t>)</w:t>
      </w:r>
      <w:r w:rsidRPr="003F7FCF">
        <w:rPr>
          <w:color w:val="000000"/>
        </w:rPr>
        <w:tab/>
        <w:t>акт приема-передачи Товара (оборудования) (форма установлена                            в Приложении № 3 к насто</w:t>
      </w:r>
      <w:r w:rsidRPr="003F7FCF">
        <w:rPr>
          <w:color w:val="000000"/>
        </w:rPr>
        <w:t>я</w:t>
      </w:r>
      <w:r w:rsidRPr="003F7FCF">
        <w:rPr>
          <w:color w:val="000000"/>
        </w:rPr>
        <w:t>щему Договору) в 2-х</w:t>
      </w:r>
      <w:r w:rsidRPr="003F7FCF">
        <w:t xml:space="preserve"> экз. (один экземпляр для Покупателя              и один экземпляр для  Поставщика).</w:t>
      </w:r>
    </w:p>
    <w:p w:rsidR="003F7FCF" w:rsidRPr="003F7FCF" w:rsidRDefault="003F7FCF" w:rsidP="003F7FCF">
      <w:pPr>
        <w:pStyle w:val="-"/>
        <w:numPr>
          <w:ilvl w:val="0"/>
          <w:numId w:val="26"/>
        </w:numPr>
        <w:tabs>
          <w:tab w:val="clear" w:pos="0"/>
          <w:tab w:val="clear" w:pos="540"/>
          <w:tab w:val="num" w:pos="180"/>
        </w:tabs>
        <w:spacing w:before="240"/>
        <w:ind w:left="0" w:firstLine="0"/>
        <w:outlineLvl w:val="1"/>
      </w:pPr>
      <w:bookmarkStart w:id="246" w:name="_Toc157679439"/>
      <w:bookmarkStart w:id="247" w:name="_Toc168144782"/>
      <w:bookmarkStart w:id="248" w:name="_Toc168159768"/>
      <w:bookmarkStart w:id="249" w:name="_Toc213335123"/>
      <w:bookmarkStart w:id="250" w:name="_Toc213679126"/>
      <w:bookmarkStart w:id="251" w:name="_Toc213679204"/>
      <w:r w:rsidRPr="003F7FCF">
        <w:t>Порядок приемки Товара (оборудования</w:t>
      </w:r>
      <w:bookmarkEnd w:id="246"/>
      <w:bookmarkEnd w:id="247"/>
      <w:bookmarkEnd w:id="248"/>
      <w:bookmarkEnd w:id="249"/>
      <w:bookmarkEnd w:id="250"/>
      <w:bookmarkEnd w:id="251"/>
      <w:r w:rsidRPr="003F7FCF">
        <w:t>)</w:t>
      </w:r>
    </w:p>
    <w:p w:rsidR="003F7FCF" w:rsidRPr="003F7FCF" w:rsidRDefault="003F7FCF" w:rsidP="003F7FCF">
      <w:pPr>
        <w:pStyle w:val="-3"/>
        <w:numPr>
          <w:ilvl w:val="1"/>
          <w:numId w:val="26"/>
        </w:numPr>
        <w:tabs>
          <w:tab w:val="clear" w:pos="2471"/>
          <w:tab w:val="num" w:pos="0"/>
          <w:tab w:val="left" w:pos="1276"/>
        </w:tabs>
        <w:ind w:left="0" w:firstLine="851"/>
      </w:pPr>
      <w:r w:rsidRPr="003F7FCF">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в месте доставки.</w:t>
      </w:r>
    </w:p>
    <w:p w:rsidR="003F7FCF" w:rsidRPr="003F7FCF" w:rsidRDefault="003F7FCF" w:rsidP="003F7FCF">
      <w:pPr>
        <w:pStyle w:val="-3"/>
        <w:numPr>
          <w:ilvl w:val="1"/>
          <w:numId w:val="26"/>
        </w:numPr>
        <w:tabs>
          <w:tab w:val="clear" w:pos="2471"/>
          <w:tab w:val="num" w:pos="0"/>
          <w:tab w:val="left" w:pos="1276"/>
        </w:tabs>
        <w:ind w:left="0" w:firstLine="851"/>
      </w:pPr>
      <w:r w:rsidRPr="003F7FCF">
        <w:t>Приемка Товара (оборудования) осуществляется в соответствии                                с законод</w:t>
      </w:r>
      <w:r w:rsidRPr="003F7FCF">
        <w:t>а</w:t>
      </w:r>
      <w:r w:rsidRPr="003F7FCF">
        <w:t>тельством Российской Федерации и с Инструкциями № п-6 (утвержденной постановлением Госарби</w:t>
      </w:r>
      <w:r w:rsidRPr="003F7FCF">
        <w:t>т</w:t>
      </w:r>
      <w:r w:rsidRPr="003F7FCF">
        <w:t xml:space="preserve">ража при Совете Министров СССР от 15 июня </w:t>
      </w:r>
      <w:smartTag w:uri="urn:schemas-microsoft-com:office:smarttags" w:element="metricconverter">
        <w:smartTagPr>
          <w:attr w:name="ProductID" w:val="1965 г"/>
        </w:smartTagPr>
        <w:r w:rsidRPr="003F7FCF">
          <w:t>1965 г</w:t>
        </w:r>
      </w:smartTag>
      <w:r w:rsidRPr="003F7FCF">
        <w:t>.) и № п-7 (утвержденной постановлением Госарбитр</w:t>
      </w:r>
      <w:r w:rsidRPr="003F7FCF">
        <w:t>а</w:t>
      </w:r>
      <w:r w:rsidRPr="003F7FCF">
        <w:t xml:space="preserve">жа при Совете Министров СССР от 25 апреля </w:t>
      </w:r>
      <w:smartTag w:uri="urn:schemas-microsoft-com:office:smarttags" w:element="metricconverter">
        <w:smartTagPr>
          <w:attr w:name="ProductID" w:val="1966 г"/>
        </w:smartTagPr>
        <w:r w:rsidRPr="003F7FCF">
          <w:t>1966 г</w:t>
        </w:r>
      </w:smartTag>
      <w:r w:rsidRPr="003F7FCF">
        <w:t>.).</w:t>
      </w:r>
    </w:p>
    <w:p w:rsidR="003F7FCF" w:rsidRPr="003F7FCF" w:rsidRDefault="003F7FCF" w:rsidP="003F7FCF">
      <w:pPr>
        <w:pStyle w:val="-3"/>
        <w:numPr>
          <w:ilvl w:val="1"/>
          <w:numId w:val="26"/>
        </w:numPr>
        <w:tabs>
          <w:tab w:val="clear" w:pos="2471"/>
          <w:tab w:val="num" w:pos="0"/>
          <w:tab w:val="left" w:pos="1276"/>
        </w:tabs>
        <w:ind w:left="0" w:firstLine="851"/>
      </w:pPr>
      <w:r w:rsidRPr="003F7FCF">
        <w:t xml:space="preserve">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и незамедлительно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w:t>
      </w:r>
      <w:proofErr w:type="gramStart"/>
      <w:r w:rsidRPr="003F7FCF">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некачественного либо некомплектного Товара (оборудования) на комплектный Товар (оборудование) либо на Товар (оборудование) надлежащего качества, несет Поставщик.</w:t>
      </w:r>
      <w:proofErr w:type="gramEnd"/>
    </w:p>
    <w:p w:rsidR="003F7FCF" w:rsidRPr="003F7FCF" w:rsidRDefault="003F7FCF" w:rsidP="003F7FCF">
      <w:pPr>
        <w:pStyle w:val="-3"/>
        <w:numPr>
          <w:ilvl w:val="1"/>
          <w:numId w:val="26"/>
        </w:numPr>
        <w:tabs>
          <w:tab w:val="clear" w:pos="2471"/>
          <w:tab w:val="num" w:pos="0"/>
          <w:tab w:val="left" w:pos="1276"/>
        </w:tabs>
        <w:ind w:left="0" w:firstLine="851"/>
      </w:pPr>
      <w:proofErr w:type="gramStart"/>
      <w:r w:rsidRPr="003F7FCF">
        <w:lastRenderedPageBreak/>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w:t>
      </w:r>
      <w:r w:rsidRPr="003F7FCF">
        <w:t>и</w:t>
      </w:r>
      <w:r w:rsidRPr="003F7FCF">
        <w:t>ложении №3                       к настоящему Договору) и заверяет его печатью, на накладной Поста</w:t>
      </w:r>
      <w:r w:rsidRPr="003F7FCF">
        <w:t>в</w:t>
      </w:r>
      <w:r w:rsidRPr="003F7FCF">
        <w:t>щика делает отметку о получении в соответствии с инструкциями о приемке товара, с указанием Ф.И.О. ответс</w:t>
      </w:r>
      <w:r w:rsidRPr="003F7FCF">
        <w:t>т</w:t>
      </w:r>
      <w:r w:rsidRPr="003F7FCF">
        <w:t>венного лица</w:t>
      </w:r>
      <w:proofErr w:type="gramEnd"/>
      <w:r w:rsidRPr="003F7FCF">
        <w:t xml:space="preserve"> и даты приемки.</w:t>
      </w:r>
    </w:p>
    <w:p w:rsidR="003F7FCF" w:rsidRPr="003F7FCF" w:rsidRDefault="003F7FCF" w:rsidP="003F7FCF">
      <w:pPr>
        <w:pStyle w:val="-"/>
        <w:numPr>
          <w:ilvl w:val="0"/>
          <w:numId w:val="26"/>
        </w:numPr>
        <w:tabs>
          <w:tab w:val="clear" w:pos="0"/>
          <w:tab w:val="clear" w:pos="540"/>
          <w:tab w:val="left" w:pos="-2160"/>
          <w:tab w:val="num" w:pos="180"/>
        </w:tabs>
        <w:spacing w:before="240"/>
        <w:ind w:left="0" w:firstLine="0"/>
        <w:outlineLvl w:val="1"/>
      </w:pPr>
      <w:bookmarkStart w:id="252" w:name="_Toc157679441"/>
      <w:bookmarkStart w:id="253" w:name="_Toc168144784"/>
      <w:bookmarkStart w:id="254" w:name="_Toc168159770"/>
      <w:bookmarkStart w:id="255" w:name="_Toc213335125"/>
      <w:bookmarkStart w:id="256" w:name="_Toc213679128"/>
      <w:bookmarkStart w:id="257" w:name="_Toc213679206"/>
      <w:r w:rsidRPr="003F7FCF">
        <w:t>Гарантия</w:t>
      </w:r>
      <w:bookmarkEnd w:id="252"/>
      <w:bookmarkEnd w:id="253"/>
      <w:bookmarkEnd w:id="254"/>
      <w:bookmarkEnd w:id="255"/>
      <w:bookmarkEnd w:id="256"/>
      <w:bookmarkEnd w:id="257"/>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настоящим гарантирует, что Товар (оборудование), поставленный в рамках н</w:t>
      </w:r>
      <w:r w:rsidRPr="003F7FCF">
        <w:t>а</w:t>
      </w:r>
      <w:r w:rsidRPr="003F7FCF">
        <w:t>стоящего Договора, является новым (не бывшим в эксплуатации).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w:t>
      </w:r>
      <w:r w:rsidRPr="003F7FCF">
        <w:t>ь</w:t>
      </w:r>
      <w:r w:rsidRPr="003F7FCF">
        <w:t>зовании поставленного Товара (оборудования) в соответствии со Спецификацией (Приложение №1 к н</w:t>
      </w:r>
      <w:r w:rsidRPr="003F7FCF">
        <w:t>а</w:t>
      </w:r>
      <w:r w:rsidRPr="003F7FCF">
        <w:t>стоящему Договору) и Техническими требованиями (Приложение №2 к настоящему Договору).</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w:t>
      </w:r>
      <w:r w:rsidRPr="003F7FCF">
        <w:t>о</w:t>
      </w:r>
      <w:r w:rsidRPr="003F7FCF">
        <w:t>кументы.</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гарантирует:</w:t>
      </w:r>
    </w:p>
    <w:p w:rsidR="003F7FCF" w:rsidRPr="003F7FCF" w:rsidRDefault="003F7FCF" w:rsidP="003F7FCF">
      <w:pPr>
        <w:pStyle w:val="-2"/>
        <w:numPr>
          <w:ilvl w:val="0"/>
          <w:numId w:val="0"/>
        </w:numPr>
        <w:tabs>
          <w:tab w:val="num" w:pos="0"/>
          <w:tab w:val="left" w:pos="1276"/>
        </w:tabs>
        <w:ind w:firstLine="851"/>
      </w:pPr>
      <w:r w:rsidRPr="003F7FCF">
        <w:t>- 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3F7FCF">
        <w:t>р</w:t>
      </w:r>
      <w:r w:rsidRPr="003F7FCF">
        <w:t>ки;</w:t>
      </w:r>
    </w:p>
    <w:p w:rsidR="003F7FCF" w:rsidRPr="003F7FCF" w:rsidRDefault="003F7FCF" w:rsidP="003F7FCF">
      <w:pPr>
        <w:pStyle w:val="-2"/>
        <w:numPr>
          <w:ilvl w:val="0"/>
          <w:numId w:val="0"/>
        </w:numPr>
        <w:tabs>
          <w:tab w:val="num" w:pos="0"/>
          <w:tab w:val="left" w:pos="1276"/>
        </w:tabs>
        <w:ind w:firstLine="851"/>
      </w:pPr>
      <w:r w:rsidRPr="003F7FCF">
        <w:t>- полное соответствие поставляемого Товара (оборудования) условиям настоящего Договора.</w:t>
      </w:r>
    </w:p>
    <w:p w:rsidR="003F7FCF" w:rsidRPr="003F7FCF" w:rsidRDefault="003F7FCF" w:rsidP="003F7FCF">
      <w:pPr>
        <w:pStyle w:val="-3"/>
        <w:numPr>
          <w:ilvl w:val="1"/>
          <w:numId w:val="26"/>
        </w:numPr>
        <w:tabs>
          <w:tab w:val="clear" w:pos="2471"/>
          <w:tab w:val="num" w:pos="0"/>
          <w:tab w:val="left" w:pos="1276"/>
        </w:tabs>
        <w:ind w:left="0" w:firstLine="851"/>
      </w:pPr>
      <w:r w:rsidRPr="003F7FCF">
        <w:t>Гарантия на поставленный Товар (оборудование) составляет 50 лет эксплуатации. Г</w:t>
      </w:r>
      <w:r w:rsidRPr="003F7FCF">
        <w:t>а</w:t>
      </w:r>
      <w:r w:rsidRPr="003F7FCF">
        <w:t>рантийный срок эксплуатации исчисляется со дня ввода Товара (оборудования) в эксплуатацию.</w:t>
      </w:r>
    </w:p>
    <w:p w:rsidR="003F7FCF" w:rsidRPr="003F7FCF" w:rsidRDefault="003F7FCF" w:rsidP="003F7FCF">
      <w:pPr>
        <w:pStyle w:val="-3"/>
        <w:numPr>
          <w:ilvl w:val="1"/>
          <w:numId w:val="26"/>
        </w:numPr>
        <w:tabs>
          <w:tab w:val="clear" w:pos="2471"/>
          <w:tab w:val="num" w:pos="0"/>
          <w:tab w:val="left" w:pos="1276"/>
        </w:tabs>
        <w:ind w:left="0" w:firstLine="851"/>
      </w:pPr>
      <w:r w:rsidRPr="003F7FCF">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w:t>
      </w:r>
      <w:r w:rsidRPr="003F7FCF">
        <w:t>с</w:t>
      </w:r>
      <w:r w:rsidRPr="003F7FCF">
        <w:t>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w:t>
      </w:r>
      <w:r w:rsidRPr="003F7FCF">
        <w:t>т</w:t>
      </w:r>
      <w:r w:rsidRPr="003F7FCF">
        <w:t>ся.</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не несет гарантийной ответственности за неполадки                             и неисправности Товара (оборудования), если они произошли:</w:t>
      </w:r>
    </w:p>
    <w:p w:rsidR="003F7FCF" w:rsidRPr="003F7FCF" w:rsidRDefault="003F7FCF" w:rsidP="003F7FCF">
      <w:pPr>
        <w:pStyle w:val="-2"/>
        <w:numPr>
          <w:ilvl w:val="0"/>
          <w:numId w:val="0"/>
        </w:numPr>
        <w:tabs>
          <w:tab w:val="num" w:pos="0"/>
          <w:tab w:val="left" w:pos="1276"/>
        </w:tabs>
        <w:ind w:firstLine="851"/>
      </w:pPr>
      <w:r w:rsidRPr="003F7FCF">
        <w:t>- в результате внесения Покупателем или третьей стороной модификаций или изменений Товара (оборудования) без письменного согласия Поста</w:t>
      </w:r>
      <w:r w:rsidRPr="003F7FCF">
        <w:t>в</w:t>
      </w:r>
      <w:r w:rsidRPr="003F7FCF">
        <w:t>щика;</w:t>
      </w:r>
    </w:p>
    <w:p w:rsidR="003F7FCF" w:rsidRPr="003F7FCF" w:rsidRDefault="003F7FCF" w:rsidP="003F7FCF">
      <w:pPr>
        <w:pStyle w:val="-2"/>
        <w:numPr>
          <w:ilvl w:val="0"/>
          <w:numId w:val="0"/>
        </w:numPr>
        <w:tabs>
          <w:tab w:val="num" w:pos="0"/>
          <w:tab w:val="left" w:pos="1276"/>
        </w:tabs>
        <w:ind w:firstLine="851"/>
      </w:pPr>
      <w:r w:rsidRPr="003F7FCF">
        <w:t>- в результате нарушения правил эксплуатации и о</w:t>
      </w:r>
      <w:r w:rsidRPr="003F7FCF">
        <w:t>б</w:t>
      </w:r>
      <w:r w:rsidRPr="003F7FCF">
        <w:t>служивания.</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обязан предоставить Покупателю список телефонных ном</w:t>
      </w:r>
      <w:r w:rsidRPr="003F7FCF">
        <w:t>е</w:t>
      </w:r>
      <w:r w:rsidRPr="003F7FCF">
        <w:t>ров, факсов, электронной почты («горячая линия») сервисных центров, по которым уполномоче</w:t>
      </w:r>
      <w:r w:rsidRPr="003F7FCF">
        <w:t>н</w:t>
      </w:r>
      <w:r w:rsidRPr="003F7FCF">
        <w:t>ный представитель Поставщика должен предоставлять квалифицированные технические консул</w:t>
      </w:r>
      <w:r w:rsidRPr="003F7FCF">
        <w:t>ь</w:t>
      </w:r>
      <w:r w:rsidRPr="003F7FCF">
        <w:t>тации по возникшим проблемам с Товаром (оборудованием), возможных неисправностях, способах их устр</w:t>
      </w:r>
      <w:r w:rsidRPr="003F7FCF">
        <w:t>а</w:t>
      </w:r>
      <w:r w:rsidRPr="003F7FCF">
        <w:t>нения и т.п. «Горячая линия» должна работать с 9 до 18 часов (местное время сервисного центра) в рабочие дни на русском языке.</w:t>
      </w:r>
    </w:p>
    <w:p w:rsidR="003F7FCF" w:rsidRPr="003F7FCF" w:rsidRDefault="003F7FCF" w:rsidP="003F7FCF">
      <w:pPr>
        <w:pStyle w:val="-3"/>
        <w:numPr>
          <w:ilvl w:val="1"/>
          <w:numId w:val="26"/>
        </w:numPr>
        <w:tabs>
          <w:tab w:val="clear" w:pos="2471"/>
          <w:tab w:val="num" w:pos="0"/>
          <w:tab w:val="left" w:pos="1276"/>
        </w:tabs>
        <w:ind w:left="0" w:firstLine="851"/>
      </w:pPr>
      <w:r w:rsidRPr="003F7FCF">
        <w:t>Поставщик обязан предоставить Покупателю информацию о названиях, адресах, тел</w:t>
      </w:r>
      <w:r w:rsidRPr="003F7FCF">
        <w:t>е</w:t>
      </w:r>
      <w:r w:rsidRPr="003F7FCF">
        <w:t>фонах, телефаксах, адресах электронной почты, Ф.И.О. ответственных лиц сервисных центров, в которых будет осуществляться гарантийное обслуживание поставле</w:t>
      </w:r>
      <w:r w:rsidRPr="003F7FCF">
        <w:t>н</w:t>
      </w:r>
      <w:r w:rsidRPr="003F7FCF">
        <w:t>ного Товара (оборудования). Гарантийное обслуживание должно осуществляться в течение 12 месяцев со дня ввода Товара (оборудования) в эксплуатацию, но не более 18 месяцев со дня подписания соответствующего Акта приема-передачи Товара (оборудования) (форма установлена в Приложении №3 к настоящему Договору).</w:t>
      </w:r>
    </w:p>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58" w:name="_Toc157679443"/>
      <w:bookmarkStart w:id="259" w:name="_Toc168144786"/>
      <w:bookmarkStart w:id="260" w:name="_Toc168159772"/>
      <w:bookmarkStart w:id="261" w:name="_Toc213335126"/>
      <w:bookmarkStart w:id="262" w:name="_Toc213679129"/>
      <w:bookmarkStart w:id="263" w:name="_Toc213679207"/>
      <w:r w:rsidRPr="003F7FCF">
        <w:lastRenderedPageBreak/>
        <w:t>Порядок оплаты</w:t>
      </w:r>
      <w:bookmarkEnd w:id="258"/>
      <w:bookmarkEnd w:id="259"/>
      <w:bookmarkEnd w:id="260"/>
      <w:bookmarkEnd w:id="261"/>
      <w:bookmarkEnd w:id="262"/>
      <w:bookmarkEnd w:id="263"/>
    </w:p>
    <w:p w:rsidR="003F7FCF" w:rsidRPr="003F7FCF" w:rsidRDefault="003F7FCF" w:rsidP="003F7FCF">
      <w:pPr>
        <w:pStyle w:val="-3"/>
        <w:numPr>
          <w:ilvl w:val="1"/>
          <w:numId w:val="26"/>
        </w:numPr>
        <w:tabs>
          <w:tab w:val="clear" w:pos="2471"/>
          <w:tab w:val="num" w:pos="0"/>
        </w:tabs>
        <w:ind w:left="0" w:firstLine="851"/>
      </w:pPr>
      <w:r w:rsidRPr="003F7FCF">
        <w:t>Цена Договора и валюта платежа устанавливае</w:t>
      </w:r>
      <w:r w:rsidRPr="003F7FCF">
        <w:t>т</w:t>
      </w:r>
      <w:r w:rsidRPr="003F7FCF">
        <w:t>ся в российских рублях.</w:t>
      </w:r>
    </w:p>
    <w:p w:rsidR="003F7FCF" w:rsidRPr="003F7FCF" w:rsidRDefault="003F7FCF" w:rsidP="003F7FCF">
      <w:pPr>
        <w:pStyle w:val="-3"/>
        <w:numPr>
          <w:ilvl w:val="1"/>
          <w:numId w:val="26"/>
        </w:numPr>
        <w:tabs>
          <w:tab w:val="clear" w:pos="2471"/>
          <w:tab w:val="num" w:pos="0"/>
        </w:tabs>
        <w:ind w:left="0" w:firstLine="851"/>
      </w:pPr>
      <w:r w:rsidRPr="003F7FCF">
        <w:t>Оплата за поставленный Товар (оборудование) осуществляется платежным поручением с расчетного счета Покупателя на ра</w:t>
      </w:r>
      <w:r w:rsidRPr="003F7FCF">
        <w:t>с</w:t>
      </w:r>
      <w:r w:rsidRPr="003F7FCF">
        <w:t>четный счет Поставщика. Датой платежа является дата списания денежных средств со счета Покупателя.</w:t>
      </w:r>
    </w:p>
    <w:p w:rsidR="003F7FCF" w:rsidRPr="003F7FCF" w:rsidRDefault="003F7FCF" w:rsidP="003F7FCF">
      <w:pPr>
        <w:pStyle w:val="-3"/>
        <w:numPr>
          <w:ilvl w:val="1"/>
          <w:numId w:val="26"/>
        </w:numPr>
        <w:tabs>
          <w:tab w:val="clear" w:pos="2471"/>
          <w:tab w:val="num" w:pos="0"/>
        </w:tabs>
        <w:ind w:left="0" w:firstLine="851"/>
      </w:pPr>
      <w:bookmarkStart w:id="264" w:name="_Ref125462083"/>
      <w:proofErr w:type="gramStart"/>
      <w:r w:rsidRPr="003F7FCF">
        <w:t>Оплата за Товар (оборудование) в рамках Договора будет осуществляться               в следующем порядке</w:t>
      </w:r>
      <w:bookmarkStart w:id="265" w:name="_Toc213335127"/>
      <w:bookmarkStart w:id="266" w:name="_Toc213679130"/>
      <w:bookmarkStart w:id="267" w:name="_Toc213679208"/>
      <w:bookmarkEnd w:id="264"/>
      <w:r w:rsidRPr="003F7FCF">
        <w:t>:</w:t>
      </w:r>
      <w:r w:rsidRPr="003F7FCF">
        <w:rPr>
          <w:color w:val="000000"/>
        </w:rPr>
        <w:t xml:space="preserve"> 100 %</w:t>
      </w:r>
      <w:r w:rsidRPr="003F7FCF">
        <w:t xml:space="preserve"> от цены Договора оплачивается по факту поставки Товара (оборудования) (партии Товара (оборудования) в течение пяти рабочих дней после предоставления Покупателю документов, пр</w:t>
      </w:r>
      <w:r w:rsidRPr="003F7FCF">
        <w:t>е</w:t>
      </w:r>
      <w:r w:rsidRPr="003F7FCF">
        <w:t xml:space="preserve">дусмотренных подпунктом а), б), в), г) </w:t>
      </w:r>
      <w:proofErr w:type="spellStart"/>
      <w:r w:rsidRPr="003F7FCF">
        <w:t>д</w:t>
      </w:r>
      <w:proofErr w:type="spellEnd"/>
      <w:r w:rsidRPr="003F7FCF">
        <w:t>) пункта 7.5 Договора и подписания Акта приема-передачи Товара (оборудования) (форма установлена в Пр</w:t>
      </w:r>
      <w:r w:rsidRPr="003F7FCF">
        <w:t>и</w:t>
      </w:r>
      <w:r w:rsidRPr="003F7FCF">
        <w:t>ложении №3 к настоящему Договору).</w:t>
      </w:r>
      <w:proofErr w:type="gramEnd"/>
    </w:p>
    <w:p w:rsidR="003F7FCF" w:rsidRPr="003F7FCF" w:rsidRDefault="003F7FCF" w:rsidP="003F7FCF">
      <w:pPr>
        <w:pStyle w:val="-"/>
        <w:numPr>
          <w:ilvl w:val="0"/>
          <w:numId w:val="26"/>
        </w:numPr>
        <w:tabs>
          <w:tab w:val="clear" w:pos="0"/>
          <w:tab w:val="clear" w:pos="540"/>
          <w:tab w:val="num" w:pos="360"/>
        </w:tabs>
        <w:spacing w:before="240"/>
        <w:ind w:left="0" w:firstLine="0"/>
        <w:outlineLvl w:val="1"/>
      </w:pPr>
      <w:r w:rsidRPr="003F7FCF">
        <w:t>ответственность сторон</w:t>
      </w:r>
      <w:bookmarkEnd w:id="265"/>
      <w:bookmarkEnd w:id="266"/>
      <w:bookmarkEnd w:id="267"/>
    </w:p>
    <w:p w:rsidR="003F7FCF" w:rsidRPr="003F7FCF" w:rsidRDefault="003F7FCF" w:rsidP="003F7FCF">
      <w:pPr>
        <w:pStyle w:val="-3"/>
        <w:numPr>
          <w:ilvl w:val="1"/>
          <w:numId w:val="26"/>
        </w:numPr>
        <w:tabs>
          <w:tab w:val="clear" w:pos="2471"/>
          <w:tab w:val="num" w:pos="0"/>
        </w:tabs>
        <w:ind w:left="0" w:firstLine="851"/>
      </w:pPr>
      <w:r w:rsidRPr="003F7FCF">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w:t>
      </w:r>
      <w:r w:rsidRPr="003F7FCF">
        <w:t>е</w:t>
      </w:r>
      <w:r w:rsidRPr="003F7FCF">
        <w:t>дерации.</w:t>
      </w:r>
    </w:p>
    <w:p w:rsidR="003F7FCF" w:rsidRPr="003F7FCF" w:rsidRDefault="003F7FCF" w:rsidP="003F7FCF">
      <w:pPr>
        <w:pStyle w:val="-3"/>
        <w:numPr>
          <w:ilvl w:val="1"/>
          <w:numId w:val="26"/>
        </w:numPr>
        <w:tabs>
          <w:tab w:val="clear" w:pos="2471"/>
          <w:tab w:val="num" w:pos="0"/>
        </w:tabs>
        <w:ind w:left="0" w:firstLine="851"/>
      </w:pPr>
      <w:r w:rsidRPr="003F7FCF">
        <w:t>В случае нарушения сроков поставки Товара (оборудования), предусмотренных  в Спецификации (Приложение №1 к н</w:t>
      </w:r>
      <w:r w:rsidRPr="003F7FCF">
        <w:t>а</w:t>
      </w:r>
      <w:r w:rsidRPr="003F7FCF">
        <w:t xml:space="preserve">стоящему Договору), Поставщик выплачивает Покупателю пеню в размере 0,1 % от общей </w:t>
      </w:r>
      <w:proofErr w:type="gramStart"/>
      <w:r w:rsidRPr="003F7FCF">
        <w:t>стоимости</w:t>
      </w:r>
      <w:proofErr w:type="gramEnd"/>
      <w:r w:rsidRPr="003F7FCF">
        <w:t xml:space="preserve"> недопоставленного в срок Товара (оборудования), за каждый день пр</w:t>
      </w:r>
      <w:r w:rsidRPr="003F7FCF">
        <w:t>о</w:t>
      </w:r>
      <w:r w:rsidRPr="003F7FCF">
        <w:t>срочки.</w:t>
      </w:r>
    </w:p>
    <w:p w:rsidR="003F7FCF" w:rsidRPr="003F7FCF" w:rsidRDefault="003F7FCF" w:rsidP="003F7FCF">
      <w:pPr>
        <w:pStyle w:val="-3"/>
        <w:numPr>
          <w:ilvl w:val="1"/>
          <w:numId w:val="26"/>
        </w:numPr>
        <w:tabs>
          <w:tab w:val="clear" w:pos="2471"/>
          <w:tab w:val="num" w:pos="0"/>
        </w:tabs>
        <w:ind w:left="0" w:firstLine="851"/>
      </w:pPr>
      <w:r w:rsidRPr="003F7FCF">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Цены Договора, установленной в пункте 3.1 Договора.</w:t>
      </w:r>
    </w:p>
    <w:p w:rsidR="003F7FCF" w:rsidRPr="003F7FCF" w:rsidRDefault="003F7FCF" w:rsidP="003F7FCF">
      <w:pPr>
        <w:pStyle w:val="-3"/>
        <w:numPr>
          <w:ilvl w:val="1"/>
          <w:numId w:val="26"/>
        </w:numPr>
        <w:tabs>
          <w:tab w:val="clear" w:pos="2471"/>
          <w:tab w:val="num" w:pos="0"/>
        </w:tabs>
        <w:ind w:left="0" w:firstLine="851"/>
      </w:pPr>
      <w:r w:rsidRPr="003F7FCF">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3F7FCF" w:rsidRPr="003F7FCF" w:rsidRDefault="003F7FCF" w:rsidP="003F7FCF">
      <w:pPr>
        <w:pStyle w:val="-3"/>
        <w:numPr>
          <w:ilvl w:val="1"/>
          <w:numId w:val="26"/>
        </w:numPr>
        <w:tabs>
          <w:tab w:val="clear" w:pos="2471"/>
          <w:tab w:val="num" w:pos="0"/>
        </w:tabs>
        <w:ind w:left="0" w:firstLine="851"/>
      </w:pPr>
      <w:r w:rsidRPr="003F7FCF">
        <w:rPr>
          <w:spacing w:val="7"/>
        </w:rPr>
        <w:t>Покупатель</w:t>
      </w:r>
      <w:r w:rsidRPr="003F7FCF">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F7FCF" w:rsidRPr="003F7FCF" w:rsidRDefault="003F7FCF" w:rsidP="003F7FCF">
      <w:pPr>
        <w:pStyle w:val="-3"/>
        <w:numPr>
          <w:ilvl w:val="1"/>
          <w:numId w:val="26"/>
        </w:numPr>
        <w:tabs>
          <w:tab w:val="clear" w:pos="2471"/>
          <w:tab w:val="num" w:pos="0"/>
        </w:tabs>
        <w:ind w:left="0" w:firstLine="851"/>
      </w:pPr>
      <w:r w:rsidRPr="003F7FCF">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F7FCF" w:rsidRPr="003F7FCF" w:rsidRDefault="003F7FCF" w:rsidP="003F7FCF">
      <w:pPr>
        <w:pStyle w:val="-3"/>
        <w:numPr>
          <w:ilvl w:val="1"/>
          <w:numId w:val="26"/>
        </w:numPr>
        <w:tabs>
          <w:tab w:val="clear" w:pos="2471"/>
          <w:tab w:val="num" w:pos="0"/>
        </w:tabs>
        <w:ind w:left="0" w:firstLine="851"/>
      </w:pPr>
      <w:r w:rsidRPr="003F7FCF">
        <w:t>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68" w:name="_Toc157679446"/>
      <w:bookmarkStart w:id="269" w:name="_Toc168144789"/>
      <w:bookmarkStart w:id="270" w:name="_Toc168159775"/>
      <w:bookmarkStart w:id="271" w:name="_Toc213335128"/>
      <w:bookmarkStart w:id="272" w:name="_Toc213679131"/>
      <w:bookmarkStart w:id="273" w:name="_Toc213679209"/>
      <w:r w:rsidRPr="003F7FCF">
        <w:t xml:space="preserve">Срок действия </w:t>
      </w:r>
      <w:bookmarkEnd w:id="268"/>
      <w:bookmarkEnd w:id="269"/>
      <w:bookmarkEnd w:id="270"/>
      <w:bookmarkEnd w:id="271"/>
      <w:bookmarkEnd w:id="272"/>
      <w:bookmarkEnd w:id="273"/>
      <w:r w:rsidRPr="003F7FCF">
        <w:t>Договора</w:t>
      </w:r>
    </w:p>
    <w:p w:rsidR="003F7FCF" w:rsidRPr="003F7FCF" w:rsidRDefault="003F7FCF" w:rsidP="003F7FCF">
      <w:pPr>
        <w:pStyle w:val="-3"/>
        <w:numPr>
          <w:ilvl w:val="1"/>
          <w:numId w:val="26"/>
        </w:numPr>
        <w:tabs>
          <w:tab w:val="clear" w:pos="2471"/>
          <w:tab w:val="num" w:pos="0"/>
        </w:tabs>
        <w:ind w:left="0" w:firstLine="851"/>
      </w:pPr>
      <w:r w:rsidRPr="003F7FCF">
        <w:t xml:space="preserve">Настоящий Договор вступает в силу с момента заключения Сторонами (за исключением случаев, предусмотренных п. 12.2 Договора) и действует до полного исполнения Сторонами обязательств по настоящему Договору. </w:t>
      </w:r>
    </w:p>
    <w:p w:rsidR="003F7FCF" w:rsidRPr="003F7FCF" w:rsidRDefault="003F7FCF" w:rsidP="003F7FCF">
      <w:pPr>
        <w:pStyle w:val="-3"/>
        <w:numPr>
          <w:ilvl w:val="1"/>
          <w:numId w:val="26"/>
        </w:numPr>
        <w:tabs>
          <w:tab w:val="clear" w:pos="2471"/>
          <w:tab w:val="num" w:pos="0"/>
        </w:tabs>
        <w:ind w:left="0" w:firstLine="851"/>
      </w:pPr>
      <w:r w:rsidRPr="003F7FCF">
        <w:t>В случае если сделка подлежит предварительному согласованию Покупателем с Государственной корпорацией по атомной энергии «</w:t>
      </w:r>
      <w:proofErr w:type="spellStart"/>
      <w:r w:rsidRPr="003F7FCF">
        <w:t>Росатом</w:t>
      </w:r>
      <w:proofErr w:type="spellEnd"/>
      <w:r w:rsidRPr="003F7FCF">
        <w:t>», настоящий Договор вступает в силу не ранее получения Покупателем согласия Государственной корпорации по атомной энергии «</w:t>
      </w:r>
      <w:proofErr w:type="spellStart"/>
      <w:r w:rsidRPr="003F7FCF">
        <w:t>Росатом</w:t>
      </w:r>
      <w:proofErr w:type="spellEnd"/>
      <w:r w:rsidRPr="003F7FCF">
        <w:t xml:space="preserve">» на его заключение. </w:t>
      </w:r>
    </w:p>
    <w:p w:rsidR="003F7FCF" w:rsidRPr="003F7FCF" w:rsidRDefault="003F7FCF" w:rsidP="003F7FCF">
      <w:pPr>
        <w:pStyle w:val="-3"/>
        <w:numPr>
          <w:ilvl w:val="1"/>
          <w:numId w:val="26"/>
        </w:numPr>
        <w:tabs>
          <w:tab w:val="clear" w:pos="2471"/>
          <w:tab w:val="num" w:pos="0"/>
        </w:tabs>
        <w:ind w:left="0" w:firstLine="851"/>
      </w:pPr>
      <w:r w:rsidRPr="003F7FCF">
        <w:t xml:space="preserve">Все обязательства Поставщика по поставке Товара (оборудования) Покупателю должны быть исполнены не позднее «30» декабря </w:t>
      </w:r>
      <w:smartTag w:uri="urn:schemas-microsoft-com:office:smarttags" w:element="metricconverter">
        <w:smartTagPr>
          <w:attr w:name="ProductID" w:val="2012 г"/>
        </w:smartTagPr>
        <w:r w:rsidRPr="003F7FCF">
          <w:t>2012 г</w:t>
        </w:r>
      </w:smartTag>
      <w:r w:rsidRPr="003F7FCF">
        <w:t>.</w:t>
      </w:r>
    </w:p>
    <w:p w:rsidR="003F7FCF" w:rsidRPr="003F7FCF" w:rsidRDefault="003F7FCF" w:rsidP="003F7FCF">
      <w:pPr>
        <w:pStyle w:val="-3"/>
        <w:numPr>
          <w:ilvl w:val="1"/>
          <w:numId w:val="26"/>
        </w:numPr>
        <w:tabs>
          <w:tab w:val="clear" w:pos="2471"/>
          <w:tab w:val="num" w:pos="0"/>
        </w:tabs>
        <w:ind w:left="0" w:firstLine="851"/>
      </w:pPr>
      <w:r w:rsidRPr="003F7FCF">
        <w:t>Настоящий Договор может быть расторгнут в одностороннем внесудебном порядке Покупателем без возмещения Поставщику убытков, ущерба, каких-либо затрат, связанных с исполнением обязательств по настоящему Договору в следующих случаях:</w:t>
      </w:r>
    </w:p>
    <w:p w:rsidR="003F7FCF" w:rsidRPr="003F7FCF" w:rsidRDefault="003F7FCF" w:rsidP="003F7FCF">
      <w:pPr>
        <w:pStyle w:val="-3"/>
        <w:numPr>
          <w:ilvl w:val="0"/>
          <w:numId w:val="60"/>
        </w:numPr>
        <w:tabs>
          <w:tab w:val="left" w:pos="1134"/>
        </w:tabs>
        <w:ind w:left="0" w:firstLine="851"/>
      </w:pPr>
      <w:r w:rsidRPr="003F7FCF">
        <w:t>нарушение Поставщиком, в том числе однократное, сроков поставки (в том числе промежуточных) Товара (оборудования);</w:t>
      </w:r>
    </w:p>
    <w:p w:rsidR="003F7FCF" w:rsidRPr="003F7FCF" w:rsidRDefault="003F7FCF" w:rsidP="003F7FCF">
      <w:pPr>
        <w:pStyle w:val="-3"/>
        <w:numPr>
          <w:ilvl w:val="0"/>
          <w:numId w:val="60"/>
        </w:numPr>
        <w:tabs>
          <w:tab w:val="left" w:pos="1134"/>
        </w:tabs>
        <w:ind w:left="0" w:firstLine="851"/>
      </w:pPr>
      <w:r w:rsidRPr="003F7FCF">
        <w:lastRenderedPageBreak/>
        <w:t>нарушение Поставщиком, в том числе однократное, требований по качеству, количеству, ассортименту Товара (оборудования), установленных в настоящем Договоре  и приложений к нему.</w:t>
      </w:r>
    </w:p>
    <w:p w:rsidR="003F7FCF" w:rsidRPr="003F7FCF" w:rsidRDefault="003F7FCF" w:rsidP="003F7FCF">
      <w:pPr>
        <w:pStyle w:val="-3"/>
        <w:tabs>
          <w:tab w:val="clear" w:pos="851"/>
          <w:tab w:val="left" w:pos="1134"/>
        </w:tabs>
        <w:ind w:left="0" w:firstLine="851"/>
      </w:pPr>
      <w:r w:rsidRPr="003F7FCF">
        <w:t>Моментом расторжения настоящего Договора является получение Поставщиком от Покупателя письменного уведомления о расторжении настоящего Договора.</w:t>
      </w:r>
    </w:p>
    <w:p w:rsidR="003F7FCF" w:rsidRPr="003F7FCF" w:rsidRDefault="003F7FCF" w:rsidP="003F7FCF">
      <w:pPr>
        <w:pStyle w:val="-3"/>
        <w:tabs>
          <w:tab w:val="clear" w:pos="851"/>
          <w:tab w:val="left" w:pos="1134"/>
        </w:tabs>
        <w:ind w:left="0" w:firstLine="851"/>
      </w:pPr>
      <w:r w:rsidRPr="003F7FCF">
        <w:t xml:space="preserve">Стороны, подписывая настоящий Договор, признают, что нарушения условий договора, указанных в настоящем пункте, являются существенными для Покупателя (п. 2 ст. 450 ГК РФ).  </w:t>
      </w:r>
    </w:p>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74" w:name="_Toc157679448"/>
      <w:bookmarkStart w:id="275" w:name="_Toc168144791"/>
      <w:bookmarkStart w:id="276" w:name="_Toc168159777"/>
      <w:bookmarkStart w:id="277" w:name="_Toc213335129"/>
      <w:bookmarkStart w:id="278" w:name="_Toc213679132"/>
      <w:bookmarkStart w:id="279" w:name="_Toc213679210"/>
      <w:r w:rsidRPr="003F7FCF">
        <w:t>форс-мажор</w:t>
      </w:r>
      <w:bookmarkEnd w:id="274"/>
      <w:bookmarkEnd w:id="275"/>
      <w:bookmarkEnd w:id="276"/>
      <w:bookmarkEnd w:id="277"/>
      <w:bookmarkEnd w:id="278"/>
      <w:bookmarkEnd w:id="279"/>
    </w:p>
    <w:p w:rsidR="003F7FCF" w:rsidRPr="003F7FCF" w:rsidRDefault="003F7FCF" w:rsidP="003F7FCF">
      <w:pPr>
        <w:pStyle w:val="-3"/>
        <w:numPr>
          <w:ilvl w:val="1"/>
          <w:numId w:val="26"/>
        </w:numPr>
        <w:tabs>
          <w:tab w:val="clear" w:pos="2471"/>
          <w:tab w:val="num" w:pos="0"/>
        </w:tabs>
        <w:ind w:left="0" w:firstLine="851"/>
      </w:pPr>
      <w:r w:rsidRPr="003F7FCF">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w:t>
      </w:r>
      <w:r w:rsidRPr="003F7FCF">
        <w:t>б</w:t>
      </w:r>
      <w:r w:rsidRPr="003F7FCF">
        <w:t>стоятельств.</w:t>
      </w:r>
    </w:p>
    <w:p w:rsidR="003F7FCF" w:rsidRPr="003F7FCF" w:rsidRDefault="003F7FCF" w:rsidP="003F7FCF">
      <w:pPr>
        <w:pStyle w:val="-3"/>
        <w:numPr>
          <w:ilvl w:val="1"/>
          <w:numId w:val="26"/>
        </w:numPr>
        <w:tabs>
          <w:tab w:val="clear" w:pos="2471"/>
          <w:tab w:val="num" w:pos="0"/>
        </w:tabs>
        <w:ind w:left="0" w:firstLine="851"/>
      </w:pPr>
      <w:r w:rsidRPr="003F7FCF">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w:t>
      </w:r>
      <w:r w:rsidRPr="003F7FCF">
        <w:t>о</w:t>
      </w:r>
      <w:r w:rsidRPr="003F7FCF">
        <w:t>бытий, неподвластных сторонам, включая, но, не ограничиваясь: пожар, наводнение, землетрясение, др</w:t>
      </w:r>
      <w:r w:rsidRPr="003F7FCF">
        <w:t>у</w:t>
      </w:r>
      <w:r w:rsidRPr="003F7FCF">
        <w:t>гие стихийные бедствия, запрещение властей, террористический акт, при условии, что эти обсто</w:t>
      </w:r>
      <w:r w:rsidRPr="003F7FCF">
        <w:t>я</w:t>
      </w:r>
      <w:r w:rsidRPr="003F7FCF">
        <w:t>тельства оказывают воздействие на выполнение обязательств по Договору и подтверждены соответствующими уполномоченными орган</w:t>
      </w:r>
      <w:r w:rsidRPr="003F7FCF">
        <w:t>а</w:t>
      </w:r>
      <w:r w:rsidRPr="003F7FCF">
        <w:t>ми.</w:t>
      </w:r>
    </w:p>
    <w:p w:rsidR="003F7FCF" w:rsidRPr="003F7FCF" w:rsidRDefault="003F7FCF" w:rsidP="003F7FCF">
      <w:pPr>
        <w:pStyle w:val="-3"/>
        <w:numPr>
          <w:ilvl w:val="1"/>
          <w:numId w:val="26"/>
        </w:numPr>
        <w:tabs>
          <w:tab w:val="clear" w:pos="2471"/>
          <w:tab w:val="num" w:pos="0"/>
        </w:tabs>
        <w:ind w:left="0" w:firstLine="851"/>
      </w:pPr>
      <w:r w:rsidRPr="003F7FCF">
        <w:rPr>
          <w:spacing w:val="7"/>
        </w:rPr>
        <w:t>Покупатель</w:t>
      </w:r>
      <w:r w:rsidRPr="003F7FCF">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3F7FCF">
        <w:t>уменьшения</w:t>
      </w:r>
      <w:proofErr w:type="gramEnd"/>
      <w:r w:rsidRPr="003F7FCF">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3F7FCF" w:rsidRPr="003F7FCF" w:rsidRDefault="003F7FCF" w:rsidP="003F7FCF">
      <w:pPr>
        <w:pStyle w:val="-3"/>
        <w:numPr>
          <w:ilvl w:val="1"/>
          <w:numId w:val="26"/>
        </w:numPr>
        <w:tabs>
          <w:tab w:val="clear" w:pos="2471"/>
          <w:tab w:val="num" w:pos="0"/>
        </w:tabs>
        <w:ind w:left="0" w:firstLine="851"/>
      </w:pPr>
      <w:r w:rsidRPr="003F7FCF">
        <w:t>Сторона, у которой возникли обстоятельства форс-мажора, обязана                      в течение 5 (пяти) р</w:t>
      </w:r>
      <w:r w:rsidRPr="003F7FCF">
        <w:t>а</w:t>
      </w:r>
      <w:r w:rsidRPr="003F7FCF">
        <w:t>бочих дней письменно информировать другую сторону                                о случившемся и его причинах. Если от стор</w:t>
      </w:r>
      <w:r w:rsidRPr="003F7FCF">
        <w:t>о</w:t>
      </w:r>
      <w:r w:rsidRPr="003F7FCF">
        <w:t>ны не поступает иных письменных уведомлений, другая сторона продолжает выполнять свои обяз</w:t>
      </w:r>
      <w:r w:rsidRPr="003F7FCF">
        <w:t>а</w:t>
      </w:r>
      <w:r w:rsidRPr="003F7FCF">
        <w:t>тельства по Договору, насколько это целесообразно, и ведет поиск альтернативных способов выполнения Договора, не зависящих от форс-мажорных о</w:t>
      </w:r>
      <w:r w:rsidRPr="003F7FCF">
        <w:t>б</w:t>
      </w:r>
      <w:r w:rsidRPr="003F7FCF">
        <w:t>стоятельств.</w:t>
      </w:r>
    </w:p>
    <w:p w:rsidR="003F7FCF" w:rsidRPr="003F7FCF" w:rsidRDefault="003F7FCF" w:rsidP="003F7FCF">
      <w:pPr>
        <w:pStyle w:val="-3"/>
        <w:numPr>
          <w:ilvl w:val="1"/>
          <w:numId w:val="26"/>
        </w:numPr>
        <w:tabs>
          <w:tab w:val="clear" w:pos="2471"/>
          <w:tab w:val="num" w:pos="0"/>
        </w:tabs>
        <w:ind w:left="0" w:firstLine="851"/>
      </w:pPr>
      <w:r w:rsidRPr="003F7FCF">
        <w:t>В случае</w:t>
      </w:r>
      <w:proofErr w:type="gramStart"/>
      <w:r w:rsidRPr="003F7FCF">
        <w:t>,</w:t>
      </w:r>
      <w:proofErr w:type="gramEnd"/>
      <w:r w:rsidRPr="003F7FCF">
        <w:t xml:space="preserve"> если поставка осуществляется из-за границы Российской Федерации, соб</w:t>
      </w:r>
      <w:r w:rsidRPr="003F7FCF">
        <w:t>ы</w:t>
      </w:r>
      <w:r w:rsidRPr="003F7FCF">
        <w:t>тие форс-мажора должно быть подтверждено торгово-промышленной палатой страны, в которой произо</w:t>
      </w:r>
      <w:r w:rsidRPr="003F7FCF">
        <w:t>ш</w:t>
      </w:r>
      <w:r w:rsidRPr="003F7FCF">
        <w:t>ло такое событие.</w:t>
      </w:r>
    </w:p>
    <w:p w:rsidR="003F7FCF" w:rsidRPr="003F7FCF" w:rsidRDefault="003F7FCF" w:rsidP="003F7FCF">
      <w:pPr>
        <w:pStyle w:val="-3"/>
        <w:numPr>
          <w:ilvl w:val="1"/>
          <w:numId w:val="26"/>
        </w:numPr>
        <w:tabs>
          <w:tab w:val="clear" w:pos="2471"/>
          <w:tab w:val="num" w:pos="0"/>
        </w:tabs>
        <w:ind w:left="0" w:firstLine="851"/>
      </w:pPr>
      <w:r w:rsidRPr="003F7FCF">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w:t>
      </w:r>
      <w:r w:rsidRPr="003F7FCF">
        <w:t>а</w:t>
      </w:r>
      <w:r w:rsidRPr="003F7FCF">
        <w:t>тельств по Договора продлевается соразмерно времени, которое необходимо для учета действия этих обстоятельств и их после</w:t>
      </w:r>
      <w:r w:rsidRPr="003F7FCF">
        <w:t>д</w:t>
      </w:r>
      <w:r w:rsidRPr="003F7FCF">
        <w:t>ствий.</w:t>
      </w:r>
    </w:p>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80" w:name="_Toc157679449"/>
      <w:bookmarkStart w:id="281" w:name="_Toc168144792"/>
      <w:bookmarkStart w:id="282" w:name="_Toc168159778"/>
      <w:bookmarkStart w:id="283" w:name="_Toc213335130"/>
      <w:bookmarkStart w:id="284" w:name="_Toc213679133"/>
      <w:bookmarkStart w:id="285" w:name="_Toc213679211"/>
      <w:r w:rsidRPr="003F7FCF">
        <w:t>Уведомления</w:t>
      </w:r>
      <w:bookmarkEnd w:id="280"/>
      <w:bookmarkEnd w:id="281"/>
      <w:bookmarkEnd w:id="282"/>
      <w:bookmarkEnd w:id="283"/>
      <w:bookmarkEnd w:id="284"/>
      <w:bookmarkEnd w:id="285"/>
    </w:p>
    <w:p w:rsidR="003F7FCF" w:rsidRPr="003F7FCF" w:rsidRDefault="003F7FCF" w:rsidP="003F7FCF">
      <w:pPr>
        <w:pStyle w:val="-3"/>
        <w:numPr>
          <w:ilvl w:val="1"/>
          <w:numId w:val="26"/>
        </w:numPr>
        <w:tabs>
          <w:tab w:val="clear" w:pos="2471"/>
          <w:tab w:val="num" w:pos="0"/>
        </w:tabs>
        <w:ind w:left="0" w:firstLine="851"/>
      </w:pPr>
      <w:r w:rsidRPr="003F7FCF">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w:t>
      </w:r>
      <w:r w:rsidRPr="003F7FCF">
        <w:t>о</w:t>
      </w:r>
      <w:r w:rsidRPr="003F7FCF">
        <w:t>лучении.</w:t>
      </w:r>
    </w:p>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86" w:name="_Toc157679450"/>
      <w:bookmarkStart w:id="287" w:name="_Toc168144793"/>
      <w:bookmarkStart w:id="288" w:name="_Toc168159779"/>
      <w:bookmarkStart w:id="289" w:name="_Toc213335131"/>
      <w:bookmarkStart w:id="290" w:name="_Toc213679134"/>
      <w:bookmarkStart w:id="291" w:name="_Toc213679212"/>
      <w:r w:rsidRPr="003F7FCF">
        <w:t>Прочие положения</w:t>
      </w:r>
      <w:bookmarkEnd w:id="286"/>
      <w:bookmarkEnd w:id="287"/>
      <w:bookmarkEnd w:id="288"/>
      <w:bookmarkEnd w:id="289"/>
      <w:bookmarkEnd w:id="290"/>
      <w:bookmarkEnd w:id="291"/>
    </w:p>
    <w:p w:rsidR="003F7FCF" w:rsidRPr="003F7FCF" w:rsidRDefault="003F7FCF" w:rsidP="003F7FCF">
      <w:pPr>
        <w:pStyle w:val="-3"/>
        <w:numPr>
          <w:ilvl w:val="1"/>
          <w:numId w:val="26"/>
        </w:numPr>
        <w:tabs>
          <w:tab w:val="clear" w:pos="2471"/>
          <w:tab w:val="num" w:pos="0"/>
        </w:tabs>
        <w:ind w:left="0" w:firstLine="851"/>
      </w:pPr>
      <w:r w:rsidRPr="003F7FCF">
        <w:t>Во всем, что не предусмотрено Договором, стороны руководствуются законод</w:t>
      </w:r>
      <w:r w:rsidRPr="003F7FCF">
        <w:t>а</w:t>
      </w:r>
      <w:r w:rsidRPr="003F7FCF">
        <w:t>тельством Российской Федерации.</w:t>
      </w:r>
    </w:p>
    <w:p w:rsidR="003F7FCF" w:rsidRPr="003F7FCF" w:rsidRDefault="003F7FCF" w:rsidP="003F7FCF">
      <w:pPr>
        <w:pStyle w:val="-3"/>
        <w:numPr>
          <w:ilvl w:val="1"/>
          <w:numId w:val="26"/>
        </w:numPr>
        <w:tabs>
          <w:tab w:val="clear" w:pos="2471"/>
          <w:tab w:val="num" w:pos="0"/>
        </w:tabs>
        <w:ind w:left="0" w:firstLine="851"/>
      </w:pPr>
      <w:r w:rsidRPr="003F7FCF">
        <w:t>Все споры и разногласия в связи с исполнением Договора, разрешаются путем перег</w:t>
      </w:r>
      <w:r w:rsidRPr="003F7FCF">
        <w:t>о</w:t>
      </w:r>
      <w:r w:rsidRPr="003F7FCF">
        <w:t>воров. Если по результатам переговоров стороны не приходят к согласию, дело передается на рассмотрение Арбитражного суда Свердловской области.</w:t>
      </w:r>
    </w:p>
    <w:p w:rsidR="003F7FCF" w:rsidRPr="003F7FCF" w:rsidRDefault="003F7FCF" w:rsidP="003F7FCF">
      <w:pPr>
        <w:pStyle w:val="-3"/>
        <w:numPr>
          <w:ilvl w:val="1"/>
          <w:numId w:val="26"/>
        </w:numPr>
        <w:tabs>
          <w:tab w:val="clear" w:pos="2471"/>
          <w:tab w:val="num" w:pos="0"/>
        </w:tabs>
        <w:ind w:left="0" w:firstLine="851"/>
      </w:pPr>
      <w:r w:rsidRPr="003F7FCF">
        <w:lastRenderedPageBreak/>
        <w:t>Настоящий Договор составляется на русском языке в двух экземплярах, имеющих одинаковую юридическую силу, по одному для каждой из ст</w:t>
      </w:r>
      <w:r w:rsidRPr="003F7FCF">
        <w:t>о</w:t>
      </w:r>
      <w:r w:rsidRPr="003F7FCF">
        <w:t>рон.</w:t>
      </w:r>
    </w:p>
    <w:p w:rsidR="003F7FCF" w:rsidRPr="003F7FCF" w:rsidRDefault="003F7FCF" w:rsidP="003F7FCF">
      <w:pPr>
        <w:pStyle w:val="-1"/>
        <w:numPr>
          <w:ilvl w:val="1"/>
          <w:numId w:val="26"/>
        </w:numPr>
        <w:tabs>
          <w:tab w:val="clear" w:pos="2471"/>
          <w:tab w:val="num" w:pos="0"/>
        </w:tabs>
        <w:ind w:left="0" w:firstLine="851"/>
      </w:pPr>
      <w:r w:rsidRPr="003F7FCF">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адресов электронной почты Поставщика _________________ на адреса электронной почты Покупателя </w:t>
      </w:r>
      <w:hyperlink r:id="rId44" w:history="1">
        <w:r w:rsidRPr="003F7FCF">
          <w:rPr>
            <w:rStyle w:val="ad"/>
            <w:lang w:val="en-US"/>
          </w:rPr>
          <w:t>uralto</w:t>
        </w:r>
        <w:r w:rsidRPr="003F7FCF">
          <w:rPr>
            <w:rStyle w:val="ad"/>
          </w:rPr>
          <w:t>@</w:t>
        </w:r>
        <w:r w:rsidRPr="003F7FCF">
          <w:rPr>
            <w:rStyle w:val="ad"/>
            <w:lang w:val="en-US"/>
          </w:rPr>
          <w:t>rosrao</w:t>
        </w:r>
        <w:r w:rsidRPr="003F7FCF">
          <w:rPr>
            <w:rStyle w:val="ad"/>
          </w:rPr>
          <w:t>.</w:t>
        </w:r>
        <w:proofErr w:type="spellStart"/>
        <w:r w:rsidRPr="003F7FCF">
          <w:rPr>
            <w:rStyle w:val="ad"/>
            <w:lang w:val="en-US"/>
          </w:rPr>
          <w:t>ru</w:t>
        </w:r>
        <w:proofErr w:type="spellEnd"/>
      </w:hyperlink>
      <w:r w:rsidRPr="003F7FCF">
        <w:t xml:space="preserve"> , (далее - Сведения), являются полными, точными и достоверными.</w:t>
      </w:r>
    </w:p>
    <w:p w:rsidR="003F7FCF" w:rsidRPr="003F7FCF" w:rsidRDefault="003F7FCF" w:rsidP="003F7FCF">
      <w:pPr>
        <w:pStyle w:val="-3"/>
        <w:tabs>
          <w:tab w:val="clear" w:pos="851"/>
        </w:tabs>
        <w:ind w:left="0" w:firstLine="708"/>
      </w:pPr>
      <w:r w:rsidRPr="003F7FCF">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F7FCF" w:rsidRPr="003F7FCF" w:rsidRDefault="003F7FCF" w:rsidP="003F7FCF">
      <w:pPr>
        <w:pStyle w:val="-3"/>
        <w:tabs>
          <w:tab w:val="clear" w:pos="851"/>
        </w:tabs>
        <w:ind w:left="0" w:firstLine="708"/>
      </w:pPr>
      <w:proofErr w:type="gramStart"/>
      <w:r w:rsidRPr="003F7FCF">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3F7FCF">
        <w:t xml:space="preserve">, </w:t>
      </w:r>
      <w:proofErr w:type="gramStart"/>
      <w:r w:rsidRPr="003F7FCF">
        <w:t xml:space="preserve">Федеральной налоговой службе Российской Федерации, Минэнерго России, </w:t>
      </w:r>
      <w:proofErr w:type="spellStart"/>
      <w:r w:rsidRPr="003F7FCF">
        <w:t>Росфинмониторингу</w:t>
      </w:r>
      <w:proofErr w:type="spellEnd"/>
      <w:r w:rsidRPr="003F7FCF">
        <w:t>, Правительству Российской Федерации) и последующую обработку Сведений такими органами (далее - Раскрытие).</w:t>
      </w:r>
      <w:proofErr w:type="gramEnd"/>
      <w:r w:rsidRPr="003F7FCF">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F7FCF" w:rsidRPr="003F7FCF" w:rsidRDefault="003F7FCF" w:rsidP="003F7FCF">
      <w:pPr>
        <w:pStyle w:val="-3"/>
        <w:tabs>
          <w:tab w:val="clear" w:pos="851"/>
        </w:tabs>
        <w:ind w:left="0" w:firstLine="708"/>
      </w:pPr>
      <w:r w:rsidRPr="003F7FCF">
        <w:t xml:space="preserve">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roofErr w:type="gramStart"/>
      <w:r w:rsidRPr="003F7FC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F7FCF">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F7FCF" w:rsidRPr="003F7FCF" w:rsidRDefault="003F7FCF" w:rsidP="003F7FCF">
      <w:pPr>
        <w:pStyle w:val="-3"/>
        <w:numPr>
          <w:ilvl w:val="1"/>
          <w:numId w:val="26"/>
        </w:numPr>
        <w:tabs>
          <w:tab w:val="clear" w:pos="2471"/>
          <w:tab w:val="num" w:pos="0"/>
        </w:tabs>
        <w:ind w:left="0" w:firstLine="851"/>
      </w:pPr>
      <w:r w:rsidRPr="003F7FCF">
        <w:t>Неотъемлемой ч</w:t>
      </w:r>
      <w:r w:rsidRPr="003F7FCF">
        <w:t>а</w:t>
      </w:r>
      <w:r w:rsidRPr="003F7FCF">
        <w:t>стью настоящего Договора являются:</w:t>
      </w:r>
    </w:p>
    <w:p w:rsidR="003F7FCF" w:rsidRPr="003F7FCF" w:rsidRDefault="003F7FCF" w:rsidP="003F7FCF">
      <w:pPr>
        <w:pStyle w:val="-3"/>
        <w:tabs>
          <w:tab w:val="clear" w:pos="851"/>
          <w:tab w:val="num" w:pos="0"/>
        </w:tabs>
        <w:ind w:left="0" w:firstLine="851"/>
      </w:pPr>
      <w:r w:rsidRPr="003F7FCF">
        <w:t>Приложение №1: Спецификация;</w:t>
      </w:r>
    </w:p>
    <w:p w:rsidR="003F7FCF" w:rsidRPr="003F7FCF" w:rsidRDefault="003F7FCF" w:rsidP="003F7FCF">
      <w:pPr>
        <w:pStyle w:val="-3"/>
        <w:tabs>
          <w:tab w:val="clear" w:pos="851"/>
          <w:tab w:val="num" w:pos="0"/>
        </w:tabs>
        <w:ind w:left="0" w:firstLine="851"/>
      </w:pPr>
      <w:r w:rsidRPr="003F7FCF">
        <w:t>Приложение №2: Технические требования;</w:t>
      </w:r>
    </w:p>
    <w:p w:rsidR="003F7FCF" w:rsidRPr="003F7FCF" w:rsidRDefault="003F7FCF" w:rsidP="003F7FCF">
      <w:pPr>
        <w:pStyle w:val="-3"/>
        <w:tabs>
          <w:tab w:val="clear" w:pos="851"/>
          <w:tab w:val="num" w:pos="0"/>
        </w:tabs>
        <w:ind w:left="0" w:firstLine="851"/>
      </w:pPr>
      <w:r w:rsidRPr="003F7FCF">
        <w:t>Приложение №3: Акт приема-передачи Товара (оборудования) (образец).</w:t>
      </w:r>
    </w:p>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92" w:name="_Toc157679451"/>
      <w:bookmarkStart w:id="293" w:name="_Toc168144794"/>
      <w:bookmarkStart w:id="294" w:name="_Toc168159780"/>
      <w:bookmarkStart w:id="295" w:name="_Toc213335132"/>
      <w:bookmarkStart w:id="296" w:name="_Toc213679135"/>
      <w:bookmarkStart w:id="297" w:name="_Toc213679213"/>
      <w:r w:rsidRPr="003F7FCF">
        <w:t>Реквизиты сторон</w:t>
      </w:r>
      <w:bookmarkEnd w:id="292"/>
      <w:bookmarkEnd w:id="293"/>
      <w:bookmarkEnd w:id="294"/>
      <w:bookmarkEnd w:id="295"/>
      <w:bookmarkEnd w:id="296"/>
      <w:bookmarkEnd w:id="297"/>
    </w:p>
    <w:tbl>
      <w:tblPr>
        <w:tblW w:w="9360" w:type="dxa"/>
        <w:tblInd w:w="108" w:type="dxa"/>
        <w:tblLayout w:type="fixed"/>
        <w:tblLook w:val="01E0"/>
      </w:tblPr>
      <w:tblGrid>
        <w:gridCol w:w="5040"/>
        <w:gridCol w:w="4320"/>
      </w:tblGrid>
      <w:tr w:rsidR="003F7FCF" w:rsidRPr="003F7FCF" w:rsidTr="00B240F7">
        <w:tblPrEx>
          <w:tblCellMar>
            <w:top w:w="0" w:type="dxa"/>
            <w:bottom w:w="0" w:type="dxa"/>
          </w:tblCellMar>
        </w:tblPrEx>
        <w:tc>
          <w:tcPr>
            <w:tcW w:w="5040" w:type="dxa"/>
          </w:tcPr>
          <w:p w:rsidR="003F7FCF" w:rsidRPr="003F7FCF" w:rsidRDefault="003F7FCF" w:rsidP="003F7FCF">
            <w:pPr>
              <w:ind w:right="46" w:firstLine="221"/>
              <w:rPr>
                <w:b/>
                <w:color w:val="000000"/>
              </w:rPr>
            </w:pPr>
            <w:r w:rsidRPr="003F7FCF">
              <w:rPr>
                <w:b/>
                <w:color w:val="000000"/>
              </w:rPr>
              <w:t>ПОКУПАТЕЛЬ:</w:t>
            </w:r>
          </w:p>
          <w:p w:rsidR="003F7FCF" w:rsidRPr="003F7FCF" w:rsidRDefault="003F7FCF" w:rsidP="003F7FCF">
            <w:pPr>
              <w:keepNext/>
              <w:keepLines/>
            </w:pPr>
            <w:r w:rsidRPr="003F7FCF">
              <w:t>Юридический адрес:</w:t>
            </w:r>
            <w:smartTag w:uri="urn:schemas-microsoft-com:office:smarttags" w:element="metricconverter">
              <w:smartTagPr>
                <w:attr w:name="ProductID" w:val="119017, г"/>
              </w:smartTagPr>
              <w:r w:rsidRPr="003F7FCF">
                <w:t>119017, г</w:t>
              </w:r>
            </w:smartTag>
            <w:r w:rsidRPr="003F7FCF">
              <w:t>. Москва, Большая Ордынка, д. 24</w:t>
            </w:r>
          </w:p>
          <w:p w:rsidR="003F7FCF" w:rsidRPr="003F7FCF" w:rsidRDefault="003F7FCF" w:rsidP="003F7FCF">
            <w:pPr>
              <w:keepNext/>
              <w:keepLines/>
            </w:pPr>
            <w:r w:rsidRPr="003F7FCF">
              <w:t xml:space="preserve">Адрес местонахождения: 620057, </w:t>
            </w:r>
          </w:p>
          <w:p w:rsidR="003F7FCF" w:rsidRPr="003F7FCF" w:rsidRDefault="003F7FCF" w:rsidP="003F7FCF">
            <w:pPr>
              <w:keepNext/>
              <w:keepLines/>
            </w:pPr>
            <w:r w:rsidRPr="003F7FCF">
              <w:t xml:space="preserve">г. Екатеринбург, ул. </w:t>
            </w:r>
            <w:proofErr w:type="spellStart"/>
            <w:r w:rsidRPr="003F7FCF">
              <w:t>Корепина</w:t>
            </w:r>
            <w:proofErr w:type="spellEnd"/>
            <w:r w:rsidRPr="003F7FCF">
              <w:t>, д. 52</w:t>
            </w:r>
          </w:p>
          <w:p w:rsidR="003F7FCF" w:rsidRPr="003F7FCF" w:rsidRDefault="003F7FCF" w:rsidP="003F7FCF">
            <w:r w:rsidRPr="003F7FCF">
              <w:t xml:space="preserve">Грузополучатель: </w:t>
            </w:r>
          </w:p>
          <w:p w:rsidR="003F7FCF" w:rsidRPr="003F7FCF" w:rsidRDefault="003F7FCF" w:rsidP="003F7FCF">
            <w:r w:rsidRPr="003F7FCF">
              <w:t>Филиал «Уральский территориальный округ»</w:t>
            </w:r>
          </w:p>
          <w:p w:rsidR="003F7FCF" w:rsidRPr="003F7FCF" w:rsidRDefault="003F7FCF" w:rsidP="003F7FCF">
            <w:pPr>
              <w:keepNext/>
              <w:keepLines/>
            </w:pPr>
            <w:smartTag w:uri="urn:schemas-microsoft-com:office:smarttags" w:element="metricconverter">
              <w:smartTagPr>
                <w:attr w:name="ProductID" w:val="620057, г"/>
              </w:smartTagPr>
              <w:r w:rsidRPr="003F7FCF">
                <w:t>620057, г</w:t>
              </w:r>
            </w:smartTag>
            <w:r w:rsidRPr="003F7FCF">
              <w:t xml:space="preserve">. Екатеринбург, ул. </w:t>
            </w:r>
            <w:proofErr w:type="spellStart"/>
            <w:r w:rsidRPr="003F7FCF">
              <w:t>Корепина</w:t>
            </w:r>
            <w:proofErr w:type="spellEnd"/>
            <w:r w:rsidRPr="003F7FCF">
              <w:t>, д. 52</w:t>
            </w:r>
          </w:p>
          <w:p w:rsidR="003F7FCF" w:rsidRPr="003F7FCF" w:rsidRDefault="003F7FCF" w:rsidP="003F7FCF">
            <w:r w:rsidRPr="003F7FCF">
              <w:t>ИНН/КПП 4714004270/667343002</w:t>
            </w:r>
          </w:p>
          <w:p w:rsidR="003F7FCF" w:rsidRPr="003F7FCF" w:rsidRDefault="003F7FCF" w:rsidP="003F7FCF">
            <w:proofErr w:type="spellStart"/>
            <w:proofErr w:type="gramStart"/>
            <w:r w:rsidRPr="003F7FCF">
              <w:t>р</w:t>
            </w:r>
            <w:proofErr w:type="spellEnd"/>
            <w:proofErr w:type="gramEnd"/>
            <w:r w:rsidRPr="003F7FCF">
              <w:t>/с 40502810016110041810 в Северном отделении № 4903 Уральского банка Сбербанка России (ОАО) г. Екатеринбург,</w:t>
            </w:r>
          </w:p>
          <w:p w:rsidR="003F7FCF" w:rsidRPr="003F7FCF" w:rsidRDefault="003F7FCF" w:rsidP="003F7FCF">
            <w:r w:rsidRPr="003F7FCF">
              <w:t>к/с 30101810500000000674,</w:t>
            </w:r>
          </w:p>
          <w:p w:rsidR="003F7FCF" w:rsidRPr="003F7FCF" w:rsidRDefault="003F7FCF" w:rsidP="003F7FCF">
            <w:pPr>
              <w:ind w:right="46"/>
            </w:pPr>
            <w:r w:rsidRPr="003F7FCF">
              <w:lastRenderedPageBreak/>
              <w:t>БИК 046577674</w:t>
            </w:r>
          </w:p>
          <w:p w:rsidR="003F7FCF" w:rsidRPr="003F7FCF" w:rsidRDefault="003F7FCF" w:rsidP="003F7FCF">
            <w:pPr>
              <w:ind w:right="46"/>
              <w:rPr>
                <w:color w:val="000000"/>
              </w:rPr>
            </w:pPr>
            <w:r w:rsidRPr="003F7FCF">
              <w:rPr>
                <w:color w:val="000000"/>
              </w:rPr>
              <w:t>ОГРН 1024701761534</w:t>
            </w:r>
          </w:p>
        </w:tc>
        <w:tc>
          <w:tcPr>
            <w:tcW w:w="4320" w:type="dxa"/>
            <w:tcMar>
              <w:left w:w="57" w:type="dxa"/>
              <w:right w:w="57" w:type="dxa"/>
            </w:tcMar>
          </w:tcPr>
          <w:p w:rsidR="003F7FCF" w:rsidRPr="003F7FCF" w:rsidRDefault="003F7FCF" w:rsidP="003F7FCF">
            <w:pPr>
              <w:ind w:right="46" w:firstLine="221"/>
              <w:rPr>
                <w:b/>
                <w:color w:val="000000"/>
              </w:rPr>
            </w:pPr>
            <w:r w:rsidRPr="003F7FCF">
              <w:rPr>
                <w:b/>
                <w:color w:val="000000"/>
              </w:rPr>
              <w:lastRenderedPageBreak/>
              <w:t>ПОСТАВЩИК:</w:t>
            </w:r>
          </w:p>
          <w:p w:rsidR="003F7FCF" w:rsidRPr="003F7FCF" w:rsidRDefault="003F7FCF" w:rsidP="003F7FCF">
            <w:pPr>
              <w:ind w:right="113"/>
              <w:jc w:val="both"/>
            </w:pPr>
          </w:p>
        </w:tc>
      </w:tr>
    </w:tbl>
    <w:p w:rsidR="003F7FCF" w:rsidRPr="003F7FCF" w:rsidRDefault="003F7FCF" w:rsidP="003F7FCF">
      <w:pPr>
        <w:pStyle w:val="-"/>
        <w:numPr>
          <w:ilvl w:val="0"/>
          <w:numId w:val="26"/>
        </w:numPr>
        <w:tabs>
          <w:tab w:val="clear" w:pos="0"/>
          <w:tab w:val="clear" w:pos="540"/>
          <w:tab w:val="num" w:pos="360"/>
        </w:tabs>
        <w:spacing w:before="240"/>
        <w:ind w:left="0" w:firstLine="0"/>
        <w:outlineLvl w:val="1"/>
      </w:pPr>
      <w:bookmarkStart w:id="298" w:name="_Toc157679452"/>
      <w:bookmarkStart w:id="299" w:name="_Toc168144795"/>
      <w:bookmarkStart w:id="300" w:name="_Toc168159781"/>
      <w:bookmarkStart w:id="301" w:name="_Toc213335133"/>
      <w:bookmarkStart w:id="302" w:name="_Toc213679136"/>
      <w:bookmarkStart w:id="303" w:name="_Toc213679214"/>
      <w:r w:rsidRPr="003F7FCF">
        <w:lastRenderedPageBreak/>
        <w:t>Подписи сторон</w:t>
      </w:r>
      <w:bookmarkEnd w:id="298"/>
      <w:bookmarkEnd w:id="299"/>
      <w:bookmarkEnd w:id="300"/>
      <w:bookmarkEnd w:id="301"/>
      <w:bookmarkEnd w:id="302"/>
      <w:bookmarkEnd w:id="303"/>
    </w:p>
    <w:tbl>
      <w:tblPr>
        <w:tblW w:w="9360" w:type="dxa"/>
        <w:tblInd w:w="108" w:type="dxa"/>
        <w:tblLayout w:type="fixed"/>
        <w:tblLook w:val="0000"/>
      </w:tblPr>
      <w:tblGrid>
        <w:gridCol w:w="4914"/>
        <w:gridCol w:w="4446"/>
      </w:tblGrid>
      <w:tr w:rsidR="003F7FCF" w:rsidRPr="003F7FCF" w:rsidTr="00B240F7">
        <w:tblPrEx>
          <w:tblCellMar>
            <w:top w:w="0" w:type="dxa"/>
            <w:bottom w:w="0" w:type="dxa"/>
          </w:tblCellMar>
        </w:tblPrEx>
        <w:tc>
          <w:tcPr>
            <w:tcW w:w="4914" w:type="dxa"/>
          </w:tcPr>
          <w:p w:rsidR="003F7FCF" w:rsidRPr="003F7FCF" w:rsidRDefault="003F7FCF" w:rsidP="003F7FCF">
            <w:pPr>
              <w:rPr>
                <w:b/>
              </w:rPr>
            </w:pPr>
            <w:r w:rsidRPr="003F7FCF">
              <w:rPr>
                <w:b/>
              </w:rPr>
              <w:t>От Покупателя:</w:t>
            </w:r>
          </w:p>
          <w:p w:rsidR="003F7FCF" w:rsidRPr="003F7FCF" w:rsidRDefault="003F7FCF" w:rsidP="003F7FCF">
            <w:pPr>
              <w:ind w:left="456" w:hangingChars="190" w:hanging="456"/>
            </w:pPr>
          </w:p>
          <w:p w:rsidR="003F7FCF" w:rsidRPr="003F7FCF" w:rsidRDefault="003F7FCF" w:rsidP="003F7FCF">
            <w:pPr>
              <w:ind w:left="456" w:hangingChars="190" w:hanging="456"/>
            </w:pPr>
            <w:r w:rsidRPr="003F7FCF">
              <w:t>_________________________ О.Л. Ананьев</w:t>
            </w:r>
          </w:p>
          <w:p w:rsidR="003F7FCF" w:rsidRPr="003F7FCF" w:rsidRDefault="003F7FCF" w:rsidP="003F7FCF">
            <w:pPr>
              <w:ind w:left="456" w:hangingChars="190" w:hanging="456"/>
            </w:pPr>
            <w:r w:rsidRPr="003F7FCF">
              <w:t>М.П.</w:t>
            </w:r>
          </w:p>
        </w:tc>
        <w:tc>
          <w:tcPr>
            <w:tcW w:w="4446" w:type="dxa"/>
          </w:tcPr>
          <w:p w:rsidR="003F7FCF" w:rsidRPr="003F7FCF" w:rsidRDefault="003F7FCF" w:rsidP="003F7FCF">
            <w:pPr>
              <w:ind w:left="458" w:hangingChars="190" w:hanging="458"/>
              <w:rPr>
                <w:b/>
              </w:rPr>
            </w:pPr>
            <w:r w:rsidRPr="003F7FCF">
              <w:rPr>
                <w:b/>
              </w:rPr>
              <w:t>От Поставщика:</w:t>
            </w:r>
          </w:p>
          <w:p w:rsidR="003F7FCF" w:rsidRPr="003F7FCF" w:rsidRDefault="003F7FCF" w:rsidP="003F7FCF">
            <w:pPr>
              <w:ind w:left="456" w:hangingChars="190" w:hanging="456"/>
            </w:pPr>
          </w:p>
          <w:p w:rsidR="003F7FCF" w:rsidRPr="003F7FCF" w:rsidRDefault="003F7FCF" w:rsidP="003F7FCF">
            <w:pPr>
              <w:ind w:left="456" w:hangingChars="190" w:hanging="456"/>
            </w:pPr>
            <w:r w:rsidRPr="003F7FCF">
              <w:t>_________________ ______________</w:t>
            </w:r>
          </w:p>
          <w:p w:rsidR="003F7FCF" w:rsidRPr="003F7FCF" w:rsidRDefault="003F7FCF" w:rsidP="003F7FCF">
            <w:pPr>
              <w:ind w:left="456" w:hangingChars="190" w:hanging="456"/>
            </w:pPr>
            <w:r w:rsidRPr="003F7FCF">
              <w:t>М.П.</w:t>
            </w:r>
          </w:p>
        </w:tc>
      </w:tr>
    </w:tbl>
    <w:p w:rsidR="003F7FCF" w:rsidRPr="003F7FCF" w:rsidRDefault="003F7FCF" w:rsidP="003F7FCF">
      <w:pPr>
        <w:pageBreakBefore/>
        <w:jc w:val="right"/>
      </w:pPr>
      <w:bookmarkStart w:id="304" w:name="_Ref122726520"/>
      <w:r w:rsidRPr="003F7FCF">
        <w:lastRenderedPageBreak/>
        <w:t>Приложение №</w:t>
      </w:r>
      <w:bookmarkEnd w:id="304"/>
      <w:r w:rsidRPr="003F7FCF">
        <w:t>1 к Договору</w:t>
      </w:r>
      <w:r w:rsidRPr="003F7FCF">
        <w:br/>
        <w:t>№___________ от «___» __________ 2012 года</w:t>
      </w:r>
    </w:p>
    <w:p w:rsidR="003F7FCF" w:rsidRPr="003F7FCF" w:rsidRDefault="003F7FCF" w:rsidP="003F7FCF">
      <w:pPr>
        <w:pStyle w:val="-"/>
        <w:numPr>
          <w:ilvl w:val="0"/>
          <w:numId w:val="0"/>
        </w:numPr>
        <w:outlineLvl w:val="0"/>
      </w:pPr>
      <w:bookmarkStart w:id="305" w:name="_Toc157679453"/>
      <w:bookmarkStart w:id="306" w:name="_Toc168144796"/>
      <w:bookmarkStart w:id="307" w:name="_Toc168159782"/>
      <w:bookmarkStart w:id="308" w:name="_Toc213335134"/>
      <w:bookmarkStart w:id="309" w:name="_Toc213679137"/>
      <w:bookmarkStart w:id="310" w:name="_Toc213679215"/>
      <w:r w:rsidRPr="003F7FCF">
        <w:t>СПЕЦИФИКАЦИЯ</w:t>
      </w:r>
      <w:bookmarkEnd w:id="305"/>
      <w:bookmarkEnd w:id="306"/>
      <w:bookmarkEnd w:id="307"/>
      <w:bookmarkEnd w:id="308"/>
      <w:bookmarkEnd w:id="309"/>
      <w:bookmarkEnd w:id="310"/>
    </w:p>
    <w:p w:rsidR="003F7FCF" w:rsidRPr="003F7FCF" w:rsidRDefault="003F7FCF" w:rsidP="003F7FCF">
      <w:pPr>
        <w:pStyle w:val="-"/>
        <w:numPr>
          <w:ilvl w:val="0"/>
          <w:numId w:val="0"/>
        </w:numPr>
        <w:outlineLvl w:val="1"/>
      </w:pPr>
      <w:r w:rsidRPr="003F7FCF">
        <w:t>1. Наименование и</w:t>
      </w:r>
      <w:r w:rsidRPr="003F7FCF">
        <w:rPr>
          <w:b w:val="0"/>
          <w:bCs w:val="0"/>
          <w:caps w:val="0"/>
          <w:smallCaps w:val="0"/>
        </w:rPr>
        <w:t xml:space="preserve"> </w:t>
      </w:r>
      <w:r w:rsidRPr="003F7FCF">
        <w:t>номенклатура Товара (Оборудования)</w:t>
      </w: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7"/>
        <w:gridCol w:w="1800"/>
        <w:gridCol w:w="1980"/>
        <w:gridCol w:w="1260"/>
        <w:gridCol w:w="900"/>
        <w:gridCol w:w="1440"/>
        <w:gridCol w:w="1440"/>
      </w:tblGrid>
      <w:tr w:rsidR="003F7FCF" w:rsidRPr="003F7FCF" w:rsidTr="00B240F7">
        <w:tblPrEx>
          <w:tblCellMar>
            <w:top w:w="0" w:type="dxa"/>
            <w:bottom w:w="0" w:type="dxa"/>
          </w:tblCellMar>
        </w:tblPrEx>
        <w:trPr>
          <w:cantSplit/>
          <w:tblHeader/>
        </w:trPr>
        <w:tc>
          <w:tcPr>
            <w:tcW w:w="597"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 xml:space="preserve">№ </w:t>
            </w:r>
            <w:proofErr w:type="spellStart"/>
            <w:proofErr w:type="gramStart"/>
            <w:r w:rsidRPr="003F7FCF">
              <w:rPr>
                <w:sz w:val="24"/>
                <w:szCs w:val="24"/>
              </w:rPr>
              <w:t>п</w:t>
            </w:r>
            <w:proofErr w:type="spellEnd"/>
            <w:proofErr w:type="gramEnd"/>
            <w:r w:rsidRPr="003F7FCF">
              <w:rPr>
                <w:sz w:val="24"/>
                <w:szCs w:val="24"/>
              </w:rPr>
              <w:t>/</w:t>
            </w:r>
            <w:proofErr w:type="spellStart"/>
            <w:r w:rsidRPr="003F7FCF">
              <w:rPr>
                <w:sz w:val="24"/>
                <w:szCs w:val="24"/>
              </w:rPr>
              <w:t>п</w:t>
            </w:r>
            <w:proofErr w:type="spellEnd"/>
          </w:p>
        </w:tc>
        <w:tc>
          <w:tcPr>
            <w:tcW w:w="1800"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 xml:space="preserve">Наименование </w:t>
            </w:r>
          </w:p>
          <w:p w:rsidR="003F7FCF" w:rsidRPr="003F7FCF" w:rsidRDefault="003F7FCF" w:rsidP="003F7FCF">
            <w:pPr>
              <w:pStyle w:val="afe"/>
              <w:spacing w:before="0" w:after="0" w:line="240" w:lineRule="auto"/>
              <w:ind w:left="0" w:right="0"/>
              <w:rPr>
                <w:sz w:val="24"/>
                <w:szCs w:val="24"/>
              </w:rPr>
            </w:pPr>
            <w:r w:rsidRPr="003F7FCF">
              <w:rPr>
                <w:sz w:val="24"/>
                <w:szCs w:val="24"/>
              </w:rPr>
              <w:t xml:space="preserve">Товара (оборудования) </w:t>
            </w:r>
          </w:p>
          <w:p w:rsidR="003F7FCF" w:rsidRPr="003F7FCF" w:rsidRDefault="003F7FCF" w:rsidP="003F7FCF">
            <w:pPr>
              <w:pStyle w:val="afe"/>
              <w:spacing w:before="0" w:after="0" w:line="240" w:lineRule="auto"/>
              <w:ind w:left="0" w:right="0"/>
              <w:rPr>
                <w:sz w:val="24"/>
                <w:szCs w:val="24"/>
              </w:rPr>
            </w:pPr>
            <w:r w:rsidRPr="003F7FCF">
              <w:rPr>
                <w:sz w:val="24"/>
                <w:szCs w:val="24"/>
              </w:rPr>
              <w:t>(марка, модель и т.п.)</w:t>
            </w:r>
          </w:p>
        </w:tc>
        <w:tc>
          <w:tcPr>
            <w:tcW w:w="1980"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Производ</w:t>
            </w:r>
            <w:r w:rsidRPr="003F7FCF">
              <w:rPr>
                <w:sz w:val="24"/>
                <w:szCs w:val="24"/>
              </w:rPr>
              <w:t>и</w:t>
            </w:r>
            <w:r w:rsidRPr="003F7FCF">
              <w:rPr>
                <w:sz w:val="24"/>
                <w:szCs w:val="24"/>
              </w:rPr>
              <w:t>тель / страна происхожд</w:t>
            </w:r>
            <w:r w:rsidRPr="003F7FCF">
              <w:rPr>
                <w:sz w:val="24"/>
                <w:szCs w:val="24"/>
              </w:rPr>
              <w:t>е</w:t>
            </w:r>
            <w:r w:rsidRPr="003F7FCF">
              <w:rPr>
                <w:sz w:val="24"/>
                <w:szCs w:val="24"/>
              </w:rPr>
              <w:t>ния</w:t>
            </w:r>
          </w:p>
        </w:tc>
        <w:tc>
          <w:tcPr>
            <w:tcW w:w="1260"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Единица изм</w:t>
            </w:r>
            <w:r w:rsidRPr="003F7FCF">
              <w:rPr>
                <w:sz w:val="24"/>
                <w:szCs w:val="24"/>
              </w:rPr>
              <w:t>е</w:t>
            </w:r>
            <w:r w:rsidRPr="003F7FCF">
              <w:rPr>
                <w:sz w:val="24"/>
                <w:szCs w:val="24"/>
              </w:rPr>
              <w:t>рения</w:t>
            </w:r>
          </w:p>
        </w:tc>
        <w:tc>
          <w:tcPr>
            <w:tcW w:w="900"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Кол-во, ед.</w:t>
            </w:r>
          </w:p>
        </w:tc>
        <w:tc>
          <w:tcPr>
            <w:tcW w:w="1440"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Цена за единицу, руб.</w:t>
            </w:r>
          </w:p>
          <w:p w:rsidR="003F7FCF" w:rsidRPr="003F7FCF" w:rsidRDefault="003F7FCF" w:rsidP="003F7FCF">
            <w:pPr>
              <w:pStyle w:val="afe"/>
              <w:spacing w:before="0" w:after="0" w:line="240" w:lineRule="auto"/>
              <w:ind w:left="0" w:right="0"/>
              <w:rPr>
                <w:sz w:val="24"/>
                <w:szCs w:val="24"/>
              </w:rPr>
            </w:pPr>
            <w:r w:rsidRPr="003F7FCF">
              <w:rPr>
                <w:sz w:val="24"/>
                <w:szCs w:val="24"/>
              </w:rPr>
              <w:t>(включая НДС)</w:t>
            </w:r>
          </w:p>
          <w:p w:rsidR="003F7FCF" w:rsidRPr="003F7FCF" w:rsidRDefault="003F7FCF" w:rsidP="003F7FCF">
            <w:pPr>
              <w:pStyle w:val="afe"/>
              <w:spacing w:line="240" w:lineRule="auto"/>
              <w:rPr>
                <w:sz w:val="24"/>
                <w:szCs w:val="24"/>
              </w:rPr>
            </w:pPr>
          </w:p>
          <w:p w:rsidR="003F7FCF" w:rsidRPr="003F7FCF" w:rsidRDefault="003F7FCF" w:rsidP="003F7FCF">
            <w:pPr>
              <w:pStyle w:val="afe"/>
              <w:spacing w:line="240" w:lineRule="auto"/>
              <w:rPr>
                <w:sz w:val="24"/>
                <w:szCs w:val="24"/>
              </w:rPr>
            </w:pPr>
          </w:p>
        </w:tc>
        <w:tc>
          <w:tcPr>
            <w:tcW w:w="1440" w:type="dxa"/>
            <w:tcMar>
              <w:left w:w="57" w:type="dxa"/>
              <w:right w:w="57" w:type="dxa"/>
            </w:tcMar>
          </w:tcPr>
          <w:p w:rsidR="003F7FCF" w:rsidRPr="003F7FCF" w:rsidRDefault="003F7FCF" w:rsidP="003F7FCF">
            <w:pPr>
              <w:pStyle w:val="afe"/>
              <w:spacing w:before="0" w:after="0" w:line="240" w:lineRule="auto"/>
              <w:ind w:left="0" w:right="0"/>
              <w:rPr>
                <w:sz w:val="24"/>
                <w:szCs w:val="24"/>
              </w:rPr>
            </w:pPr>
            <w:r w:rsidRPr="003F7FCF">
              <w:rPr>
                <w:sz w:val="24"/>
                <w:szCs w:val="24"/>
              </w:rPr>
              <w:t>Общая сто</w:t>
            </w:r>
            <w:r w:rsidRPr="003F7FCF">
              <w:rPr>
                <w:sz w:val="24"/>
                <w:szCs w:val="24"/>
              </w:rPr>
              <w:t>и</w:t>
            </w:r>
            <w:r w:rsidRPr="003F7FCF">
              <w:rPr>
                <w:sz w:val="24"/>
                <w:szCs w:val="24"/>
              </w:rPr>
              <w:t>мость руб.</w:t>
            </w:r>
          </w:p>
          <w:p w:rsidR="003F7FCF" w:rsidRPr="003F7FCF" w:rsidRDefault="003F7FCF" w:rsidP="003F7FCF">
            <w:pPr>
              <w:pStyle w:val="afe"/>
              <w:spacing w:line="240" w:lineRule="auto"/>
              <w:ind w:left="0" w:right="0"/>
              <w:rPr>
                <w:sz w:val="24"/>
                <w:szCs w:val="24"/>
              </w:rPr>
            </w:pPr>
            <w:r w:rsidRPr="003F7FCF">
              <w:rPr>
                <w:sz w:val="24"/>
                <w:szCs w:val="24"/>
              </w:rPr>
              <w:t>(включая НДС)</w:t>
            </w:r>
          </w:p>
        </w:tc>
      </w:tr>
      <w:tr w:rsidR="003F7FCF" w:rsidRPr="003F7FCF" w:rsidTr="00B240F7">
        <w:tblPrEx>
          <w:tblCellMar>
            <w:top w:w="0" w:type="dxa"/>
            <w:bottom w:w="0" w:type="dxa"/>
          </w:tblCellMar>
        </w:tblPrEx>
        <w:trPr>
          <w:cantSplit/>
        </w:trPr>
        <w:tc>
          <w:tcPr>
            <w:tcW w:w="597" w:type="dxa"/>
          </w:tcPr>
          <w:p w:rsidR="003F7FCF" w:rsidRPr="003F7FCF" w:rsidRDefault="003F7FCF" w:rsidP="003F7FCF">
            <w:pPr>
              <w:pStyle w:val="af0"/>
              <w:rPr>
                <w:sz w:val="24"/>
                <w:szCs w:val="24"/>
              </w:rPr>
            </w:pPr>
            <w:r w:rsidRPr="003F7FCF">
              <w:rPr>
                <w:sz w:val="24"/>
                <w:szCs w:val="24"/>
              </w:rPr>
              <w:t>1</w:t>
            </w:r>
          </w:p>
        </w:tc>
        <w:tc>
          <w:tcPr>
            <w:tcW w:w="1800" w:type="dxa"/>
            <w:tcMar>
              <w:left w:w="28" w:type="dxa"/>
              <w:right w:w="28" w:type="dxa"/>
            </w:tcMar>
          </w:tcPr>
          <w:p w:rsidR="003F7FCF" w:rsidRPr="003F7FCF" w:rsidRDefault="003F7FCF" w:rsidP="003F7FCF">
            <w:pPr>
              <w:pStyle w:val="af0"/>
              <w:rPr>
                <w:sz w:val="24"/>
                <w:szCs w:val="24"/>
              </w:rPr>
            </w:pPr>
          </w:p>
        </w:tc>
        <w:tc>
          <w:tcPr>
            <w:tcW w:w="1980" w:type="dxa"/>
          </w:tcPr>
          <w:p w:rsidR="003F7FCF" w:rsidRPr="003F7FCF" w:rsidRDefault="003F7FCF" w:rsidP="003F7FCF">
            <w:pPr>
              <w:pStyle w:val="af0"/>
              <w:rPr>
                <w:sz w:val="24"/>
                <w:szCs w:val="24"/>
              </w:rPr>
            </w:pPr>
          </w:p>
        </w:tc>
        <w:tc>
          <w:tcPr>
            <w:tcW w:w="1260" w:type="dxa"/>
          </w:tcPr>
          <w:p w:rsidR="003F7FCF" w:rsidRPr="003F7FCF" w:rsidRDefault="003F7FCF" w:rsidP="003F7FCF">
            <w:pPr>
              <w:pStyle w:val="af0"/>
              <w:jc w:val="center"/>
              <w:rPr>
                <w:sz w:val="24"/>
                <w:szCs w:val="24"/>
              </w:rPr>
            </w:pPr>
          </w:p>
        </w:tc>
        <w:tc>
          <w:tcPr>
            <w:tcW w:w="900" w:type="dxa"/>
          </w:tcPr>
          <w:p w:rsidR="003F7FCF" w:rsidRPr="003F7FCF" w:rsidRDefault="003F7FCF" w:rsidP="003F7FCF">
            <w:pPr>
              <w:pStyle w:val="af0"/>
              <w:jc w:val="center"/>
              <w:rPr>
                <w:sz w:val="24"/>
                <w:szCs w:val="24"/>
              </w:rPr>
            </w:pPr>
          </w:p>
        </w:tc>
        <w:tc>
          <w:tcPr>
            <w:tcW w:w="1440" w:type="dxa"/>
          </w:tcPr>
          <w:p w:rsidR="003F7FCF" w:rsidRPr="003F7FCF" w:rsidRDefault="003F7FCF" w:rsidP="003F7FCF">
            <w:pPr>
              <w:pStyle w:val="af0"/>
              <w:rPr>
                <w:sz w:val="24"/>
                <w:szCs w:val="24"/>
              </w:rPr>
            </w:pPr>
          </w:p>
        </w:tc>
        <w:tc>
          <w:tcPr>
            <w:tcW w:w="1440" w:type="dxa"/>
            <w:tcMar>
              <w:left w:w="28" w:type="dxa"/>
              <w:right w:w="28" w:type="dxa"/>
            </w:tcMar>
          </w:tcPr>
          <w:p w:rsidR="003F7FCF" w:rsidRPr="003F7FCF" w:rsidRDefault="003F7FCF" w:rsidP="003F7FCF">
            <w:pPr>
              <w:pStyle w:val="af0"/>
              <w:rPr>
                <w:sz w:val="24"/>
                <w:szCs w:val="24"/>
              </w:rPr>
            </w:pPr>
          </w:p>
        </w:tc>
      </w:tr>
      <w:tr w:rsidR="003F7FCF" w:rsidRPr="003F7FCF" w:rsidTr="00B240F7">
        <w:tblPrEx>
          <w:tblCellMar>
            <w:top w:w="0" w:type="dxa"/>
            <w:bottom w:w="0" w:type="dxa"/>
          </w:tblCellMar>
        </w:tblPrEx>
        <w:trPr>
          <w:cantSplit/>
        </w:trPr>
        <w:tc>
          <w:tcPr>
            <w:tcW w:w="2397" w:type="dxa"/>
            <w:gridSpan w:val="2"/>
          </w:tcPr>
          <w:p w:rsidR="003F7FCF" w:rsidRPr="003F7FCF" w:rsidRDefault="003F7FCF" w:rsidP="003F7FCF">
            <w:pPr>
              <w:pStyle w:val="af0"/>
              <w:rPr>
                <w:b/>
                <w:sz w:val="24"/>
                <w:szCs w:val="24"/>
              </w:rPr>
            </w:pPr>
            <w:r w:rsidRPr="003F7FCF">
              <w:rPr>
                <w:b/>
                <w:sz w:val="24"/>
                <w:szCs w:val="24"/>
              </w:rPr>
              <w:t>ИТОГО</w:t>
            </w:r>
          </w:p>
        </w:tc>
        <w:tc>
          <w:tcPr>
            <w:tcW w:w="1980" w:type="dxa"/>
          </w:tcPr>
          <w:p w:rsidR="003F7FCF" w:rsidRPr="003F7FCF" w:rsidRDefault="003F7FCF" w:rsidP="003F7FCF">
            <w:pPr>
              <w:pStyle w:val="af0"/>
              <w:rPr>
                <w:b/>
                <w:sz w:val="24"/>
                <w:szCs w:val="24"/>
              </w:rPr>
            </w:pPr>
          </w:p>
        </w:tc>
        <w:tc>
          <w:tcPr>
            <w:tcW w:w="1260" w:type="dxa"/>
          </w:tcPr>
          <w:p w:rsidR="003F7FCF" w:rsidRPr="003F7FCF" w:rsidRDefault="003F7FCF" w:rsidP="003F7FCF">
            <w:pPr>
              <w:pStyle w:val="af0"/>
              <w:rPr>
                <w:b/>
                <w:sz w:val="24"/>
                <w:szCs w:val="24"/>
              </w:rPr>
            </w:pPr>
          </w:p>
        </w:tc>
        <w:tc>
          <w:tcPr>
            <w:tcW w:w="900" w:type="dxa"/>
          </w:tcPr>
          <w:p w:rsidR="003F7FCF" w:rsidRPr="003F7FCF" w:rsidRDefault="003F7FCF" w:rsidP="003F7FCF">
            <w:pPr>
              <w:pStyle w:val="af0"/>
              <w:rPr>
                <w:b/>
                <w:sz w:val="24"/>
                <w:szCs w:val="24"/>
              </w:rPr>
            </w:pPr>
          </w:p>
        </w:tc>
        <w:tc>
          <w:tcPr>
            <w:tcW w:w="1440" w:type="dxa"/>
          </w:tcPr>
          <w:p w:rsidR="003F7FCF" w:rsidRPr="003F7FCF" w:rsidRDefault="003F7FCF" w:rsidP="003F7FCF">
            <w:pPr>
              <w:pStyle w:val="af0"/>
              <w:rPr>
                <w:b/>
                <w:sz w:val="24"/>
                <w:szCs w:val="24"/>
              </w:rPr>
            </w:pPr>
          </w:p>
        </w:tc>
        <w:tc>
          <w:tcPr>
            <w:tcW w:w="1440" w:type="dxa"/>
            <w:tcMar>
              <w:left w:w="28" w:type="dxa"/>
              <w:right w:w="28" w:type="dxa"/>
            </w:tcMar>
          </w:tcPr>
          <w:p w:rsidR="003F7FCF" w:rsidRPr="003F7FCF" w:rsidRDefault="003F7FCF" w:rsidP="003F7FCF">
            <w:pPr>
              <w:pStyle w:val="af0"/>
              <w:rPr>
                <w:b/>
                <w:sz w:val="24"/>
                <w:szCs w:val="24"/>
              </w:rPr>
            </w:pPr>
          </w:p>
        </w:tc>
      </w:tr>
    </w:tbl>
    <w:p w:rsidR="003F7FCF" w:rsidRPr="003F7FCF" w:rsidRDefault="003F7FCF" w:rsidP="003F7FCF">
      <w:pPr>
        <w:pStyle w:val="-3"/>
        <w:tabs>
          <w:tab w:val="clear" w:pos="851"/>
          <w:tab w:val="left" w:pos="1276"/>
        </w:tabs>
        <w:ind w:firstLine="0"/>
      </w:pPr>
    </w:p>
    <w:p w:rsidR="003F7FCF" w:rsidRPr="003F7FCF" w:rsidRDefault="003F7FCF" w:rsidP="003F7FCF">
      <w:pPr>
        <w:pStyle w:val="-3"/>
        <w:tabs>
          <w:tab w:val="clear" w:pos="851"/>
          <w:tab w:val="left" w:pos="-2160"/>
        </w:tabs>
        <w:ind w:left="0" w:firstLine="0"/>
      </w:pPr>
      <w:r w:rsidRPr="003F7FCF">
        <w:tab/>
        <w:t>Итого: Цена Договора составляет</w:t>
      </w:r>
      <w:proofErr w:type="gramStart"/>
      <w:r w:rsidRPr="003F7FCF">
        <w:t xml:space="preserve"> _________________(___________) </w:t>
      </w:r>
      <w:proofErr w:type="gramEnd"/>
      <w:r w:rsidRPr="003F7FCF">
        <w:t>руб. 00 коп., включая НДС 18 %: ___________ (_________________) руб. 00 коп.</w:t>
      </w:r>
    </w:p>
    <w:p w:rsidR="003F7FCF" w:rsidRPr="003F7FCF" w:rsidRDefault="003F7FCF" w:rsidP="003F7FCF">
      <w:pPr>
        <w:pStyle w:val="-2"/>
        <w:numPr>
          <w:ilvl w:val="0"/>
          <w:numId w:val="0"/>
        </w:numPr>
        <w:ind w:firstLine="708"/>
      </w:pPr>
    </w:p>
    <w:p w:rsidR="003F7FCF" w:rsidRPr="003F7FCF" w:rsidRDefault="003F7FCF" w:rsidP="003F7FCF">
      <w:pPr>
        <w:pStyle w:val="-"/>
        <w:numPr>
          <w:ilvl w:val="0"/>
          <w:numId w:val="0"/>
        </w:numPr>
        <w:spacing w:before="240"/>
        <w:outlineLvl w:val="1"/>
      </w:pPr>
      <w:r w:rsidRPr="003F7FCF">
        <w:t>2. Специальные условия гарантийного обслуживания</w:t>
      </w:r>
    </w:p>
    <w:p w:rsidR="003F7FCF" w:rsidRPr="003F7FCF" w:rsidRDefault="003F7FCF" w:rsidP="003F7FCF">
      <w:pPr>
        <w:pStyle w:val="-3"/>
        <w:tabs>
          <w:tab w:val="clear" w:pos="851"/>
        </w:tabs>
        <w:ind w:left="0" w:firstLine="0"/>
      </w:pPr>
    </w:p>
    <w:p w:rsidR="003F7FCF" w:rsidRPr="003F7FCF" w:rsidRDefault="003F7FCF" w:rsidP="003F7FCF">
      <w:pPr>
        <w:pStyle w:val="-"/>
        <w:numPr>
          <w:ilvl w:val="0"/>
          <w:numId w:val="0"/>
        </w:numPr>
        <w:spacing w:before="120"/>
        <w:outlineLvl w:val="1"/>
      </w:pPr>
      <w:bookmarkStart w:id="311" w:name="_Toc154041527"/>
      <w:bookmarkStart w:id="312" w:name="_Toc154059249"/>
      <w:bookmarkStart w:id="313" w:name="_Toc157679458"/>
      <w:bookmarkStart w:id="314" w:name="_Toc168144801"/>
      <w:bookmarkStart w:id="315" w:name="_Toc168159787"/>
      <w:bookmarkStart w:id="316" w:name="_Toc213335137"/>
      <w:bookmarkStart w:id="317" w:name="_Toc213679140"/>
      <w:bookmarkStart w:id="318" w:name="_Toc213679218"/>
      <w:r w:rsidRPr="003F7FCF">
        <w:t>3. Поддержка пользователя</w:t>
      </w:r>
      <w:bookmarkEnd w:id="311"/>
      <w:bookmarkEnd w:id="312"/>
      <w:bookmarkEnd w:id="313"/>
      <w:bookmarkEnd w:id="314"/>
      <w:bookmarkEnd w:id="315"/>
      <w:bookmarkEnd w:id="316"/>
      <w:bookmarkEnd w:id="317"/>
      <w:bookmarkEnd w:id="318"/>
    </w:p>
    <w:p w:rsidR="003F7FCF" w:rsidRPr="003F7FCF" w:rsidRDefault="003F7FCF" w:rsidP="003F7FCF">
      <w:pPr>
        <w:pStyle w:val="-3"/>
        <w:tabs>
          <w:tab w:val="clear" w:pos="851"/>
        </w:tabs>
        <w:ind w:left="0" w:firstLine="0"/>
      </w:pPr>
    </w:p>
    <w:p w:rsidR="003F7FCF" w:rsidRPr="003F7FCF" w:rsidRDefault="003F7FCF" w:rsidP="003F7FCF">
      <w:pPr>
        <w:pStyle w:val="-"/>
        <w:numPr>
          <w:ilvl w:val="0"/>
          <w:numId w:val="0"/>
        </w:numPr>
        <w:spacing w:before="120"/>
        <w:outlineLvl w:val="1"/>
      </w:pPr>
      <w:r w:rsidRPr="003F7FCF">
        <w:t>4. СРОКИ ПОСТАВКИ</w:t>
      </w:r>
    </w:p>
    <w:tbl>
      <w:tblPr>
        <w:tblW w:w="9266" w:type="dxa"/>
        <w:jc w:val="center"/>
        <w:tblInd w:w="-2567" w:type="dxa"/>
        <w:tblLayout w:type="fixed"/>
        <w:tblLook w:val="0000"/>
      </w:tblPr>
      <w:tblGrid>
        <w:gridCol w:w="5359"/>
        <w:gridCol w:w="3907"/>
      </w:tblGrid>
      <w:tr w:rsidR="003F7FCF" w:rsidRPr="003F7FCF" w:rsidTr="00B240F7">
        <w:trPr>
          <w:trHeight w:val="630"/>
          <w:jc w:val="center"/>
        </w:trPr>
        <w:tc>
          <w:tcPr>
            <w:tcW w:w="5359" w:type="dxa"/>
            <w:vMerge w:val="restart"/>
            <w:tcBorders>
              <w:top w:val="single" w:sz="4" w:space="0" w:color="auto"/>
              <w:left w:val="single" w:sz="4" w:space="0" w:color="auto"/>
              <w:right w:val="single" w:sz="4" w:space="0" w:color="auto"/>
            </w:tcBorders>
          </w:tcPr>
          <w:p w:rsidR="003F7FCF" w:rsidRPr="003F7FCF" w:rsidRDefault="003F7FCF" w:rsidP="003F7FCF">
            <w:pPr>
              <w:pStyle w:val="afe"/>
              <w:spacing w:line="240" w:lineRule="auto"/>
              <w:jc w:val="center"/>
              <w:rPr>
                <w:b/>
                <w:sz w:val="24"/>
                <w:szCs w:val="24"/>
              </w:rPr>
            </w:pPr>
            <w:r w:rsidRPr="003F7FCF">
              <w:rPr>
                <w:b/>
                <w:sz w:val="24"/>
                <w:szCs w:val="24"/>
              </w:rPr>
              <w:t>Наименование Товара (оборудования)</w:t>
            </w:r>
          </w:p>
        </w:tc>
        <w:tc>
          <w:tcPr>
            <w:tcW w:w="3907" w:type="dxa"/>
            <w:tcBorders>
              <w:top w:val="single" w:sz="4" w:space="0" w:color="auto"/>
              <w:left w:val="single" w:sz="4" w:space="0" w:color="auto"/>
              <w:bottom w:val="single" w:sz="4" w:space="0" w:color="auto"/>
              <w:right w:val="single" w:sz="4" w:space="0" w:color="auto"/>
            </w:tcBorders>
          </w:tcPr>
          <w:p w:rsidR="003F7FCF" w:rsidRPr="003F7FCF" w:rsidRDefault="003F7FCF" w:rsidP="003F7FCF">
            <w:pPr>
              <w:pStyle w:val="afe"/>
              <w:spacing w:line="240" w:lineRule="auto"/>
              <w:jc w:val="center"/>
              <w:rPr>
                <w:b/>
                <w:sz w:val="24"/>
                <w:szCs w:val="24"/>
              </w:rPr>
            </w:pPr>
            <w:r w:rsidRPr="003F7FCF">
              <w:rPr>
                <w:b/>
                <w:sz w:val="24"/>
                <w:szCs w:val="24"/>
              </w:rPr>
              <w:t>период</w:t>
            </w:r>
          </w:p>
          <w:p w:rsidR="003F7FCF" w:rsidRPr="003F7FCF" w:rsidRDefault="003F7FCF" w:rsidP="003F7FCF">
            <w:pPr>
              <w:pStyle w:val="afe"/>
              <w:spacing w:line="240" w:lineRule="auto"/>
              <w:jc w:val="center"/>
              <w:rPr>
                <w:b/>
                <w:sz w:val="24"/>
                <w:szCs w:val="24"/>
              </w:rPr>
            </w:pPr>
            <w:r w:rsidRPr="003F7FCF">
              <w:rPr>
                <w:b/>
                <w:sz w:val="24"/>
                <w:szCs w:val="24"/>
              </w:rPr>
              <w:t>(количество)</w:t>
            </w:r>
          </w:p>
        </w:tc>
      </w:tr>
      <w:tr w:rsidR="003F7FCF" w:rsidRPr="003F7FCF" w:rsidTr="00B240F7">
        <w:trPr>
          <w:trHeight w:val="315"/>
          <w:jc w:val="center"/>
        </w:trPr>
        <w:tc>
          <w:tcPr>
            <w:tcW w:w="5359" w:type="dxa"/>
            <w:vMerge/>
            <w:tcBorders>
              <w:left w:val="single" w:sz="4" w:space="0" w:color="auto"/>
              <w:bottom w:val="single" w:sz="4" w:space="0" w:color="auto"/>
              <w:right w:val="single" w:sz="4" w:space="0" w:color="auto"/>
            </w:tcBorders>
          </w:tcPr>
          <w:p w:rsidR="003F7FCF" w:rsidRPr="003F7FCF" w:rsidRDefault="003F7FCF" w:rsidP="003F7FCF">
            <w:pPr>
              <w:pStyle w:val="afe"/>
              <w:spacing w:line="240" w:lineRule="auto"/>
              <w:rPr>
                <w:b/>
                <w:sz w:val="24"/>
                <w:szCs w:val="24"/>
              </w:rPr>
            </w:pPr>
          </w:p>
        </w:tc>
        <w:tc>
          <w:tcPr>
            <w:tcW w:w="3907" w:type="dxa"/>
            <w:tcBorders>
              <w:top w:val="single" w:sz="4" w:space="0" w:color="auto"/>
              <w:left w:val="single" w:sz="4" w:space="0" w:color="auto"/>
              <w:bottom w:val="single" w:sz="4" w:space="0" w:color="auto"/>
              <w:right w:val="single" w:sz="4" w:space="0" w:color="auto"/>
            </w:tcBorders>
          </w:tcPr>
          <w:p w:rsidR="003F7FCF" w:rsidRPr="003F7FCF" w:rsidRDefault="003F7FCF" w:rsidP="003F7FCF">
            <w:pPr>
              <w:pStyle w:val="afe"/>
              <w:spacing w:line="240" w:lineRule="auto"/>
              <w:jc w:val="center"/>
              <w:rPr>
                <w:b/>
                <w:sz w:val="24"/>
                <w:szCs w:val="24"/>
              </w:rPr>
            </w:pPr>
          </w:p>
        </w:tc>
      </w:tr>
      <w:tr w:rsidR="003F7FCF" w:rsidRPr="003F7FCF" w:rsidTr="00B240F7">
        <w:trPr>
          <w:jc w:val="center"/>
        </w:trPr>
        <w:tc>
          <w:tcPr>
            <w:tcW w:w="5359" w:type="dxa"/>
            <w:tcBorders>
              <w:top w:val="single" w:sz="4" w:space="0" w:color="auto"/>
              <w:left w:val="single" w:sz="4" w:space="0" w:color="auto"/>
              <w:bottom w:val="single" w:sz="4" w:space="0" w:color="auto"/>
              <w:right w:val="single" w:sz="4" w:space="0" w:color="auto"/>
            </w:tcBorders>
          </w:tcPr>
          <w:p w:rsidR="003F7FCF" w:rsidRPr="003F7FCF" w:rsidRDefault="003F7FCF" w:rsidP="003F7FCF">
            <w:pPr>
              <w:pStyle w:val="af0"/>
              <w:ind w:left="0"/>
              <w:rPr>
                <w:sz w:val="24"/>
                <w:szCs w:val="24"/>
              </w:rPr>
            </w:pPr>
          </w:p>
        </w:tc>
        <w:tc>
          <w:tcPr>
            <w:tcW w:w="3907" w:type="dxa"/>
            <w:tcBorders>
              <w:top w:val="single" w:sz="4" w:space="0" w:color="auto"/>
              <w:left w:val="nil"/>
              <w:bottom w:val="single" w:sz="4" w:space="0" w:color="auto"/>
              <w:right w:val="single" w:sz="4" w:space="0" w:color="auto"/>
            </w:tcBorders>
          </w:tcPr>
          <w:p w:rsidR="003F7FCF" w:rsidRPr="003F7FCF" w:rsidRDefault="003F7FCF" w:rsidP="003F7FCF">
            <w:pPr>
              <w:pStyle w:val="af0"/>
              <w:jc w:val="center"/>
              <w:rPr>
                <w:sz w:val="24"/>
                <w:szCs w:val="24"/>
              </w:rPr>
            </w:pPr>
          </w:p>
        </w:tc>
      </w:tr>
    </w:tbl>
    <w:p w:rsidR="003F7FCF" w:rsidRPr="003F7FCF" w:rsidRDefault="003F7FCF" w:rsidP="003F7FCF">
      <w:pPr>
        <w:jc w:val="both"/>
        <w:rPr>
          <w:color w:val="FF0000"/>
        </w:rPr>
      </w:pPr>
    </w:p>
    <w:p w:rsidR="003F7FCF" w:rsidRPr="003F7FCF" w:rsidRDefault="003F7FCF" w:rsidP="003F7FCF">
      <w:pPr>
        <w:jc w:val="both"/>
        <w:rPr>
          <w:color w:val="FF0000"/>
        </w:rPr>
      </w:pPr>
    </w:p>
    <w:p w:rsidR="003F7FCF" w:rsidRPr="003F7FCF" w:rsidRDefault="003F7FCF" w:rsidP="003F7FCF">
      <w:pPr>
        <w:jc w:val="both"/>
        <w:rPr>
          <w:color w:val="FF0000"/>
        </w:rPr>
      </w:pPr>
    </w:p>
    <w:tbl>
      <w:tblPr>
        <w:tblW w:w="9360" w:type="dxa"/>
        <w:tblInd w:w="108" w:type="dxa"/>
        <w:tblLayout w:type="fixed"/>
        <w:tblLook w:val="0000"/>
      </w:tblPr>
      <w:tblGrid>
        <w:gridCol w:w="4914"/>
        <w:gridCol w:w="4446"/>
      </w:tblGrid>
      <w:tr w:rsidR="003F7FCF" w:rsidRPr="003F7FCF" w:rsidTr="00B240F7">
        <w:tblPrEx>
          <w:tblCellMar>
            <w:top w:w="0" w:type="dxa"/>
            <w:bottom w:w="0" w:type="dxa"/>
          </w:tblCellMar>
        </w:tblPrEx>
        <w:tc>
          <w:tcPr>
            <w:tcW w:w="4914" w:type="dxa"/>
          </w:tcPr>
          <w:p w:rsidR="003F7FCF" w:rsidRPr="003F7FCF" w:rsidRDefault="003F7FCF" w:rsidP="003F7FCF">
            <w:pPr>
              <w:rPr>
                <w:b/>
              </w:rPr>
            </w:pPr>
            <w:r w:rsidRPr="003F7FCF">
              <w:rPr>
                <w:b/>
              </w:rPr>
              <w:t>От Покупателя:</w:t>
            </w:r>
          </w:p>
          <w:p w:rsidR="003F7FCF" w:rsidRPr="003F7FCF" w:rsidRDefault="003F7FCF" w:rsidP="003F7FCF">
            <w:pPr>
              <w:ind w:left="456" w:hangingChars="190" w:hanging="456"/>
            </w:pPr>
          </w:p>
          <w:p w:rsidR="003F7FCF" w:rsidRPr="003F7FCF" w:rsidRDefault="003F7FCF" w:rsidP="003F7FCF">
            <w:pPr>
              <w:ind w:left="456" w:hangingChars="190" w:hanging="456"/>
            </w:pPr>
            <w:r w:rsidRPr="003F7FCF">
              <w:t>_________________________ О.Л. Ананьев</w:t>
            </w:r>
          </w:p>
          <w:p w:rsidR="003F7FCF" w:rsidRPr="003F7FCF" w:rsidRDefault="003F7FCF" w:rsidP="003F7FCF">
            <w:pPr>
              <w:ind w:left="456" w:hangingChars="190" w:hanging="456"/>
            </w:pPr>
            <w:r w:rsidRPr="003F7FCF">
              <w:t>М.П.</w:t>
            </w:r>
          </w:p>
        </w:tc>
        <w:tc>
          <w:tcPr>
            <w:tcW w:w="4446" w:type="dxa"/>
          </w:tcPr>
          <w:p w:rsidR="003F7FCF" w:rsidRPr="003F7FCF" w:rsidRDefault="003F7FCF" w:rsidP="003F7FCF">
            <w:pPr>
              <w:ind w:left="458" w:hangingChars="190" w:hanging="458"/>
              <w:rPr>
                <w:b/>
              </w:rPr>
            </w:pPr>
            <w:r w:rsidRPr="003F7FCF">
              <w:rPr>
                <w:b/>
              </w:rPr>
              <w:t>От Поставщика:</w:t>
            </w:r>
          </w:p>
          <w:p w:rsidR="003F7FCF" w:rsidRPr="003F7FCF" w:rsidRDefault="003F7FCF" w:rsidP="003F7FCF">
            <w:pPr>
              <w:ind w:left="456" w:hangingChars="190" w:hanging="456"/>
            </w:pPr>
          </w:p>
          <w:p w:rsidR="003F7FCF" w:rsidRPr="003F7FCF" w:rsidRDefault="003F7FCF" w:rsidP="003F7FCF">
            <w:pPr>
              <w:ind w:left="456" w:hangingChars="190" w:hanging="456"/>
            </w:pPr>
            <w:r w:rsidRPr="003F7FCF">
              <w:t>_________________ ______________</w:t>
            </w:r>
          </w:p>
          <w:p w:rsidR="003F7FCF" w:rsidRPr="003F7FCF" w:rsidRDefault="003F7FCF" w:rsidP="003F7FCF">
            <w:pPr>
              <w:ind w:left="456" w:hangingChars="190" w:hanging="456"/>
            </w:pPr>
            <w:r w:rsidRPr="003F7FCF">
              <w:t>М.П.</w:t>
            </w:r>
          </w:p>
        </w:tc>
      </w:tr>
    </w:tbl>
    <w:p w:rsidR="003F7FCF" w:rsidRPr="003F7FCF" w:rsidRDefault="003F7FCF" w:rsidP="003F7FCF">
      <w:pPr>
        <w:pageBreakBefore/>
        <w:jc w:val="right"/>
      </w:pPr>
      <w:r w:rsidRPr="003F7FCF">
        <w:lastRenderedPageBreak/>
        <w:t>Приложение №2 к Договору</w:t>
      </w:r>
      <w:r w:rsidRPr="003F7FCF">
        <w:br/>
        <w:t>№_______ от «____» ________ 2012 года</w:t>
      </w:r>
    </w:p>
    <w:p w:rsidR="003F7FCF" w:rsidRPr="003F7FCF" w:rsidRDefault="003F7FCF" w:rsidP="003F7FCF">
      <w:pPr>
        <w:pStyle w:val="-"/>
        <w:numPr>
          <w:ilvl w:val="0"/>
          <w:numId w:val="0"/>
        </w:numPr>
        <w:outlineLvl w:val="0"/>
      </w:pPr>
      <w:bookmarkStart w:id="319" w:name="_Toc154041528"/>
      <w:bookmarkStart w:id="320" w:name="_Toc154059250"/>
      <w:bookmarkStart w:id="321" w:name="_Toc157679459"/>
      <w:bookmarkStart w:id="322" w:name="_Toc168144802"/>
      <w:bookmarkStart w:id="323" w:name="_Toc168159788"/>
      <w:bookmarkStart w:id="324" w:name="_Toc213335138"/>
      <w:bookmarkStart w:id="325" w:name="_Toc213679141"/>
      <w:bookmarkStart w:id="326" w:name="_Toc213679219"/>
      <w:r w:rsidRPr="003F7FCF">
        <w:rPr>
          <w:caps w:val="0"/>
        </w:rPr>
        <w:t>ТЕХНИЧЕСКИЕ ТРЕБОВАНИЯ</w:t>
      </w:r>
      <w:bookmarkEnd w:id="319"/>
      <w:bookmarkEnd w:id="320"/>
      <w:bookmarkEnd w:id="321"/>
      <w:bookmarkEnd w:id="322"/>
      <w:bookmarkEnd w:id="323"/>
      <w:bookmarkEnd w:id="324"/>
      <w:bookmarkEnd w:id="325"/>
      <w:bookmarkEnd w:id="326"/>
    </w:p>
    <w:p w:rsidR="003F7FCF" w:rsidRPr="003F7FCF" w:rsidRDefault="003F7FCF" w:rsidP="003F7FCF"/>
    <w:p w:rsidR="003F7FCF" w:rsidRPr="003F7FCF" w:rsidRDefault="003F7FCF" w:rsidP="003F7FCF">
      <w:pPr>
        <w:widowControl w:val="0"/>
        <w:shd w:val="clear" w:color="auto" w:fill="FFFFFF"/>
        <w:autoSpaceDE w:val="0"/>
        <w:autoSpaceDN w:val="0"/>
        <w:adjustRightInd w:val="0"/>
        <w:jc w:val="both"/>
        <w:rPr>
          <w:b/>
          <w:bCs/>
        </w:rPr>
      </w:pPr>
    </w:p>
    <w:p w:rsidR="003F7FCF" w:rsidRPr="003F7FCF" w:rsidRDefault="003F7FCF" w:rsidP="003F7FCF">
      <w:pPr>
        <w:jc w:val="both"/>
      </w:pPr>
    </w:p>
    <w:tbl>
      <w:tblPr>
        <w:tblW w:w="9360" w:type="dxa"/>
        <w:tblInd w:w="108" w:type="dxa"/>
        <w:tblLayout w:type="fixed"/>
        <w:tblLook w:val="0000"/>
      </w:tblPr>
      <w:tblGrid>
        <w:gridCol w:w="4914"/>
        <w:gridCol w:w="4446"/>
      </w:tblGrid>
      <w:tr w:rsidR="003F7FCF" w:rsidRPr="003F7FCF" w:rsidTr="00B240F7">
        <w:tblPrEx>
          <w:tblCellMar>
            <w:top w:w="0" w:type="dxa"/>
            <w:bottom w:w="0" w:type="dxa"/>
          </w:tblCellMar>
        </w:tblPrEx>
        <w:tc>
          <w:tcPr>
            <w:tcW w:w="4914" w:type="dxa"/>
          </w:tcPr>
          <w:p w:rsidR="003F7FCF" w:rsidRPr="003F7FCF" w:rsidRDefault="003F7FCF" w:rsidP="003F7FCF">
            <w:pPr>
              <w:rPr>
                <w:b/>
              </w:rPr>
            </w:pPr>
            <w:r w:rsidRPr="003F7FCF">
              <w:rPr>
                <w:b/>
              </w:rPr>
              <w:t>От Покупателя:</w:t>
            </w:r>
          </w:p>
          <w:p w:rsidR="003F7FCF" w:rsidRPr="003F7FCF" w:rsidRDefault="003F7FCF" w:rsidP="003F7FCF">
            <w:pPr>
              <w:ind w:left="456" w:hangingChars="190" w:hanging="456"/>
            </w:pPr>
          </w:p>
          <w:p w:rsidR="003F7FCF" w:rsidRPr="003F7FCF" w:rsidRDefault="003F7FCF" w:rsidP="003F7FCF">
            <w:pPr>
              <w:ind w:left="456" w:hangingChars="190" w:hanging="456"/>
            </w:pPr>
            <w:r w:rsidRPr="003F7FCF">
              <w:t>_________________________ О.Л. Ананьев</w:t>
            </w:r>
          </w:p>
          <w:p w:rsidR="003F7FCF" w:rsidRPr="003F7FCF" w:rsidRDefault="003F7FCF" w:rsidP="003F7FCF">
            <w:pPr>
              <w:ind w:left="456" w:hangingChars="190" w:hanging="456"/>
            </w:pPr>
            <w:r w:rsidRPr="003F7FCF">
              <w:t>М.П.</w:t>
            </w:r>
          </w:p>
        </w:tc>
        <w:tc>
          <w:tcPr>
            <w:tcW w:w="4446" w:type="dxa"/>
          </w:tcPr>
          <w:p w:rsidR="003F7FCF" w:rsidRPr="003F7FCF" w:rsidRDefault="003F7FCF" w:rsidP="003F7FCF">
            <w:pPr>
              <w:ind w:left="458" w:hangingChars="190" w:hanging="458"/>
              <w:rPr>
                <w:b/>
              </w:rPr>
            </w:pPr>
            <w:r w:rsidRPr="003F7FCF">
              <w:rPr>
                <w:b/>
              </w:rPr>
              <w:t>От Поставщика:</w:t>
            </w:r>
          </w:p>
          <w:p w:rsidR="003F7FCF" w:rsidRPr="003F7FCF" w:rsidRDefault="003F7FCF" w:rsidP="003F7FCF">
            <w:pPr>
              <w:ind w:left="456" w:hangingChars="190" w:hanging="456"/>
            </w:pPr>
          </w:p>
          <w:p w:rsidR="003F7FCF" w:rsidRPr="003F7FCF" w:rsidRDefault="003F7FCF" w:rsidP="003F7FCF">
            <w:pPr>
              <w:ind w:left="456" w:hangingChars="190" w:hanging="456"/>
            </w:pPr>
            <w:r w:rsidRPr="003F7FCF">
              <w:t>_________________ ______________</w:t>
            </w:r>
          </w:p>
          <w:p w:rsidR="003F7FCF" w:rsidRPr="003F7FCF" w:rsidRDefault="003F7FCF" w:rsidP="003F7FCF">
            <w:pPr>
              <w:ind w:left="456" w:hangingChars="190" w:hanging="456"/>
            </w:pPr>
            <w:r w:rsidRPr="003F7FCF">
              <w:t>М.П.</w:t>
            </w:r>
          </w:p>
        </w:tc>
      </w:tr>
    </w:tbl>
    <w:p w:rsidR="003F7FCF" w:rsidRPr="003F7FCF" w:rsidRDefault="003F7FCF" w:rsidP="003F7FCF">
      <w:pPr>
        <w:pageBreakBefore/>
        <w:jc w:val="right"/>
      </w:pPr>
      <w:r w:rsidRPr="003F7FCF">
        <w:lastRenderedPageBreak/>
        <w:t>Приложение №3 к Договору</w:t>
      </w:r>
      <w:r w:rsidRPr="003F7FCF">
        <w:br/>
        <w:t>№___________ от «__» _____ 2012 года</w:t>
      </w:r>
      <w:r w:rsidRPr="003F7FCF">
        <w:br/>
      </w:r>
      <w:r w:rsidRPr="003F7FCF">
        <w:rPr>
          <w:b/>
        </w:rPr>
        <w:t>ОБРАЗЕЦ</w:t>
      </w:r>
    </w:p>
    <w:p w:rsidR="003F7FCF" w:rsidRPr="003F7FCF" w:rsidRDefault="003F7FCF" w:rsidP="003F7FCF">
      <w:pPr>
        <w:pStyle w:val="-"/>
        <w:numPr>
          <w:ilvl w:val="0"/>
          <w:numId w:val="0"/>
        </w:numPr>
        <w:outlineLvl w:val="0"/>
      </w:pPr>
      <w:bookmarkStart w:id="327" w:name="_Toc157679469"/>
      <w:bookmarkStart w:id="328" w:name="_Toc168144812"/>
      <w:bookmarkStart w:id="329" w:name="_Toc168159798"/>
      <w:bookmarkStart w:id="330" w:name="_Toc213335139"/>
      <w:bookmarkStart w:id="331" w:name="_Toc213679142"/>
      <w:bookmarkStart w:id="332" w:name="_Toc213679220"/>
      <w:r w:rsidRPr="003F7FCF">
        <w:rPr>
          <w:caps w:val="0"/>
        </w:rPr>
        <w:t>АКТ ПРИЕМА-ПЕРЕДАЧИ ТОВАРА (ОБОРУДОВАНИЯ</w:t>
      </w:r>
      <w:bookmarkEnd w:id="327"/>
      <w:bookmarkEnd w:id="328"/>
      <w:bookmarkEnd w:id="329"/>
      <w:bookmarkEnd w:id="330"/>
      <w:bookmarkEnd w:id="331"/>
      <w:bookmarkEnd w:id="332"/>
      <w:r w:rsidRPr="003F7FCF">
        <w:rPr>
          <w:caps w:val="0"/>
        </w:rPr>
        <w:t>)</w:t>
      </w:r>
    </w:p>
    <w:p w:rsidR="003F7FCF" w:rsidRPr="003F7FCF" w:rsidRDefault="003F7FCF" w:rsidP="003F7FCF">
      <w:pPr>
        <w:jc w:val="center"/>
        <w:rPr>
          <w:b/>
        </w:rPr>
      </w:pPr>
      <w:r w:rsidRPr="003F7FCF">
        <w:rPr>
          <w:b/>
        </w:rPr>
        <w:t>№___ ОТ «___»_________2012 г.</w:t>
      </w:r>
      <w:r w:rsidRPr="003F7FCF">
        <w:rPr>
          <w:b/>
        </w:rPr>
        <w:br/>
        <w:t xml:space="preserve">ПО ДОГОВОРУ №_____ ОТ «__» _______ </w:t>
      </w:r>
      <w:smartTag w:uri="urn:schemas-microsoft-com:office:smarttags" w:element="metricconverter">
        <w:smartTagPr>
          <w:attr w:name="ProductID" w:val="2012 г"/>
        </w:smartTagPr>
        <w:r w:rsidRPr="003F7FCF">
          <w:rPr>
            <w:b/>
          </w:rPr>
          <w:t>2012 г</w:t>
        </w:r>
      </w:smartTag>
      <w:r w:rsidRPr="003F7FCF">
        <w:rPr>
          <w:b/>
        </w:rPr>
        <w:t>.</w:t>
      </w:r>
    </w:p>
    <w:p w:rsidR="003F7FCF" w:rsidRPr="003F7FCF" w:rsidRDefault="003F7FCF" w:rsidP="003F7FCF">
      <w:pPr>
        <w:jc w:val="center"/>
      </w:pPr>
    </w:p>
    <w:p w:rsidR="003F7FCF" w:rsidRPr="003F7FCF" w:rsidRDefault="003F7FCF" w:rsidP="003F7FCF">
      <w:pPr>
        <w:jc w:val="both"/>
      </w:pPr>
      <w:r w:rsidRPr="003F7FCF">
        <w:t xml:space="preserve">«Поставщик» - ______________________, </w:t>
      </w:r>
      <w:r w:rsidRPr="003F7FCF">
        <w:rPr>
          <w:spacing w:val="-1"/>
        </w:rPr>
        <w:t>в лице _______________</w:t>
      </w:r>
      <w:r w:rsidRPr="003F7FCF">
        <w:t xml:space="preserve">, </w:t>
      </w:r>
      <w:r w:rsidRPr="003F7FCF">
        <w:rPr>
          <w:spacing w:val="6"/>
        </w:rPr>
        <w:t>действующего на основании __________</w:t>
      </w:r>
      <w:r w:rsidRPr="003F7FCF">
        <w:t>, с одной стороны и «Покупатель» - Федеральное государственное унитарное предприятие «Предприятие по обращению с радиоактивными отходами «РосРАО» в л</w:t>
      </w:r>
      <w:r w:rsidRPr="003F7FCF">
        <w:t>и</w:t>
      </w:r>
      <w:r w:rsidRPr="003F7FCF">
        <w:t xml:space="preserve">це </w:t>
      </w:r>
      <w:r w:rsidRPr="003F7FCF">
        <w:rPr>
          <w:spacing w:val="7"/>
        </w:rPr>
        <w:t>директора филиала «Уральский территориальный округ» О.Л. Ананьева</w:t>
      </w:r>
      <w:r w:rsidRPr="003F7FCF">
        <w:t xml:space="preserve">, действующего на основании </w:t>
      </w:r>
      <w:r w:rsidRPr="003F7FCF">
        <w:rPr>
          <w:spacing w:val="5"/>
        </w:rPr>
        <w:t>доверенности № 111-05 от 21 мая 2012 года</w:t>
      </w:r>
      <w:r w:rsidRPr="003F7FCF">
        <w:t>, с другой стороны, составили насто</w:t>
      </w:r>
      <w:r w:rsidRPr="003F7FCF">
        <w:t>я</w:t>
      </w:r>
      <w:r w:rsidRPr="003F7FCF">
        <w:t>щий акт о следующем:</w:t>
      </w:r>
    </w:p>
    <w:p w:rsidR="003F7FCF" w:rsidRPr="003F7FCF" w:rsidRDefault="003F7FCF" w:rsidP="003F7FCF">
      <w:pPr>
        <w:jc w:val="both"/>
      </w:pPr>
    </w:p>
    <w:p w:rsidR="003F7FCF" w:rsidRPr="003F7FCF" w:rsidRDefault="003F7FCF" w:rsidP="003F7FCF">
      <w:pPr>
        <w:jc w:val="both"/>
      </w:pPr>
      <w:r w:rsidRPr="003F7FCF">
        <w:t>Поставщик поставил, а Покупатель принял следующий Товар (оборудование) согласно Спец</w:t>
      </w:r>
      <w:r w:rsidRPr="003F7FCF">
        <w:t>и</w:t>
      </w:r>
      <w:r w:rsidRPr="003F7FCF">
        <w:t>фикации (Приложение №1 к Договору):</w:t>
      </w:r>
    </w:p>
    <w:p w:rsidR="003F7FCF" w:rsidRPr="003F7FCF" w:rsidRDefault="003F7FCF" w:rsidP="003F7FCF">
      <w:pPr>
        <w:jc w:val="both"/>
      </w:pPr>
      <w:proofErr w:type="gramStart"/>
      <w:r w:rsidRPr="003F7FCF">
        <w:t>___________________________________________(</w:t>
      </w:r>
      <w:r w:rsidRPr="003F7FCF">
        <w:rPr>
          <w:i/>
        </w:rPr>
        <w:t>описание Товара (оборудования</w:t>
      </w:r>
      <w:r w:rsidRPr="003F7FCF">
        <w:t>)</w:t>
      </w:r>
      <w:proofErr w:type="gramEnd"/>
    </w:p>
    <w:p w:rsidR="003F7FCF" w:rsidRPr="003F7FCF" w:rsidRDefault="003F7FCF" w:rsidP="003F7FCF"/>
    <w:p w:rsidR="003F7FCF" w:rsidRPr="003F7FCF" w:rsidRDefault="003F7FCF" w:rsidP="003F7FCF">
      <w:r w:rsidRPr="003F7FCF">
        <w:t>Стоимость поставленного Товара (оборудования) соста</w:t>
      </w:r>
      <w:r w:rsidRPr="003F7FCF">
        <w:t>в</w:t>
      </w:r>
      <w:r w:rsidRPr="003F7FCF">
        <w:t>ляет:</w:t>
      </w:r>
    </w:p>
    <w:p w:rsidR="003F7FCF" w:rsidRPr="003F7FCF" w:rsidRDefault="003F7FCF" w:rsidP="003F7FCF">
      <w:pPr>
        <w:rPr>
          <w:bCs/>
        </w:rPr>
      </w:pPr>
      <w:r w:rsidRPr="003F7FCF">
        <w:rPr>
          <w:bCs/>
        </w:rPr>
        <w:t>___________________________________________(</w:t>
      </w:r>
      <w:r w:rsidRPr="003F7FCF">
        <w:rPr>
          <w:bCs/>
          <w:i/>
        </w:rPr>
        <w:t>сумма за поставленное оборудование</w:t>
      </w:r>
      <w:r w:rsidRPr="003F7FCF">
        <w:rPr>
          <w:bCs/>
        </w:rPr>
        <w:t>)</w:t>
      </w:r>
    </w:p>
    <w:p w:rsidR="003F7FCF" w:rsidRPr="003F7FCF" w:rsidRDefault="003F7FCF" w:rsidP="003F7FCF"/>
    <w:p w:rsidR="003F7FCF" w:rsidRPr="003F7FCF" w:rsidRDefault="003F7FCF" w:rsidP="003F7FCF">
      <w:pPr>
        <w:jc w:val="both"/>
      </w:pPr>
      <w:r w:rsidRPr="003F7FCF">
        <w:t xml:space="preserve">Товар (оборудование) находится в рабочем состоянии и отвечает техническим требованиям договора. </w:t>
      </w:r>
    </w:p>
    <w:p w:rsidR="003F7FCF" w:rsidRPr="003F7FCF" w:rsidRDefault="003F7FCF" w:rsidP="003F7FCF">
      <w:r w:rsidRPr="003F7FCF">
        <w:t>К настоящему акту прилагаются следующие документы, подтверждающие поставку Товара (оборудования):</w:t>
      </w:r>
    </w:p>
    <w:p w:rsidR="003F7FCF" w:rsidRPr="003F7FCF" w:rsidRDefault="003F7FCF" w:rsidP="003F7FCF">
      <w:r w:rsidRPr="003F7FCF">
        <w:t>_____________________________________________(</w:t>
      </w:r>
      <w:r w:rsidRPr="003F7FCF">
        <w:rPr>
          <w:i/>
        </w:rPr>
        <w:t>перечислить  документы</w:t>
      </w:r>
      <w:r w:rsidRPr="003F7FCF">
        <w:t>)</w:t>
      </w:r>
    </w:p>
    <w:p w:rsidR="003F7FCF" w:rsidRPr="003F7FCF" w:rsidRDefault="003F7FCF" w:rsidP="003F7FCF"/>
    <w:p w:rsidR="003F7FCF" w:rsidRPr="003F7FCF" w:rsidRDefault="003F7FCF" w:rsidP="003F7FCF">
      <w:pPr>
        <w:jc w:val="both"/>
      </w:pPr>
      <w:r w:rsidRPr="003F7FCF">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w:t>
      </w:r>
      <w:r w:rsidRPr="003F7FCF">
        <w:t>е</w:t>
      </w:r>
      <w:r w:rsidRPr="003F7FCF">
        <w:t>ния  Товара (оборудования) переходят                          к Покупателю.</w:t>
      </w:r>
    </w:p>
    <w:p w:rsidR="003F7FCF" w:rsidRPr="003F7FCF" w:rsidRDefault="003F7FCF" w:rsidP="003F7FCF">
      <w:pPr>
        <w:ind w:left="360"/>
      </w:pPr>
    </w:p>
    <w:tbl>
      <w:tblPr>
        <w:tblW w:w="9468" w:type="dxa"/>
        <w:tblLayout w:type="fixed"/>
        <w:tblLook w:val="0000"/>
      </w:tblPr>
      <w:tblGrid>
        <w:gridCol w:w="4824"/>
        <w:gridCol w:w="4644"/>
      </w:tblGrid>
      <w:tr w:rsidR="003F7FCF" w:rsidRPr="003F7FCF" w:rsidTr="00B240F7">
        <w:tblPrEx>
          <w:tblCellMar>
            <w:top w:w="0" w:type="dxa"/>
            <w:bottom w:w="0" w:type="dxa"/>
          </w:tblCellMar>
        </w:tblPrEx>
        <w:tc>
          <w:tcPr>
            <w:tcW w:w="4824" w:type="dxa"/>
          </w:tcPr>
          <w:p w:rsidR="003F7FCF" w:rsidRPr="003F7FCF" w:rsidRDefault="003F7FCF" w:rsidP="003F7FCF">
            <w:pPr>
              <w:ind w:left="458" w:hangingChars="190" w:hanging="458"/>
              <w:rPr>
                <w:b/>
              </w:rPr>
            </w:pPr>
            <w:r w:rsidRPr="003F7FCF">
              <w:rPr>
                <w:b/>
              </w:rPr>
              <w:t>От Поставщика:</w:t>
            </w:r>
          </w:p>
          <w:p w:rsidR="003F7FCF" w:rsidRPr="003F7FCF" w:rsidRDefault="003F7FCF" w:rsidP="003F7FCF">
            <w:pPr>
              <w:ind w:left="458" w:hangingChars="190" w:hanging="458"/>
              <w:rPr>
                <w:b/>
              </w:rPr>
            </w:pPr>
          </w:p>
          <w:p w:rsidR="003F7FCF" w:rsidRPr="003F7FCF" w:rsidRDefault="003F7FCF" w:rsidP="003F7FCF">
            <w:pPr>
              <w:ind w:left="456" w:hangingChars="190" w:hanging="456"/>
            </w:pPr>
            <w:r w:rsidRPr="003F7FCF">
              <w:t>_____________________ _______________</w:t>
            </w:r>
          </w:p>
          <w:p w:rsidR="003F7FCF" w:rsidRPr="003F7FCF" w:rsidRDefault="003F7FCF" w:rsidP="003F7FCF">
            <w:pPr>
              <w:ind w:left="456" w:hangingChars="190" w:hanging="456"/>
            </w:pPr>
            <w:r w:rsidRPr="003F7FCF">
              <w:t>М.П.</w:t>
            </w:r>
          </w:p>
          <w:p w:rsidR="003F7FCF" w:rsidRPr="003F7FCF" w:rsidRDefault="003F7FCF" w:rsidP="003F7FCF">
            <w:pPr>
              <w:ind w:left="456" w:hangingChars="190" w:hanging="456"/>
            </w:pPr>
            <w:r w:rsidRPr="003F7FCF">
              <w:t>«___»______________2012 г.</w:t>
            </w:r>
          </w:p>
        </w:tc>
        <w:tc>
          <w:tcPr>
            <w:tcW w:w="4644" w:type="dxa"/>
          </w:tcPr>
          <w:p w:rsidR="003F7FCF" w:rsidRPr="003F7FCF" w:rsidRDefault="003F7FCF" w:rsidP="003F7FCF">
            <w:pPr>
              <w:ind w:left="458" w:hangingChars="190" w:hanging="458"/>
              <w:rPr>
                <w:b/>
              </w:rPr>
            </w:pPr>
            <w:r w:rsidRPr="003F7FCF">
              <w:rPr>
                <w:b/>
              </w:rPr>
              <w:t>От Покупателя:</w:t>
            </w:r>
          </w:p>
          <w:p w:rsidR="003F7FCF" w:rsidRPr="003F7FCF" w:rsidRDefault="003F7FCF" w:rsidP="003F7FCF">
            <w:pPr>
              <w:ind w:left="458" w:hangingChars="190" w:hanging="458"/>
              <w:rPr>
                <w:b/>
              </w:rPr>
            </w:pPr>
          </w:p>
          <w:p w:rsidR="003F7FCF" w:rsidRPr="003F7FCF" w:rsidRDefault="003F7FCF" w:rsidP="003F7FCF">
            <w:pPr>
              <w:ind w:left="456" w:hangingChars="190" w:hanging="456"/>
            </w:pPr>
            <w:r w:rsidRPr="003F7FCF">
              <w:t>_______________________ О.Л. Ананьев</w:t>
            </w:r>
          </w:p>
          <w:p w:rsidR="003F7FCF" w:rsidRPr="003F7FCF" w:rsidRDefault="003F7FCF" w:rsidP="003F7FCF">
            <w:pPr>
              <w:ind w:left="456" w:hangingChars="190" w:hanging="456"/>
            </w:pPr>
            <w:r w:rsidRPr="003F7FCF">
              <w:t>М.П.</w:t>
            </w:r>
          </w:p>
          <w:p w:rsidR="003F7FCF" w:rsidRPr="003F7FCF" w:rsidRDefault="003F7FCF" w:rsidP="003F7FCF">
            <w:pPr>
              <w:ind w:left="456" w:hangingChars="190" w:hanging="456"/>
              <w:rPr>
                <w:b/>
              </w:rPr>
            </w:pPr>
            <w:r w:rsidRPr="003F7FCF">
              <w:t>«___»______________2012 г.</w:t>
            </w:r>
          </w:p>
        </w:tc>
      </w:tr>
    </w:tbl>
    <w:p w:rsidR="003F7FCF" w:rsidRPr="003F7FCF" w:rsidRDefault="003F7FCF" w:rsidP="003F7FCF"/>
    <w:p w:rsidR="00D942D9" w:rsidRPr="00D942D9" w:rsidRDefault="00D942D9" w:rsidP="006D2362">
      <w:pPr>
        <w:pStyle w:val="affff2"/>
        <w:rPr>
          <w:b w:val="0"/>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7EE" w:rsidRDefault="009517EE">
      <w:r>
        <w:separator/>
      </w:r>
    </w:p>
  </w:endnote>
  <w:endnote w:type="continuationSeparator" w:id="0">
    <w:p w:rsidR="009517EE" w:rsidRDefault="009517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9517EE" w:rsidRPr="00C57DFF" w:rsidRDefault="009517EE"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3F7FCF">
          <w:rPr>
            <w:rFonts w:ascii="Times New Roman" w:hAnsi="Times New Roman" w:cs="Times New Roman"/>
            <w:noProof/>
            <w:sz w:val="16"/>
            <w:szCs w:val="16"/>
          </w:rPr>
          <w:t>55</w:t>
        </w:r>
        <w:r w:rsidRPr="00C57DFF">
          <w:rPr>
            <w:rFonts w:ascii="Times New Roman" w:hAnsi="Times New Roman" w:cs="Times New Roman"/>
            <w:sz w:val="16"/>
            <w:szCs w:val="16"/>
          </w:rPr>
          <w:fldChar w:fldCharType="end"/>
        </w:r>
      </w:p>
      <w:p w:rsidR="009517EE" w:rsidRPr="00C57DFF" w:rsidRDefault="009517EE"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9517EE" w:rsidRPr="003106A2" w:rsidRDefault="009517EE" w:rsidP="003106A2">
        <w:pPr>
          <w:pStyle w:val="af2"/>
          <w:spacing w:before="0" w:beforeAutospacing="0" w:after="0" w:afterAutospacing="0"/>
          <w:jc w:val="center"/>
          <w:rPr>
            <w:bCs/>
            <w:sz w:val="16"/>
            <w:szCs w:val="16"/>
          </w:rPr>
        </w:pPr>
        <w:r w:rsidRPr="003106A2">
          <w:rPr>
            <w:sz w:val="16"/>
            <w:szCs w:val="16"/>
          </w:rPr>
          <w:t>Документация открытого аукциона в электронной форме на п</w:t>
        </w:r>
        <w:r w:rsidRPr="003106A2">
          <w:rPr>
            <w:bCs/>
            <w:color w:val="000000"/>
            <w:sz w:val="16"/>
            <w:szCs w:val="16"/>
          </w:rPr>
          <w:t xml:space="preserve">раво заключения договора на </w:t>
        </w:r>
        <w:r w:rsidRPr="003106A2">
          <w:rPr>
            <w:bCs/>
            <w:sz w:val="16"/>
            <w:szCs w:val="16"/>
          </w:rPr>
          <w:t>право заключения договора на поставку железобетонных контейнеров НЗК для нужд филиала «Уральский территориальный округ» ФГУП «РосРАО».</w:t>
        </w:r>
      </w:p>
      <w:p w:rsidR="009517EE" w:rsidRPr="00E84E58" w:rsidRDefault="009517EE" w:rsidP="00E84E58">
        <w:pPr>
          <w:pStyle w:val="af2"/>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7EE" w:rsidRDefault="009517EE">
      <w:r>
        <w:separator/>
      </w:r>
    </w:p>
  </w:footnote>
  <w:footnote w:type="continuationSeparator" w:id="0">
    <w:p w:rsidR="009517EE" w:rsidRDefault="009517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F655CD"/>
    <w:multiLevelType w:val="hybridMultilevel"/>
    <w:tmpl w:val="CC2658EE"/>
    <w:lvl w:ilvl="0" w:tplc="4C527D9C">
      <w:start w:val="1"/>
      <w:numFmt w:val="bullet"/>
      <w:lvlText w:val=""/>
      <w:lvlJc w:val="left"/>
      <w:pPr>
        <w:ind w:left="17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082E2E"/>
    <w:multiLevelType w:val="hybridMultilevel"/>
    <w:tmpl w:val="881AAF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4A4526"/>
    <w:multiLevelType w:val="hybridMultilevel"/>
    <w:tmpl w:val="C918264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C94137C"/>
    <w:multiLevelType w:val="hybridMultilevel"/>
    <w:tmpl w:val="9ADC7742"/>
    <w:lvl w:ilvl="0">
      <w:start w:val="1"/>
      <w:numFmt w:val="russianLower"/>
      <w:lvlText w:val="%1)"/>
      <w:lvlJc w:val="left"/>
      <w:pPr>
        <w:ind w:left="1571" w:hanging="360"/>
      </w:pPr>
      <w:rPr>
        <w:rFonts w:hint="default"/>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44">
    <w:nsid w:val="4FFE0C27"/>
    <w:multiLevelType w:val="hybridMultilevel"/>
    <w:tmpl w:val="43B4BE08"/>
    <w:lvl w:ilvl="0" w:tplc="0130030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nsid w:val="5FF8721D"/>
    <w:multiLevelType w:val="hybridMultilevel"/>
    <w:tmpl w:val="06867B98"/>
    <w:lvl w:ilvl="0" w:tplc="BB8A52EC">
      <w:start w:val="1"/>
      <w:numFmt w:val="decimal"/>
      <w:lvlText w:val="%1."/>
      <w:lvlJc w:val="left"/>
      <w:pPr>
        <w:tabs>
          <w:tab w:val="num" w:pos="1287"/>
        </w:tabs>
        <w:ind w:left="1287" w:hanging="360"/>
      </w:pPr>
    </w:lvl>
    <w:lvl w:ilvl="1" w:tplc="914476A4">
      <w:start w:val="1"/>
      <w:numFmt w:val="decimal"/>
      <w:lvlText w:val="%2."/>
      <w:lvlJc w:val="left"/>
      <w:pPr>
        <w:tabs>
          <w:tab w:val="num" w:pos="960"/>
        </w:tabs>
        <w:ind w:left="960" w:hanging="360"/>
      </w:pPr>
    </w:lvl>
    <w:lvl w:ilvl="2" w:tplc="0A70A680">
      <w:start w:val="1"/>
      <w:numFmt w:val="lowerRoman"/>
      <w:lvlText w:val="%3."/>
      <w:lvlJc w:val="right"/>
      <w:pPr>
        <w:tabs>
          <w:tab w:val="num" w:pos="2727"/>
        </w:tabs>
        <w:ind w:left="2727" w:hanging="180"/>
      </w:pPr>
    </w:lvl>
    <w:lvl w:ilvl="3" w:tplc="035AD0FC" w:tentative="1">
      <w:start w:val="1"/>
      <w:numFmt w:val="decimal"/>
      <w:lvlText w:val="%4."/>
      <w:lvlJc w:val="left"/>
      <w:pPr>
        <w:tabs>
          <w:tab w:val="num" w:pos="3447"/>
        </w:tabs>
        <w:ind w:left="3447" w:hanging="360"/>
      </w:pPr>
    </w:lvl>
    <w:lvl w:ilvl="4" w:tplc="E4D2ED7E" w:tentative="1">
      <w:start w:val="1"/>
      <w:numFmt w:val="lowerLetter"/>
      <w:lvlText w:val="%5."/>
      <w:lvlJc w:val="left"/>
      <w:pPr>
        <w:tabs>
          <w:tab w:val="num" w:pos="4167"/>
        </w:tabs>
        <w:ind w:left="4167" w:hanging="360"/>
      </w:pPr>
    </w:lvl>
    <w:lvl w:ilvl="5" w:tplc="94D64ABE" w:tentative="1">
      <w:start w:val="1"/>
      <w:numFmt w:val="lowerRoman"/>
      <w:lvlText w:val="%6."/>
      <w:lvlJc w:val="right"/>
      <w:pPr>
        <w:tabs>
          <w:tab w:val="num" w:pos="4887"/>
        </w:tabs>
        <w:ind w:left="4887" w:hanging="180"/>
      </w:pPr>
    </w:lvl>
    <w:lvl w:ilvl="6" w:tplc="E49830F8" w:tentative="1">
      <w:start w:val="1"/>
      <w:numFmt w:val="decimal"/>
      <w:lvlText w:val="%7."/>
      <w:lvlJc w:val="left"/>
      <w:pPr>
        <w:tabs>
          <w:tab w:val="num" w:pos="5607"/>
        </w:tabs>
        <w:ind w:left="5607" w:hanging="360"/>
      </w:pPr>
    </w:lvl>
    <w:lvl w:ilvl="7" w:tplc="20EA1BCA" w:tentative="1">
      <w:start w:val="1"/>
      <w:numFmt w:val="lowerLetter"/>
      <w:lvlText w:val="%8."/>
      <w:lvlJc w:val="left"/>
      <w:pPr>
        <w:tabs>
          <w:tab w:val="num" w:pos="6327"/>
        </w:tabs>
        <w:ind w:left="6327" w:hanging="360"/>
      </w:pPr>
    </w:lvl>
    <w:lvl w:ilvl="8" w:tplc="59604F20" w:tentative="1">
      <w:start w:val="1"/>
      <w:numFmt w:val="lowerRoman"/>
      <w:lvlText w:val="%9."/>
      <w:lvlJc w:val="right"/>
      <w:pPr>
        <w:tabs>
          <w:tab w:val="num" w:pos="7047"/>
        </w:tabs>
        <w:ind w:left="7047" w:hanging="180"/>
      </w:pPr>
    </w:lvl>
  </w:abstractNum>
  <w:abstractNum w:abstractNumId="5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1">
    <w:nsid w:val="65ED6ED5"/>
    <w:multiLevelType w:val="hybridMultilevel"/>
    <w:tmpl w:val="861455E2"/>
    <w:lvl w:ilvl="0" w:tplc="5FACCE16">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2">
    <w:nsid w:val="65FA7E46"/>
    <w:multiLevelType w:val="hybridMultilevel"/>
    <w:tmpl w:val="9ADC7742"/>
    <w:lvl w:ilvl="0" w:tplc="21DA14DE">
      <w:start w:val="1"/>
      <w:numFmt w:val="russianLower"/>
      <w:lvlText w:val="%1)"/>
      <w:lvlJc w:val="left"/>
      <w:pPr>
        <w:ind w:left="1571" w:hanging="360"/>
      </w:pPr>
      <w:rPr>
        <w:rFonts w:hint="default"/>
      </w:rPr>
    </w:lvl>
    <w:lvl w:ilvl="1" w:tplc="D1960610" w:tentative="1">
      <w:start w:val="1"/>
      <w:numFmt w:val="lowerLetter"/>
      <w:lvlText w:val="%2."/>
      <w:lvlJc w:val="left"/>
      <w:pPr>
        <w:ind w:left="2291" w:hanging="360"/>
      </w:pPr>
    </w:lvl>
    <w:lvl w:ilvl="2" w:tplc="0474223A" w:tentative="1">
      <w:start w:val="1"/>
      <w:numFmt w:val="lowerRoman"/>
      <w:lvlText w:val="%3."/>
      <w:lvlJc w:val="right"/>
      <w:pPr>
        <w:ind w:left="3011" w:hanging="180"/>
      </w:pPr>
    </w:lvl>
    <w:lvl w:ilvl="3" w:tplc="832CB31C" w:tentative="1">
      <w:start w:val="1"/>
      <w:numFmt w:val="decimal"/>
      <w:lvlText w:val="%4."/>
      <w:lvlJc w:val="left"/>
      <w:pPr>
        <w:ind w:left="3731" w:hanging="360"/>
      </w:pPr>
    </w:lvl>
    <w:lvl w:ilvl="4" w:tplc="E0001518" w:tentative="1">
      <w:start w:val="1"/>
      <w:numFmt w:val="lowerLetter"/>
      <w:lvlText w:val="%5."/>
      <w:lvlJc w:val="left"/>
      <w:pPr>
        <w:ind w:left="4451" w:hanging="360"/>
      </w:pPr>
    </w:lvl>
    <w:lvl w:ilvl="5" w:tplc="BC1E7B32" w:tentative="1">
      <w:start w:val="1"/>
      <w:numFmt w:val="lowerRoman"/>
      <w:lvlText w:val="%6."/>
      <w:lvlJc w:val="right"/>
      <w:pPr>
        <w:ind w:left="5171" w:hanging="180"/>
      </w:pPr>
    </w:lvl>
    <w:lvl w:ilvl="6" w:tplc="B3543E8E" w:tentative="1">
      <w:start w:val="1"/>
      <w:numFmt w:val="decimal"/>
      <w:lvlText w:val="%7."/>
      <w:lvlJc w:val="left"/>
      <w:pPr>
        <w:ind w:left="5891" w:hanging="360"/>
      </w:pPr>
    </w:lvl>
    <w:lvl w:ilvl="7" w:tplc="604CB1C2" w:tentative="1">
      <w:start w:val="1"/>
      <w:numFmt w:val="lowerLetter"/>
      <w:lvlText w:val="%8."/>
      <w:lvlJc w:val="left"/>
      <w:pPr>
        <w:ind w:left="6611" w:hanging="360"/>
      </w:pPr>
    </w:lvl>
    <w:lvl w:ilvl="8" w:tplc="EE1094DA" w:tentative="1">
      <w:start w:val="1"/>
      <w:numFmt w:val="lowerRoman"/>
      <w:lvlText w:val="%9."/>
      <w:lvlJc w:val="right"/>
      <w:pPr>
        <w:ind w:left="7331" w:hanging="180"/>
      </w:pPr>
    </w:lvl>
  </w:abstractNum>
  <w:abstractNum w:abstractNumId="53">
    <w:nsid w:val="691C1496"/>
    <w:multiLevelType w:val="hybridMultilevel"/>
    <w:tmpl w:val="D966A454"/>
    <w:lvl w:ilvl="0" w:tplc="0828224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99FABA56">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E83026"/>
    <w:multiLevelType w:val="hybridMultilevel"/>
    <w:tmpl w:val="9ADC7742"/>
    <w:lvl w:ilvl="0">
      <w:start w:val="1"/>
      <w:numFmt w:val="russianLower"/>
      <w:lvlText w:val="%1)"/>
      <w:lvlJc w:val="left"/>
      <w:pPr>
        <w:ind w:left="1571" w:hanging="360"/>
      </w:pPr>
      <w:rPr>
        <w:rFonts w:hint="default"/>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5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92721C9"/>
    <w:multiLevelType w:val="hybridMultilevel"/>
    <w:tmpl w:val="83B8CA2A"/>
    <w:lvl w:ilvl="0">
      <w:start w:val="1"/>
      <w:numFmt w:val="russianLow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A4664EAE">
      <w:start w:val="1"/>
      <w:numFmt w:val="decimal"/>
      <w:lvlText w:val="%1."/>
      <w:lvlJc w:val="left"/>
      <w:pPr>
        <w:tabs>
          <w:tab w:val="num" w:pos="960"/>
        </w:tabs>
        <w:ind w:left="960" w:hanging="360"/>
      </w:pPr>
    </w:lvl>
    <w:lvl w:ilvl="1" w:tplc="F6CEFBF8">
      <w:start w:val="1"/>
      <w:numFmt w:val="lowerLetter"/>
      <w:lvlText w:val="%2."/>
      <w:lvlJc w:val="left"/>
      <w:pPr>
        <w:tabs>
          <w:tab w:val="num" w:pos="1680"/>
        </w:tabs>
        <w:ind w:left="1680" w:hanging="360"/>
      </w:pPr>
    </w:lvl>
    <w:lvl w:ilvl="2" w:tplc="EDD49C64" w:tentative="1">
      <w:start w:val="1"/>
      <w:numFmt w:val="lowerRoman"/>
      <w:lvlText w:val="%3."/>
      <w:lvlJc w:val="right"/>
      <w:pPr>
        <w:tabs>
          <w:tab w:val="num" w:pos="2400"/>
        </w:tabs>
        <w:ind w:left="2400" w:hanging="180"/>
      </w:pPr>
    </w:lvl>
    <w:lvl w:ilvl="3" w:tplc="436873D6" w:tentative="1">
      <w:start w:val="1"/>
      <w:numFmt w:val="decimal"/>
      <w:lvlText w:val="%4."/>
      <w:lvlJc w:val="left"/>
      <w:pPr>
        <w:tabs>
          <w:tab w:val="num" w:pos="3120"/>
        </w:tabs>
        <w:ind w:left="3120" w:hanging="360"/>
      </w:pPr>
    </w:lvl>
    <w:lvl w:ilvl="4" w:tplc="5F92B976" w:tentative="1">
      <w:start w:val="1"/>
      <w:numFmt w:val="lowerLetter"/>
      <w:lvlText w:val="%5."/>
      <w:lvlJc w:val="left"/>
      <w:pPr>
        <w:tabs>
          <w:tab w:val="num" w:pos="3840"/>
        </w:tabs>
        <w:ind w:left="3840" w:hanging="360"/>
      </w:pPr>
    </w:lvl>
    <w:lvl w:ilvl="5" w:tplc="9C46C296" w:tentative="1">
      <w:start w:val="1"/>
      <w:numFmt w:val="lowerRoman"/>
      <w:lvlText w:val="%6."/>
      <w:lvlJc w:val="right"/>
      <w:pPr>
        <w:tabs>
          <w:tab w:val="num" w:pos="4560"/>
        </w:tabs>
        <w:ind w:left="4560" w:hanging="180"/>
      </w:pPr>
    </w:lvl>
    <w:lvl w:ilvl="6" w:tplc="B1802928" w:tentative="1">
      <w:start w:val="1"/>
      <w:numFmt w:val="decimal"/>
      <w:lvlText w:val="%7."/>
      <w:lvlJc w:val="left"/>
      <w:pPr>
        <w:tabs>
          <w:tab w:val="num" w:pos="5280"/>
        </w:tabs>
        <w:ind w:left="5280" w:hanging="360"/>
      </w:pPr>
    </w:lvl>
    <w:lvl w:ilvl="7" w:tplc="3B1AB6EE" w:tentative="1">
      <w:start w:val="1"/>
      <w:numFmt w:val="lowerLetter"/>
      <w:lvlText w:val="%8."/>
      <w:lvlJc w:val="left"/>
      <w:pPr>
        <w:tabs>
          <w:tab w:val="num" w:pos="6000"/>
        </w:tabs>
        <w:ind w:left="6000" w:hanging="360"/>
      </w:pPr>
    </w:lvl>
    <w:lvl w:ilvl="8" w:tplc="5AA83E4E" w:tentative="1">
      <w:start w:val="1"/>
      <w:numFmt w:val="lowerRoman"/>
      <w:lvlText w:val="%9."/>
      <w:lvlJc w:val="right"/>
      <w:pPr>
        <w:tabs>
          <w:tab w:val="num" w:pos="6720"/>
        </w:tabs>
        <w:ind w:left="6720" w:hanging="180"/>
      </w:pPr>
    </w:lvl>
  </w:abstractNum>
  <w:num w:numId="1">
    <w:abstractNumId w:val="47"/>
  </w:num>
  <w:num w:numId="2">
    <w:abstractNumId w:val="19"/>
  </w:num>
  <w:num w:numId="3">
    <w:abstractNumId w:val="59"/>
  </w:num>
  <w:num w:numId="4">
    <w:abstractNumId w:val="45"/>
  </w:num>
  <w:num w:numId="5">
    <w:abstractNumId w:val="1"/>
  </w:num>
  <w:num w:numId="6">
    <w:abstractNumId w:val="0"/>
  </w:num>
  <w:num w:numId="7">
    <w:abstractNumId w:val="37"/>
  </w:num>
  <w:num w:numId="8">
    <w:abstractNumId w:val="3"/>
  </w:num>
  <w:num w:numId="9">
    <w:abstractNumId w:val="26"/>
  </w:num>
  <w:num w:numId="10">
    <w:abstractNumId w:val="38"/>
  </w:num>
  <w:num w:numId="11">
    <w:abstractNumId w:val="27"/>
  </w:num>
  <w:num w:numId="12">
    <w:abstractNumId w:val="2"/>
  </w:num>
  <w:num w:numId="13">
    <w:abstractNumId w:val="49"/>
  </w:num>
  <w:num w:numId="14">
    <w:abstractNumId w:val="62"/>
  </w:num>
  <w:num w:numId="15">
    <w:abstractNumId w:val="22"/>
  </w:num>
  <w:num w:numId="16">
    <w:abstractNumId w:val="9"/>
  </w:num>
  <w:num w:numId="17">
    <w:abstractNumId w:val="32"/>
  </w:num>
  <w:num w:numId="18">
    <w:abstractNumId w:val="56"/>
  </w:num>
  <w:num w:numId="19">
    <w:abstractNumId w:val="58"/>
  </w:num>
  <w:num w:numId="20">
    <w:abstractNumId w:val="50"/>
  </w:num>
  <w:num w:numId="21">
    <w:abstractNumId w:val="33"/>
  </w:num>
  <w:num w:numId="22">
    <w:abstractNumId w:val="42"/>
  </w:num>
  <w:num w:numId="23">
    <w:abstractNumId w:val="10"/>
  </w:num>
  <w:num w:numId="24">
    <w:abstractNumId w:val="60"/>
  </w:num>
  <w:num w:numId="25">
    <w:abstractNumId w:val="15"/>
  </w:num>
  <w:num w:numId="26">
    <w:abstractNumId w:val="14"/>
  </w:num>
  <w:num w:numId="27">
    <w:abstractNumId w:val="40"/>
  </w:num>
  <w:num w:numId="28">
    <w:abstractNumId w:val="20"/>
  </w:num>
  <w:num w:numId="29">
    <w:abstractNumId w:val="28"/>
  </w:num>
  <w:num w:numId="30">
    <w:abstractNumId w:val="17"/>
  </w:num>
  <w:num w:numId="31">
    <w:abstractNumId w:val="7"/>
  </w:num>
  <w:num w:numId="32">
    <w:abstractNumId w:val="61"/>
  </w:num>
  <w:num w:numId="33">
    <w:abstractNumId w:val="34"/>
  </w:num>
  <w:num w:numId="34">
    <w:abstractNumId w:val="48"/>
  </w:num>
  <w:num w:numId="35">
    <w:abstractNumId w:val="51"/>
  </w:num>
  <w:num w:numId="36">
    <w:abstractNumId w:val="35"/>
  </w:num>
  <w:num w:numId="37">
    <w:abstractNumId w:val="46"/>
  </w:num>
  <w:num w:numId="38">
    <w:abstractNumId w:val="54"/>
  </w:num>
  <w:num w:numId="39">
    <w:abstractNumId w:val="29"/>
  </w:num>
  <w:num w:numId="40">
    <w:abstractNumId w:val="23"/>
  </w:num>
  <w:num w:numId="41">
    <w:abstractNumId w:val="55"/>
  </w:num>
  <w:num w:numId="42">
    <w:abstractNumId w:val="43"/>
  </w:num>
  <w:num w:numId="43">
    <w:abstractNumId w:val="57"/>
  </w:num>
  <w:num w:numId="44">
    <w:abstractNumId w:val="30"/>
  </w:num>
  <w:num w:numId="45">
    <w:abstractNumId w:val="39"/>
  </w:num>
  <w:num w:numId="46">
    <w:abstractNumId w:val="12"/>
  </w:num>
  <w:num w:numId="47">
    <w:abstractNumId w:val="52"/>
  </w:num>
  <w:num w:numId="48">
    <w:abstractNumId w:val="16"/>
  </w:num>
  <w:num w:numId="49">
    <w:abstractNumId w:val="36"/>
  </w:num>
  <w:num w:numId="50">
    <w:abstractNumId w:val="8"/>
  </w:num>
  <w:num w:numId="51">
    <w:abstractNumId w:val="31"/>
  </w:num>
  <w:num w:numId="52">
    <w:abstractNumId w:val="18"/>
  </w:num>
  <w:num w:numId="53">
    <w:abstractNumId w:val="41"/>
  </w:num>
  <w:num w:numId="54">
    <w:abstractNumId w:val="25"/>
  </w:num>
  <w:num w:numId="55">
    <w:abstractNumId w:val="53"/>
  </w:num>
  <w:num w:numId="56">
    <w:abstractNumId w:val="13"/>
  </w:num>
  <w:num w:numId="57">
    <w:abstractNumId w:val="21"/>
  </w:num>
  <w:num w:numId="58">
    <w:abstractNumId w:val="24"/>
  </w:num>
  <w:num w:numId="5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C53"/>
    <w:rsid w:val="00080F95"/>
    <w:rsid w:val="00081A7D"/>
    <w:rsid w:val="000910AC"/>
    <w:rsid w:val="000949E7"/>
    <w:rsid w:val="000972D8"/>
    <w:rsid w:val="000A248F"/>
    <w:rsid w:val="000A3B14"/>
    <w:rsid w:val="000A3B53"/>
    <w:rsid w:val="000A7E05"/>
    <w:rsid w:val="000B2888"/>
    <w:rsid w:val="000B2F07"/>
    <w:rsid w:val="000B36BD"/>
    <w:rsid w:val="000C2390"/>
    <w:rsid w:val="000C28DD"/>
    <w:rsid w:val="000D066F"/>
    <w:rsid w:val="000D2882"/>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4E33"/>
    <w:rsid w:val="00156485"/>
    <w:rsid w:val="00160695"/>
    <w:rsid w:val="0016406E"/>
    <w:rsid w:val="00165FA3"/>
    <w:rsid w:val="0017213B"/>
    <w:rsid w:val="00182232"/>
    <w:rsid w:val="0018732D"/>
    <w:rsid w:val="00187C5F"/>
    <w:rsid w:val="00187DB4"/>
    <w:rsid w:val="00197D0E"/>
    <w:rsid w:val="001A0004"/>
    <w:rsid w:val="001A19FB"/>
    <w:rsid w:val="001A6DFC"/>
    <w:rsid w:val="001B779C"/>
    <w:rsid w:val="001C201D"/>
    <w:rsid w:val="001C2D58"/>
    <w:rsid w:val="001D24E8"/>
    <w:rsid w:val="001D5115"/>
    <w:rsid w:val="001F13BA"/>
    <w:rsid w:val="001F5A3B"/>
    <w:rsid w:val="001F6057"/>
    <w:rsid w:val="001F6F5B"/>
    <w:rsid w:val="00204704"/>
    <w:rsid w:val="00206759"/>
    <w:rsid w:val="00207AFA"/>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94ED7"/>
    <w:rsid w:val="002A2FC8"/>
    <w:rsid w:val="002B0CFB"/>
    <w:rsid w:val="002B292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06A2"/>
    <w:rsid w:val="00315345"/>
    <w:rsid w:val="00315837"/>
    <w:rsid w:val="00317713"/>
    <w:rsid w:val="003258EE"/>
    <w:rsid w:val="00340465"/>
    <w:rsid w:val="00343530"/>
    <w:rsid w:val="00361A91"/>
    <w:rsid w:val="003646DF"/>
    <w:rsid w:val="0036474B"/>
    <w:rsid w:val="00371F89"/>
    <w:rsid w:val="003808AD"/>
    <w:rsid w:val="003900C3"/>
    <w:rsid w:val="00391BF6"/>
    <w:rsid w:val="003A0A78"/>
    <w:rsid w:val="003A152D"/>
    <w:rsid w:val="003A2091"/>
    <w:rsid w:val="003A61F1"/>
    <w:rsid w:val="003B35E4"/>
    <w:rsid w:val="003B7A82"/>
    <w:rsid w:val="003C0147"/>
    <w:rsid w:val="003D41FD"/>
    <w:rsid w:val="003D42E7"/>
    <w:rsid w:val="003D4F87"/>
    <w:rsid w:val="003D6A76"/>
    <w:rsid w:val="003F152E"/>
    <w:rsid w:val="003F3BA7"/>
    <w:rsid w:val="003F595A"/>
    <w:rsid w:val="003F7186"/>
    <w:rsid w:val="003F721F"/>
    <w:rsid w:val="003F7FCF"/>
    <w:rsid w:val="004011A9"/>
    <w:rsid w:val="004027E6"/>
    <w:rsid w:val="00404845"/>
    <w:rsid w:val="00405127"/>
    <w:rsid w:val="004076F4"/>
    <w:rsid w:val="00407D44"/>
    <w:rsid w:val="004108D5"/>
    <w:rsid w:val="00414CC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979DE"/>
    <w:rsid w:val="005A0050"/>
    <w:rsid w:val="005A06DD"/>
    <w:rsid w:val="005A1FCD"/>
    <w:rsid w:val="005A34BF"/>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2362"/>
    <w:rsid w:val="006D563B"/>
    <w:rsid w:val="006E3ACD"/>
    <w:rsid w:val="006F1B0B"/>
    <w:rsid w:val="006F30A6"/>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D6C98"/>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17EE"/>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47256"/>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B00FBA"/>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3E6"/>
    <w:rsid w:val="00C469D8"/>
    <w:rsid w:val="00C5198E"/>
    <w:rsid w:val="00C57DFF"/>
    <w:rsid w:val="00C62334"/>
    <w:rsid w:val="00C62782"/>
    <w:rsid w:val="00C738CF"/>
    <w:rsid w:val="00C74202"/>
    <w:rsid w:val="00C806B8"/>
    <w:rsid w:val="00C81C0B"/>
    <w:rsid w:val="00C83038"/>
    <w:rsid w:val="00C95608"/>
    <w:rsid w:val="00CB4C84"/>
    <w:rsid w:val="00CC008B"/>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3D3E"/>
    <w:rsid w:val="00E46313"/>
    <w:rsid w:val="00E502C8"/>
    <w:rsid w:val="00E50D70"/>
    <w:rsid w:val="00E53C11"/>
    <w:rsid w:val="00E541FE"/>
    <w:rsid w:val="00E551CB"/>
    <w:rsid w:val="00E6107C"/>
    <w:rsid w:val="00E61132"/>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E059C"/>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56"/>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 w:type="paragraph" w:customStyle="1" w:styleId="ConsPlusNormal">
    <w:name w:val="ConsPlusNormal"/>
    <w:uiPriority w:val="99"/>
    <w:rsid w:val="00FE059C"/>
    <w:pPr>
      <w:widowControl w:val="0"/>
      <w:autoSpaceDE w:val="0"/>
      <w:autoSpaceDN w:val="0"/>
      <w:adjustRightInd w:val="0"/>
      <w:ind w:firstLine="720"/>
    </w:pPr>
    <w:rPr>
      <w:rFonts w:ascii="Arial" w:eastAsia="Calibri" w:hAnsi="Arial" w:cs="Arial"/>
    </w:rPr>
  </w:style>
  <w:style w:type="character" w:customStyle="1" w:styleId="Absatz-Standardschriftart">
    <w:name w:val="Absatz-Standardschriftart"/>
    <w:rsid w:val="003646DF"/>
  </w:style>
  <w:style w:type="character" w:customStyle="1" w:styleId="1f0">
    <w:name w:val="Основной шрифт абзаца1"/>
    <w:rsid w:val="003646DF"/>
  </w:style>
  <w:style w:type="character" w:customStyle="1" w:styleId="affff7">
    <w:name w:val="Знак"/>
    <w:basedOn w:val="1f0"/>
    <w:rsid w:val="003646DF"/>
    <w:rPr>
      <w:rFonts w:ascii="Tahoma" w:eastAsia="Times New Roman" w:hAnsi="Tahoma" w:cs="Tahoma"/>
      <w:sz w:val="16"/>
      <w:szCs w:val="16"/>
    </w:rPr>
  </w:style>
  <w:style w:type="character" w:customStyle="1" w:styleId="WW-">
    <w:name w:val="WW- Знак"/>
    <w:basedOn w:val="1f0"/>
    <w:rsid w:val="003646DF"/>
    <w:rPr>
      <w:rFonts w:ascii="Times New Roman" w:eastAsia="Times New Roman" w:hAnsi="Times New Roman" w:cs="Times New Roman"/>
      <w:sz w:val="24"/>
      <w:szCs w:val="24"/>
    </w:rPr>
  </w:style>
  <w:style w:type="character" w:customStyle="1" w:styleId="WW-1">
    <w:name w:val="WW- Знак1"/>
    <w:basedOn w:val="1f0"/>
    <w:rsid w:val="003646DF"/>
    <w:rPr>
      <w:rFonts w:ascii="Times New Roman" w:eastAsia="Times New Roman" w:hAnsi="Times New Roman" w:cs="Times New Roman"/>
      <w:sz w:val="24"/>
      <w:szCs w:val="24"/>
    </w:rPr>
  </w:style>
  <w:style w:type="paragraph" w:customStyle="1" w:styleId="affff8">
    <w:name w:val="Заголовок"/>
    <w:basedOn w:val="a4"/>
    <w:next w:val="af1"/>
    <w:rsid w:val="003646DF"/>
    <w:pPr>
      <w:keepNext/>
      <w:suppressAutoHyphens/>
      <w:spacing w:before="240" w:after="120"/>
    </w:pPr>
    <w:rPr>
      <w:rFonts w:ascii="Arial" w:eastAsia="MS Mincho" w:hAnsi="Arial" w:cs="Tahoma"/>
      <w:sz w:val="28"/>
      <w:szCs w:val="28"/>
      <w:lang w:eastAsia="ar-SA"/>
    </w:rPr>
  </w:style>
  <w:style w:type="paragraph" w:styleId="affff9">
    <w:name w:val="List"/>
    <w:basedOn w:val="af1"/>
    <w:rsid w:val="003646DF"/>
    <w:pPr>
      <w:suppressAutoHyphens/>
    </w:pPr>
    <w:rPr>
      <w:rFonts w:ascii="Arial" w:hAnsi="Arial" w:cs="Tahoma"/>
      <w:lang w:eastAsia="ar-SA"/>
    </w:rPr>
  </w:style>
  <w:style w:type="paragraph" w:customStyle="1" w:styleId="1f1">
    <w:name w:val="Название1"/>
    <w:basedOn w:val="a4"/>
    <w:rsid w:val="003646DF"/>
    <w:pPr>
      <w:suppressLineNumbers/>
      <w:suppressAutoHyphens/>
      <w:spacing w:before="120" w:after="120"/>
    </w:pPr>
    <w:rPr>
      <w:rFonts w:ascii="Arial" w:hAnsi="Arial" w:cs="Tahoma"/>
      <w:i/>
      <w:iCs/>
      <w:sz w:val="20"/>
      <w:lang w:eastAsia="ar-SA"/>
    </w:rPr>
  </w:style>
  <w:style w:type="paragraph" w:customStyle="1" w:styleId="1f2">
    <w:name w:val="Указатель1"/>
    <w:basedOn w:val="a4"/>
    <w:rsid w:val="003646DF"/>
    <w:pPr>
      <w:suppressLineNumbers/>
      <w:suppressAutoHyphens/>
    </w:pPr>
    <w:rPr>
      <w:rFonts w:ascii="Arial" w:hAnsi="Arial" w:cs="Tahoma"/>
      <w:lang w:eastAsia="ar-SA"/>
    </w:rPr>
  </w:style>
  <w:style w:type="paragraph" w:customStyle="1" w:styleId="affffa">
    <w:name w:val="Содержимое таблицы"/>
    <w:basedOn w:val="a4"/>
    <w:rsid w:val="003646DF"/>
    <w:pPr>
      <w:suppressLineNumbers/>
      <w:suppressAutoHyphens/>
    </w:pPr>
    <w:rPr>
      <w:rFonts w:cs="Calibri"/>
      <w:lang w:eastAsia="ar-SA"/>
    </w:rPr>
  </w:style>
  <w:style w:type="paragraph" w:customStyle="1" w:styleId="affffb">
    <w:name w:val="Заголовок таблицы"/>
    <w:basedOn w:val="affffa"/>
    <w:rsid w:val="003646DF"/>
    <w:pPr>
      <w:jc w:val="center"/>
    </w:pPr>
    <w:rPr>
      <w:b/>
      <w:bCs/>
    </w:rPr>
  </w:style>
  <w:style w:type="paragraph" w:customStyle="1" w:styleId="Normal">
    <w:name w:val="[Normal]"/>
    <w:link w:val="Normal0"/>
    <w:rsid w:val="003646DF"/>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646DF"/>
    <w:rPr>
      <w:rFonts w:ascii="Arial" w:hAnsi="Arial"/>
      <w:sz w:val="24"/>
      <w:szCs w:val="24"/>
    </w:rPr>
  </w:style>
  <w:style w:type="paragraph" w:customStyle="1" w:styleId="msolistparagraph0">
    <w:name w:val="msolistparagraph"/>
    <w:basedOn w:val="a4"/>
    <w:semiHidden/>
    <w:rsid w:val="003F7FCF"/>
    <w:pPr>
      <w:widowControl w:val="0"/>
      <w:adjustRightInd w:val="0"/>
      <w:spacing w:after="200" w:line="276" w:lineRule="auto"/>
      <w:ind w:left="720"/>
      <w:contextualSpacing/>
      <w:jc w:val="both"/>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mailto:uralto@rosrao.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A0A727-50DA-4538-ADE5-2BDFB7D18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63</Pages>
  <Words>20336</Words>
  <Characters>144161</Characters>
  <Application>Microsoft Office Word</Application>
  <DocSecurity>0</DocSecurity>
  <Lines>1201</Lines>
  <Paragraphs>328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164169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61</cp:revision>
  <cp:lastPrinted>2012-06-27T09:51:00Z</cp:lastPrinted>
  <dcterms:created xsi:type="dcterms:W3CDTF">2012-06-25T10:34:00Z</dcterms:created>
  <dcterms:modified xsi:type="dcterms:W3CDTF">2012-06-29T08:22:00Z</dcterms:modified>
</cp:coreProperties>
</file>