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815" w:rsidRDefault="001A1815" w:rsidP="001A18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1815" w:rsidRDefault="001A1815" w:rsidP="001A18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1815" w:rsidRDefault="001A1815" w:rsidP="001A18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4E97" w:rsidRDefault="001A1815" w:rsidP="001A18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815">
        <w:rPr>
          <w:rFonts w:ascii="Times New Roman" w:hAnsi="Times New Roman" w:cs="Times New Roman"/>
          <w:b/>
          <w:sz w:val="32"/>
          <w:szCs w:val="32"/>
        </w:rPr>
        <w:t>Извещение о внесении изменений</w:t>
      </w:r>
    </w:p>
    <w:p w:rsidR="001A1815" w:rsidRDefault="001A1815" w:rsidP="001A18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1815" w:rsidRDefault="001A1815" w:rsidP="001A181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</w:t>
      </w:r>
      <w:r w:rsidR="005C21CA">
        <w:rPr>
          <w:rFonts w:ascii="Times New Roman" w:hAnsi="Times New Roman" w:cs="Times New Roman"/>
          <w:sz w:val="24"/>
          <w:szCs w:val="24"/>
        </w:rPr>
        <w:t>кончания</w:t>
      </w:r>
      <w:bookmarkStart w:id="0" w:name="_GoBack"/>
      <w:bookmarkEnd w:id="0"/>
      <w:r w:rsidRPr="001A1815">
        <w:rPr>
          <w:rFonts w:ascii="Times New Roman" w:hAnsi="Times New Roman" w:cs="Times New Roman"/>
          <w:sz w:val="24"/>
          <w:szCs w:val="24"/>
        </w:rPr>
        <w:t xml:space="preserve"> приема заявок</w:t>
      </w:r>
      <w:r>
        <w:rPr>
          <w:rFonts w:ascii="Times New Roman" w:hAnsi="Times New Roman" w:cs="Times New Roman"/>
          <w:sz w:val="24"/>
          <w:szCs w:val="24"/>
        </w:rPr>
        <w:t>: 14 марта 2012 г. 12</w:t>
      </w:r>
      <w:r w:rsidRPr="001A1815">
        <w:rPr>
          <w:rFonts w:ascii="Times New Roman" w:hAnsi="Times New Roman" w:cs="Times New Roman"/>
          <w:sz w:val="24"/>
          <w:szCs w:val="24"/>
        </w:rPr>
        <w:t>:00</w:t>
      </w:r>
    </w:p>
    <w:p w:rsidR="001A1815" w:rsidRPr="001A1815" w:rsidRDefault="001A1815" w:rsidP="001A181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1A1815">
        <w:rPr>
          <w:rFonts w:ascii="Times New Roman" w:hAnsi="Times New Roman" w:cs="Times New Roman"/>
          <w:sz w:val="24"/>
          <w:szCs w:val="24"/>
        </w:rPr>
        <w:t>ата подведения итогов</w:t>
      </w:r>
      <w:r>
        <w:rPr>
          <w:rFonts w:ascii="Times New Roman" w:hAnsi="Times New Roman" w:cs="Times New Roman"/>
          <w:sz w:val="24"/>
          <w:szCs w:val="24"/>
        </w:rPr>
        <w:t>: 16 марта 2012 г. 15:00</w:t>
      </w:r>
    </w:p>
    <w:sectPr w:rsidR="001A1815" w:rsidRPr="001A1815" w:rsidSect="0079323A">
      <w:headerReference w:type="default" r:id="rId7"/>
      <w:footerReference w:type="default" r:id="rId8"/>
      <w:pgSz w:w="11906" w:h="16838"/>
      <w:pgMar w:top="428" w:right="850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A20" w:rsidRDefault="00C93A20" w:rsidP="001A1815">
      <w:pPr>
        <w:spacing w:after="0" w:line="240" w:lineRule="auto"/>
      </w:pPr>
      <w:r>
        <w:separator/>
      </w:r>
    </w:p>
  </w:endnote>
  <w:endnote w:type="continuationSeparator" w:id="0">
    <w:p w:rsidR="00C93A20" w:rsidRDefault="00C93A20" w:rsidP="001A1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4589"/>
      <w:gridCol w:w="4905"/>
    </w:tblGrid>
    <w:tr w:rsidR="0079323A" w:rsidRPr="0079323A" w:rsidTr="0049441E">
      <w:trPr>
        <w:trHeight w:val="1163"/>
      </w:trPr>
      <w:tc>
        <w:tcPr>
          <w:tcW w:w="2417" w:type="pct"/>
        </w:tcPr>
        <w:p w:rsidR="0079323A" w:rsidRPr="0079323A" w:rsidRDefault="0079323A" w:rsidP="0079323A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US" w:eastAsia="ru-RU"/>
            </w:rPr>
          </w:pPr>
          <w:r>
            <w:rPr>
              <w:rFonts w:ascii="Arial" w:eastAsia="Times New Roman" w:hAnsi="Arial" w:cs="Arial"/>
              <w:i/>
              <w:iCs/>
              <w:noProof/>
              <w:sz w:val="18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AA5B49D" wp14:editId="020EC314">
                    <wp:simplePos x="0" y="0"/>
                    <wp:positionH relativeFrom="column">
                      <wp:posOffset>-114300</wp:posOffset>
                    </wp:positionH>
                    <wp:positionV relativeFrom="paragraph">
                      <wp:posOffset>-26670</wp:posOffset>
                    </wp:positionV>
                    <wp:extent cx="6191250" cy="52070"/>
                    <wp:effectExtent l="0" t="0" r="0" b="5080"/>
                    <wp:wrapNone/>
                    <wp:docPr id="4" name="Прямоугольник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191250" cy="52070"/>
                            </a:xfrm>
                            <a:prstGeom prst="rect">
                              <a:avLst/>
                            </a:prstGeom>
                            <a:solidFill>
                              <a:srgbClr val="1766A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4" o:spid="_x0000_s1026" style="position:absolute;margin-left:-9pt;margin-top:-2.1pt;width:487.5pt;height: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" fillcolor="#1766a7" stroked="f"/>
                </w:pict>
              </mc:Fallback>
            </mc:AlternateContent>
          </w:r>
        </w:p>
        <w:p w:rsidR="0079323A" w:rsidRPr="0079323A" w:rsidRDefault="0079323A" w:rsidP="0079323A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US" w:eastAsia="ru-RU"/>
            </w:rPr>
          </w:pPr>
        </w:p>
      </w:tc>
      <w:tc>
        <w:tcPr>
          <w:tcW w:w="2583" w:type="pct"/>
        </w:tcPr>
        <w:p w:rsidR="0079323A" w:rsidRPr="0079323A" w:rsidRDefault="0079323A" w:rsidP="0079323A">
          <w:pPr>
            <w:spacing w:after="0" w:line="240" w:lineRule="auto"/>
            <w:rPr>
              <w:rFonts w:ascii="Arial" w:eastAsia="Times New Roman" w:hAnsi="Arial" w:cs="Arial"/>
              <w:sz w:val="18"/>
              <w:szCs w:val="24"/>
              <w:lang w:eastAsia="ru-RU"/>
            </w:rPr>
          </w:pPr>
        </w:p>
        <w:p w:rsidR="0079323A" w:rsidRPr="0079323A" w:rsidRDefault="0079323A" w:rsidP="0079323A">
          <w:pPr>
            <w:spacing w:after="0" w:line="240" w:lineRule="auto"/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</w:pPr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ИНН 7734242302 КПП 773301001 ОГРН 1027700394303</w:t>
          </w:r>
        </w:p>
        <w:p w:rsidR="0079323A" w:rsidRPr="0079323A" w:rsidRDefault="0079323A" w:rsidP="0079323A">
          <w:pPr>
            <w:spacing w:after="0" w:line="240" w:lineRule="auto"/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</w:pPr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 xml:space="preserve">р/с 40702810100410000042 в ОАО Банк ВТБ </w:t>
          </w:r>
          <w:proofErr w:type="spellStart"/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г</w:t>
          </w:r>
          <w:proofErr w:type="gramStart"/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.М</w:t>
          </w:r>
          <w:proofErr w:type="gramEnd"/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осква</w:t>
          </w:r>
          <w:proofErr w:type="spellEnd"/>
        </w:p>
        <w:p w:rsidR="0079323A" w:rsidRPr="0079323A" w:rsidRDefault="0079323A" w:rsidP="0079323A">
          <w:pPr>
            <w:spacing w:after="0" w:line="240" w:lineRule="auto"/>
            <w:rPr>
              <w:rFonts w:ascii="Arial" w:eastAsia="Times New Roman" w:hAnsi="Arial" w:cs="Arial"/>
              <w:sz w:val="18"/>
              <w:szCs w:val="24"/>
              <w:lang w:eastAsia="ru-RU"/>
            </w:rPr>
          </w:pPr>
          <w:r w:rsidRPr="0079323A">
            <w:rPr>
              <w:rFonts w:ascii="Arial" w:eastAsia="Times New Roman" w:hAnsi="Arial" w:cs="Arial"/>
              <w:i/>
              <w:iCs/>
              <w:sz w:val="18"/>
              <w:szCs w:val="24"/>
              <w:lang w:eastAsia="ru-RU"/>
            </w:rPr>
            <w:t>БИК 044525187 к/с 30101810700000000187</w:t>
          </w:r>
        </w:p>
      </w:tc>
    </w:tr>
  </w:tbl>
  <w:p w:rsidR="001A1815" w:rsidRDefault="001A18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A20" w:rsidRDefault="00C93A20" w:rsidP="001A1815">
      <w:pPr>
        <w:spacing w:after="0" w:line="240" w:lineRule="auto"/>
      </w:pPr>
      <w:r>
        <w:separator/>
      </w:r>
    </w:p>
  </w:footnote>
  <w:footnote w:type="continuationSeparator" w:id="0">
    <w:p w:rsidR="00C93A20" w:rsidRDefault="00C93A20" w:rsidP="001A1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815" w:rsidRPr="001A1815" w:rsidRDefault="001A1815" w:rsidP="001A1815">
    <w:pPr>
      <w:keepNext/>
      <w:tabs>
        <w:tab w:val="left" w:pos="5130"/>
        <w:tab w:val="right" w:pos="9355"/>
      </w:tabs>
      <w:spacing w:after="0" w:line="240" w:lineRule="auto"/>
      <w:ind w:left="4860"/>
      <w:outlineLvl w:val="1"/>
      <w:rPr>
        <w:rFonts w:ascii="Arial" w:eastAsia="Times New Roman" w:hAnsi="Arial" w:cs="Arial"/>
        <w:b/>
        <w:bCs/>
        <w:i/>
        <w:iCs/>
        <w:sz w:val="28"/>
        <w:szCs w:val="24"/>
        <w:lang w:eastAsia="ru-RU"/>
      </w:rPr>
    </w:pPr>
    <w:r>
      <w:rPr>
        <w:rFonts w:ascii="Times New Roman" w:eastAsia="Times New Roman" w:hAnsi="Times New Roman" w:cs="Times New Roman"/>
        <w:b/>
        <w:bCs/>
        <w:i/>
        <w:iCs/>
        <w:noProof/>
        <w:sz w:val="28"/>
        <w:szCs w:val="24"/>
        <w:lang w:eastAsia="ru-RU"/>
      </w:rPr>
      <w:drawing>
        <wp:anchor distT="0" distB="0" distL="114300" distR="114300" simplePos="0" relativeHeight="251660288" behindDoc="1" locked="0" layoutInCell="1" allowOverlap="1" wp14:anchorId="17BABDEC" wp14:editId="7214CF56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A1815" w:rsidRPr="001A1815" w:rsidRDefault="001A1815" w:rsidP="001A1815">
    <w:pPr>
      <w:keepNext/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</w:pPr>
    <w:r w:rsidRPr="001A1815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                   </w:t>
    </w:r>
    <w:r w:rsidRPr="001A1815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>Закрытое акционерное общество</w:t>
    </w:r>
  </w:p>
  <w:p w:rsidR="001A1815" w:rsidRPr="001A1815" w:rsidRDefault="001A1815" w:rsidP="001A1815">
    <w:pPr>
      <w:keepNext/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</w:pPr>
    <w:r w:rsidRPr="001A1815">
      <w:rPr>
        <w:rFonts w:ascii="Arial" w:eastAsia="Times New Roman" w:hAnsi="Arial" w:cs="Arial"/>
        <w:b/>
        <w:bCs/>
        <w:i/>
        <w:iCs/>
        <w:sz w:val="32"/>
        <w:szCs w:val="24"/>
        <w:lang w:eastAsia="ru-RU"/>
      </w:rPr>
      <w:t xml:space="preserve">                                              «Атомтрубопроводмонтаж»</w:t>
    </w:r>
  </w:p>
  <w:p w:rsidR="001A1815" w:rsidRPr="001A1815" w:rsidRDefault="001A1815" w:rsidP="001A1815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1A1815" w:rsidRPr="001A1815" w:rsidRDefault="001A1815" w:rsidP="001A1815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1A1815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1A1815" w:rsidRPr="001A1815" w:rsidRDefault="001A1815" w:rsidP="001A1815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1A1815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1A1815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1A1815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1A1815" w:rsidRPr="001A1815" w:rsidRDefault="001A1815" w:rsidP="001A1815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1A1815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1A1815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1A1815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1A1815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1A1815" w:rsidRPr="001A1815" w:rsidRDefault="001A1815" w:rsidP="001A1815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1A1815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1A1815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1A1815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1A1815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1A1815" w:rsidRPr="001A1815" w:rsidRDefault="001A1815" w:rsidP="001A1815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6316D2" wp14:editId="2B6F447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0" t="0" r="3810" b="0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 wp14:anchorId="66A167D5" wp14:editId="59194CD7">
              <wp:extent cx="6962775" cy="47625"/>
              <wp:effectExtent l="0" t="0" r="0" b="0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815"/>
    <w:rsid w:val="001A1815"/>
    <w:rsid w:val="00234E97"/>
    <w:rsid w:val="005C21CA"/>
    <w:rsid w:val="0079323A"/>
    <w:rsid w:val="00C9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1815"/>
  </w:style>
  <w:style w:type="paragraph" w:styleId="a5">
    <w:name w:val="footer"/>
    <w:basedOn w:val="a"/>
    <w:link w:val="a6"/>
    <w:uiPriority w:val="99"/>
    <w:unhideWhenUsed/>
    <w:rsid w:val="001A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1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1815"/>
  </w:style>
  <w:style w:type="paragraph" w:styleId="a5">
    <w:name w:val="footer"/>
    <w:basedOn w:val="a"/>
    <w:link w:val="a6"/>
    <w:uiPriority w:val="99"/>
    <w:unhideWhenUsed/>
    <w:rsid w:val="001A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1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2012-03-07T06:05:00Z</dcterms:created>
  <dcterms:modified xsi:type="dcterms:W3CDTF">2012-03-07T06:13:00Z</dcterms:modified>
</cp:coreProperties>
</file>