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BAC" w:rsidRDefault="00223BAC" w:rsidP="00223BAC">
      <w:pPr>
        <w:pStyle w:val="1"/>
        <w:jc w:val="center"/>
        <w:rPr>
          <w:rFonts w:eastAsia="Times New Roman"/>
          <w:sz w:val="28"/>
          <w:szCs w:val="28"/>
        </w:rPr>
      </w:pPr>
      <w:r>
        <w:rPr>
          <w:rFonts w:eastAsia="Times New Roman"/>
          <w:sz w:val="28"/>
          <w:szCs w:val="28"/>
        </w:rPr>
        <w:t>ПРОТОКОЛ № Z026929-1</w:t>
      </w:r>
      <w:r>
        <w:rPr>
          <w:rFonts w:eastAsia="Times New Roman"/>
          <w:sz w:val="28"/>
          <w:szCs w:val="28"/>
        </w:rPr>
        <w:br/>
        <w:t>очного заседания закупочной комиссии по рассмотрению заявок на отборочной стадии и подведению итогов по открытому запросу цен на право заключения договора на изготовление и поставку станка трубогибочного в комплекте с оснасткой</w:t>
      </w:r>
    </w:p>
    <w:tbl>
      <w:tblPr>
        <w:tblW w:w="5000" w:type="pct"/>
        <w:tblLook w:val="04A0"/>
      </w:tblPr>
      <w:tblGrid>
        <w:gridCol w:w="3126"/>
        <w:gridCol w:w="6319"/>
      </w:tblGrid>
      <w:tr w:rsidR="00223BAC" w:rsidTr="00223BAC">
        <w:tc>
          <w:tcPr>
            <w:tcW w:w="0" w:type="auto"/>
            <w:tcMar>
              <w:top w:w="45" w:type="dxa"/>
              <w:left w:w="45" w:type="dxa"/>
              <w:bottom w:w="45" w:type="dxa"/>
              <w:right w:w="45" w:type="dxa"/>
            </w:tcMar>
            <w:vAlign w:val="center"/>
            <w:hideMark/>
          </w:tcPr>
          <w:p w:rsidR="00223BAC" w:rsidRDefault="00223BAC">
            <w:pPr>
              <w:rPr>
                <w:rFonts w:eastAsia="Times New Roman"/>
              </w:rPr>
            </w:pPr>
            <w:r>
              <w:rPr>
                <w:rFonts w:eastAsia="Times New Roman"/>
              </w:rPr>
              <w:t>г. Москва</w:t>
            </w:r>
          </w:p>
        </w:tc>
        <w:tc>
          <w:tcPr>
            <w:tcW w:w="0" w:type="auto"/>
            <w:tcMar>
              <w:top w:w="45" w:type="dxa"/>
              <w:left w:w="45" w:type="dxa"/>
              <w:bottom w:w="45" w:type="dxa"/>
              <w:right w:w="45" w:type="dxa"/>
            </w:tcMar>
            <w:vAlign w:val="center"/>
            <w:hideMark/>
          </w:tcPr>
          <w:p w:rsidR="00223BAC" w:rsidRDefault="00223BAC">
            <w:pPr>
              <w:jc w:val="right"/>
              <w:rPr>
                <w:rFonts w:eastAsia="Times New Roman"/>
              </w:rPr>
            </w:pPr>
            <w:r>
              <w:rPr>
                <w:rFonts w:eastAsia="Times New Roman"/>
              </w:rPr>
              <w:t>«31» октября 2013 г.</w:t>
            </w:r>
          </w:p>
        </w:tc>
      </w:tr>
    </w:tbl>
    <w:p w:rsidR="00223BAC" w:rsidRDefault="00223BAC" w:rsidP="00223BAC">
      <w:pPr>
        <w:pStyle w:val="a4"/>
      </w:pPr>
      <w:r>
        <w:t>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907D1D">
        <w:fldChar w:fldCharType="begin"/>
      </w:r>
      <w:r>
        <w:instrText xml:space="preserve"> HYPERLINK "http://www.a-k-d.ru/" </w:instrText>
      </w:r>
      <w:r w:rsidR="00907D1D">
        <w:fldChar w:fldCharType="separate"/>
      </w:r>
      <w:r>
        <w:rPr>
          <w:rStyle w:val="a3"/>
        </w:rPr>
        <w:t>a-k-d.ru</w:t>
      </w:r>
      <w:proofErr w:type="spellEnd"/>
      <w:r w:rsidR="00907D1D">
        <w:fldChar w:fldCharType="end"/>
      </w:r>
      <w:r>
        <w:t xml:space="preserve">» согласно регламенту ее работы. </w:t>
      </w:r>
    </w:p>
    <w:p w:rsidR="00223BAC" w:rsidRDefault="00223BAC" w:rsidP="00223BAC">
      <w:pPr>
        <w:pStyle w:val="3"/>
        <w:rPr>
          <w:rFonts w:eastAsia="Times New Roman"/>
        </w:rPr>
      </w:pPr>
      <w:r>
        <w:rPr>
          <w:rFonts w:eastAsia="Times New Roman"/>
        </w:rPr>
        <w:t>Информация о закупке:</w:t>
      </w:r>
    </w:p>
    <w:p w:rsidR="00223BAC" w:rsidRDefault="00223BAC" w:rsidP="00223BAC">
      <w:pPr>
        <w:pStyle w:val="a4"/>
      </w:pPr>
      <w:r>
        <w:t>Заказчик: ОАО «НИКИЭТ» Организатор запроса цен: ОАО «НИКИЭТ».</w:t>
      </w:r>
      <w:r>
        <w:br/>
        <w:t xml:space="preserve">Предмет договора: право заключения договора на изготовление и поставку станка трубогибочного в комплекте с оснасткой. </w:t>
      </w:r>
    </w:p>
    <w:p w:rsidR="00223BAC" w:rsidRDefault="00223BAC" w:rsidP="00223BAC">
      <w:pPr>
        <w:pStyle w:val="a4"/>
      </w:pPr>
      <w:r>
        <w:t xml:space="preserve">Начальная (максимальная) цена договора: 1 497 220.00 российский рубль (один миллион четыреста девяносто семь тысяч двести двадцать рублей 00 копеек) включая НДС. </w:t>
      </w:r>
    </w:p>
    <w:p w:rsidR="00223BAC" w:rsidRDefault="00223BAC" w:rsidP="00223BAC">
      <w:pPr>
        <w:pStyle w:val="a4"/>
      </w:pPr>
      <w:r>
        <w:t xml:space="preserve">Срок исполнения договора: в соответствии с п. 3 Проекта договора. </w:t>
      </w:r>
    </w:p>
    <w:p w:rsidR="00223BAC" w:rsidRDefault="00223BAC" w:rsidP="00223BAC">
      <w:pPr>
        <w:pStyle w:val="a4"/>
      </w:pPr>
      <w:r>
        <w:t xml:space="preserve">Извещение о проведении запроса цен и документации по запросу цен опубликованы «24» октября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3"/>
          </w:rPr>
          <w:t>http://zakupki.rosatom.ru/</w:t>
        </w:r>
      </w:hyperlink>
      <w:r>
        <w:t>, закупка №131024/0499/134, на ЭТП «</w:t>
      </w:r>
      <w:proofErr w:type="spellStart"/>
      <w:r w:rsidR="00907D1D">
        <w:fldChar w:fldCharType="begin"/>
      </w:r>
      <w:r>
        <w:instrText xml:space="preserve"> HYPERLINK "http://www.a-k-d.ru/" </w:instrText>
      </w:r>
      <w:r w:rsidR="00907D1D">
        <w:fldChar w:fldCharType="separate"/>
      </w:r>
      <w:r>
        <w:rPr>
          <w:rStyle w:val="a3"/>
        </w:rPr>
        <w:t>a-k-d.ru</w:t>
      </w:r>
      <w:proofErr w:type="spellEnd"/>
      <w:r w:rsidR="00907D1D">
        <w:fldChar w:fldCharType="end"/>
      </w:r>
      <w:r>
        <w:t xml:space="preserve">», закупка №Z026929. </w:t>
      </w:r>
    </w:p>
    <w:p w:rsidR="00223BAC" w:rsidRDefault="00223BAC" w:rsidP="00223BAC">
      <w:pPr>
        <w:pStyle w:val="a4"/>
      </w:pPr>
      <w:r>
        <w:t xml:space="preserve">Заседание закупочной комиссии проводится в очной форме в 15:00:00 (время московское) «31» октября 2013 года, по адресу: </w:t>
      </w:r>
      <w:proofErr w:type="gramStart"/>
      <w:r>
        <w:t>г</w:t>
      </w:r>
      <w:proofErr w:type="gramEnd"/>
      <w:r>
        <w:t xml:space="preserve">. Москва, ул. Малая Красносельская, д. 2/8. </w:t>
      </w:r>
    </w:p>
    <w:p w:rsidR="00223BAC" w:rsidRDefault="00223BAC" w:rsidP="00223BAC">
      <w:pPr>
        <w:pStyle w:val="3"/>
        <w:rPr>
          <w:rFonts w:eastAsia="Times New Roman"/>
        </w:rPr>
      </w:pPr>
      <w:r>
        <w:rPr>
          <w:rFonts w:eastAsia="Times New Roman"/>
        </w:rPr>
        <w:t>В заседании принимают участие:</w:t>
      </w:r>
    </w:p>
    <w:tbl>
      <w:tblPr>
        <w:tblW w:w="5000" w:type="pct"/>
        <w:tblLook w:val="04A0"/>
      </w:tblPr>
      <w:tblGrid>
        <w:gridCol w:w="4540"/>
        <w:gridCol w:w="4905"/>
      </w:tblGrid>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b/>
                <w:bCs/>
              </w:rPr>
            </w:pPr>
            <w:r>
              <w:rPr>
                <w:rFonts w:eastAsia="Times New Roman"/>
                <w:b/>
                <w:bCs/>
              </w:rPr>
              <w:t>Должность</w:t>
            </w:r>
          </w:p>
        </w:tc>
      </w:tr>
      <w:tr w:rsidR="00223BAC" w:rsidTr="00223BA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b/>
                <w:bCs/>
              </w:rPr>
            </w:pPr>
            <w:r>
              <w:rPr>
                <w:rFonts w:eastAsia="Times New Roman"/>
                <w:b/>
                <w:bCs/>
              </w:rPr>
              <w:t>Председатель закупочной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Председатель комиссии</w:t>
            </w:r>
          </w:p>
        </w:tc>
      </w:tr>
      <w:tr w:rsidR="00223BAC" w:rsidTr="00223BA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b/>
                <w:bCs/>
              </w:rPr>
            </w:pPr>
            <w:r>
              <w:rPr>
                <w:rFonts w:eastAsia="Times New Roman"/>
                <w:b/>
                <w:bCs/>
              </w:rPr>
              <w:t>Члены закупочной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proofErr w:type="spellStart"/>
            <w:r>
              <w:rPr>
                <w:rFonts w:eastAsia="Times New Roman"/>
              </w:rPr>
              <w:t>Уразов</w:t>
            </w:r>
            <w:proofErr w:type="spellEnd"/>
            <w:r>
              <w:rPr>
                <w:rFonts w:eastAsia="Times New Roman"/>
              </w:rPr>
              <w:t xml:space="preserve"> </w:t>
            </w:r>
            <w:proofErr w:type="spellStart"/>
            <w:r>
              <w:rPr>
                <w:rFonts w:eastAsia="Times New Roman"/>
              </w:rPr>
              <w:t>Сабит</w:t>
            </w:r>
            <w:proofErr w:type="spellEnd"/>
            <w:r>
              <w:rPr>
                <w:rFonts w:eastAsia="Times New Roman"/>
              </w:rPr>
              <w:t xml:space="preserve"> </w:t>
            </w:r>
            <w:proofErr w:type="spellStart"/>
            <w:r>
              <w:rPr>
                <w:rFonts w:eastAsia="Times New Roman"/>
              </w:rPr>
              <w:t>Хамитович</w:t>
            </w:r>
            <w:proofErr w:type="spellEnd"/>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Заместитель председателя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r>
      <w:tr w:rsidR="00223BAC" w:rsidTr="00223BA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b/>
                <w:bCs/>
              </w:rPr>
            </w:pPr>
            <w:r>
              <w:rPr>
                <w:rFonts w:eastAsia="Times New Roman"/>
                <w:b/>
                <w:bCs/>
              </w:rPr>
              <w:t>Секретарь закупочной комиссии с правом голоса:</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p>
        </w:tc>
      </w:tr>
    </w:tbl>
    <w:p w:rsidR="00223BAC" w:rsidRDefault="00223BAC" w:rsidP="00223BAC">
      <w:pPr>
        <w:pStyle w:val="a4"/>
      </w:pPr>
      <w:r>
        <w:lastRenderedPageBreak/>
        <w:t xml:space="preserve">Заседание проводится в присутствии </w:t>
      </w:r>
      <w:r w:rsidR="00FA09BE" w:rsidRPr="00FA09BE">
        <w:t>9</w:t>
      </w:r>
      <w:r>
        <w:t xml:space="preserve"> из </w:t>
      </w:r>
      <w:r w:rsidR="00FA09BE">
        <w:rPr>
          <w:lang w:val="en-US"/>
        </w:rPr>
        <w:t>9</w:t>
      </w:r>
      <w:r>
        <w:t xml:space="preserve"> членов закупочной комиссии. </w:t>
      </w:r>
      <w:r>
        <w:br/>
        <w:t xml:space="preserve">Кворум имеется. </w:t>
      </w:r>
    </w:p>
    <w:p w:rsidR="00223BAC" w:rsidRDefault="00223BAC" w:rsidP="00223BAC">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цен от «30» октября 2013 были поданы заявки на участие в запросе цен следующими участниками запроса цен: </w:t>
      </w:r>
    </w:p>
    <w:tbl>
      <w:tblPr>
        <w:tblW w:w="5357" w:type="pct"/>
        <w:tblInd w:w="45" w:type="dxa"/>
        <w:tblLook w:val="04A0"/>
      </w:tblPr>
      <w:tblGrid>
        <w:gridCol w:w="1560"/>
        <w:gridCol w:w="2267"/>
        <w:gridCol w:w="3212"/>
        <w:gridCol w:w="3080"/>
      </w:tblGrid>
      <w:tr w:rsidR="00223BAC" w:rsidTr="00223BAC">
        <w:tc>
          <w:tcPr>
            <w:tcW w:w="77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Pr="00223BAC" w:rsidRDefault="00223BAC">
            <w:pPr>
              <w:jc w:val="center"/>
              <w:rPr>
                <w:rFonts w:eastAsia="Times New Roman"/>
                <w:b/>
                <w:bCs/>
                <w:sz w:val="20"/>
                <w:szCs w:val="20"/>
              </w:rPr>
            </w:pPr>
            <w:r w:rsidRPr="00223BAC">
              <w:rPr>
                <w:rFonts w:eastAsia="Times New Roman"/>
                <w:b/>
                <w:bCs/>
                <w:sz w:val="20"/>
                <w:szCs w:val="20"/>
              </w:rPr>
              <w:t>№</w:t>
            </w:r>
            <w:r w:rsidRPr="00223BAC">
              <w:rPr>
                <w:rFonts w:eastAsia="Times New Roman"/>
                <w:b/>
                <w:bCs/>
                <w:sz w:val="20"/>
                <w:szCs w:val="20"/>
              </w:rPr>
              <w:br/>
              <w:t>заявки</w:t>
            </w:r>
          </w:p>
        </w:tc>
        <w:tc>
          <w:tcPr>
            <w:tcW w:w="11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Pr="00223BAC" w:rsidRDefault="00223BAC">
            <w:pPr>
              <w:jc w:val="center"/>
              <w:rPr>
                <w:rFonts w:eastAsia="Times New Roman"/>
                <w:b/>
                <w:bCs/>
                <w:sz w:val="20"/>
                <w:szCs w:val="20"/>
              </w:rPr>
            </w:pPr>
            <w:r w:rsidRPr="00223BAC">
              <w:rPr>
                <w:rFonts w:eastAsia="Times New Roman"/>
                <w:b/>
                <w:bCs/>
                <w:sz w:val="20"/>
                <w:szCs w:val="20"/>
              </w:rPr>
              <w:t xml:space="preserve">Наименование (для юридического лица), </w:t>
            </w:r>
            <w:r w:rsidRPr="00223BAC">
              <w:rPr>
                <w:rFonts w:eastAsia="Times New Roman"/>
                <w:b/>
                <w:bCs/>
                <w:sz w:val="20"/>
                <w:szCs w:val="20"/>
              </w:rPr>
              <w:br/>
              <w:t>ФИО (для физического лица) участника запроса цен</w:t>
            </w:r>
          </w:p>
        </w:tc>
        <w:tc>
          <w:tcPr>
            <w:tcW w:w="15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Pr="00223BAC" w:rsidRDefault="00223BAC">
            <w:pPr>
              <w:jc w:val="center"/>
              <w:rPr>
                <w:rFonts w:eastAsia="Times New Roman"/>
                <w:b/>
                <w:bCs/>
                <w:sz w:val="20"/>
                <w:szCs w:val="20"/>
              </w:rPr>
            </w:pPr>
            <w:r w:rsidRPr="00223BAC">
              <w:rPr>
                <w:rFonts w:eastAsia="Times New Roman"/>
                <w:b/>
                <w:bCs/>
                <w:sz w:val="20"/>
                <w:szCs w:val="20"/>
              </w:rPr>
              <w:t xml:space="preserve">ИНН и (или) адрес участника запроса цен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Pr="00223BAC" w:rsidRDefault="00223BAC">
            <w:pPr>
              <w:jc w:val="center"/>
              <w:rPr>
                <w:rFonts w:eastAsia="Times New Roman"/>
                <w:b/>
                <w:bCs/>
                <w:sz w:val="20"/>
                <w:szCs w:val="20"/>
              </w:rPr>
            </w:pPr>
            <w:r w:rsidRPr="00223BAC">
              <w:rPr>
                <w:rFonts w:eastAsia="Times New Roman"/>
                <w:b/>
                <w:bCs/>
                <w:sz w:val="20"/>
                <w:szCs w:val="20"/>
              </w:rPr>
              <w:t xml:space="preserve">Условия исполнения договора, указанные в заявке </w:t>
            </w:r>
          </w:p>
        </w:tc>
      </w:tr>
      <w:tr w:rsidR="00223BAC" w:rsidTr="00223BAC">
        <w:tc>
          <w:tcPr>
            <w:tcW w:w="77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rPr>
            </w:pPr>
            <w:r>
              <w:rPr>
                <w:rFonts w:eastAsia="Times New Roman"/>
              </w:rPr>
              <w:t xml:space="preserve">1696_Z026929 </w:t>
            </w:r>
          </w:p>
        </w:tc>
        <w:tc>
          <w:tcPr>
            <w:tcW w:w="11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Закрытое акционерное общество "Производственные линии"</w:t>
            </w:r>
          </w:p>
        </w:tc>
        <w:tc>
          <w:tcPr>
            <w:tcW w:w="15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ИНН: 7805446305</w:t>
            </w:r>
            <w:r>
              <w:rPr>
                <w:rFonts w:eastAsia="Times New Roman"/>
              </w:rPr>
              <w:br/>
              <w:t xml:space="preserve">Юридический адрес: 198260, Россия, Санкт-Петербург, Санкт-Петербург, Солдата </w:t>
            </w:r>
            <w:proofErr w:type="spellStart"/>
            <w:r>
              <w:rPr>
                <w:rFonts w:eastAsia="Times New Roman"/>
              </w:rPr>
              <w:t>Корзуна</w:t>
            </w:r>
            <w:proofErr w:type="spellEnd"/>
            <w:r>
              <w:rPr>
                <w:rFonts w:eastAsia="Times New Roman"/>
              </w:rPr>
              <w:t>, 40 лит. А</w:t>
            </w:r>
            <w:r>
              <w:rPr>
                <w:rFonts w:eastAsia="Times New Roman"/>
              </w:rPr>
              <w:br/>
              <w:t>Фактический адрес: 198504, Россия, Санкт-Петербург, Старый Петергоф, Ульяновская, 7/7 лит</w:t>
            </w:r>
            <w:proofErr w:type="gramStart"/>
            <w:r>
              <w:rPr>
                <w:rFonts w:eastAsia="Times New Roman"/>
              </w:rPr>
              <w:t>.А</w:t>
            </w:r>
            <w:proofErr w:type="gramEnd"/>
            <w:r>
              <w:rPr>
                <w:rFonts w:eastAsia="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 xml:space="preserve">Цена заявки: 1 490 000.00 российский рубль (один миллион четыреста девяносто тысяч рублей 00 копеек) с учетом НДС </w:t>
            </w:r>
          </w:p>
        </w:tc>
      </w:tr>
      <w:tr w:rsidR="00223BAC" w:rsidTr="00223BAC">
        <w:tc>
          <w:tcPr>
            <w:tcW w:w="77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rPr>
            </w:pPr>
            <w:r>
              <w:rPr>
                <w:rFonts w:eastAsia="Times New Roman"/>
              </w:rPr>
              <w:t xml:space="preserve">8375_Z026929 </w:t>
            </w:r>
          </w:p>
        </w:tc>
        <w:tc>
          <w:tcPr>
            <w:tcW w:w="112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Общество с ограниченной ответственностью "</w:t>
            </w:r>
            <w:proofErr w:type="spellStart"/>
            <w:r>
              <w:rPr>
                <w:rFonts w:eastAsia="Times New Roman"/>
              </w:rPr>
              <w:t>Русбалт</w:t>
            </w:r>
            <w:proofErr w:type="spellEnd"/>
            <w:r>
              <w:rPr>
                <w:rFonts w:eastAsia="Times New Roman"/>
              </w:rPr>
              <w:t xml:space="preserve"> </w:t>
            </w:r>
            <w:proofErr w:type="gramStart"/>
            <w:r>
              <w:rPr>
                <w:rFonts w:eastAsia="Times New Roman"/>
              </w:rPr>
              <w:t>-</w:t>
            </w:r>
            <w:proofErr w:type="spellStart"/>
            <w:r>
              <w:rPr>
                <w:rFonts w:eastAsia="Times New Roman"/>
              </w:rPr>
              <w:t>Т</w:t>
            </w:r>
            <w:proofErr w:type="gramEnd"/>
            <w:r>
              <w:rPr>
                <w:rFonts w:eastAsia="Times New Roman"/>
              </w:rPr>
              <w:t>ехно</w:t>
            </w:r>
            <w:proofErr w:type="spellEnd"/>
            <w:r>
              <w:rPr>
                <w:rFonts w:eastAsia="Times New Roman"/>
              </w:rPr>
              <w:t>"</w:t>
            </w:r>
          </w:p>
        </w:tc>
        <w:tc>
          <w:tcPr>
            <w:tcW w:w="15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proofErr w:type="gramStart"/>
            <w:r>
              <w:rPr>
                <w:rFonts w:eastAsia="Times New Roman"/>
              </w:rPr>
              <w:t>ИНН: 7726712836</w:t>
            </w:r>
            <w:r>
              <w:rPr>
                <w:rFonts w:eastAsia="Times New Roman"/>
              </w:rPr>
              <w:br/>
              <w:t>Юридический адрес: 117587, Россия, Москва, Москва, Варшавское шоссе, 125Д корпус 2</w:t>
            </w:r>
            <w:r>
              <w:rPr>
                <w:rFonts w:eastAsia="Times New Roman"/>
              </w:rPr>
              <w:br/>
              <w:t xml:space="preserve">Фактический адрес: 117587, Россия, Москва, Москва, Варшавское шоссе, 125Д корпус 2 </w:t>
            </w:r>
            <w:proofErr w:type="gramEnd"/>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 xml:space="preserve">Цена заявки: 1 497 220.00 российский рубль (один миллион четыреста девяносто семь тысяч двести двадцать рублей 00 копеек) с учетом НДС </w:t>
            </w:r>
          </w:p>
        </w:tc>
      </w:tr>
    </w:tbl>
    <w:p w:rsidR="00223BAC" w:rsidRDefault="00223BAC" w:rsidP="00223BAC">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цен на отборочной стадии закупочной комиссией были приняты следующие решения: </w:t>
      </w:r>
    </w:p>
    <w:p w:rsidR="00223BAC" w:rsidRDefault="00223BAC" w:rsidP="00223BAC">
      <w:pPr>
        <w:numPr>
          <w:ilvl w:val="1"/>
          <w:numId w:val="1"/>
        </w:numPr>
        <w:spacing w:before="100" w:beforeAutospacing="1" w:after="100" w:afterAutospacing="1"/>
        <w:rPr>
          <w:rFonts w:eastAsia="Times New Roman"/>
        </w:rPr>
      </w:pPr>
      <w:r>
        <w:rPr>
          <w:rFonts w:eastAsia="Times New Roman"/>
        </w:rPr>
        <w:t xml:space="preserve">Допустить к дальнейшему участию в запросе цен следующих участников запроса цен, отвечающих требованиям документации по запросу цен и подавших заявки на участие в запросе цен, отвечающие требованиям документации по запросу цен: </w:t>
      </w:r>
    </w:p>
    <w:p w:rsidR="00223BAC" w:rsidRDefault="00223BAC" w:rsidP="00223BAC">
      <w:pPr>
        <w:numPr>
          <w:ilvl w:val="2"/>
          <w:numId w:val="1"/>
        </w:numPr>
        <w:spacing w:before="100" w:beforeAutospacing="1" w:after="100" w:afterAutospacing="1"/>
        <w:rPr>
          <w:rFonts w:eastAsia="Times New Roman"/>
        </w:rPr>
      </w:pPr>
      <w:r>
        <w:rPr>
          <w:rFonts w:eastAsia="Times New Roman"/>
        </w:rPr>
        <w:t>Общество с ограниченной ответственностью "</w:t>
      </w:r>
      <w:proofErr w:type="spellStart"/>
      <w:r>
        <w:rPr>
          <w:rFonts w:eastAsia="Times New Roman"/>
        </w:rPr>
        <w:t>Русбалт-Техно</w:t>
      </w:r>
      <w:proofErr w:type="spellEnd"/>
      <w:r>
        <w:rPr>
          <w:rFonts w:eastAsia="Times New Roman"/>
        </w:rPr>
        <w:t>"</w:t>
      </w:r>
      <w:r>
        <w:rPr>
          <w:rFonts w:eastAsia="Times New Roman"/>
        </w:rPr>
        <w:br/>
        <w:t>Основная заявка: ООО "</w:t>
      </w:r>
      <w:proofErr w:type="spellStart"/>
      <w:r>
        <w:rPr>
          <w:rFonts w:eastAsia="Times New Roman"/>
        </w:rPr>
        <w:t>Русбалт-Техно</w:t>
      </w:r>
      <w:proofErr w:type="spellEnd"/>
      <w:r>
        <w:rPr>
          <w:rFonts w:eastAsia="Times New Roman"/>
        </w:rPr>
        <w:t xml:space="preserve">" </w:t>
      </w:r>
      <w:r>
        <w:rPr>
          <w:rFonts w:eastAsia="Times New Roman"/>
        </w:rPr>
        <w:br/>
        <w:t>Результаты голосования членов закупочной комиссии:</w:t>
      </w:r>
      <w:r>
        <w:rPr>
          <w:rFonts w:eastAsia="Times New Roman"/>
        </w:rPr>
        <w:br/>
        <w:t xml:space="preserve">«за» – 10 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223BAC" w:rsidRDefault="00223BAC" w:rsidP="00223BAC">
      <w:pPr>
        <w:numPr>
          <w:ilvl w:val="1"/>
          <w:numId w:val="1"/>
        </w:numPr>
        <w:spacing w:before="100" w:beforeAutospacing="1" w:after="100" w:afterAutospacing="1"/>
        <w:rPr>
          <w:rFonts w:eastAsia="Times New Roman"/>
        </w:rPr>
      </w:pPr>
      <w:r>
        <w:rPr>
          <w:rFonts w:eastAsia="Times New Roman"/>
        </w:rPr>
        <w:t xml:space="preserve">Отказать в допуске к дальнейшему участию в запросе цен следующим участникам запроса цен, подавшим заявки: </w:t>
      </w:r>
    </w:p>
    <w:p w:rsidR="00223BAC" w:rsidRDefault="00223BAC" w:rsidP="00223BAC">
      <w:pPr>
        <w:numPr>
          <w:ilvl w:val="2"/>
          <w:numId w:val="1"/>
        </w:numPr>
        <w:spacing w:before="100" w:beforeAutospacing="1" w:after="100" w:afterAutospacing="1"/>
        <w:rPr>
          <w:rFonts w:eastAsia="Times New Roman"/>
        </w:rPr>
      </w:pPr>
      <w:r>
        <w:rPr>
          <w:rFonts w:eastAsia="Times New Roman"/>
        </w:rPr>
        <w:t>Закрытое акционерное общество "Производственные линии"</w:t>
      </w:r>
      <w:r>
        <w:rPr>
          <w:rFonts w:eastAsia="Times New Roman"/>
        </w:rPr>
        <w:br/>
        <w:t xml:space="preserve">Основная заявка: ЗАО "Производственные линии" </w:t>
      </w:r>
      <w:r>
        <w:rPr>
          <w:rFonts w:eastAsia="Times New Roman"/>
        </w:rPr>
        <w:br/>
        <w:t>В соответствии с разделом 20 ЕОСЗ, на основании пункта 14.9.4 ЕОСЗ</w:t>
      </w:r>
      <w:proofErr w:type="gramStart"/>
      <w:r>
        <w:rPr>
          <w:rFonts w:eastAsia="Times New Roman"/>
        </w:rPr>
        <w:t xml:space="preserve"> ,</w:t>
      </w:r>
      <w:proofErr w:type="gramEnd"/>
      <w:r>
        <w:rPr>
          <w:rFonts w:eastAsia="Times New Roman"/>
        </w:rPr>
        <w:t xml:space="preserve"> а именно: Техническое предложение Участника не соответствует требованиям ТЗ, а именно: 1. тип провода - электрогидравлический, в ТЗ заявлен - электромеханический; 2. габариты станка предложенного Участником не соответствуют заявленным габаритам.</w:t>
      </w:r>
    </w:p>
    <w:p w:rsidR="00223BAC" w:rsidRDefault="00223BAC" w:rsidP="00223BAC">
      <w:pPr>
        <w:spacing w:before="100" w:beforeAutospacing="1" w:after="100" w:afterAutospacing="1"/>
        <w:ind w:left="2160"/>
        <w:rPr>
          <w:rFonts w:eastAsia="Times New Roman"/>
        </w:rPr>
      </w:pPr>
      <w:r>
        <w:rPr>
          <w:rFonts w:eastAsia="Times New Roman"/>
        </w:rPr>
        <w:lastRenderedPageBreak/>
        <w:br/>
        <w:t>Результаты голосования членов закупочной комиссии:</w:t>
      </w:r>
      <w:r>
        <w:rPr>
          <w:rFonts w:eastAsia="Times New Roman"/>
        </w:rPr>
        <w:br/>
        <w:t xml:space="preserve">«за» – 10 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223BAC" w:rsidRDefault="00223BAC" w:rsidP="00223BAC">
      <w:pPr>
        <w:pStyle w:val="a4"/>
      </w:pPr>
      <w:r>
        <w:t xml:space="preserve">В связи с тем, что по результатам рассмотрения заявок только один участник запроса цен и поданная им заявка были признаны соответствующими условиям запроса цен, в соответствии с подпунктом б) пункта 13.5.2 ЕОСЗ открытый запрос цен признан несостоявшимся. </w:t>
      </w:r>
    </w:p>
    <w:p w:rsidR="00D540A8" w:rsidRDefault="00D540A8" w:rsidP="00D540A8">
      <w:pPr>
        <w:pStyle w:val="a4"/>
      </w:pPr>
      <w:r>
        <w:t>Единая комиссия рекомендует  заключить договор</w:t>
      </w:r>
      <w:r w:rsidR="00223BAC">
        <w:t xml:space="preserve"> с участником запроса цен Общество с ограниченной ответственностью "</w:t>
      </w:r>
      <w:proofErr w:type="spellStart"/>
      <w:r w:rsidR="00223BAC">
        <w:t>Русбалт</w:t>
      </w:r>
      <w:proofErr w:type="spellEnd"/>
      <w:r w:rsidR="00FA09BE" w:rsidRPr="00FA09BE">
        <w:t xml:space="preserve"> </w:t>
      </w:r>
      <w:r w:rsidR="00223BAC">
        <w:t>-</w:t>
      </w:r>
      <w:r w:rsidR="00FA09BE" w:rsidRPr="00FA09BE">
        <w:t xml:space="preserve"> </w:t>
      </w:r>
      <w:proofErr w:type="spellStart"/>
      <w:r w:rsidR="00223BAC">
        <w:t>Техно</w:t>
      </w:r>
      <w:proofErr w:type="spellEnd"/>
      <w:r w:rsidR="00223BAC">
        <w:t>" на условиях, указанных в з</w:t>
      </w:r>
      <w:r>
        <w:t xml:space="preserve">аявке на участие в запросе цен после проведения преддоговорных переговоров. </w:t>
      </w:r>
    </w:p>
    <w:p w:rsidR="00223BAC" w:rsidRDefault="00223BAC" w:rsidP="00223BAC">
      <w:pPr>
        <w:pStyle w:val="a4"/>
      </w:pPr>
    </w:p>
    <w:p w:rsidR="00223BAC" w:rsidRDefault="00223BAC" w:rsidP="00223BAC">
      <w:pPr>
        <w:pStyle w:val="3"/>
        <w:rPr>
          <w:rFonts w:eastAsia="Times New Roman"/>
        </w:rPr>
      </w:pPr>
      <w:r>
        <w:rPr>
          <w:rFonts w:eastAsia="Times New Roman"/>
        </w:rPr>
        <w:t>Комиссия:</w:t>
      </w:r>
    </w:p>
    <w:tbl>
      <w:tblPr>
        <w:tblW w:w="5000" w:type="pct"/>
        <w:tblLook w:val="04A0"/>
      </w:tblPr>
      <w:tblGrid>
        <w:gridCol w:w="3589"/>
        <w:gridCol w:w="3827"/>
        <w:gridCol w:w="2029"/>
      </w:tblGrid>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jc w:val="center"/>
              <w:rPr>
                <w:rFonts w:eastAsia="Times New Roman"/>
                <w:b/>
                <w:bCs/>
              </w:rPr>
            </w:pPr>
            <w:r>
              <w:rPr>
                <w:rFonts w:eastAsia="Times New Roman"/>
                <w:b/>
                <w:bCs/>
              </w:rPr>
              <w:t>Подпись</w:t>
            </w:r>
          </w:p>
        </w:tc>
      </w:tr>
      <w:tr w:rsidR="00223BAC" w:rsidTr="00223BAC">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b/>
                <w:bCs/>
              </w:rPr>
            </w:pPr>
            <w:r>
              <w:rPr>
                <w:rFonts w:eastAsia="Times New Roman"/>
                <w:b/>
                <w:bCs/>
              </w:rPr>
              <w:t>Председатель закупочной комиссии:</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Председатель комиссии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b/>
                <w:bCs/>
              </w:rPr>
            </w:pPr>
            <w:r>
              <w:rPr>
                <w:rFonts w:eastAsia="Times New Roman"/>
                <w:b/>
                <w:bCs/>
              </w:rPr>
              <w:t>Члены закупочной комиссии:</w:t>
            </w: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proofErr w:type="spellStart"/>
            <w:r>
              <w:rPr>
                <w:rFonts w:eastAsia="Times New Roman"/>
              </w:rPr>
              <w:t>Уразов</w:t>
            </w:r>
            <w:proofErr w:type="spellEnd"/>
            <w:r>
              <w:rPr>
                <w:rFonts w:eastAsia="Times New Roman"/>
              </w:rPr>
              <w:t xml:space="preserve"> </w:t>
            </w:r>
            <w:proofErr w:type="spellStart"/>
            <w:r>
              <w:rPr>
                <w:rFonts w:eastAsia="Times New Roman"/>
              </w:rPr>
              <w:t>Сабит</w:t>
            </w:r>
            <w:proofErr w:type="spellEnd"/>
            <w:r>
              <w:rPr>
                <w:rFonts w:eastAsia="Times New Roman"/>
              </w:rPr>
              <w:t xml:space="preserve"> </w:t>
            </w:r>
            <w:proofErr w:type="spellStart"/>
            <w:r>
              <w:rPr>
                <w:rFonts w:eastAsia="Times New Roman"/>
              </w:rPr>
              <w:t>Хамитович</w:t>
            </w:r>
            <w:proofErr w:type="spellEnd"/>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Лопаткин Александр Викторович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Михайлов Михаил Николаевич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Стребков Юрий Сергеевич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Лебедев Сергей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Ознобишин Сергей Тихонович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Фролов Вадим Геннадьевич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r w:rsidR="00223BAC" w:rsidTr="00223BAC">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b/>
                <w:bCs/>
              </w:rPr>
            </w:pPr>
            <w:r>
              <w:rPr>
                <w:rFonts w:eastAsia="Times New Roman"/>
                <w:b/>
                <w:bCs/>
              </w:rPr>
              <w:t>Секретарь закупочной комиссии с правом голоса:</w:t>
            </w:r>
          </w:p>
        </w:tc>
      </w:tr>
      <w:tr w:rsidR="00223BAC" w:rsidTr="00223BA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23BAC" w:rsidRDefault="00223BAC">
            <w:pPr>
              <w:rPr>
                <w:rFonts w:eastAsia="Times New Roman"/>
                <w:sz w:val="20"/>
                <w:szCs w:val="20"/>
              </w:rPr>
            </w:pPr>
          </w:p>
        </w:tc>
      </w:tr>
    </w:tbl>
    <w:p w:rsidR="00223BAC" w:rsidRDefault="00223BAC" w:rsidP="00223BAC">
      <w:pPr>
        <w:rPr>
          <w:rFonts w:eastAsia="Times New Roman"/>
        </w:rPr>
      </w:pPr>
    </w:p>
    <w:p w:rsidR="00F9038E" w:rsidRDefault="00F9038E"/>
    <w:sectPr w:rsidR="00F9038E" w:rsidSect="00223BAC">
      <w:pgSz w:w="11906" w:h="16838"/>
      <w:pgMar w:top="426"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E334A"/>
    <w:multiLevelType w:val="multilevel"/>
    <w:tmpl w:val="E83618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3BAC"/>
    <w:rsid w:val="00223BAC"/>
    <w:rsid w:val="006A1C7F"/>
    <w:rsid w:val="00907D1D"/>
    <w:rsid w:val="00D540A8"/>
    <w:rsid w:val="00F9038E"/>
    <w:rsid w:val="00FA09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BAC"/>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223BAC"/>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223BA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3BAC"/>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223BAC"/>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223BAC"/>
    <w:rPr>
      <w:color w:val="0000FF"/>
      <w:u w:val="single"/>
    </w:rPr>
  </w:style>
  <w:style w:type="paragraph" w:styleId="a4">
    <w:name w:val="Normal (Web)"/>
    <w:basedOn w:val="a"/>
    <w:uiPriority w:val="99"/>
    <w:semiHidden/>
    <w:unhideWhenUsed/>
    <w:rsid w:val="00223BA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88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102404991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946</Words>
  <Characters>5397</Characters>
  <Application>Microsoft Office Word</Application>
  <DocSecurity>0</DocSecurity>
  <Lines>44</Lines>
  <Paragraphs>12</Paragraphs>
  <ScaleCrop>false</ScaleCrop>
  <Company>НИКИЭТ</Company>
  <LinksUpToDate>false</LinksUpToDate>
  <CharactersWithSpaces>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cp:lastModifiedBy>
  <cp:revision>4</cp:revision>
  <cp:lastPrinted>2013-10-31T07:35:00Z</cp:lastPrinted>
  <dcterms:created xsi:type="dcterms:W3CDTF">2013-10-31T07:35:00Z</dcterms:created>
  <dcterms:modified xsi:type="dcterms:W3CDTF">2013-11-05T11:27:00Z</dcterms:modified>
</cp:coreProperties>
</file>