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664" w:rsidRPr="007254B9" w:rsidRDefault="00B06664" w:rsidP="00B06664">
      <w:pPr>
        <w:keepNext/>
        <w:keepLines/>
        <w:jc w:val="center"/>
        <w:outlineLvl w:val="0"/>
        <w:rPr>
          <w:rFonts w:ascii="Times New Roman" w:hAnsi="Times New Roman"/>
          <w:b/>
          <w:szCs w:val="24"/>
        </w:rPr>
      </w:pPr>
      <w:r w:rsidRPr="007254B9">
        <w:rPr>
          <w:rFonts w:ascii="Times New Roman" w:hAnsi="Times New Roman"/>
          <w:b/>
          <w:szCs w:val="24"/>
        </w:rPr>
        <w:t>«ТЕХНИЧЕСКАЯ ЧАСТЬ»</w:t>
      </w: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after="200" w:line="276" w:lineRule="auto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Предмет закупки: поставка приборов дозиметрического контроля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36E08">
        <w:rPr>
          <w:rFonts w:ascii="Times New Roman" w:hAnsi="Times New Roman"/>
          <w:szCs w:val="24"/>
          <w:lang w:eastAsia="ru-RU"/>
        </w:rPr>
        <w:t>Обнинск</w:t>
      </w: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36E08">
        <w:rPr>
          <w:rFonts w:ascii="Times New Roman" w:hAnsi="Times New Roman"/>
          <w:szCs w:val="24"/>
          <w:lang w:eastAsia="ru-RU"/>
        </w:rPr>
        <w:t>2014</w:t>
      </w: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СОДЕРЖАНИЕ:</w:t>
      </w: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B06664" w:rsidRPr="00D36E08" w:rsidRDefault="00B06664" w:rsidP="00B06664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  <w:r w:rsidRPr="00D36E08">
        <w:rPr>
          <w:rFonts w:ascii="Times New Roman" w:hAnsi="Times New Roman"/>
          <w:b/>
          <w:szCs w:val="24"/>
          <w:lang w:eastAsia="ru-RU"/>
        </w:rPr>
        <w:t xml:space="preserve">   </w:t>
      </w:r>
    </w:p>
    <w:tbl>
      <w:tblPr>
        <w:tblW w:w="15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1"/>
        <w:gridCol w:w="1900"/>
        <w:gridCol w:w="6338"/>
        <w:gridCol w:w="1816"/>
        <w:gridCol w:w="1181"/>
        <w:gridCol w:w="725"/>
        <w:gridCol w:w="1271"/>
        <w:gridCol w:w="1708"/>
      </w:tblGrid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>№</w:t>
            </w:r>
            <w:proofErr w:type="gramStart"/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>п</w:t>
            </w:r>
            <w:proofErr w:type="gramEnd"/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>/п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>Наименование</w:t>
            </w: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Объем гарантий  и гарантийный срок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Дозиметр -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радиометр ДКС-96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блоком-детектирования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БДЗА-96с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Состав радиометра: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Корпус - Носимый. Металлический ударопрочный корпус;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-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- узел питания аккумуляторный ПНН-02-03 (аккумуляторы 4 шт. тип АА), зарядное устройство ЗУ-02С;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Интерфейс - RS-232 (с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кабель-адаптером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ПИ-03-01);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Сигнализация – звуковая;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– не более 1 мин.;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(для разных типов блоков детектирования) 35 – 210 ч.;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 - ±10%;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- минус 20 ÷ +50 °C;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Работа с GPS – да;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Габариты - 210×100×85 мм;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Масса - 0,9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Блок для измерения плотности потока альфа¬-частиц площадью 30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Детектор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ZnS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Ag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детектора 30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альфа¬-излучения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(по Pu-239) 0,1 ÷ 5·104 мин-1·см-2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 ±(20 + 5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Эффективность регистрации: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 Pu-239 не менее 45 %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 U-234 не менее 25 %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 U-238 не менее 15 %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IP54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размеры, масса Ø90×240 мм, 1,0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Дополнительные требования: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БДЗА-96с.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Аккумуляторы – 4 шт..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Зарядное устройство ЗУ-02С – 1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составляет не менее 12 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Дозиметр -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радиометр ДКС-96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блоком-детектирования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БДМГ-96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Состав радиометра: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Корпус - Носимый. Металлический ударопрочный корпус;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Степень защиты -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- узел питания аккумуляторный ПНН-02-03 (аккумуляторы 4 шт. тип АА), зарядное устройство ЗУ-02С;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Интерфейс - RS-232 (с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кабель-адаптером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ПИ-03-01);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Сигнализация – звуковая;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– не более 1 мин.;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(для разных типов блоков детектирования) 35 – 210 ч.;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 - ±10%;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- минус 20 ÷ +50 °C;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Работа с GPS – да;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Габариты - 210×100×85 мм;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- 0,9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БДМГ-96 (со штангой 3,8 м. и кабелем 4м.);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 - газоразрядные счетчики;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 мощности дозы Н*(10) гамма-¬излучения 0,1 мкЗв·ч-1 ÷ 10 Зв·ч-1;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дозы Н*(10) гамма-излучения 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10,0 Зв;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энергий регистрируемого гамма-излучения 0,05 ÷ 3,0 МэВ;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 ±(20 + 2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Степень защиты IP65;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размеры, масса Ø40×250 мм, 0,5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Дополнительные требования: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БДЗА-96с.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Аккумуляторы – 4 шт..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Зарядное устройство ЗУ-02С – 1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Штанга раздвижная 0,7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Штанга раздвижная 3,8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Кабель 4 м.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15 декабря 2014года,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Сроки гарантийного обслуживания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Дозиметр -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радиометр ДКС-96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блоком-детектирования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БДЗБ-99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Состав радиометра: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Корпус - Носимый. Металлический ударопрочный корпус;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-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- узел питания аккумуляторный ПНН-02-03 (аккумуляторы 4 шт. тип АА), зарядное устройство ЗУ-02С;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Интерфейс - RS-232 (с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кабель-адаптером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ПИ-03-01);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Сигнализация – звуковая;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– не более 1 мин.;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(для разных типов блоков детектирования) 35 – 210 ч.;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 - ±10%;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- минус 20 ÷ +50 °C;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Работа с GPS – да;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Габариты - 210×100×85 мм;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- 0,9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БДЗБ-99;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 - газоразрядный счетчик СИ-8Б;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детектора 30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(по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Sr-90+Y-90) 20 ÷ 104 мин-1·см-2;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 ±(20 + 200/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Ax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*) 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энергии регистрируемого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0,12 ÷ 3,0 МэВ;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Эффективность регистрации: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 Sr-90+Y-90 не менее 45 %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 Tl-204 не менее 20 %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 С-14 не менее 3 %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размеры, масса Ø88×80 мм, 0,4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Дополнительные требования: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БДЗБ-99.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Аккумуляторы – 4 шт..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Зарядное устройство ЗУ-02С – 1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Штанга раздвижная 0,7 м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Дозиметр -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радиометр ДКС-96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блоком-детектирования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БДПГ-96м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Состав радиометра: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Корпус - Носимый. Металлический ударопрочный;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-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- узел питания аккумуляторный ПНН-02-03 (аккумуляторы 4 шт. тип АА), зарядное устройство ЗУ-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02С;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Интерфейс - RS-232 (с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кабель-адаптером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ПИ-03-01);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Сигнализация – звуковая;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– не более 1 мин.;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(для разных типов блоков детектирования) 35 – 210 ч.;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 - ±10%;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- минус 20 ÷ +50 °C;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Работа с GPS – да;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Габариты - 210×100×85 мм;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- 0,9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БДПГ-96м (со штангой 3,8 м. и кабелем 4м.);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Детектор сцинтилляционный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NaI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Tl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) Ø18×30 мм;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 плотности потока гамма-излучения (по Cs-137) 10 ÷ 24000 с-1•см-2;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 мощности дозы Н*(10) (по Cs-137) 0,1 ÷ 300 мкЗв•ч-1;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Чувствительность (по Cs-137) - 200 (имп.•с-1)/(мкЗв•ч-1);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 плотности потока гамма-излучения ±13 %;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Степень защиты IP65;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размеры, масса Ø35×320 мм, 0,5 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Дополнительные требования: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УИК-05-01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БДЗА-96с.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Аккумуляторы – 4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Зарядное устройство ЗУ-02С – 1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Штанга раздвижная 0,7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Штанга раздвижная 3,8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Кабель 4 м.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Дозиметр-радиометр ДКС-96 с блоками детектирования: БДЗА-96, БДКС-96с, БДКС-96б, БДКН-96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Состав радиометра: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УИК-06: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Корпус - Носимый.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Металлический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, ударопрочный;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-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- узел питания аккумуляторный ПНН-02-03 (аккумуляторы 3 шт. тип АА), зарядное устройство ЗУ-02С;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Интерфейс - RS-232 (с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кабель-адаптером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ПИ-03-01);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Сигнализация – звуковая;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- минус 20 ÷ +50 °C;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Работа с GPS – да;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</w:t>
            </w:r>
            <w:r>
              <w:rPr>
                <w:rFonts w:ascii="Times New Roman" w:hAnsi="Times New Roman"/>
                <w:szCs w:val="24"/>
                <w:lang w:eastAsia="ru-RU"/>
              </w:rPr>
              <w:t>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 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1 мин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</w:t>
            </w:r>
            <w:r>
              <w:rPr>
                <w:rFonts w:ascii="Times New Roman" w:hAnsi="Times New Roman"/>
                <w:szCs w:val="24"/>
                <w:lang w:eastAsia="ru-RU"/>
              </w:rPr>
              <w:t>ной работы</w:t>
            </w:r>
            <w:proofErr w:type="gramStart"/>
            <w:r>
              <w:rPr>
                <w:rFonts w:ascii="Times New Roman" w:hAnsi="Times New Roman"/>
                <w:szCs w:val="24"/>
                <w:lang w:eastAsia="ru-RU"/>
              </w:rPr>
              <w:t>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от 10ч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работы....±10 %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</w:t>
            </w:r>
            <w:r>
              <w:rPr>
                <w:rFonts w:ascii="Times New Roman" w:hAnsi="Times New Roman"/>
                <w:szCs w:val="24"/>
                <w:lang w:eastAsia="ru-RU"/>
              </w:rPr>
              <w:t>итные размеры......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...................165×80×50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.............0,4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.....................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ZnS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Ag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</w:t>
            </w:r>
            <w:r>
              <w:rPr>
                <w:rFonts w:ascii="Times New Roman" w:hAnsi="Times New Roman"/>
                <w:szCs w:val="24"/>
                <w:lang w:eastAsia="ru-RU"/>
              </w:rPr>
              <w:t>ора...........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 70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альфа-излучения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.. 0,1 ÷ 104 мин-1·см-2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измерения.......</w:t>
            </w:r>
            <w:r>
              <w:rPr>
                <w:rFonts w:ascii="Times New Roman" w:hAnsi="Times New Roman"/>
                <w:szCs w:val="24"/>
                <w:lang w:eastAsia="ru-RU"/>
              </w:rPr>
              <w:t>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 ±(20 + 5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Эффективность регистрации: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Pu-239...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.....не менее 42 %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- по U-234....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 не менее 25 %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U-238..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 не менее 15 %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</w:t>
            </w:r>
            <w:r>
              <w:rPr>
                <w:rFonts w:ascii="Times New Roman" w:hAnsi="Times New Roman"/>
                <w:szCs w:val="24"/>
                <w:lang w:eastAsia="ru-RU"/>
              </w:rPr>
              <w:t>еры...........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 Ø130×240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.................1,1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Блок детектирования БДКС-96с: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Детектор..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.г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азоразрядные счетчики  Бета-2, Бета-2М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 мощности дозы Н*(10) гамма-излучения....0,1 мкЗв·ч-1 ÷ 1,0 мЗв·ч-1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дозы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Н*(10) гамма¬-излучения........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мЗв</w:t>
            </w:r>
            <w:proofErr w:type="spell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энергии регистрируемого гамма-¬излучения.....0,05 ÷ 3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детектора для регистрации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</w:t>
            </w:r>
            <w:r>
              <w:rPr>
                <w:rFonts w:ascii="Times New Roman" w:hAnsi="Times New Roman"/>
                <w:szCs w:val="24"/>
                <w:lang w:eastAsia="ru-RU"/>
              </w:rPr>
              <w:t>ния.........................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...........15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....10 ÷ 3·104 мин-1·см-2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энергий регистрируемого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..........0,12 ÷ 3,0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измерения...</w:t>
            </w:r>
            <w:r>
              <w:rPr>
                <w:rFonts w:ascii="Times New Roman" w:hAnsi="Times New Roman"/>
                <w:szCs w:val="24"/>
                <w:lang w:eastAsia="ru-RU"/>
              </w:rPr>
              <w:t>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 ±(20 + 2/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Ax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Эффективность регистрации: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Sr-90+Y-90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.не менее 48 %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Tl-204....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...не менее 10 %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С-14..........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не менее 3 %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Длина раздвижной штанги..................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......0,7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.Ø80×80 мм Масса...............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...................0,35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Блок детектирования БДКС-96б: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........</w:t>
            </w:r>
            <w:proofErr w:type="spellStart"/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Тканеэквивалентный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пластмассовый сцинтиллятор Ø 30x15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дозы Н*(10) рентгеновского и гамма- излучения..........0,1 мкЗв•ч-1 ÷ 1,0 Зв•ч-1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рентгеновского и гамма-излуч</w:t>
            </w:r>
            <w:r>
              <w:rPr>
                <w:rFonts w:ascii="Times New Roman" w:hAnsi="Times New Roman"/>
                <w:szCs w:val="24"/>
                <w:lang w:eastAsia="ru-RU"/>
              </w:rPr>
              <w:t>ения.......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......0,1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10 Зв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регистрируемого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рентгеновского и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гамма- излучения..............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 0,015 ÷ 10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</w:t>
            </w:r>
            <w:r>
              <w:rPr>
                <w:rFonts w:ascii="Times New Roman" w:hAnsi="Times New Roman"/>
                <w:szCs w:val="24"/>
                <w:lang w:eastAsia="ru-RU"/>
              </w:rPr>
              <w:t>рения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 ± (15 + 6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 Ø60×250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Масса...............................................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......1,5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5. Блок детектирования БДКН-96: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пропорциональный счетчик нейтронов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Н*(10)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нейтроного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излучения источника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Pu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-α-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Be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........0,1 мкЗв•ч-1 ÷ 0,1 Зв•ч-1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нейтроного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излучения ист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очника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Pu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>-α-Be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1,0 Зв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измерений плотности потока нейтронного излучения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источника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Pu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-α-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Be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.1 ÷ 104с-1•см-2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энергий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регистрируемого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йтронного излучения            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0,025 эВ ÷ 14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Энергетическая зависимость чувствительности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(по отношению к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источнику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Pu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>-α-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Be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>) 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 ±40 %.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Пределы допускаемой основной относительной погрешности измерения..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 ±(25 + 5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размеры.......................... 295х142х100 мм Масса............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 2,25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1. Пульт измерительный УИК-06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Блок детектирования БДКС-96с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Блок детектирования БДКС-96б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5. Блок детектирования БДКН-96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6. Аккумуляторы – 3 шт..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7. Зарядное устройство ЗУ-02С – 1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Штанга раздвижная 0,7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Штанга раздвижная 3,8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Кабель 4 м.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Дозиметр-радиометр ДКС-96 с блоками детектирования: БДЗА-96, БДКС-96с, БДКС-96б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Состав радиометра: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УИК-06: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Корпус - Носимый. Металлический, ударопрочный;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Степень защиты - IP54;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- узел питания аккумуляторный ПНН-02-03 (аккумуляторы 3 шт. тип АА), зарядное устройство ЗУ-02С;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Интерфейс - RS-232 (с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кабель-адаптером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ПИ-03-01);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Сигнализация – звуковая;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- минус 20 ÷ +50 °C;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Работа с GPS – да;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......</w:t>
            </w:r>
            <w:r>
              <w:rPr>
                <w:rFonts w:ascii="Times New Roman" w:hAnsi="Times New Roman"/>
                <w:szCs w:val="24"/>
                <w:lang w:eastAsia="ru-RU"/>
              </w:rPr>
              <w:t>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1 мин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от 10ч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работы....±10 %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....165×80×50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....................0,4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.............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ZnS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Ag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</w:t>
            </w:r>
            <w:r>
              <w:rPr>
                <w:rFonts w:ascii="Times New Roman" w:hAnsi="Times New Roman"/>
                <w:szCs w:val="24"/>
                <w:lang w:eastAsia="ru-RU"/>
              </w:rPr>
              <w:t>ра............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 70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альфа-излучения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.. 0,1 ÷ 104 мин-1·см-2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измерения............ ±(20 + 5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Эффективность регистрации: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Pu-239....................................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....не менее 42 %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U-234..............................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 не менее 25 %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U-238....................................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 не менее 15 %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</w:t>
            </w:r>
            <w:r>
              <w:rPr>
                <w:rFonts w:ascii="Times New Roman" w:hAnsi="Times New Roman"/>
                <w:szCs w:val="24"/>
                <w:lang w:eastAsia="ru-RU"/>
              </w:rPr>
              <w:t>еры............................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 Ø130×240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........................1,1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Блок детектирования БДКС-96с: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Детектор..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.г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азоразрядные счетчики  Бета-2, Бета-2М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 мощности дозы Н*(10) гамма-излучения....0,1 мкЗв·ч-1 ÷ 1,0 мЗв·ч-1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 д</w:t>
            </w:r>
            <w:r>
              <w:rPr>
                <w:rFonts w:ascii="Times New Roman" w:hAnsi="Times New Roman"/>
                <w:szCs w:val="24"/>
                <w:lang w:eastAsia="ru-RU"/>
              </w:rPr>
              <w:t>озы Н*(10) гамма излучения....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мЗв</w:t>
            </w:r>
            <w:proofErr w:type="spell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энергии регистрируемого гамма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излучения...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..0,05 ÷ 3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детектора для регистрации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....15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....10 ÷ 3·104 мин-1·см-2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энергий регистрируемого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........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..0,12 ÷ 3,0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сть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измерени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.. ±(20 + 2/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Ax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Эффективность регистрации: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Sr-90+Y-90................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......не менее 48 %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Tl-204..................................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.....не менее 10 %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по С-14.................................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.........не менее 3 %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Длина разд</w:t>
            </w:r>
            <w:r>
              <w:rPr>
                <w:rFonts w:ascii="Times New Roman" w:hAnsi="Times New Roman"/>
                <w:szCs w:val="24"/>
                <w:lang w:eastAsia="ru-RU"/>
              </w:rPr>
              <w:t>вижной штанги...........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.....0,7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</w:t>
            </w:r>
            <w:r>
              <w:rPr>
                <w:rFonts w:ascii="Times New Roman" w:hAnsi="Times New Roman"/>
                <w:szCs w:val="24"/>
                <w:lang w:eastAsia="ru-RU"/>
              </w:rPr>
              <w:t>еры........................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..Ø80×80 мм Масса....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..............................0,35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Блок детектирования БДКС-96б: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Детектор.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szCs w:val="24"/>
                <w:lang w:eastAsia="ru-RU"/>
              </w:rPr>
              <w:t>канеэквивалентный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 пластмассовый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сцинтиллятор Ø 30x15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дозы Н*(10) рентгеновского и гамма- излучения.....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.....0,1 мкЗв•ч-1 ÷ 1,0 Зв•ч-1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рентгеновского и гамма-изл</w:t>
            </w:r>
            <w:r>
              <w:rPr>
                <w:rFonts w:ascii="Times New Roman" w:hAnsi="Times New Roman"/>
                <w:szCs w:val="24"/>
                <w:lang w:eastAsia="ru-RU"/>
              </w:rPr>
              <w:t>учения......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........0,1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10 Зв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регистрируемого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рентгеновского и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гамма- излучения........................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 0,015 ÷ 10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</w:t>
            </w:r>
            <w:r>
              <w:rPr>
                <w:rFonts w:ascii="Times New Roman" w:hAnsi="Times New Roman"/>
                <w:szCs w:val="24"/>
                <w:lang w:eastAsia="ru-RU"/>
              </w:rPr>
              <w:t>ия........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 ± (15 + 6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 Ø60×250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Масса.............................................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........1,5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Пульт измерительный УИК-06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БДЗА-96.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Блок детектирования БДКС-96с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Блок детектирования БДКС-96б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5. Блок детектирования БДКН-96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6. Аккумуляторы – 3 шт..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7. Зарядное устройство ЗУ-02С – 1 шт..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8. Графический дисплей-1 шт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Штанга раздвижная 3,8 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Кабель 4 м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рентгеновского и гамма-излучения ДКС-АТ1123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Детектор: сцинтилляционная пластмасса Ø30х15 мм;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измерения: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 непрерывного излучения 0,05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 ÷ 10,0 Зв/ч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кратковременного излучения 5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 ÷ 10,0 Зв/ч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 импульсного излучения 0,1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 ÷ 10,0 Зв/ч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Н*(10) 10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÷ 10,0 Зв;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Минимальная длительность кратковременного излучения 0,03 сек;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Минимальная длительность импульсного излучения при мощности дозы в импульсе до 1,3 Зв/с 10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нс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Пределы допускаемой основной относительной погрешности измерения дозы и мощности дозы: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при работе в режимах измерения непрерывного и кратковременно действующего излучения ±15 %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при работе в режиме измерения импульсного излучения ±30 %;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энергий 0,015 ÷ 10 МэВ;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Энергетическая зависимость (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отн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Cs-137)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в диапазоне энергий 15 кэВ ÷ 60 кэВ - ±35 %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в диапазоне энергий 60 кэВ ÷ 3 МэВ - ±25 %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в диапазоне энергий 3 МэВ ÷ 10МэВ - ±50 %;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Чувствительность по Cs-137 70 имп·с-1/мкЗв·ч-1;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минус 30 ÷ +50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встроенный блок аккумуляторов 6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сеть переменного тока 220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, 50 Гц;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сеть постоянного тока 12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от сети переменного или постоянного тока не менее 24 ч;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от аккумуляторов не менее 12 ч;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размеры, масса: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дозиметр 233×85×67 мм, 0,9 кг;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пульт дистанционного управления 165×85×35 мм, 0,35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об утверждении типа средств измерений,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Дозиметр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Колпачок «0,06-10МэВ»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Сетевой адаптер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Ремень ручной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5. Ручка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6. Чехол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Сроки гарантийного обслуживания оборудования,   составляет не менее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Радиометр загрязнённости поверхностей альф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 бета-активными веществами РЗБА-04-04М  </w:t>
            </w: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Характеристики: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Стойка с 15-ю стационарными блоками детектирования БДЗБ для измерения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бета-загрязнённости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 блоком измерения УАК-07.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измерений радиометром плотности потока бета-частиц с поверхности от 5 до 15000 мин-1∙см-2 (в диапазоне энергий бета-частиц от 0,15 до 2,5 МэВ).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Пределы допускаемой основной относительной погрешности измерения радиометром плотности потока бета-частиц при доверительной вероятности 0,95 не превышают ± 30 %.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Чувствительность блока детектирования БДЗБ к бета-излучению от рабочих эталонных источников типа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СО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с радионуклидами 90Sr+90Y не менее 0,5 (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имп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/с)/(мин-1∙см-2).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Пороговые уровни срабатывания сигнализации устанавливаются в пределах от 5 мин-1∙см-2 до 9999 мин-1∙см-2.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Пороговые уровни срабатывания сигнализации устанавливаются индивидуально для каждого измерительного канала. Дискретность установки порогов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0,1 мин-1∙см-2 (при пороговых уровнях менее 5 мин-1∙см-2) и 1 мин-1∙см-2 (при пороговых уровнях более 5 мин-1∙см-2).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радиометра не превышает 10 мин.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радиометра не менее 24 ч в сутки.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Нестабильность показаний радиометра за время непрерывной работы 24 ч не более 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Электропитание радиометра осуществляется от однофазной сети переменного тока напряжением от 187 до 242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 частотой от 49 до 51 Гц.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Мощность, потребляемая радиометром, не более 30 ВА.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Габаритные размеры, - 940×2200×550 мм - при закрытых дверях для прохода персонала,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установки 240кг.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10000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Установка должна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1. Установка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2. Один комплект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ЗИПа</w:t>
            </w:r>
            <w:proofErr w:type="spellEnd"/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Двухканальный измеритель скорости счета импульсов УИМ2-2Д  с блоками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детектирования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БДЗА-100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БДЗБ-11Д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Технические характеристики: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Двухканальный измеритель скорости счёта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Измерение скорости счета импульсов в пределах от 0,3 до 30000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имп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/сек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Пределы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допускаемой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основной относительной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погрешности измерения скорости счета импульсов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±10%.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1 минута.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показаний не превышает    20 секунд.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24 часа.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Счетная характеристика измерителя линейная.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Измеритель работает от входных импульсов любой полярности длительностью от 0,5 до 10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кс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с дл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ительностью переднего фронта не более 2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мкс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, амплитудой от 2 до 12В.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Разрешающее время измерителя не более 2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мкс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Измеритель обеспечивает световую и звуковую сигнализацию о превышении установленных порогов – по одному порогу на каждый канал в пределах диапазона измерения.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Измеритель обеспечивает возможность подключения внешних элементов с нагрузкой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    - 30В; 1,5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постоянного тока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    - 220В; 1,5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переменного тока частотой 50Гц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Нагрузка на контакты исполнительных реле должна быть активная.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Измеритель обеспечивает передачу данных на внешнее устройство и обеспечивает доступ к обработанной информации по линии связи, организованной на базе интерфейсов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RS-485/422 (протокол обмена информацией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DiBus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), RS-232.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  295х70х92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  2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БДЗБ-11Д: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энергий регистрируемого бета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-и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злучения  от 0,15 до 2,5МэВ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преобразования плотности потока бета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–и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злучения в частоту следования импульсов на выходе                                                      от 5 до 1,5.104 мин-1 см2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 1,5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габаритные размеры  187х100х54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Блок детектирования БДЗА-100: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преобразования плотности потока альфа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–и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злучения в частоту следования импульсов на выходе блока      от 0,1 до 1.104 мин-1 см-2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блока   1,2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габаритный размер не более D 120х240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10000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Датчики  должны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 поставки: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Измеритель скорости счёта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2. Блок детектирования БДЗА-100 – 1 шт.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Блок детектирования  БДЗБ-11Д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Измерительный кабель – длина 2 м – 2 шт.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Сроки гарантийного обслуживания оборудования,   составляет не менее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Двухканальный измеритель скорости счета импульсов УИМ2-2Д с блоками детектирования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БДМГ-100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( 2 блока на один измеритель) </w:t>
            </w: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Технические характеристики: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Измеритель скорости счёта двухканальный: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Измерение скорости счета импульсов в пределах от     0,3 до 30000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имп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/сек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Пределы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допускаемой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основной относительной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погрешности измерения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скорости счета импульсов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±10%.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ежима       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1 минута.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установления показаний не превышает  20 секунд.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непрерывной работы  24 часа.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Счетная характеристика измерителя линейная.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Измеритель обеспечивает световую и звуковую сигнализацию о превышении установленных порогов – по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одному порогу на каждый канал в пределах диапазона измерения.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Измеритель обеспечивает возможность подключения внешних элементов с нагрузкой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- 30В; 1,5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постоянного тока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- 220В; 1,5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переменного тока частотой 50Гц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Нагрузка на контакты исполнительных реле должна быть активная.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Измеритель обеспечивает передачу данных на внешнее устройство и обеспечивает доступ к обработанной информации по линии связи, организованной на базе интерфейсов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RS-485/422 (протокол обмена информацией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DiBus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), RS-232.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       295х70х92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Масса  2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Блок детектирования БДМГ-100: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энергий гамма-излуч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ения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 от 0,05 до 3,0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преобразования МАЭД: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чувствительный поддиапазон  от 0,1мк3в-ч-1 до 2м3в-ч-1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грубый диапазон  от 0,5м3в-ч-1 до103в-ч-1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 масса   0,5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  габаритные размер D 40х225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10000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Датчики должны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 поставки: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1. Измеритель скорости счёта – 1шт.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2. Блок детектирования БДМГ-100 – 2 шт.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Измерительный кабель – длина 15 м – 2 шт.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газоаэрозоль-ных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смесей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ПУ-5 </w:t>
            </w: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Рабочий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диапазон объемного расхода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….20 ÷ 100 л/мин.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Погрешно</w:t>
            </w:r>
            <w:r>
              <w:rPr>
                <w:rFonts w:ascii="Times New Roman" w:hAnsi="Times New Roman"/>
                <w:szCs w:val="24"/>
                <w:lang w:eastAsia="ru-RU"/>
              </w:rPr>
              <w:t>сть измерения объёма пробы 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..±10 %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Питание 220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, 50 Гц или от источника постоянного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напряжения ………………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…11,5 ÷ 14,5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Рабоч</w:t>
            </w:r>
            <w:r>
              <w:rPr>
                <w:rFonts w:ascii="Times New Roman" w:hAnsi="Times New Roman"/>
                <w:szCs w:val="24"/>
                <w:lang w:eastAsia="ru-RU"/>
              </w:rPr>
              <w:t>ий диапазон температур 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.минус 10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до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плюс 40 °C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Потребляемая мощность при объемном расходе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Cs w:val="24"/>
                <w:lang w:eastAsia="ru-RU"/>
              </w:rPr>
              <w:t>00 л/мин., не более 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…..40 Вт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Габариты (масса) ……………………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265×165×225 мм (5 кг)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надежности: непрерывная работа в автономном режиме 2,5-14 часов; средний срок службы 5 лет.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 поставки: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Расходомер-про-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боотборник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ПУ-5;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Шнур сетевого питания;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Фильтр АФ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РСП-20 – 100 шт.;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Адсорбер – 8 шт.;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5. Упаковка для проб – 40 шт.;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6. Наклейки для маркировки проб – 1 рулон;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7. Активированный уголь СКТ-3С –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1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упак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8. Сумка для укладки комплекта;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Дозиметр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рент-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геновского</w:t>
            </w:r>
            <w:proofErr w:type="spellEnd"/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и гамма-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излуче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ния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ДКС-АТ1121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Детектор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</w:t>
            </w:r>
            <w:r>
              <w:rPr>
                <w:rFonts w:ascii="Times New Roman" w:hAnsi="Times New Roman"/>
                <w:szCs w:val="24"/>
                <w:lang w:eastAsia="ru-RU"/>
              </w:rPr>
              <w:t>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Сцинтилляционная пластмасса Ø30x15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непрерывного </w:t>
            </w:r>
            <w:r>
              <w:rPr>
                <w:rFonts w:ascii="Times New Roman" w:hAnsi="Times New Roman"/>
                <w:szCs w:val="24"/>
                <w:lang w:eastAsia="ru-RU"/>
              </w:rPr>
              <w:t>излучения......................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..50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 - 10 Зв/ч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кратковр</w:t>
            </w:r>
            <w:r>
              <w:rPr>
                <w:rFonts w:ascii="Times New Roman" w:hAnsi="Times New Roman"/>
                <w:szCs w:val="24"/>
                <w:lang w:eastAsia="ru-RU"/>
              </w:rPr>
              <w:t>еменного излучения.............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....5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 - 10 Зв/ч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дозы...........10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- 10 Зв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энергий.............................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.....15 кэВ - 10 МэВ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Энергетическая зависимость чувствительности относительно 137Cs, в диапазоне: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15 кэВ - 60 кэВ..........                                                  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..± 35 %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60 кэВ - 3 МэВ..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    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± 25 %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3 МэВ - 10 МэВ............................................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......± 50 %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Минимальна</w:t>
            </w:r>
            <w:r>
              <w:rPr>
                <w:rFonts w:ascii="Times New Roman" w:hAnsi="Times New Roman"/>
                <w:szCs w:val="24"/>
                <w:lang w:eastAsia="ru-RU"/>
              </w:rPr>
              <w:t>я длительность кратковременного излучения..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 30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мс</w:t>
            </w:r>
            <w:proofErr w:type="spell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Предел основной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относительной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погрешность измерения..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 ± 15 %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Чувствительность по 137Cs.............................................. 70 имп•с-1/мкЗв•ч-1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Время измерения мощности дозы гамма-излучения 137Cs со статистической погрешностью ± 15 % (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=0,95) при мощности дозы: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50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60 с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0,3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10 с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2 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36E08">
              <w:rPr>
                <w:rFonts w:ascii="Times New Roman" w:hAnsi="Times New Roman"/>
                <w:szCs w:val="24"/>
                <w:lang w:eastAsia="ru-RU"/>
              </w:rPr>
              <w:t>/ч и бол</w:t>
            </w:r>
            <w:r>
              <w:rPr>
                <w:rFonts w:ascii="Times New Roman" w:hAnsi="Times New Roman"/>
                <w:szCs w:val="24"/>
                <w:lang w:eastAsia="ru-RU"/>
              </w:rPr>
              <w:t>ее (до 10 Зв/ч) 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........ не более 2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размеры.</w:t>
            </w:r>
            <w:r>
              <w:rPr>
                <w:rFonts w:ascii="Times New Roman" w:hAnsi="Times New Roman"/>
                <w:szCs w:val="24"/>
                <w:lang w:eastAsia="ru-RU"/>
              </w:rPr>
              <w:t>.................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 233x85x67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мм Масса.............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.........................................0,9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Средняя наработка на отказ, не менее..........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.5000 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Средний срок службы не менее........................10 лет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Средний ресурс не менее...........................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.......10000ч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Среднее время восстановления работоспособности не более.......3 ч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Требования по надежности – средний срок службы 10 лет, средняя наработка на отказ не менее 5000 часов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Дозиметр должен иметь: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Базовый комплект: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Дозиметр;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2. Колпачок «0,06 ÷ 10 МэВ»;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Сетевой адаптер;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4. Ремень ручной;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5. Ручка;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6. Чехол;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Сроки гарантийного обслуживания оборудования,   составляет не менее 12месяцев с момента поставки Товара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Покупателю</w:t>
            </w:r>
          </w:p>
        </w:tc>
      </w:tr>
      <w:tr w:rsidR="00B06664" w:rsidRPr="00D36E08" w:rsidTr="00A03C38">
        <w:tc>
          <w:tcPr>
            <w:tcW w:w="80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900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Альфа-бета радиометр для измерения малых активностей УМФ-2000  с детектором 1000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633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Детектор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ab/>
              <w:t>полупроводниковый кремниевый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Площадь детектора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ab/>
              <w:t xml:space="preserve"> 1000 мм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Диапазон измеряемых активностей: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альфа¬</w:t>
            </w:r>
            <w:r>
              <w:rPr>
                <w:rFonts w:ascii="Times New Roman" w:hAnsi="Times New Roman"/>
                <w:szCs w:val="24"/>
                <w:lang w:eastAsia="ru-RU"/>
              </w:rPr>
              <w:t>-излучающих нуклидов 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.0,01 ÷ 1000 Бк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бет</w:t>
            </w:r>
            <w:r>
              <w:rPr>
                <w:rFonts w:ascii="Times New Roman" w:hAnsi="Times New Roman"/>
                <w:szCs w:val="24"/>
                <w:lang w:eastAsia="ru-RU"/>
              </w:rPr>
              <w:t>а-излучающих нуклидов</w:t>
            </w:r>
            <w:r>
              <w:rPr>
                <w:rFonts w:ascii="Times New Roman" w:hAnsi="Times New Roman"/>
                <w:szCs w:val="24"/>
                <w:lang w:eastAsia="ru-RU"/>
              </w:rPr>
              <w:tab/>
              <w:t>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..0,1 ÷ 3000 Бк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Диапазон энергий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регистрируемого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szCs w:val="24"/>
                <w:lang w:eastAsia="ru-RU"/>
              </w:rPr>
              <w:t>льфа-¬излучения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…………………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..3500 ÷ 8000 кэВ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б</w:t>
            </w:r>
            <w:r>
              <w:rPr>
                <w:rFonts w:ascii="Times New Roman" w:hAnsi="Times New Roman"/>
                <w:szCs w:val="24"/>
                <w:lang w:eastAsia="ru-RU"/>
              </w:rPr>
              <w:t>ета-излучения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ab/>
              <w:t xml:space="preserve"> ……………………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.50 ÷ 3500 кэВ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Относительна</w:t>
            </w:r>
            <w:r>
              <w:rPr>
                <w:rFonts w:ascii="Times New Roman" w:hAnsi="Times New Roman"/>
                <w:szCs w:val="24"/>
                <w:lang w:eastAsia="ru-RU"/>
              </w:rPr>
              <w:t>я погрешность измерений</w:t>
            </w:r>
            <w:r>
              <w:rPr>
                <w:rFonts w:ascii="Times New Roman" w:hAnsi="Times New Roman"/>
                <w:szCs w:val="24"/>
                <w:lang w:eastAsia="ru-RU"/>
              </w:rPr>
              <w:tab/>
              <w:t xml:space="preserve"> 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±15 %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Скорость счета фоновых импульсов: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 канале реги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страции альфа - излучения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0,001 с-1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в канале рег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истрации </w:t>
            </w:r>
            <w:proofErr w:type="gramStart"/>
            <w:r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ab/>
              <w:t xml:space="preserve">      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0,07 с-1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szCs w:val="24"/>
                <w:lang w:eastAsia="ru-RU"/>
              </w:rPr>
              <w:t>адаваемое время измерения:</w:t>
            </w:r>
            <w:r>
              <w:rPr>
                <w:rFonts w:ascii="Times New Roman" w:hAnsi="Times New Roman"/>
                <w:szCs w:val="24"/>
                <w:lang w:eastAsia="ru-RU"/>
              </w:rPr>
              <w:tab/>
              <w:t>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..1 ÷ 9999 сек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Погрешнос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ть измерения интервалов времени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не более 0,0001 сек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Тол</w:t>
            </w:r>
            <w:r>
              <w:rPr>
                <w:rFonts w:ascii="Times New Roman" w:hAnsi="Times New Roman"/>
                <w:szCs w:val="24"/>
                <w:lang w:eastAsia="ru-RU"/>
              </w:rPr>
              <w:t>щина свинцовой защиты 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…….30 мм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Питание …………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……………220 (+10/–15 %) В/50±1 Гц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</w:t>
            </w:r>
            <w:r>
              <w:rPr>
                <w:rFonts w:ascii="Times New Roman" w:hAnsi="Times New Roman"/>
                <w:szCs w:val="24"/>
                <w:lang w:eastAsia="ru-RU"/>
              </w:rPr>
              <w:t>требляемая мощность …………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... не превышает 40 ВА.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Габаритные размер</w:t>
            </w:r>
            <w:r>
              <w:rPr>
                <w:rFonts w:ascii="Times New Roman" w:hAnsi="Times New Roman"/>
                <w:szCs w:val="24"/>
                <w:lang w:eastAsia="ru-RU"/>
              </w:rPr>
              <w:t>ы, масса ……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337×286×190 мм, 22 кг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Базовый комплект: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1. Альфа-бета радиометр для измерений малых активностей УМФ-2000;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2. Подложки – 10 шт.: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4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-5 шт.;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14 см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-5 шт.;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3. Нуль-модемный кабель;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4. </w:t>
            </w:r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Комбинирован-</w:t>
            </w:r>
            <w:proofErr w:type="spellStart"/>
            <w:r w:rsidRPr="00D36E08">
              <w:rPr>
                <w:rFonts w:ascii="Times New Roman" w:hAnsi="Times New Roman"/>
                <w:szCs w:val="24"/>
                <w:lang w:eastAsia="ru-RU"/>
              </w:rPr>
              <w:t>ный</w:t>
            </w:r>
            <w:proofErr w:type="spellEnd"/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 контрольный источник; 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5. Программное обеспечение «УМФ-2000» для управления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радиометром, обработки результатов измерений, печати отчетов;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6. Переходник USB/RS-232.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Дополнительно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1. Подложки –14 см2 - 10 </w:t>
            </w:r>
            <w:proofErr w:type="spellStart"/>
            <w:proofErr w:type="gramStart"/>
            <w:r w:rsidRPr="00D36E08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D36E0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2. Приспособление для измерения фильтров АФА -10 шт.</w:t>
            </w:r>
          </w:p>
        </w:tc>
        <w:tc>
          <w:tcPr>
            <w:tcW w:w="1816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18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725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1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708" w:type="dxa"/>
            <w:shd w:val="clear" w:color="auto" w:fill="auto"/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 составляет не менее 12месяцев с момента поставки Товара Покупателю</w:t>
            </w:r>
          </w:p>
        </w:tc>
      </w:tr>
    </w:tbl>
    <w:p w:rsidR="00B06664" w:rsidRPr="00D36E08" w:rsidRDefault="00B06664" w:rsidP="00B06664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D36E08">
        <w:rPr>
          <w:rFonts w:ascii="Times New Roman" w:hAnsi="Times New Roman"/>
          <w:szCs w:val="24"/>
          <w:lang w:eastAsia="ru-RU"/>
        </w:rPr>
        <w:lastRenderedPageBreak/>
        <w:t>В случае указания на фирменное наименование, наименование производителя читать также «или аналог» («или эквивалент».)</w:t>
      </w:r>
    </w:p>
    <w:p w:rsidR="00B06664" w:rsidRPr="00D36E08" w:rsidRDefault="00B06664" w:rsidP="00B0666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B06664" w:rsidRPr="00D36E08" w:rsidTr="00A03C3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B06664" w:rsidRPr="00D36E08" w:rsidTr="00A03C3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 и условное обозначение изделия).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B06664" w:rsidRPr="00D36E08" w:rsidTr="00A03C38">
        <w:trPr>
          <w:trHeight w:val="335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 xml:space="preserve">Товар должен находиться в оригинальной упаковке, не имеющей повреждений. Товар должен быть укомплектован необходимыми шнурами, проводами, кабелями. </w:t>
            </w:r>
          </w:p>
        </w:tc>
      </w:tr>
    </w:tbl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B06664" w:rsidRPr="00D36E08" w:rsidTr="00A03C38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36E08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D36E08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B06664" w:rsidRPr="00D36E08" w:rsidRDefault="00B06664" w:rsidP="00A03C38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B06664" w:rsidRPr="00D36E08" w:rsidTr="00A03C38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До истечения гарантийного срока, при соблюдении Заказчиком правил их эксплуатации, Поставщик обязан</w:t>
            </w:r>
            <w:proofErr w:type="gramStart"/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,</w:t>
            </w:r>
            <w:proofErr w:type="gramEnd"/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без дополнительной платы, заменить пришедший в негодность Товар в течение пяти рабочих дней с даты получения от Заказчика обращения по телефону или письменно (по факсу, электронной почте) с соответствующим мотивированным требованием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spacing w:after="200"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 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spacing w:after="200"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B06664" w:rsidRPr="00D36E08" w:rsidTr="00A03C38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Форма представляемой информации на Товар должна соответствовать форме технического задания Заказчика и предоставляться в электронном виде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B06664" w:rsidRPr="00D36E08" w:rsidTr="00A03C38"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B06664" w:rsidRPr="00D36E08" w:rsidTr="00A03C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64" w:rsidRPr="00D36E08" w:rsidRDefault="00B06664" w:rsidP="00A03C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B06664" w:rsidRPr="00D36E08" w:rsidTr="00A03C3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06664" w:rsidRPr="00D36E08" w:rsidRDefault="00B06664" w:rsidP="00B0666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36E08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B06664" w:rsidRPr="00D36E08" w:rsidTr="00A03C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64" w:rsidRPr="00D36E08" w:rsidRDefault="00B06664" w:rsidP="00A03C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B06664" w:rsidRPr="00D36E08" w:rsidTr="00A03C38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664" w:rsidRPr="00D36E08" w:rsidRDefault="00B06664" w:rsidP="00A03C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36E0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B06664" w:rsidRPr="00D36E08" w:rsidRDefault="00B06664" w:rsidP="00B0666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06664" w:rsidRPr="006D48B9" w:rsidRDefault="00B06664" w:rsidP="00B0666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B06664" w:rsidRPr="007E2FA9" w:rsidRDefault="00B06664" w:rsidP="00B06664">
      <w:pPr>
        <w:ind w:left="708"/>
        <w:jc w:val="both"/>
        <w:rPr>
          <w:rFonts w:ascii="Times New Roman" w:hAnsi="Times New Roman"/>
          <w:szCs w:val="24"/>
        </w:rPr>
      </w:pPr>
      <w:r w:rsidRPr="007E2FA9">
        <w:rPr>
          <w:rFonts w:ascii="Times New Roman" w:hAnsi="Times New Roman"/>
          <w:b/>
          <w:szCs w:val="24"/>
        </w:rPr>
        <w:t xml:space="preserve">Контактное лицо: </w:t>
      </w:r>
      <w:r w:rsidRPr="00E625B1">
        <w:rPr>
          <w:rFonts w:ascii="Times New Roman" w:hAnsi="Times New Roman"/>
          <w:bCs/>
          <w:szCs w:val="24"/>
        </w:rPr>
        <w:t>Фенина Нина Андреевна</w:t>
      </w:r>
      <w:r w:rsidRPr="007E2FA9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7E2FA9">
        <w:rPr>
          <w:rFonts w:ascii="Times New Roman" w:hAnsi="Times New Roman"/>
          <w:szCs w:val="24"/>
        </w:rPr>
        <w:t>.</w:t>
      </w:r>
    </w:p>
    <w:p w:rsidR="00B06664" w:rsidRPr="00FD0EBE" w:rsidRDefault="00B06664" w:rsidP="00B06664">
      <w:pPr>
        <w:jc w:val="both"/>
        <w:rPr>
          <w:rFonts w:ascii="Times New Roman" w:hAnsi="Times New Roman"/>
          <w:szCs w:val="24"/>
        </w:rPr>
      </w:pPr>
    </w:p>
    <w:p w:rsidR="008E3C0C" w:rsidRDefault="008E3C0C"/>
    <w:sectPr w:rsidR="008E3C0C" w:rsidSect="00545172">
      <w:pgSz w:w="16838" w:h="11906" w:orient="landscape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38"/>
    <w:rsid w:val="00266E38"/>
    <w:rsid w:val="008E3C0C"/>
    <w:rsid w:val="00B0666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5493</Words>
  <Characters>31311</Characters>
  <Application>Microsoft Office Word</Application>
  <DocSecurity>0</DocSecurity>
  <Lines>260</Lines>
  <Paragraphs>73</Paragraphs>
  <ScaleCrop>false</ScaleCrop>
  <Company>Организация</Company>
  <LinksUpToDate>false</LinksUpToDate>
  <CharactersWithSpaces>36731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2014-07-23T13:23:00Z</dcterms:created>
  <dcterms:modified xsi:type="dcterms:W3CDTF">2014-07-23T13:24:00Z</dcterms:modified>
</cp:coreProperties>
</file>