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4501F1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4501F1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4501F1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капитальному строительству</w:t>
                  </w: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___________/</w:t>
                  </w:r>
                  <w:r w:rsidRPr="003C0458">
                    <w:rPr>
                      <w:color w:val="000000"/>
                      <w:sz w:val="28"/>
                      <w:szCs w:val="22"/>
                      <w:u w:val="single"/>
                    </w:rPr>
                    <w:t>Н.А. Гришков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 xml:space="preserve"> /</w:t>
                  </w:r>
                </w:p>
              </w:tc>
            </w:tr>
          </w:tbl>
          <w:p w:rsidR="00772FC9" w:rsidRPr="00660CA9" w:rsidRDefault="00772FC9" w:rsidP="004501F1"/>
        </w:tc>
      </w:tr>
      <w:tr w:rsidR="00772FC9" w:rsidRPr="00660CA9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4501F1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4501F1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4501F1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4501F1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4501F1">
                  <w:pPr>
                    <w:rPr>
                      <w:color w:val="000000"/>
                    </w:rPr>
                  </w:pPr>
                </w:p>
                <w:p w:rsidR="00772FC9" w:rsidRDefault="00772FC9" w:rsidP="004501F1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4501F1"/>
        </w:tc>
      </w:tr>
      <w:tr w:rsidR="00772FC9" w:rsidRPr="00660CA9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4501F1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772FC9" w:rsidRPr="00E25B1F" w:rsidRDefault="00772FC9" w:rsidP="00772FC9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="00F7241B" w:rsidRPr="00DD5EEB">
        <w:rPr>
          <w:bCs/>
          <w:sz w:val="28"/>
          <w:szCs w:val="28"/>
        </w:rPr>
        <w:t>ПРЕДЛОЖЕНИЙ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  <w:r>
        <w:rPr>
          <w:sz w:val="28"/>
          <w:szCs w:val="28"/>
        </w:rPr>
        <w:t>на</w:t>
      </w:r>
      <w:r w:rsidRPr="0092294F">
        <w:rPr>
          <w:sz w:val="28"/>
          <w:szCs w:val="28"/>
        </w:rPr>
        <w:t xml:space="preserve"> </w:t>
      </w:r>
      <w:r w:rsidR="00AE5C08" w:rsidRPr="00223AA1">
        <w:rPr>
          <w:sz w:val="28"/>
          <w:szCs w:val="28"/>
        </w:rPr>
        <w:t>выполнение ремонтных работ ступеней, площадки и боковых стен парадной лестницы входной группы на выделенной территории ОАО «НИИТФА»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  <w:r>
        <w:rPr>
          <w:sz w:val="28"/>
          <w:szCs w:val="28"/>
        </w:rPr>
        <w:br/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</w:pPr>
    </w:p>
    <w:p w:rsidR="00772FC9" w:rsidRDefault="00772FC9" w:rsidP="00772FC9">
      <w:pPr>
        <w:pStyle w:val="11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9A2537">
        <w:rPr>
          <w:snapToGrid/>
          <w:sz w:val="28"/>
          <w:szCs w:val="24"/>
        </w:rPr>
        <w:t>4</w:t>
      </w:r>
    </w:p>
    <w:p w:rsidR="001663F9" w:rsidRDefault="001663F9" w:rsidP="001663F9"/>
    <w:p w:rsidR="001663F9" w:rsidRDefault="001663F9" w:rsidP="001663F9"/>
    <w:p w:rsidR="00AE5C08" w:rsidRPr="00C07B94" w:rsidRDefault="00AE5C08" w:rsidP="00AE5C08">
      <w:pPr>
        <w:tabs>
          <w:tab w:val="left" w:pos="1215"/>
        </w:tabs>
        <w:jc w:val="center"/>
        <w:rPr>
          <w:b/>
        </w:rPr>
      </w:pPr>
      <w:r w:rsidRPr="00C07B94">
        <w:rPr>
          <w:b/>
        </w:rPr>
        <w:lastRenderedPageBreak/>
        <w:t>Техническое  задание</w:t>
      </w:r>
    </w:p>
    <w:p w:rsidR="00AE5C08" w:rsidRDefault="00AE5C08" w:rsidP="00AE5C08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DA4731">
        <w:rPr>
          <w:rFonts w:ascii="Times New Roman" w:hAnsi="Times New Roman"/>
          <w:sz w:val="24"/>
          <w:szCs w:val="24"/>
        </w:rPr>
        <w:t>на выполнение ремонтных работ ступеней, площадки и боковых стен парадной лестницы входной группы на выделенной территории ОАО «НИИТФА»</w:t>
      </w:r>
    </w:p>
    <w:p w:rsidR="00AE5C08" w:rsidRPr="00DA4731" w:rsidRDefault="00AE5C08" w:rsidP="00AE5C08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</w:p>
    <w:p w:rsidR="00AE5C08" w:rsidRPr="00711480" w:rsidRDefault="00AE5C08" w:rsidP="00AE5C08">
      <w:pPr>
        <w:pStyle w:val="a9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711480">
        <w:rPr>
          <w:rFonts w:ascii="Times New Roman" w:hAnsi="Times New Roman"/>
          <w:sz w:val="24"/>
          <w:szCs w:val="24"/>
        </w:rPr>
        <w:t>Общие данные.</w:t>
      </w:r>
    </w:p>
    <w:p w:rsidR="00AE5C08" w:rsidRPr="00C07B94" w:rsidRDefault="00AE5C08" w:rsidP="00AE5C08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</w:p>
    <w:p w:rsidR="00AE5C08" w:rsidRPr="00C07B94" w:rsidRDefault="00AE5C08" w:rsidP="00AE5C08">
      <w:pPr>
        <w:autoSpaceDE w:val="0"/>
        <w:autoSpaceDN w:val="0"/>
        <w:adjustRightInd w:val="0"/>
      </w:pPr>
      <w:r w:rsidRPr="00C07B94">
        <w:t>1.</w:t>
      </w:r>
      <w:r>
        <w:t xml:space="preserve">1 </w:t>
      </w:r>
      <w:r>
        <w:tab/>
      </w:r>
      <w:r w:rsidRPr="00C07B94">
        <w:t>Место выполнения работ: г</w:t>
      </w:r>
      <w:proofErr w:type="gramStart"/>
      <w:r w:rsidRPr="00C07B94">
        <w:t>.М</w:t>
      </w:r>
      <w:proofErr w:type="gramEnd"/>
      <w:r w:rsidRPr="00C07B94">
        <w:t xml:space="preserve">осква, Варшавское шоссе, 46, здание института </w:t>
      </w:r>
    </w:p>
    <w:p w:rsidR="00AE5C08" w:rsidRPr="00C07B94" w:rsidRDefault="00AE5C08" w:rsidP="00AE5C08">
      <w:pPr>
        <w:autoSpaceDE w:val="0"/>
        <w:autoSpaceDN w:val="0"/>
        <w:adjustRightInd w:val="0"/>
      </w:pPr>
      <w:r>
        <w:t xml:space="preserve">ОАО «НИИТФА», территория входной группы фасада </w:t>
      </w:r>
      <w:r w:rsidRPr="00C07B94">
        <w:t>в осях:</w:t>
      </w:r>
      <w:r>
        <w:t xml:space="preserve"> 202-205</w:t>
      </w:r>
      <w:r w:rsidRPr="00C07B94">
        <w:t>.</w:t>
      </w:r>
    </w:p>
    <w:p w:rsidR="00AE5C08" w:rsidRPr="00C07B94" w:rsidRDefault="00AE5C08" w:rsidP="00AE5C08">
      <w:pPr>
        <w:autoSpaceDE w:val="0"/>
        <w:autoSpaceDN w:val="0"/>
        <w:adjustRightInd w:val="0"/>
      </w:pPr>
      <w:r>
        <w:t>1.2</w:t>
      </w:r>
      <w:r>
        <w:tab/>
      </w:r>
      <w:r w:rsidRPr="00C07B94">
        <w:t xml:space="preserve"> Заказчик: ОАО «НИИТФА»</w:t>
      </w:r>
    </w:p>
    <w:p w:rsidR="00AE5C08" w:rsidRPr="00C07B94" w:rsidRDefault="00AE5C08" w:rsidP="00AE5C08">
      <w:pPr>
        <w:autoSpaceDE w:val="0"/>
        <w:autoSpaceDN w:val="0"/>
        <w:adjustRightInd w:val="0"/>
      </w:pPr>
      <w:r>
        <w:t>1.3</w:t>
      </w:r>
      <w:r w:rsidRPr="00C07B94">
        <w:t xml:space="preserve"> </w:t>
      </w:r>
      <w:r>
        <w:tab/>
      </w:r>
      <w:r w:rsidRPr="00C07B94">
        <w:t xml:space="preserve">Требования к работам: В </w:t>
      </w:r>
      <w:proofErr w:type="gramStart"/>
      <w:r w:rsidRPr="00C07B94">
        <w:t>соответствии</w:t>
      </w:r>
      <w:proofErr w:type="gramEnd"/>
      <w:r w:rsidRPr="00C07B94">
        <w:t xml:space="preserve"> с данным заданием и действующими нормами.</w:t>
      </w:r>
    </w:p>
    <w:p w:rsidR="00AE5C08" w:rsidRPr="00C07B94" w:rsidRDefault="00AE5C08" w:rsidP="00AE5C08">
      <w:pPr>
        <w:autoSpaceDE w:val="0"/>
        <w:autoSpaceDN w:val="0"/>
        <w:adjustRightInd w:val="0"/>
      </w:pPr>
      <w:r>
        <w:t>1.4</w:t>
      </w:r>
      <w:r w:rsidRPr="00C07B94">
        <w:t xml:space="preserve"> </w:t>
      </w:r>
      <w:r>
        <w:tab/>
      </w:r>
      <w:r w:rsidRPr="00C07B94">
        <w:t>Нормативный срок работ – 1</w:t>
      </w:r>
      <w:r>
        <w:t>5</w:t>
      </w:r>
      <w:r w:rsidRPr="00C07B94">
        <w:t xml:space="preserve"> рабочих дней </w:t>
      </w:r>
      <w:proofErr w:type="gramStart"/>
      <w:r w:rsidRPr="00C07B94">
        <w:t>с даты подписания</w:t>
      </w:r>
      <w:proofErr w:type="gramEnd"/>
      <w:r w:rsidRPr="00C07B94">
        <w:t xml:space="preserve"> </w:t>
      </w:r>
      <w:r>
        <w:t>договора</w:t>
      </w:r>
      <w:r w:rsidRPr="00C07B94">
        <w:t>.</w:t>
      </w:r>
    </w:p>
    <w:p w:rsidR="00AE5C08" w:rsidRPr="00C07B94" w:rsidRDefault="00AE5C08" w:rsidP="00AE5C08">
      <w:pPr>
        <w:autoSpaceDE w:val="0"/>
        <w:autoSpaceDN w:val="0"/>
        <w:adjustRightInd w:val="0"/>
      </w:pPr>
      <w:r>
        <w:t>1.5</w:t>
      </w:r>
      <w:r w:rsidRPr="00C07B94">
        <w:t xml:space="preserve"> </w:t>
      </w:r>
      <w:r>
        <w:tab/>
      </w:r>
      <w:r w:rsidRPr="00C07B94">
        <w:t xml:space="preserve">Гарантия качества работ – 24 месяца </w:t>
      </w:r>
      <w:proofErr w:type="gramStart"/>
      <w:r w:rsidRPr="00C07B94">
        <w:t>с даты подписания</w:t>
      </w:r>
      <w:proofErr w:type="gramEnd"/>
      <w:r w:rsidRPr="00C07B94">
        <w:t xml:space="preserve"> акта приема выполненных работ.</w:t>
      </w:r>
    </w:p>
    <w:p w:rsidR="00AE5C08" w:rsidRPr="00C07B94" w:rsidRDefault="00AE5C08" w:rsidP="00AE5C08">
      <w:pPr>
        <w:autoSpaceDE w:val="0"/>
        <w:autoSpaceDN w:val="0"/>
        <w:adjustRightInd w:val="0"/>
      </w:pPr>
    </w:p>
    <w:p w:rsidR="00AE5C08" w:rsidRPr="00522DA1" w:rsidRDefault="00AE5C08" w:rsidP="00AE5C08">
      <w:pPr>
        <w:pStyle w:val="aa"/>
        <w:numPr>
          <w:ilvl w:val="0"/>
          <w:numId w:val="2"/>
        </w:numPr>
        <w:adjustRightInd w:val="0"/>
        <w:rPr>
          <w:rFonts w:eastAsia="Calibri"/>
        </w:rPr>
      </w:pPr>
      <w:r w:rsidRPr="00522DA1">
        <w:rPr>
          <w:rFonts w:eastAsia="Calibri"/>
        </w:rPr>
        <w:t>Содержание и объемы работ.</w:t>
      </w:r>
    </w:p>
    <w:p w:rsidR="00AE5C08" w:rsidRPr="00B22E5B" w:rsidRDefault="00AE5C08" w:rsidP="00AE5C08">
      <w:pPr>
        <w:jc w:val="both"/>
        <w:rPr>
          <w:color w:val="000000"/>
        </w:rPr>
      </w:pPr>
    </w:p>
    <w:p w:rsidR="00AE5C08" w:rsidRDefault="00AE5C08" w:rsidP="00AE5C08">
      <w:pPr>
        <w:pStyle w:val="a5"/>
        <w:widowControl w:val="0"/>
        <w:numPr>
          <w:ilvl w:val="0"/>
          <w:numId w:val="10"/>
        </w:numPr>
        <w:tabs>
          <w:tab w:val="left" w:pos="578"/>
        </w:tabs>
        <w:spacing w:after="0"/>
        <w:ind w:left="0" w:firstLine="0"/>
        <w:rPr>
          <w:bCs/>
        </w:rPr>
      </w:pPr>
      <w:r w:rsidRPr="00B22E5B">
        <w:rPr>
          <w:bCs/>
        </w:rPr>
        <w:t>Работы предполагают восстановительный ремонт лестницы, площадки, стены и парапета из гранитных плит с учетом полного демонтажа, проведение гидроизоляционных работ, восстановления прочности бетонного основания и облицовки гранитом за счет старого (г</w:t>
      </w:r>
      <w:r>
        <w:rPr>
          <w:bCs/>
        </w:rPr>
        <w:t>ранита) облицовочного материала</w:t>
      </w:r>
      <w:r w:rsidRPr="00B22E5B">
        <w:rPr>
          <w:bCs/>
        </w:rPr>
        <w:t>. Демонтаж облицовки лестницы, стен, площадки и парапета</w:t>
      </w:r>
      <w:r>
        <w:rPr>
          <w:bCs/>
        </w:rPr>
        <w:t xml:space="preserve"> осуществить</w:t>
      </w:r>
      <w:r w:rsidRPr="00B22E5B">
        <w:rPr>
          <w:bCs/>
        </w:rPr>
        <w:t xml:space="preserve"> с маркировкой снимаемого камня, в целях их повторного применения. </w:t>
      </w:r>
      <w:r>
        <w:rPr>
          <w:bCs/>
        </w:rPr>
        <w:t>Необходимо осуществить бережную о</w:t>
      </w:r>
      <w:r w:rsidRPr="00B22E5B">
        <w:rPr>
          <w:bCs/>
        </w:rPr>
        <w:t>чистк</w:t>
      </w:r>
      <w:r>
        <w:rPr>
          <w:bCs/>
        </w:rPr>
        <w:t>у</w:t>
      </w:r>
      <w:r w:rsidRPr="00B22E5B">
        <w:rPr>
          <w:bCs/>
        </w:rPr>
        <w:t xml:space="preserve"> гранитного камня ступеней лестницы и гранитных плит от раствора и бетона</w:t>
      </w:r>
      <w:r>
        <w:rPr>
          <w:bCs/>
        </w:rPr>
        <w:t>,</w:t>
      </w:r>
      <w:r w:rsidRPr="00B22E5B">
        <w:rPr>
          <w:bCs/>
        </w:rPr>
        <w:t xml:space="preserve"> в целях их повторного применения. </w:t>
      </w:r>
      <w:r>
        <w:rPr>
          <w:bCs/>
        </w:rPr>
        <w:t>Выполнить п</w:t>
      </w:r>
      <w:r w:rsidRPr="00B22E5B">
        <w:rPr>
          <w:bCs/>
        </w:rPr>
        <w:t>роверк</w:t>
      </w:r>
      <w:r>
        <w:rPr>
          <w:bCs/>
        </w:rPr>
        <w:t>у</w:t>
      </w:r>
      <w:r w:rsidRPr="00B22E5B">
        <w:rPr>
          <w:bCs/>
        </w:rPr>
        <w:t xml:space="preserve"> геометрии основания лестницы, стен и парапета. </w:t>
      </w:r>
      <w:r>
        <w:rPr>
          <w:bCs/>
        </w:rPr>
        <w:t>Выполнить работы по у</w:t>
      </w:r>
      <w:r w:rsidRPr="00B22E5B">
        <w:rPr>
          <w:bCs/>
        </w:rPr>
        <w:t>стройств</w:t>
      </w:r>
      <w:r>
        <w:rPr>
          <w:bCs/>
        </w:rPr>
        <w:t>у</w:t>
      </w:r>
      <w:r w:rsidRPr="00B22E5B">
        <w:rPr>
          <w:bCs/>
        </w:rPr>
        <w:t xml:space="preserve"> обмазочной гидроизоляции стен, лестницы и парапета. </w:t>
      </w:r>
      <w:proofErr w:type="gramStart"/>
      <w:r>
        <w:rPr>
          <w:bCs/>
        </w:rPr>
        <w:t>Дефектные элементы покрытия, в том числе разрушенные при демонтаже, заменяются на новые, цвет камня подбирать максимально приближенным к основному.</w:t>
      </w:r>
      <w:proofErr w:type="gramEnd"/>
    </w:p>
    <w:p w:rsidR="00AE5C08" w:rsidRPr="00232C04" w:rsidRDefault="00AE5C08" w:rsidP="00AE5C08">
      <w:pPr>
        <w:pStyle w:val="a5"/>
        <w:widowControl w:val="0"/>
        <w:numPr>
          <w:ilvl w:val="0"/>
          <w:numId w:val="10"/>
        </w:numPr>
        <w:tabs>
          <w:tab w:val="left" w:pos="578"/>
        </w:tabs>
        <w:spacing w:after="0"/>
        <w:ind w:left="0" w:firstLine="0"/>
        <w:rPr>
          <w:bCs/>
        </w:rPr>
      </w:pPr>
      <w:r w:rsidRPr="00232C04">
        <w:t>Ведомость объемов работ:</w:t>
      </w:r>
    </w:p>
    <w:tbl>
      <w:tblPr>
        <w:tblW w:w="9339" w:type="dxa"/>
        <w:tblInd w:w="88" w:type="dxa"/>
        <w:tblLook w:val="04A0"/>
      </w:tblPr>
      <w:tblGrid>
        <w:gridCol w:w="960"/>
        <w:gridCol w:w="3480"/>
        <w:gridCol w:w="1600"/>
        <w:gridCol w:w="1600"/>
        <w:gridCol w:w="1699"/>
      </w:tblGrid>
      <w:tr w:rsidR="00AE5C08" w:rsidRPr="00343D71" w:rsidTr="009011D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6930A7" w:rsidRDefault="00AE5C08" w:rsidP="009011DA">
            <w:pPr>
              <w:rPr>
                <w:color w:val="000000"/>
              </w:rPr>
            </w:pPr>
            <w:r w:rsidRPr="006930A7">
              <w:rPr>
                <w:color w:val="000000"/>
              </w:rPr>
              <w:t>№</w:t>
            </w:r>
            <w:proofErr w:type="spellStart"/>
            <w:proofErr w:type="gramStart"/>
            <w:r w:rsidRPr="006930A7">
              <w:rPr>
                <w:color w:val="000000"/>
              </w:rPr>
              <w:t>п</w:t>
            </w:r>
            <w:proofErr w:type="spellEnd"/>
            <w:proofErr w:type="gramEnd"/>
            <w:r w:rsidRPr="006930A7">
              <w:rPr>
                <w:color w:val="000000"/>
              </w:rPr>
              <w:t>/</w:t>
            </w:r>
            <w:proofErr w:type="spellStart"/>
            <w:r w:rsidRPr="006930A7">
              <w:rPr>
                <w:color w:val="000000"/>
              </w:rPr>
              <w:t>п</w:t>
            </w:r>
            <w:proofErr w:type="spellEnd"/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6930A7" w:rsidRDefault="00AE5C08" w:rsidP="009011DA">
            <w:pPr>
              <w:rPr>
                <w:color w:val="000000"/>
              </w:rPr>
            </w:pPr>
            <w:r w:rsidRPr="006930A7">
              <w:rPr>
                <w:color w:val="000000"/>
              </w:rPr>
              <w:t xml:space="preserve">Вид работы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6930A7" w:rsidRDefault="00AE5C08" w:rsidP="009011DA">
            <w:pPr>
              <w:rPr>
                <w:color w:val="000000"/>
              </w:rPr>
            </w:pPr>
            <w:r w:rsidRPr="006930A7">
              <w:rPr>
                <w:color w:val="000000"/>
              </w:rPr>
              <w:t xml:space="preserve">Ед. </w:t>
            </w:r>
            <w:proofErr w:type="spellStart"/>
            <w:r w:rsidRPr="006930A7">
              <w:rPr>
                <w:color w:val="000000"/>
              </w:rPr>
              <w:t>изм</w:t>
            </w:r>
            <w:proofErr w:type="spellEnd"/>
            <w:r w:rsidRPr="006930A7">
              <w:rPr>
                <w:color w:val="000000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6930A7" w:rsidRDefault="00AE5C08" w:rsidP="009011DA">
            <w:pPr>
              <w:rPr>
                <w:color w:val="000000"/>
              </w:rPr>
            </w:pPr>
            <w:r w:rsidRPr="006930A7">
              <w:rPr>
                <w:color w:val="000000"/>
              </w:rPr>
              <w:t>Объем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5C08" w:rsidRPr="006930A7" w:rsidRDefault="00AE5C08" w:rsidP="009011DA">
            <w:pPr>
              <w:rPr>
                <w:color w:val="000000"/>
              </w:rPr>
            </w:pPr>
            <w:r w:rsidRPr="006930A7">
              <w:rPr>
                <w:color w:val="000000"/>
              </w:rPr>
              <w:t>Примечание</w:t>
            </w:r>
          </w:p>
        </w:tc>
      </w:tr>
      <w:tr w:rsidR="00AE5C08" w:rsidRPr="00DB72AA" w:rsidTr="009011D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5C08" w:rsidRPr="006930A7" w:rsidRDefault="00AE5C08" w:rsidP="009011DA">
            <w:pPr>
              <w:rPr>
                <w:color w:val="000000" w:themeColor="text1"/>
              </w:rPr>
            </w:pPr>
            <w:r w:rsidRPr="006930A7">
              <w:rPr>
                <w:color w:val="000000" w:themeColor="text1"/>
              </w:rPr>
              <w:t>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7E080F" w:rsidRDefault="00AE5C08" w:rsidP="009011DA">
            <w:pPr>
              <w:rPr>
                <w:color w:val="000000"/>
                <w:sz w:val="20"/>
                <w:szCs w:val="20"/>
              </w:rPr>
            </w:pPr>
            <w:r w:rsidRPr="007E080F">
              <w:rPr>
                <w:color w:val="000000"/>
                <w:sz w:val="20"/>
                <w:szCs w:val="20"/>
              </w:rPr>
              <w:t xml:space="preserve">Демонтаж поручня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п.</w:t>
            </w:r>
            <w:proofErr w:type="gramStart"/>
            <w:r>
              <w:rPr>
                <w:color w:val="000000"/>
                <w:sz w:val="20"/>
                <w:szCs w:val="20"/>
              </w:rPr>
              <w:t>м</w:t>
            </w:r>
            <w:proofErr w:type="gram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5C08" w:rsidRPr="006930A7" w:rsidRDefault="00AE5C08" w:rsidP="009011DA">
            <w:pPr>
              <w:jc w:val="right"/>
              <w:rPr>
                <w:color w:val="000000" w:themeColor="text1"/>
              </w:rPr>
            </w:pPr>
          </w:p>
        </w:tc>
      </w:tr>
      <w:tr w:rsidR="00AE5C08" w:rsidRPr="00DB72AA" w:rsidTr="009011D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5C08" w:rsidRPr="006930A7" w:rsidRDefault="00AE5C08" w:rsidP="009011DA">
            <w:pPr>
              <w:rPr>
                <w:color w:val="000000" w:themeColor="text1"/>
              </w:rPr>
            </w:pPr>
            <w:r w:rsidRPr="006930A7">
              <w:rPr>
                <w:color w:val="000000" w:themeColor="text1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7E080F" w:rsidRDefault="00AE5C08" w:rsidP="009011DA">
            <w:pPr>
              <w:rPr>
                <w:color w:val="000000"/>
                <w:sz w:val="20"/>
                <w:szCs w:val="20"/>
              </w:rPr>
            </w:pPr>
            <w:r w:rsidRPr="007E080F">
              <w:rPr>
                <w:color w:val="000000"/>
                <w:sz w:val="20"/>
                <w:szCs w:val="20"/>
              </w:rPr>
              <w:t>Разборка облицо</w:t>
            </w:r>
            <w:r>
              <w:rPr>
                <w:color w:val="000000"/>
                <w:sz w:val="20"/>
                <w:szCs w:val="20"/>
              </w:rPr>
              <w:t>в</w:t>
            </w:r>
            <w:r w:rsidRPr="007E080F">
              <w:rPr>
                <w:color w:val="000000"/>
                <w:sz w:val="20"/>
                <w:szCs w:val="20"/>
              </w:rPr>
              <w:t>ки  стены и  парапетов  из плит гранитных с маркиров</w:t>
            </w:r>
            <w:r>
              <w:rPr>
                <w:color w:val="000000"/>
                <w:sz w:val="20"/>
                <w:szCs w:val="20"/>
              </w:rPr>
              <w:t>к</w:t>
            </w:r>
            <w:r w:rsidRPr="007E080F">
              <w:rPr>
                <w:color w:val="000000"/>
                <w:sz w:val="20"/>
                <w:szCs w:val="20"/>
              </w:rPr>
              <w:t>ой</w:t>
            </w:r>
            <w:r>
              <w:rPr>
                <w:color w:val="000000"/>
                <w:sz w:val="20"/>
                <w:szCs w:val="20"/>
              </w:rPr>
              <w:t xml:space="preserve"> элементов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</w:t>
            </w:r>
            <w:proofErr w:type="gramStart"/>
            <w:r>
              <w:rPr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83,10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5C08" w:rsidRPr="006930A7" w:rsidRDefault="00AE5C08" w:rsidP="009011DA">
            <w:pPr>
              <w:jc w:val="right"/>
              <w:rPr>
                <w:color w:val="000000" w:themeColor="text1"/>
              </w:rPr>
            </w:pPr>
          </w:p>
        </w:tc>
      </w:tr>
      <w:tr w:rsidR="00AE5C08" w:rsidRPr="00DB72AA" w:rsidTr="009011D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5C08" w:rsidRPr="006930A7" w:rsidRDefault="00AE5C08" w:rsidP="009011DA">
            <w:pPr>
              <w:rPr>
                <w:color w:val="000000" w:themeColor="text1"/>
              </w:rPr>
            </w:pPr>
            <w:r w:rsidRPr="006930A7">
              <w:rPr>
                <w:color w:val="000000" w:themeColor="text1"/>
              </w:rPr>
              <w:t>3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7E080F" w:rsidRDefault="00AE5C08" w:rsidP="009011DA">
            <w:pPr>
              <w:rPr>
                <w:color w:val="000000"/>
                <w:sz w:val="20"/>
                <w:szCs w:val="20"/>
              </w:rPr>
            </w:pPr>
            <w:r w:rsidRPr="007E080F">
              <w:rPr>
                <w:color w:val="000000"/>
                <w:sz w:val="20"/>
                <w:szCs w:val="20"/>
              </w:rPr>
              <w:t>Разборка ступеней из гранитного камня с маркировкой камня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п.</w:t>
            </w:r>
            <w:proofErr w:type="gramStart"/>
            <w:r>
              <w:rPr>
                <w:color w:val="000000"/>
                <w:sz w:val="20"/>
                <w:szCs w:val="20"/>
              </w:rPr>
              <w:t>м</w:t>
            </w:r>
            <w:proofErr w:type="gram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72,00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5C08" w:rsidRPr="006930A7" w:rsidRDefault="00AE5C08" w:rsidP="009011DA">
            <w:pPr>
              <w:jc w:val="right"/>
              <w:rPr>
                <w:color w:val="000000" w:themeColor="text1"/>
              </w:rPr>
            </w:pPr>
          </w:p>
        </w:tc>
      </w:tr>
      <w:tr w:rsidR="00AE5C08" w:rsidRPr="00DB72AA" w:rsidTr="009011D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5C08" w:rsidRPr="006930A7" w:rsidRDefault="00AE5C08" w:rsidP="009011DA">
            <w:pPr>
              <w:rPr>
                <w:color w:val="000000" w:themeColor="text1"/>
              </w:rPr>
            </w:pPr>
            <w:r w:rsidRPr="006930A7">
              <w:rPr>
                <w:color w:val="000000" w:themeColor="text1"/>
              </w:rPr>
              <w:t>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7E080F" w:rsidRDefault="00AE5C08" w:rsidP="009011DA">
            <w:pPr>
              <w:rPr>
                <w:color w:val="000000"/>
                <w:sz w:val="20"/>
                <w:szCs w:val="20"/>
              </w:rPr>
            </w:pPr>
            <w:r w:rsidRPr="007E080F">
              <w:rPr>
                <w:color w:val="000000"/>
                <w:sz w:val="20"/>
                <w:szCs w:val="20"/>
              </w:rPr>
              <w:t>Разборка облицо</w:t>
            </w:r>
            <w:r>
              <w:rPr>
                <w:color w:val="000000"/>
                <w:sz w:val="20"/>
                <w:szCs w:val="20"/>
              </w:rPr>
              <w:t>в</w:t>
            </w:r>
            <w:r w:rsidRPr="007E080F">
              <w:rPr>
                <w:color w:val="000000"/>
                <w:sz w:val="20"/>
                <w:szCs w:val="20"/>
              </w:rPr>
              <w:t>ки площадки  из плит гранитных с маркировкой камня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</w:t>
            </w:r>
            <w:proofErr w:type="gramStart"/>
            <w:r>
              <w:rPr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5C08" w:rsidRPr="006930A7" w:rsidRDefault="00AE5C08" w:rsidP="009011DA">
            <w:pPr>
              <w:jc w:val="right"/>
              <w:rPr>
                <w:color w:val="000000" w:themeColor="text1"/>
              </w:rPr>
            </w:pPr>
          </w:p>
        </w:tc>
      </w:tr>
      <w:tr w:rsidR="00AE5C08" w:rsidRPr="00DB72AA" w:rsidTr="009011D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5C08" w:rsidRPr="006930A7" w:rsidRDefault="00AE5C08" w:rsidP="009011D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7E080F" w:rsidRDefault="00AE5C08" w:rsidP="009011DA">
            <w:pPr>
              <w:rPr>
                <w:color w:val="000000"/>
                <w:sz w:val="20"/>
                <w:szCs w:val="20"/>
              </w:rPr>
            </w:pPr>
            <w:r w:rsidRPr="007E080F">
              <w:rPr>
                <w:color w:val="000000"/>
                <w:sz w:val="20"/>
                <w:szCs w:val="20"/>
              </w:rPr>
              <w:t>Разборка основания стен из бетона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</w:t>
            </w:r>
            <w:proofErr w:type="gramStart"/>
            <w:r>
              <w:rPr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5C08" w:rsidRPr="006930A7" w:rsidRDefault="00AE5C08" w:rsidP="009011DA">
            <w:pPr>
              <w:jc w:val="right"/>
              <w:rPr>
                <w:color w:val="000000" w:themeColor="text1"/>
              </w:rPr>
            </w:pPr>
          </w:p>
        </w:tc>
      </w:tr>
      <w:tr w:rsidR="00AE5C08" w:rsidRPr="00DB72AA" w:rsidTr="009011D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5C08" w:rsidRPr="006930A7" w:rsidRDefault="00AE5C08" w:rsidP="009011D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7E080F" w:rsidRDefault="00AE5C08" w:rsidP="009011DA">
            <w:pPr>
              <w:rPr>
                <w:color w:val="000000"/>
                <w:sz w:val="20"/>
                <w:szCs w:val="20"/>
              </w:rPr>
            </w:pPr>
            <w:r w:rsidRPr="007E080F">
              <w:rPr>
                <w:color w:val="000000"/>
                <w:sz w:val="20"/>
                <w:szCs w:val="20"/>
              </w:rPr>
              <w:t>Разборка основания лестницы из бетона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</w:t>
            </w:r>
            <w:proofErr w:type="gramStart"/>
            <w:r>
              <w:rPr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26,67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5C08" w:rsidRPr="006930A7" w:rsidRDefault="00AE5C08" w:rsidP="009011DA">
            <w:pPr>
              <w:jc w:val="right"/>
              <w:rPr>
                <w:color w:val="000000" w:themeColor="text1"/>
              </w:rPr>
            </w:pPr>
          </w:p>
        </w:tc>
      </w:tr>
      <w:tr w:rsidR="00AE5C08" w:rsidRPr="00DB72AA" w:rsidTr="009011D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5C08" w:rsidRPr="006930A7" w:rsidRDefault="00AE5C08" w:rsidP="009011D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7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7E080F" w:rsidRDefault="00AE5C08" w:rsidP="009011DA">
            <w:pPr>
              <w:rPr>
                <w:color w:val="000000"/>
                <w:sz w:val="20"/>
                <w:szCs w:val="20"/>
              </w:rPr>
            </w:pPr>
            <w:r w:rsidRPr="007E080F">
              <w:rPr>
                <w:color w:val="000000"/>
                <w:sz w:val="20"/>
                <w:szCs w:val="20"/>
              </w:rPr>
              <w:t xml:space="preserve">Подготовка снятого гранитного камня и ступеней для повторной укладки в работу (очистка гранитного камня и плит  от бетона и раствора)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п.</w:t>
            </w:r>
            <w:proofErr w:type="gramStart"/>
            <w:r>
              <w:rPr>
                <w:color w:val="000000"/>
                <w:sz w:val="20"/>
                <w:szCs w:val="20"/>
              </w:rPr>
              <w:t>м</w:t>
            </w:r>
            <w:proofErr w:type="gram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72,00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5C08" w:rsidRPr="006930A7" w:rsidRDefault="00AE5C08" w:rsidP="009011DA">
            <w:pPr>
              <w:jc w:val="right"/>
              <w:rPr>
                <w:color w:val="000000" w:themeColor="text1"/>
              </w:rPr>
            </w:pPr>
          </w:p>
        </w:tc>
      </w:tr>
      <w:tr w:rsidR="00AE5C08" w:rsidRPr="00DB72AA" w:rsidTr="009011D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5C08" w:rsidRPr="006930A7" w:rsidRDefault="00AE5C08" w:rsidP="009011D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8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7E080F" w:rsidRDefault="00AE5C08" w:rsidP="009011DA">
            <w:pPr>
              <w:rPr>
                <w:color w:val="000000"/>
                <w:sz w:val="20"/>
                <w:szCs w:val="20"/>
              </w:rPr>
            </w:pPr>
            <w:r w:rsidRPr="007E080F">
              <w:rPr>
                <w:color w:val="000000"/>
                <w:sz w:val="20"/>
                <w:szCs w:val="20"/>
              </w:rPr>
              <w:t>Проверка геометрии основания площадки, лестницы, парапета и стены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</w:t>
            </w:r>
            <w:proofErr w:type="gramStart"/>
            <w:r>
              <w:rPr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97,40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5C08" w:rsidRPr="006930A7" w:rsidRDefault="00AE5C08" w:rsidP="009011DA">
            <w:pPr>
              <w:jc w:val="right"/>
              <w:rPr>
                <w:color w:val="000000" w:themeColor="text1"/>
              </w:rPr>
            </w:pPr>
          </w:p>
        </w:tc>
      </w:tr>
      <w:tr w:rsidR="00AE5C08" w:rsidRPr="00DB72AA" w:rsidTr="009011D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5C08" w:rsidRPr="006930A7" w:rsidRDefault="00AE5C08" w:rsidP="009011D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9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7E080F" w:rsidRDefault="00AE5C08" w:rsidP="009011DA">
            <w:pPr>
              <w:rPr>
                <w:color w:val="000000"/>
                <w:sz w:val="20"/>
                <w:szCs w:val="20"/>
              </w:rPr>
            </w:pPr>
            <w:r w:rsidRPr="007E080F">
              <w:rPr>
                <w:color w:val="000000"/>
                <w:sz w:val="20"/>
                <w:szCs w:val="20"/>
              </w:rPr>
              <w:t>Устройство отметок (горизонтальных вертикальных) под бетонирование основания стены, парапета, площадки и лестницы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</w:t>
            </w:r>
            <w:proofErr w:type="gramStart"/>
            <w:r>
              <w:rPr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97,40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5C08" w:rsidRPr="006930A7" w:rsidRDefault="00AE5C08" w:rsidP="009011DA">
            <w:pPr>
              <w:jc w:val="right"/>
              <w:rPr>
                <w:color w:val="000000" w:themeColor="text1"/>
              </w:rPr>
            </w:pPr>
          </w:p>
        </w:tc>
      </w:tr>
      <w:tr w:rsidR="00AE5C08" w:rsidRPr="00DB72AA" w:rsidTr="009011D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5C08" w:rsidRPr="006930A7" w:rsidRDefault="00AE5C08" w:rsidP="009011D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7E080F" w:rsidRDefault="00AE5C08" w:rsidP="009011DA">
            <w:pPr>
              <w:rPr>
                <w:color w:val="000000"/>
                <w:sz w:val="20"/>
                <w:szCs w:val="20"/>
              </w:rPr>
            </w:pPr>
            <w:r w:rsidRPr="007E080F">
              <w:rPr>
                <w:color w:val="000000"/>
                <w:sz w:val="20"/>
                <w:szCs w:val="20"/>
              </w:rPr>
              <w:t>Грунтование поверхности (глубокого проникновения) не менее двух раз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</w:t>
            </w:r>
            <w:proofErr w:type="gramStart"/>
            <w:r>
              <w:rPr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97,40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5C08" w:rsidRPr="006930A7" w:rsidRDefault="00AE5C08" w:rsidP="009011DA">
            <w:pPr>
              <w:jc w:val="right"/>
              <w:rPr>
                <w:color w:val="000000" w:themeColor="text1"/>
              </w:rPr>
            </w:pPr>
          </w:p>
        </w:tc>
      </w:tr>
      <w:tr w:rsidR="00AE5C08" w:rsidRPr="00DB72AA" w:rsidTr="009011D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5C08" w:rsidRPr="006930A7" w:rsidRDefault="00AE5C08" w:rsidP="009011D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7E080F" w:rsidRDefault="00AE5C08" w:rsidP="009011DA">
            <w:pPr>
              <w:rPr>
                <w:color w:val="000000"/>
                <w:sz w:val="20"/>
                <w:szCs w:val="20"/>
              </w:rPr>
            </w:pPr>
            <w:r w:rsidRPr="007E080F">
              <w:rPr>
                <w:color w:val="000000"/>
                <w:sz w:val="20"/>
                <w:szCs w:val="20"/>
              </w:rPr>
              <w:t>Устройство обмазочной гидроизоляции стен и парапета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</w:t>
            </w:r>
            <w:proofErr w:type="gramStart"/>
            <w:r>
              <w:rPr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83,10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5C08" w:rsidRPr="006930A7" w:rsidRDefault="00AE5C08" w:rsidP="009011DA">
            <w:pPr>
              <w:jc w:val="right"/>
              <w:rPr>
                <w:color w:val="000000" w:themeColor="text1"/>
              </w:rPr>
            </w:pPr>
          </w:p>
        </w:tc>
      </w:tr>
      <w:tr w:rsidR="00AE5C08" w:rsidRPr="00DB72AA" w:rsidTr="009011D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5C08" w:rsidRPr="006930A7" w:rsidRDefault="00AE5C08" w:rsidP="009011D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12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7E080F" w:rsidRDefault="00AE5C08" w:rsidP="009011DA">
            <w:pPr>
              <w:rPr>
                <w:color w:val="000000"/>
                <w:sz w:val="20"/>
                <w:szCs w:val="20"/>
              </w:rPr>
            </w:pPr>
            <w:r w:rsidRPr="007E080F">
              <w:rPr>
                <w:color w:val="000000"/>
                <w:sz w:val="20"/>
                <w:szCs w:val="20"/>
              </w:rPr>
              <w:t>Устройство обмазочной гидроизоляции основания лестницы и площадки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</w:t>
            </w:r>
            <w:proofErr w:type="gramStart"/>
            <w:r>
              <w:rPr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26,67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5C08" w:rsidRPr="006930A7" w:rsidRDefault="00AE5C08" w:rsidP="009011DA">
            <w:pPr>
              <w:jc w:val="right"/>
              <w:rPr>
                <w:color w:val="000000" w:themeColor="text1"/>
              </w:rPr>
            </w:pPr>
          </w:p>
        </w:tc>
      </w:tr>
      <w:tr w:rsidR="00AE5C08" w:rsidRPr="00DB72AA" w:rsidTr="009011D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5C08" w:rsidRPr="006930A7" w:rsidRDefault="00AE5C08" w:rsidP="009011D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7E080F" w:rsidRDefault="00AE5C08" w:rsidP="009011DA">
            <w:pPr>
              <w:rPr>
                <w:color w:val="000000"/>
                <w:sz w:val="20"/>
                <w:szCs w:val="20"/>
              </w:rPr>
            </w:pPr>
            <w:r w:rsidRPr="007E080F">
              <w:rPr>
                <w:color w:val="000000"/>
                <w:sz w:val="20"/>
                <w:szCs w:val="20"/>
              </w:rPr>
              <w:t>Армирование основания площадки и лестницы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</w:t>
            </w:r>
            <w:proofErr w:type="gramStart"/>
            <w:r>
              <w:rPr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26,67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5C08" w:rsidRPr="006930A7" w:rsidRDefault="00AE5C08" w:rsidP="009011DA">
            <w:pPr>
              <w:jc w:val="right"/>
              <w:rPr>
                <w:color w:val="000000" w:themeColor="text1"/>
              </w:rPr>
            </w:pPr>
          </w:p>
        </w:tc>
      </w:tr>
      <w:tr w:rsidR="00AE5C08" w:rsidRPr="00DB72AA" w:rsidTr="009011D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5C08" w:rsidRPr="006930A7" w:rsidRDefault="00AE5C08" w:rsidP="009011D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7E080F" w:rsidRDefault="00AE5C08" w:rsidP="009011DA">
            <w:pPr>
              <w:rPr>
                <w:color w:val="000000"/>
                <w:sz w:val="20"/>
                <w:szCs w:val="20"/>
              </w:rPr>
            </w:pPr>
            <w:r w:rsidRPr="007E080F">
              <w:rPr>
                <w:color w:val="000000"/>
                <w:sz w:val="20"/>
                <w:szCs w:val="20"/>
              </w:rPr>
              <w:t>Армирование основания стены и парапета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</w:t>
            </w:r>
            <w:proofErr w:type="gramStart"/>
            <w:r>
              <w:rPr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83,10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5C08" w:rsidRPr="006930A7" w:rsidRDefault="00AE5C08" w:rsidP="009011DA">
            <w:pPr>
              <w:jc w:val="right"/>
              <w:rPr>
                <w:color w:val="000000" w:themeColor="text1"/>
              </w:rPr>
            </w:pPr>
          </w:p>
        </w:tc>
      </w:tr>
      <w:tr w:rsidR="00AE5C08" w:rsidRPr="00DB72AA" w:rsidTr="009011D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5C08" w:rsidRPr="006930A7" w:rsidRDefault="00AE5C08" w:rsidP="009011D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15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7E080F" w:rsidRDefault="00AE5C08" w:rsidP="009011DA">
            <w:pPr>
              <w:rPr>
                <w:color w:val="000000"/>
                <w:sz w:val="20"/>
                <w:szCs w:val="20"/>
              </w:rPr>
            </w:pPr>
            <w:r w:rsidRPr="007E080F">
              <w:rPr>
                <w:color w:val="000000"/>
                <w:sz w:val="20"/>
                <w:szCs w:val="20"/>
              </w:rPr>
              <w:t>Бетонирование основания лестницы и площадки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</w:t>
            </w:r>
            <w:proofErr w:type="gramStart"/>
            <w:r>
              <w:rPr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26,67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5C08" w:rsidRPr="006930A7" w:rsidRDefault="00AE5C08" w:rsidP="009011DA">
            <w:pPr>
              <w:jc w:val="right"/>
              <w:rPr>
                <w:color w:val="000000" w:themeColor="text1"/>
              </w:rPr>
            </w:pPr>
          </w:p>
        </w:tc>
      </w:tr>
      <w:tr w:rsidR="00AE5C08" w:rsidRPr="00DB72AA" w:rsidTr="009011D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5C08" w:rsidRPr="006930A7" w:rsidRDefault="00AE5C08" w:rsidP="009011D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7E080F" w:rsidRDefault="00AE5C08" w:rsidP="009011DA">
            <w:pPr>
              <w:rPr>
                <w:color w:val="000000"/>
                <w:sz w:val="20"/>
                <w:szCs w:val="20"/>
              </w:rPr>
            </w:pPr>
            <w:r w:rsidRPr="007E080F">
              <w:rPr>
                <w:color w:val="000000"/>
                <w:sz w:val="20"/>
                <w:szCs w:val="20"/>
              </w:rPr>
              <w:t>Бетонирование основания парапета  и стены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</w:t>
            </w:r>
            <w:proofErr w:type="gramStart"/>
            <w:r>
              <w:rPr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83,10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5C08" w:rsidRPr="006930A7" w:rsidRDefault="00AE5C08" w:rsidP="009011DA">
            <w:pPr>
              <w:jc w:val="right"/>
              <w:rPr>
                <w:color w:val="000000" w:themeColor="text1"/>
              </w:rPr>
            </w:pPr>
          </w:p>
        </w:tc>
      </w:tr>
      <w:tr w:rsidR="00AE5C08" w:rsidRPr="00DB72AA" w:rsidTr="009011D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5C08" w:rsidRPr="006930A7" w:rsidRDefault="00AE5C08" w:rsidP="009011D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7E080F" w:rsidRDefault="00AE5C08" w:rsidP="009011DA">
            <w:pPr>
              <w:rPr>
                <w:color w:val="000000"/>
                <w:sz w:val="20"/>
                <w:szCs w:val="20"/>
              </w:rPr>
            </w:pPr>
            <w:r w:rsidRPr="007E080F">
              <w:rPr>
                <w:color w:val="000000"/>
                <w:sz w:val="20"/>
                <w:szCs w:val="20"/>
              </w:rPr>
              <w:t xml:space="preserve">Устройство  гранитных ступеней  лестницы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п.</w:t>
            </w:r>
            <w:proofErr w:type="gramStart"/>
            <w:r>
              <w:rPr>
                <w:color w:val="000000"/>
                <w:sz w:val="20"/>
                <w:szCs w:val="20"/>
              </w:rPr>
              <w:t>м</w:t>
            </w:r>
            <w:proofErr w:type="gram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72,00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5C08" w:rsidRPr="006930A7" w:rsidRDefault="00AE5C08" w:rsidP="009011DA">
            <w:pPr>
              <w:jc w:val="right"/>
              <w:rPr>
                <w:color w:val="000000" w:themeColor="text1"/>
              </w:rPr>
            </w:pPr>
          </w:p>
        </w:tc>
      </w:tr>
      <w:tr w:rsidR="00AE5C08" w:rsidRPr="00DB72AA" w:rsidTr="009011D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5C08" w:rsidRPr="006930A7" w:rsidRDefault="00AE5C08" w:rsidP="009011D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18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7E080F" w:rsidRDefault="00AE5C08" w:rsidP="009011DA">
            <w:pPr>
              <w:rPr>
                <w:color w:val="000000"/>
                <w:sz w:val="20"/>
                <w:szCs w:val="20"/>
              </w:rPr>
            </w:pPr>
            <w:r w:rsidRPr="007E080F">
              <w:rPr>
                <w:color w:val="000000"/>
                <w:sz w:val="20"/>
                <w:szCs w:val="20"/>
              </w:rPr>
              <w:t>Устройство площадки из гранитного камня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</w:t>
            </w:r>
            <w:proofErr w:type="gramStart"/>
            <w:r>
              <w:rPr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5C08" w:rsidRPr="006930A7" w:rsidRDefault="00AE5C08" w:rsidP="009011DA">
            <w:pPr>
              <w:jc w:val="right"/>
              <w:rPr>
                <w:color w:val="000000" w:themeColor="text1"/>
              </w:rPr>
            </w:pPr>
          </w:p>
        </w:tc>
      </w:tr>
      <w:tr w:rsidR="00AE5C08" w:rsidRPr="00DB72AA" w:rsidTr="009011D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5C08" w:rsidRPr="006930A7" w:rsidRDefault="00AE5C08" w:rsidP="009011D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7E080F" w:rsidRDefault="00AE5C08" w:rsidP="009011DA">
            <w:pPr>
              <w:rPr>
                <w:color w:val="000000"/>
                <w:sz w:val="20"/>
                <w:szCs w:val="20"/>
              </w:rPr>
            </w:pPr>
            <w:r w:rsidRPr="007E080F">
              <w:rPr>
                <w:color w:val="000000"/>
                <w:sz w:val="20"/>
                <w:szCs w:val="20"/>
              </w:rPr>
              <w:t>Облицовка стен и парапета шлифованными гранитными плитами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</w:t>
            </w:r>
            <w:proofErr w:type="gramStart"/>
            <w:r>
              <w:rPr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83,10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5C08" w:rsidRPr="006930A7" w:rsidRDefault="00AE5C08" w:rsidP="009011DA">
            <w:pPr>
              <w:jc w:val="right"/>
              <w:rPr>
                <w:color w:val="000000" w:themeColor="text1"/>
              </w:rPr>
            </w:pPr>
          </w:p>
        </w:tc>
      </w:tr>
      <w:tr w:rsidR="00AE5C08" w:rsidRPr="00DB72AA" w:rsidTr="009011D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5C08" w:rsidRPr="006930A7" w:rsidRDefault="00AE5C08" w:rsidP="009011D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7E080F" w:rsidRDefault="00AE5C08" w:rsidP="009011DA">
            <w:pPr>
              <w:rPr>
                <w:color w:val="000000"/>
                <w:sz w:val="20"/>
                <w:szCs w:val="20"/>
              </w:rPr>
            </w:pPr>
            <w:r w:rsidRPr="007E080F">
              <w:rPr>
                <w:color w:val="000000"/>
                <w:sz w:val="20"/>
                <w:szCs w:val="20"/>
              </w:rPr>
              <w:t>Устройство поручня оцинкован</w:t>
            </w:r>
            <w:r>
              <w:rPr>
                <w:color w:val="000000"/>
                <w:sz w:val="20"/>
                <w:szCs w:val="20"/>
              </w:rPr>
              <w:t>н</w:t>
            </w:r>
            <w:r w:rsidRPr="007E080F">
              <w:rPr>
                <w:color w:val="000000"/>
                <w:sz w:val="20"/>
                <w:szCs w:val="20"/>
              </w:rPr>
              <w:t xml:space="preserve">ого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п.</w:t>
            </w:r>
            <w:proofErr w:type="gramStart"/>
            <w:r>
              <w:rPr>
                <w:color w:val="000000"/>
                <w:sz w:val="20"/>
                <w:szCs w:val="20"/>
              </w:rPr>
              <w:t>м</w:t>
            </w:r>
            <w:proofErr w:type="gram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5C08" w:rsidRPr="006930A7" w:rsidRDefault="00AE5C08" w:rsidP="009011DA">
            <w:pPr>
              <w:jc w:val="right"/>
              <w:rPr>
                <w:color w:val="000000" w:themeColor="text1"/>
              </w:rPr>
            </w:pPr>
          </w:p>
        </w:tc>
      </w:tr>
      <w:tr w:rsidR="00AE5C08" w:rsidRPr="00DB72AA" w:rsidTr="009011D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5C08" w:rsidRPr="006930A7" w:rsidRDefault="00AE5C08" w:rsidP="009011D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7E080F" w:rsidRDefault="00AE5C08" w:rsidP="009011DA">
            <w:pPr>
              <w:rPr>
                <w:color w:val="000000"/>
                <w:sz w:val="20"/>
                <w:szCs w:val="20"/>
              </w:rPr>
            </w:pPr>
            <w:r w:rsidRPr="007E080F">
              <w:rPr>
                <w:color w:val="000000"/>
                <w:sz w:val="20"/>
                <w:szCs w:val="20"/>
              </w:rPr>
              <w:t xml:space="preserve">Затирка швов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</w:t>
            </w:r>
            <w:proofErr w:type="gramStart"/>
            <w:r>
              <w:rPr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97,40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5C08" w:rsidRPr="006930A7" w:rsidRDefault="00AE5C08" w:rsidP="009011DA">
            <w:pPr>
              <w:jc w:val="right"/>
              <w:rPr>
                <w:color w:val="000000" w:themeColor="text1"/>
              </w:rPr>
            </w:pPr>
          </w:p>
        </w:tc>
      </w:tr>
      <w:tr w:rsidR="00AE5C08" w:rsidRPr="00DB72AA" w:rsidTr="009011D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5C08" w:rsidRPr="006930A7" w:rsidRDefault="00AE5C08" w:rsidP="009011D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Pr="007E080F" w:rsidRDefault="00AE5C08" w:rsidP="009011DA">
            <w:pPr>
              <w:rPr>
                <w:color w:val="000000"/>
                <w:sz w:val="20"/>
                <w:szCs w:val="20"/>
              </w:rPr>
            </w:pPr>
            <w:r w:rsidRPr="007E080F">
              <w:rPr>
                <w:color w:val="000000"/>
                <w:sz w:val="20"/>
                <w:szCs w:val="20"/>
              </w:rPr>
              <w:t>Расчистка поверхности камня  (очистка от пятен, грязи и др.)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</w:t>
            </w:r>
            <w:proofErr w:type="gramStart"/>
            <w:r>
              <w:rPr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08" w:rsidRDefault="00AE5C08" w:rsidP="00901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97,40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5C08" w:rsidRPr="006930A7" w:rsidRDefault="00AE5C08" w:rsidP="009011DA">
            <w:pPr>
              <w:jc w:val="right"/>
              <w:rPr>
                <w:color w:val="000000" w:themeColor="text1"/>
              </w:rPr>
            </w:pPr>
          </w:p>
        </w:tc>
      </w:tr>
    </w:tbl>
    <w:p w:rsidR="00AE5C08" w:rsidRDefault="00AE5C08" w:rsidP="00AE5C08">
      <w:pPr>
        <w:autoSpaceDE w:val="0"/>
        <w:autoSpaceDN w:val="0"/>
        <w:adjustRightInd w:val="0"/>
        <w:jc w:val="center"/>
      </w:pPr>
    </w:p>
    <w:p w:rsidR="00AE5C08" w:rsidRDefault="00AE5C08" w:rsidP="00AE5C08">
      <w:pPr>
        <w:autoSpaceDE w:val="0"/>
        <w:autoSpaceDN w:val="0"/>
        <w:adjustRightInd w:val="0"/>
        <w:jc w:val="center"/>
      </w:pPr>
    </w:p>
    <w:p w:rsidR="00AE5C08" w:rsidRDefault="00AE5C08" w:rsidP="00AE5C08">
      <w:pPr>
        <w:autoSpaceDE w:val="0"/>
        <w:autoSpaceDN w:val="0"/>
        <w:adjustRightInd w:val="0"/>
        <w:jc w:val="center"/>
      </w:pPr>
    </w:p>
    <w:p w:rsidR="00AE5C08" w:rsidRDefault="00AE5C08" w:rsidP="00AE5C08">
      <w:pPr>
        <w:autoSpaceDE w:val="0"/>
        <w:autoSpaceDN w:val="0"/>
        <w:adjustRightInd w:val="0"/>
        <w:jc w:val="center"/>
      </w:pPr>
    </w:p>
    <w:p w:rsidR="00AE5C08" w:rsidRDefault="00AE5C08" w:rsidP="00AE5C08">
      <w:pPr>
        <w:autoSpaceDE w:val="0"/>
        <w:autoSpaceDN w:val="0"/>
        <w:adjustRightInd w:val="0"/>
        <w:jc w:val="center"/>
      </w:pPr>
    </w:p>
    <w:p w:rsidR="00AE5C08" w:rsidRDefault="00AE5C08" w:rsidP="00AE5C08">
      <w:pPr>
        <w:autoSpaceDE w:val="0"/>
        <w:autoSpaceDN w:val="0"/>
        <w:adjustRightInd w:val="0"/>
        <w:jc w:val="center"/>
      </w:pPr>
    </w:p>
    <w:p w:rsidR="00AE5C08" w:rsidRDefault="00AE5C08" w:rsidP="00AE5C08">
      <w:pPr>
        <w:autoSpaceDE w:val="0"/>
        <w:autoSpaceDN w:val="0"/>
        <w:adjustRightInd w:val="0"/>
        <w:jc w:val="center"/>
      </w:pPr>
    </w:p>
    <w:p w:rsidR="00AE5C08" w:rsidRDefault="00AE5C08" w:rsidP="00AE5C08">
      <w:pPr>
        <w:autoSpaceDE w:val="0"/>
        <w:autoSpaceDN w:val="0"/>
        <w:adjustRightInd w:val="0"/>
        <w:jc w:val="center"/>
      </w:pPr>
    </w:p>
    <w:p w:rsidR="00AE5C08" w:rsidRDefault="00AE5C08" w:rsidP="00AE5C08">
      <w:pPr>
        <w:autoSpaceDE w:val="0"/>
        <w:autoSpaceDN w:val="0"/>
        <w:adjustRightInd w:val="0"/>
        <w:jc w:val="center"/>
      </w:pPr>
    </w:p>
    <w:p w:rsidR="00AE5C08" w:rsidRDefault="00AE5C08" w:rsidP="00AE5C08">
      <w:pPr>
        <w:autoSpaceDE w:val="0"/>
        <w:autoSpaceDN w:val="0"/>
        <w:adjustRightInd w:val="0"/>
        <w:jc w:val="center"/>
      </w:pPr>
    </w:p>
    <w:p w:rsidR="00AE5C08" w:rsidRDefault="00AE5C08" w:rsidP="00AE5C08">
      <w:pPr>
        <w:autoSpaceDE w:val="0"/>
        <w:autoSpaceDN w:val="0"/>
        <w:adjustRightInd w:val="0"/>
        <w:jc w:val="center"/>
      </w:pPr>
    </w:p>
    <w:p w:rsidR="00AE5C08" w:rsidRDefault="00AE5C08" w:rsidP="00AE5C08">
      <w:pPr>
        <w:autoSpaceDE w:val="0"/>
        <w:autoSpaceDN w:val="0"/>
        <w:adjustRightInd w:val="0"/>
        <w:jc w:val="center"/>
      </w:pPr>
    </w:p>
    <w:p w:rsidR="00AE5C08" w:rsidRPr="003C1E99" w:rsidRDefault="00AE5C08" w:rsidP="00AE5C08">
      <w:pPr>
        <w:pStyle w:val="aa"/>
        <w:numPr>
          <w:ilvl w:val="0"/>
          <w:numId w:val="2"/>
        </w:numPr>
        <w:adjustRightInd w:val="0"/>
      </w:pPr>
      <w:r w:rsidRPr="003C1E99">
        <w:t>Требования к подрядной организации.</w:t>
      </w:r>
    </w:p>
    <w:p w:rsidR="00AE5C08" w:rsidRPr="00B4326A" w:rsidRDefault="00AE5C08" w:rsidP="00AE5C08">
      <w:pPr>
        <w:autoSpaceDE w:val="0"/>
        <w:autoSpaceDN w:val="0"/>
        <w:adjustRightInd w:val="0"/>
        <w:jc w:val="center"/>
      </w:pPr>
    </w:p>
    <w:p w:rsidR="00AE5C08" w:rsidRPr="003C1E99" w:rsidRDefault="00AE5C08" w:rsidP="00AE5C08">
      <w:pPr>
        <w:pStyle w:val="aa"/>
        <w:numPr>
          <w:ilvl w:val="0"/>
          <w:numId w:val="3"/>
        </w:numPr>
        <w:adjustRightInd w:val="0"/>
        <w:jc w:val="both"/>
      </w:pPr>
      <w:r>
        <w:tab/>
      </w:r>
      <w:r w:rsidRPr="003C1E99">
        <w:t>Подрядная организация должна иметь свидетельство СРО о допуске к предлагаемым видам работ по настоящему Техническому заданию, которые входят в утвержденный перечень работ, влияющих не безопасность объектов капитального строительства.</w:t>
      </w:r>
    </w:p>
    <w:p w:rsidR="00AE5C08" w:rsidRDefault="00AE5C08" w:rsidP="00AE5C08">
      <w:pPr>
        <w:pStyle w:val="aa"/>
        <w:numPr>
          <w:ilvl w:val="0"/>
          <w:numId w:val="3"/>
        </w:numPr>
        <w:adjustRightInd w:val="0"/>
        <w:jc w:val="both"/>
      </w:pPr>
      <w:r>
        <w:tab/>
      </w:r>
      <w:r w:rsidRPr="003C1E99">
        <w:t>Стаж Подрядной организации в части выполнения аналогичных предлагаемым видам работ, по настоящему Техническому заданию, должен составлять не менее 3 (трех) лет.</w:t>
      </w:r>
    </w:p>
    <w:p w:rsidR="00AE5C08" w:rsidRDefault="00AE5C08" w:rsidP="00AE5C08">
      <w:pPr>
        <w:pStyle w:val="aa"/>
        <w:numPr>
          <w:ilvl w:val="0"/>
          <w:numId w:val="3"/>
        </w:numPr>
        <w:adjustRightInd w:val="0"/>
        <w:jc w:val="both"/>
      </w:pPr>
      <w:r w:rsidRPr="003C1E99">
        <w:t xml:space="preserve"> </w:t>
      </w:r>
      <w:r>
        <w:tab/>
      </w:r>
      <w:r w:rsidRPr="003C1E99">
        <w:t>Стаж и опыт подрядной организации подтверждается прилагаемой к заявке, в обязательном порядке, нотариально заверенной копией свидетельства налогового органа о постановке на учет юридического лица, а также предоставлением презентационных материалов с примерами выполненных работ, копиями исполненных договоров и благодарственных писем.</w:t>
      </w:r>
    </w:p>
    <w:p w:rsidR="00AE5C08" w:rsidRDefault="00AE5C08" w:rsidP="00AE5C08">
      <w:pPr>
        <w:pStyle w:val="aa"/>
        <w:numPr>
          <w:ilvl w:val="0"/>
          <w:numId w:val="3"/>
        </w:numPr>
        <w:adjustRightInd w:val="0"/>
        <w:jc w:val="both"/>
      </w:pPr>
      <w:r w:rsidRPr="003C1E99">
        <w:tab/>
        <w:t xml:space="preserve">Сотрудники Подрядной организации, присутствие которых необходимо на территории предприятия Заказчика, должны иметь гражданство Российской Федерации и </w:t>
      </w:r>
      <w:proofErr w:type="gramStart"/>
      <w:r w:rsidRPr="003C1E99">
        <w:t>пропуски</w:t>
      </w:r>
      <w:proofErr w:type="gramEnd"/>
      <w:r w:rsidRPr="003C1E99">
        <w:t xml:space="preserve"> оформленные в соответствии с требованиями пропускного режима предприятия Заказчика.</w:t>
      </w:r>
    </w:p>
    <w:p w:rsidR="00AE5C08" w:rsidRDefault="00AE5C08" w:rsidP="00AE5C08">
      <w:pPr>
        <w:pStyle w:val="aa"/>
        <w:numPr>
          <w:ilvl w:val="0"/>
          <w:numId w:val="3"/>
        </w:numPr>
        <w:adjustRightInd w:val="0"/>
        <w:jc w:val="both"/>
      </w:pPr>
      <w:r w:rsidRPr="003C1E99">
        <w:tab/>
        <w:t>Подрядная организация обязана предоставить персональные данные сотрудников необходимые для оформления пропусков на территорию предприятия Заказчика.</w:t>
      </w:r>
    </w:p>
    <w:p w:rsidR="00AE5C08" w:rsidRDefault="00AE5C08" w:rsidP="00AE5C08">
      <w:pPr>
        <w:pStyle w:val="aa"/>
        <w:numPr>
          <w:ilvl w:val="0"/>
          <w:numId w:val="3"/>
        </w:numPr>
        <w:adjustRightInd w:val="0"/>
        <w:jc w:val="both"/>
      </w:pPr>
      <w:r w:rsidRPr="003C1E99">
        <w:tab/>
        <w:t>Заказчик, в лице ОАО «НИИТФА» вправе приостановить допуск на Объект (территорию предприятия ОАО «НИИТФА») сотрудников Подрядной организации в случае выявленного факта нарушения пропускного режима либо внутренних правил предприятия.</w:t>
      </w:r>
    </w:p>
    <w:p w:rsidR="00AE5C08" w:rsidRDefault="00AE5C08" w:rsidP="00AE5C08">
      <w:pPr>
        <w:pStyle w:val="aa"/>
        <w:numPr>
          <w:ilvl w:val="0"/>
          <w:numId w:val="3"/>
        </w:numPr>
        <w:adjustRightInd w:val="0"/>
        <w:jc w:val="both"/>
      </w:pPr>
      <w:r w:rsidRPr="003C1E99">
        <w:rPr>
          <w:rFonts w:eastAsia="Calibri"/>
          <w:lang w:eastAsia="en-US"/>
        </w:rPr>
        <w:tab/>
        <w:t xml:space="preserve">Силами  Подрядной организации разрабатывается и в обязательном порядке утверждается Заказчиком организационно-технологическая документация ППР в полном объеме необходимом и достаточном для выполнения всего комплекса работ указанных в </w:t>
      </w:r>
      <w:r w:rsidRPr="003C1E99">
        <w:rPr>
          <w:rFonts w:eastAsia="Calibri"/>
          <w:lang w:eastAsia="en-US"/>
        </w:rPr>
        <w:lastRenderedPageBreak/>
        <w:t xml:space="preserve">данном Техническом задании. </w:t>
      </w:r>
    </w:p>
    <w:p w:rsidR="00AE5C08" w:rsidRDefault="00AE5C08" w:rsidP="00AE5C08">
      <w:pPr>
        <w:pStyle w:val="aa"/>
        <w:numPr>
          <w:ilvl w:val="0"/>
          <w:numId w:val="3"/>
        </w:numPr>
        <w:adjustRightInd w:val="0"/>
        <w:jc w:val="both"/>
      </w:pPr>
      <w:r w:rsidRPr="003C1E99">
        <w:rPr>
          <w:rFonts w:eastAsia="Calibri"/>
          <w:lang w:eastAsia="en-US"/>
        </w:rPr>
        <w:tab/>
        <w:t>Перед началом выполнения работ ознакомить рабочих с решениями, предусмотренными ППР, и провести инструктаж о безопасных методах работ.</w:t>
      </w:r>
    </w:p>
    <w:p w:rsidR="00AE5C08" w:rsidRPr="003C1E99" w:rsidRDefault="00AE5C08" w:rsidP="00AE5C08">
      <w:pPr>
        <w:pStyle w:val="aa"/>
        <w:numPr>
          <w:ilvl w:val="0"/>
          <w:numId w:val="3"/>
        </w:numPr>
        <w:adjustRightInd w:val="0"/>
        <w:jc w:val="both"/>
      </w:pPr>
      <w:r w:rsidRPr="003C1E99">
        <w:rPr>
          <w:rFonts w:eastAsia="Calibri"/>
          <w:lang w:eastAsia="en-US"/>
        </w:rPr>
        <w:tab/>
        <w:t>Определить Перечень мест производства и видов работ, где допускается выполнять работы по наряду-допуску и утвердить его руководителем подрядной организации.</w:t>
      </w:r>
    </w:p>
    <w:p w:rsidR="00AE5C08" w:rsidRPr="00B4326A" w:rsidRDefault="00AE5C08" w:rsidP="00AE5C08">
      <w:pPr>
        <w:pStyle w:val="aa"/>
        <w:widowControl/>
        <w:ind w:left="0"/>
        <w:rPr>
          <w:rFonts w:eastAsia="Calibri"/>
          <w:lang w:eastAsia="en-US"/>
        </w:rPr>
      </w:pPr>
    </w:p>
    <w:p w:rsidR="00AE5C08" w:rsidRPr="00B4326A" w:rsidRDefault="00AE5C08" w:rsidP="00AE5C08">
      <w:pPr>
        <w:autoSpaceDE w:val="0"/>
        <w:autoSpaceDN w:val="0"/>
        <w:adjustRightInd w:val="0"/>
        <w:ind w:left="357"/>
      </w:pPr>
      <w:r>
        <w:t>4</w:t>
      </w:r>
      <w:r w:rsidRPr="00B4326A">
        <w:t>. Требования к безопасности выполняемых работ и охране труда.</w:t>
      </w:r>
    </w:p>
    <w:p w:rsidR="00AE5C08" w:rsidRDefault="00AE5C08" w:rsidP="00AE5C08">
      <w:pPr>
        <w:autoSpaceDE w:val="0"/>
        <w:autoSpaceDN w:val="0"/>
        <w:adjustRightInd w:val="0"/>
        <w:ind w:firstLine="708"/>
        <w:jc w:val="both"/>
      </w:pPr>
    </w:p>
    <w:p w:rsidR="00AE5C08" w:rsidRDefault="00AE5C08" w:rsidP="00AE5C08">
      <w:pPr>
        <w:pStyle w:val="aa"/>
        <w:numPr>
          <w:ilvl w:val="0"/>
          <w:numId w:val="4"/>
        </w:numPr>
        <w:tabs>
          <w:tab w:val="clear" w:pos="357"/>
        </w:tabs>
        <w:adjustRightInd w:val="0"/>
        <w:jc w:val="both"/>
      </w:pPr>
      <w:r w:rsidRPr="003C1E99">
        <w:t>Подрядчик обязан при выполнении работ обеспечить безопасность собственных рабочих и сотрудников, сотрудников действующего предприятия, посетителей, а также объекта в целом в соответствии с требованиями СП 12-135-2003 «Безопасность труда в строительстве», а также нормами пожарной безопасности при производстве ремонтно-строительных работ.</w:t>
      </w:r>
    </w:p>
    <w:p w:rsidR="00AE5C08" w:rsidRDefault="00AE5C08" w:rsidP="00AE5C08">
      <w:pPr>
        <w:pStyle w:val="aa"/>
        <w:numPr>
          <w:ilvl w:val="0"/>
          <w:numId w:val="4"/>
        </w:numPr>
        <w:tabs>
          <w:tab w:val="clear" w:pos="357"/>
        </w:tabs>
        <w:adjustRightInd w:val="0"/>
        <w:jc w:val="both"/>
      </w:pPr>
      <w:proofErr w:type="gramStart"/>
      <w:r w:rsidRPr="003C1E99">
        <w:t>К выполнению работ, к которым предъявляются дополнительные требования по безопасности труда, согласно законодательству,  допускаются лица, не имеющие противопоказаний по возрасту и полу, прошедших медицинских осмотр и признанных годными к выполнения данных работ, прошедших обучений безопасным методам и приемам работ, инструктаж по охране труда, стажировку на рабочем месте, проверку знаний требований охраны труда.</w:t>
      </w:r>
      <w:proofErr w:type="gramEnd"/>
    </w:p>
    <w:p w:rsidR="00AE5C08" w:rsidRPr="003C1E99" w:rsidRDefault="00AE5C08" w:rsidP="00AE5C08">
      <w:pPr>
        <w:pStyle w:val="aa"/>
        <w:numPr>
          <w:ilvl w:val="0"/>
          <w:numId w:val="4"/>
        </w:numPr>
        <w:tabs>
          <w:tab w:val="clear" w:pos="357"/>
        </w:tabs>
        <w:adjustRightInd w:val="0"/>
        <w:jc w:val="both"/>
      </w:pPr>
      <w:r w:rsidRPr="003C1E99">
        <w:t xml:space="preserve">Санитарно-бытовое помещение, выделяемые либо </w:t>
      </w:r>
      <w:proofErr w:type="spellStart"/>
      <w:r w:rsidRPr="003C1E99">
        <w:t>ВЗиС</w:t>
      </w:r>
      <w:proofErr w:type="spellEnd"/>
      <w:r w:rsidRPr="003C1E99">
        <w:t xml:space="preserve"> под нужды Подрядной организации на время проведения работ, обеспечить аптечкой с медикаментами, носилками, фиксирующие шины и другие средства оказания пострадавшим первой медицинской помощи.</w:t>
      </w:r>
    </w:p>
    <w:p w:rsidR="00AE5C08" w:rsidRDefault="00AE5C08" w:rsidP="00AE5C08">
      <w:pPr>
        <w:autoSpaceDE w:val="0"/>
        <w:autoSpaceDN w:val="0"/>
        <w:adjustRightInd w:val="0"/>
        <w:jc w:val="center"/>
      </w:pPr>
    </w:p>
    <w:p w:rsidR="00AE5C08" w:rsidRDefault="00AE5C08" w:rsidP="00AE5C08">
      <w:pPr>
        <w:autoSpaceDE w:val="0"/>
        <w:autoSpaceDN w:val="0"/>
        <w:adjustRightInd w:val="0"/>
        <w:jc w:val="center"/>
      </w:pPr>
    </w:p>
    <w:p w:rsidR="00AE5C08" w:rsidRPr="00B4326A" w:rsidRDefault="00AE5C08" w:rsidP="00AE5C08">
      <w:pPr>
        <w:autoSpaceDE w:val="0"/>
        <w:autoSpaceDN w:val="0"/>
        <w:adjustRightInd w:val="0"/>
        <w:ind w:left="357"/>
      </w:pPr>
      <w:r>
        <w:t>5</w:t>
      </w:r>
      <w:r w:rsidRPr="00B4326A">
        <w:t>. Требования к качеству выполняемых работ.</w:t>
      </w:r>
    </w:p>
    <w:p w:rsidR="00AE5C08" w:rsidRDefault="00AE5C08" w:rsidP="00AE5C08">
      <w:pPr>
        <w:autoSpaceDE w:val="0"/>
        <w:autoSpaceDN w:val="0"/>
        <w:adjustRightInd w:val="0"/>
        <w:ind w:firstLine="708"/>
        <w:jc w:val="both"/>
      </w:pPr>
    </w:p>
    <w:p w:rsidR="00AE5C08" w:rsidRDefault="00AE5C08" w:rsidP="00AE5C08">
      <w:pPr>
        <w:pStyle w:val="aa"/>
        <w:numPr>
          <w:ilvl w:val="0"/>
          <w:numId w:val="5"/>
        </w:numPr>
        <w:tabs>
          <w:tab w:val="clear" w:pos="357"/>
        </w:tabs>
        <w:adjustRightInd w:val="0"/>
        <w:jc w:val="both"/>
      </w:pPr>
      <w:r w:rsidRPr="000267A5">
        <w:t>Технология и качество выполняемых работ должны соответствовать действующим строительным нормам и правилам (</w:t>
      </w:r>
      <w:proofErr w:type="spellStart"/>
      <w:r w:rsidRPr="000267A5">
        <w:t>СНиП</w:t>
      </w:r>
      <w:proofErr w:type="spellEnd"/>
      <w:r w:rsidRPr="000267A5">
        <w:t xml:space="preserve">), государственным стандартам, и правилам устройства электроустановок (ПУЭ). В </w:t>
      </w:r>
      <w:proofErr w:type="gramStart"/>
      <w:r w:rsidRPr="000267A5">
        <w:t>случае</w:t>
      </w:r>
      <w:proofErr w:type="gramEnd"/>
      <w:r w:rsidRPr="000267A5">
        <w:t xml:space="preserve"> обнаружения дефектов после приемки объекта в эксплуатацию, исправление дефектов производится Подрядчиком в установленные контрактом сроки за свой счет.</w:t>
      </w:r>
    </w:p>
    <w:p w:rsidR="00AE5C08" w:rsidRDefault="00AE5C08" w:rsidP="00AE5C08">
      <w:pPr>
        <w:pStyle w:val="aa"/>
        <w:numPr>
          <w:ilvl w:val="0"/>
          <w:numId w:val="5"/>
        </w:numPr>
        <w:tabs>
          <w:tab w:val="clear" w:pos="357"/>
        </w:tabs>
        <w:adjustRightInd w:val="0"/>
        <w:jc w:val="both"/>
      </w:pPr>
      <w:r w:rsidRPr="000267A5">
        <w:t>Участник размещения заказа, при исполнении контракта, осуществляет контроль качества выполняемых ремонтно-строительных работ специализированными службами, оснащенными техническими средствами, обеспечивающими необходимую достоверность и полноту контроля.</w:t>
      </w:r>
    </w:p>
    <w:p w:rsidR="00AE5C08" w:rsidRPr="000267A5" w:rsidRDefault="00AE5C08" w:rsidP="00AE5C08">
      <w:pPr>
        <w:pStyle w:val="aa"/>
        <w:numPr>
          <w:ilvl w:val="0"/>
          <w:numId w:val="5"/>
        </w:numPr>
        <w:tabs>
          <w:tab w:val="clear" w:pos="357"/>
        </w:tabs>
        <w:adjustRightInd w:val="0"/>
        <w:jc w:val="both"/>
      </w:pPr>
      <w:r w:rsidRPr="000267A5">
        <w:t xml:space="preserve">Производственный контроль качества должен включать входной, операционный и приемочный контроль в соответствии с указаниями </w:t>
      </w:r>
    </w:p>
    <w:p w:rsidR="00AE5C08" w:rsidRPr="00B4326A" w:rsidRDefault="00AE5C08" w:rsidP="00AE5C08">
      <w:pPr>
        <w:autoSpaceDE w:val="0"/>
        <w:autoSpaceDN w:val="0"/>
        <w:adjustRightInd w:val="0"/>
        <w:jc w:val="both"/>
      </w:pPr>
      <w:proofErr w:type="spellStart"/>
      <w:r w:rsidRPr="00B4326A">
        <w:t>СНиП</w:t>
      </w:r>
      <w:proofErr w:type="spellEnd"/>
      <w:r w:rsidRPr="00B4326A">
        <w:t xml:space="preserve"> 3.01.01-85. Скрытые работы подлежат освидетельствованию с привлечением заказчика. Запрещается выполнение последующих работ при отсутствии актов освидетельствования предшествующих скрытых работ.</w:t>
      </w:r>
    </w:p>
    <w:p w:rsidR="00AE5C08" w:rsidRPr="00B4326A" w:rsidRDefault="00AE5C08" w:rsidP="00AE5C08">
      <w:pPr>
        <w:autoSpaceDE w:val="0"/>
        <w:autoSpaceDN w:val="0"/>
        <w:adjustRightInd w:val="0"/>
        <w:jc w:val="center"/>
      </w:pPr>
    </w:p>
    <w:p w:rsidR="00AE5C08" w:rsidRPr="00B4326A" w:rsidRDefault="00AE5C08" w:rsidP="00AE5C08">
      <w:pPr>
        <w:autoSpaceDE w:val="0"/>
        <w:autoSpaceDN w:val="0"/>
        <w:adjustRightInd w:val="0"/>
        <w:ind w:left="357"/>
      </w:pPr>
      <w:r>
        <w:t>6</w:t>
      </w:r>
      <w:r w:rsidRPr="00B4326A">
        <w:t>. Материально-техническое обеспечение.</w:t>
      </w:r>
    </w:p>
    <w:p w:rsidR="00AE5C08" w:rsidRPr="00B4326A" w:rsidRDefault="00AE5C08" w:rsidP="00AE5C08">
      <w:pPr>
        <w:autoSpaceDE w:val="0"/>
        <w:autoSpaceDN w:val="0"/>
        <w:adjustRightInd w:val="0"/>
        <w:jc w:val="both"/>
      </w:pPr>
    </w:p>
    <w:p w:rsidR="00AE5C08" w:rsidRDefault="00AE5C08" w:rsidP="00AE5C08">
      <w:pPr>
        <w:pStyle w:val="aa"/>
        <w:numPr>
          <w:ilvl w:val="0"/>
          <w:numId w:val="6"/>
        </w:numPr>
        <w:tabs>
          <w:tab w:val="clear" w:pos="357"/>
        </w:tabs>
        <w:adjustRightInd w:val="0"/>
        <w:jc w:val="both"/>
      </w:pPr>
      <w:r w:rsidRPr="000267A5">
        <w:t>Комплектация и поставка материалов осуществляется собственными силами Подрядчика. Используемые строительные материалы, изделия и конструкции должны соответствовать государственным стандартам и технологическим условиям. При сдаче-приемке выполненных работ должны быть представлены сертификаты соответствия, санитарно-технические и пожарные</w:t>
      </w:r>
      <w:r>
        <w:t xml:space="preserve"> </w:t>
      </w:r>
      <w:r w:rsidRPr="000267A5">
        <w:t>сертификаты, технические паспорта или другие документы, удостоверяющие качество использованных для ремонта материалов, изделий и конструкций.</w:t>
      </w:r>
    </w:p>
    <w:p w:rsidR="00AE5C08" w:rsidRPr="000267A5" w:rsidRDefault="00AE5C08" w:rsidP="00AE5C08">
      <w:pPr>
        <w:pStyle w:val="aa"/>
        <w:numPr>
          <w:ilvl w:val="0"/>
          <w:numId w:val="6"/>
        </w:numPr>
        <w:tabs>
          <w:tab w:val="clear" w:pos="357"/>
        </w:tabs>
        <w:adjustRightInd w:val="0"/>
        <w:jc w:val="both"/>
      </w:pPr>
      <w:r w:rsidRPr="000267A5">
        <w:t>Потребность и расход строительных материалов на выполнение ремонтно-строительных работ определяется на основании сметной документации и утвержденных в установленном порядке норм. При отсутствии утвержденных норм расхода на новые строительные материалы, расход определяется на основании рекомендаций завода-изготовителя.</w:t>
      </w:r>
    </w:p>
    <w:p w:rsidR="00AE5C08" w:rsidRPr="00B4326A" w:rsidRDefault="00AE5C08" w:rsidP="00AE5C08">
      <w:pPr>
        <w:autoSpaceDE w:val="0"/>
        <w:autoSpaceDN w:val="0"/>
        <w:adjustRightInd w:val="0"/>
        <w:jc w:val="both"/>
      </w:pPr>
    </w:p>
    <w:p w:rsidR="00AE5C08" w:rsidRPr="00B4326A" w:rsidRDefault="00AE5C08" w:rsidP="00AE5C08">
      <w:pPr>
        <w:autoSpaceDE w:val="0"/>
        <w:autoSpaceDN w:val="0"/>
        <w:adjustRightInd w:val="0"/>
        <w:ind w:left="357"/>
      </w:pPr>
      <w:r>
        <w:t>7</w:t>
      </w:r>
      <w:r w:rsidRPr="00B4326A">
        <w:t>. Механизация и транспорт.</w:t>
      </w:r>
    </w:p>
    <w:p w:rsidR="00AE5C08" w:rsidRPr="00B4326A" w:rsidRDefault="00AE5C08" w:rsidP="00AE5C08">
      <w:pPr>
        <w:autoSpaceDE w:val="0"/>
        <w:autoSpaceDN w:val="0"/>
        <w:adjustRightInd w:val="0"/>
        <w:jc w:val="both"/>
      </w:pPr>
    </w:p>
    <w:p w:rsidR="00AE5C08" w:rsidRDefault="00AE5C08" w:rsidP="00AE5C08">
      <w:pPr>
        <w:pStyle w:val="aa"/>
        <w:numPr>
          <w:ilvl w:val="0"/>
          <w:numId w:val="7"/>
        </w:numPr>
        <w:tabs>
          <w:tab w:val="clear" w:pos="357"/>
        </w:tabs>
        <w:adjustRightInd w:val="0"/>
        <w:jc w:val="both"/>
      </w:pPr>
      <w:r w:rsidRPr="000267A5">
        <w:t>Механизация ремонтно-строительных работ на объекте должна обеспечивать повышение производительности труда, сокращение ручного труда, а так же требуемое качество работ за счет применения наиболее эффективных и современных строительных машин, средств малой механизации, инвентаря и приспособлений.</w:t>
      </w:r>
    </w:p>
    <w:p w:rsidR="00AE5C08" w:rsidRPr="000267A5" w:rsidRDefault="00AE5C08" w:rsidP="00AE5C08">
      <w:pPr>
        <w:pStyle w:val="aa"/>
        <w:numPr>
          <w:ilvl w:val="0"/>
          <w:numId w:val="7"/>
        </w:numPr>
        <w:tabs>
          <w:tab w:val="clear" w:pos="357"/>
        </w:tabs>
        <w:adjustRightInd w:val="0"/>
        <w:jc w:val="both"/>
      </w:pPr>
      <w:r w:rsidRPr="000267A5">
        <w:t>Применяемые машины и механизмы, инструмент и технологическая оснастка должны иметь небольшие габариты и высокую маневренность, должны обеспечить бесшумность работы машин и механизмов и минимизировать запыленность.</w:t>
      </w:r>
    </w:p>
    <w:p w:rsidR="00AE5C08" w:rsidRPr="00B4326A" w:rsidRDefault="00AE5C08" w:rsidP="00AE5C08">
      <w:pPr>
        <w:autoSpaceDE w:val="0"/>
        <w:autoSpaceDN w:val="0"/>
        <w:adjustRightInd w:val="0"/>
        <w:jc w:val="both"/>
      </w:pPr>
    </w:p>
    <w:p w:rsidR="00AE5C08" w:rsidRPr="00B4326A" w:rsidRDefault="00AE5C08" w:rsidP="00AE5C08">
      <w:pPr>
        <w:autoSpaceDE w:val="0"/>
        <w:autoSpaceDN w:val="0"/>
        <w:adjustRightInd w:val="0"/>
        <w:ind w:left="357"/>
      </w:pPr>
      <w:r>
        <w:t>8</w:t>
      </w:r>
      <w:r w:rsidRPr="00B4326A">
        <w:t>. Формы отчетов о выполненных работах.</w:t>
      </w:r>
    </w:p>
    <w:p w:rsidR="00AE5C08" w:rsidRPr="00B4326A" w:rsidRDefault="00AE5C08" w:rsidP="00AE5C08">
      <w:pPr>
        <w:autoSpaceDE w:val="0"/>
        <w:autoSpaceDN w:val="0"/>
        <w:adjustRightInd w:val="0"/>
      </w:pPr>
    </w:p>
    <w:p w:rsidR="00AE5C08" w:rsidRDefault="00AE5C08" w:rsidP="00AE5C08">
      <w:pPr>
        <w:pStyle w:val="aa"/>
        <w:numPr>
          <w:ilvl w:val="0"/>
          <w:numId w:val="8"/>
        </w:numPr>
        <w:tabs>
          <w:tab w:val="clear" w:pos="357"/>
        </w:tabs>
        <w:adjustRightInd w:val="0"/>
        <w:jc w:val="both"/>
      </w:pPr>
      <w:r w:rsidRPr="000267A5">
        <w:t>Формы отчетов о выполненных работах: формы в соответствии с Постановлением №100 от 11.11.1999 «0б утверждении унифицированных форм первичной учетной документации по учету работ в капитальном строительстве и ремонтно-строительных работ».</w:t>
      </w:r>
    </w:p>
    <w:p w:rsidR="00AE5C08" w:rsidRDefault="00AE5C08" w:rsidP="00AE5C08">
      <w:pPr>
        <w:pStyle w:val="aa"/>
        <w:numPr>
          <w:ilvl w:val="0"/>
          <w:numId w:val="8"/>
        </w:numPr>
        <w:tabs>
          <w:tab w:val="clear" w:pos="357"/>
        </w:tabs>
        <w:adjustRightInd w:val="0"/>
        <w:jc w:val="both"/>
      </w:pPr>
      <w:r w:rsidRPr="000267A5">
        <w:t>Отчет о выполненных работах предоставляется по окончании работ (форма № КС-2 и справка о стоимости выполненных работ формы № КС-З) с приложением необходимых расчетов и документов.</w:t>
      </w:r>
    </w:p>
    <w:p w:rsidR="00AE5C08" w:rsidRDefault="00AE5C08" w:rsidP="00AE5C08">
      <w:pPr>
        <w:pStyle w:val="aa"/>
        <w:adjustRightInd w:val="0"/>
        <w:ind w:left="0"/>
        <w:jc w:val="both"/>
      </w:pPr>
    </w:p>
    <w:p w:rsidR="00AE5C08" w:rsidRDefault="00AE5C08" w:rsidP="00AE5C08">
      <w:pPr>
        <w:pStyle w:val="aa"/>
        <w:numPr>
          <w:ilvl w:val="0"/>
          <w:numId w:val="8"/>
        </w:numPr>
        <w:tabs>
          <w:tab w:val="clear" w:pos="357"/>
        </w:tabs>
        <w:adjustRightInd w:val="0"/>
        <w:jc w:val="both"/>
      </w:pPr>
      <w:r w:rsidRPr="000267A5">
        <w:t>Заказчик оставляет за собой право провести проверку обоснованности цен, а так же проверку сведений, содержащихся в документах, предъявляемых Подрядчиком к оплате.</w:t>
      </w:r>
    </w:p>
    <w:p w:rsidR="00AE5C08" w:rsidRPr="000267A5" w:rsidRDefault="00AE5C08" w:rsidP="00AE5C08">
      <w:pPr>
        <w:pStyle w:val="aa"/>
        <w:numPr>
          <w:ilvl w:val="0"/>
          <w:numId w:val="8"/>
        </w:numPr>
        <w:tabs>
          <w:tab w:val="clear" w:pos="357"/>
        </w:tabs>
        <w:adjustRightInd w:val="0"/>
        <w:jc w:val="both"/>
      </w:pPr>
      <w:proofErr w:type="gramStart"/>
      <w:r w:rsidRPr="000267A5">
        <w:t>В процессе исполнения контракта, до подписания формы №КС-2, Подрядчик предоставляет Заказчику исполнительную документацию в соответствии с «Требованиями к составу и порядку ведения исполнительной документации при строительстве, реконструкции, капитальном ремонте объектов…» (Рд-11-02-2006), утвержденных приказом Федеральной службы по экологическому, технологическому и атомному надзору от 26.12.20066, № 1128.</w:t>
      </w:r>
      <w:proofErr w:type="gramEnd"/>
    </w:p>
    <w:p w:rsidR="00AE5C08" w:rsidRPr="00B4326A" w:rsidRDefault="00AE5C08" w:rsidP="00AE5C08">
      <w:pPr>
        <w:autoSpaceDE w:val="0"/>
        <w:autoSpaceDN w:val="0"/>
        <w:adjustRightInd w:val="0"/>
        <w:ind w:firstLine="708"/>
        <w:jc w:val="both"/>
      </w:pPr>
    </w:p>
    <w:p w:rsidR="00AE5C08" w:rsidRPr="00B4326A" w:rsidRDefault="00AE5C08" w:rsidP="00AE5C08">
      <w:pPr>
        <w:autoSpaceDE w:val="0"/>
        <w:autoSpaceDN w:val="0"/>
        <w:adjustRightInd w:val="0"/>
        <w:ind w:left="357"/>
      </w:pPr>
      <w:r>
        <w:t>9</w:t>
      </w:r>
      <w:r w:rsidRPr="00B4326A">
        <w:t>. Требования к содержанию и расчету стоимости работ.</w:t>
      </w:r>
    </w:p>
    <w:p w:rsidR="00AE5C08" w:rsidRDefault="00AE5C08" w:rsidP="00AE5C08">
      <w:pPr>
        <w:pStyle w:val="aa"/>
        <w:adjustRightInd w:val="0"/>
        <w:ind w:left="2148"/>
        <w:jc w:val="both"/>
        <w:rPr>
          <w:rFonts w:eastAsia="Calibri"/>
          <w:lang w:eastAsia="en-US"/>
        </w:rPr>
      </w:pPr>
    </w:p>
    <w:p w:rsidR="00AE5C08" w:rsidRDefault="00AE5C08" w:rsidP="00AE5C08">
      <w:pPr>
        <w:pStyle w:val="aa"/>
        <w:numPr>
          <w:ilvl w:val="0"/>
          <w:numId w:val="9"/>
        </w:numPr>
        <w:tabs>
          <w:tab w:val="clear" w:pos="357"/>
        </w:tabs>
        <w:adjustRightInd w:val="0"/>
        <w:jc w:val="both"/>
      </w:pPr>
      <w:r w:rsidRPr="000267A5">
        <w:t>Работы должны быть выполнены согласно представленному перечню в полном объеме.</w:t>
      </w:r>
    </w:p>
    <w:p w:rsidR="00AE5C08" w:rsidRDefault="00AE5C08" w:rsidP="00AE5C08">
      <w:pPr>
        <w:pStyle w:val="aa"/>
        <w:numPr>
          <w:ilvl w:val="0"/>
          <w:numId w:val="9"/>
        </w:numPr>
        <w:tabs>
          <w:tab w:val="clear" w:pos="357"/>
        </w:tabs>
        <w:adjustRightInd w:val="0"/>
        <w:jc w:val="both"/>
      </w:pPr>
      <w:r w:rsidRPr="000267A5">
        <w:t>Стоимость контракта определяется на основе локальных сметных расчетов, составленных в соответствии с указаниями и рекомендациями Федеральных единичных расценок (ФЕР 2008), «Методикой о</w:t>
      </w:r>
      <w:bookmarkStart w:id="1" w:name="_GoBack"/>
      <w:bookmarkEnd w:id="1"/>
      <w:r w:rsidRPr="000267A5">
        <w:t>пределения стоимости строительной продукции на территории РФ (МДС 81-35.2004). Локальный сметный расчет должен быть предоставлен в составе конкурсной заявки.</w:t>
      </w:r>
    </w:p>
    <w:p w:rsidR="00AE5C08" w:rsidRDefault="00AE5C08" w:rsidP="00AE5C08">
      <w:pPr>
        <w:pStyle w:val="aa"/>
        <w:numPr>
          <w:ilvl w:val="0"/>
          <w:numId w:val="9"/>
        </w:numPr>
        <w:tabs>
          <w:tab w:val="clear" w:pos="357"/>
        </w:tabs>
        <w:adjustRightInd w:val="0"/>
        <w:jc w:val="both"/>
      </w:pPr>
      <w:r w:rsidRPr="000267A5">
        <w:t xml:space="preserve">Перерасчет локальных сметных расчетов в текущий уровень цен должен осуществляться </w:t>
      </w:r>
      <w:proofErr w:type="spellStart"/>
      <w:r w:rsidRPr="000267A5">
        <w:t>базисно-индексным</w:t>
      </w:r>
      <w:proofErr w:type="spellEnd"/>
      <w:r w:rsidRPr="000267A5">
        <w:t xml:space="preserve"> методом, с применением индексов МЦЦС Госстроя и </w:t>
      </w:r>
      <w:proofErr w:type="spellStart"/>
      <w:r w:rsidRPr="000267A5">
        <w:t>Москомэкспертиза</w:t>
      </w:r>
      <w:proofErr w:type="spellEnd"/>
      <w:r w:rsidRPr="000267A5">
        <w:t xml:space="preserve"> к ФЕР для </w:t>
      </w:r>
      <w:proofErr w:type="gramStart"/>
      <w:r w:rsidRPr="000267A5">
        <w:t>г</w:t>
      </w:r>
      <w:proofErr w:type="gramEnd"/>
      <w:r w:rsidRPr="000267A5">
        <w:t>. Москва. Подрядчик обязан подтвердить стоимость применяемых строительных материалов заверенными копиями счетов-фактур на их приобретение или согласованными с Заказчиком калькуляциями на строительные конструкции и изделия.</w:t>
      </w:r>
    </w:p>
    <w:p w:rsidR="00AE5C08" w:rsidRPr="000267A5" w:rsidRDefault="00AE5C08" w:rsidP="00AE5C08">
      <w:pPr>
        <w:pStyle w:val="aa"/>
        <w:numPr>
          <w:ilvl w:val="0"/>
          <w:numId w:val="9"/>
        </w:numPr>
        <w:tabs>
          <w:tab w:val="clear" w:pos="357"/>
        </w:tabs>
        <w:adjustRightInd w:val="0"/>
        <w:jc w:val="both"/>
      </w:pPr>
      <w:r w:rsidRPr="000267A5">
        <w:t>Включение в расчет компенсации «Прочих работ и затрат» должно быть обоснованным. Цены, в том числе параметры, формирующие договорную цену, предлагаемые Подрядчиком, должны оставаться фиксированными на протяжении всего срока выполнения контракта.</w:t>
      </w:r>
    </w:p>
    <w:p w:rsidR="00AE5C08" w:rsidRDefault="00AE5C08" w:rsidP="00AE5C08"/>
    <w:p w:rsidR="00AE5C08" w:rsidRDefault="00AE5C08" w:rsidP="00AE5C08"/>
    <w:p w:rsidR="00AE5C08" w:rsidRDefault="00AE5C08" w:rsidP="00AE5C08"/>
    <w:p w:rsidR="00AE5C08" w:rsidRDefault="00AE5C08" w:rsidP="00AE5C08"/>
    <w:p w:rsidR="00AE5C08" w:rsidRDefault="00AE5C08" w:rsidP="00AE5C08"/>
    <w:p w:rsidR="00AE5C08" w:rsidRDefault="00AE5C08" w:rsidP="00AE5C08"/>
    <w:p w:rsidR="00AE5C08" w:rsidRDefault="00AE5C08" w:rsidP="00AE5C08"/>
    <w:p w:rsidR="00AE5C08" w:rsidRPr="001663F9" w:rsidRDefault="00AE5C08" w:rsidP="001663F9"/>
    <w:sectPr w:rsidR="00AE5C08" w:rsidRPr="001663F9" w:rsidSect="00772FC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A34FD"/>
    <w:multiLevelType w:val="hybridMultilevel"/>
    <w:tmpl w:val="5C0C9628"/>
    <w:lvl w:ilvl="0" w:tplc="8838345E">
      <w:start w:val="1"/>
      <w:numFmt w:val="decimal"/>
      <w:lvlText w:val="3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200CF8"/>
    <w:multiLevelType w:val="hybridMultilevel"/>
    <w:tmpl w:val="D7649828"/>
    <w:lvl w:ilvl="0" w:tplc="EA0A2168">
      <w:start w:val="1"/>
      <w:numFmt w:val="decimal"/>
      <w:lvlText w:val="8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2">
    <w:nsid w:val="2793615D"/>
    <w:multiLevelType w:val="hybridMultilevel"/>
    <w:tmpl w:val="94ECC88C"/>
    <w:lvl w:ilvl="0" w:tplc="375C0D8E">
      <w:start w:val="1"/>
      <w:numFmt w:val="decimal"/>
      <w:lvlText w:val="2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D76827"/>
    <w:multiLevelType w:val="hybridMultilevel"/>
    <w:tmpl w:val="CB0AC222"/>
    <w:lvl w:ilvl="0" w:tplc="FF96E5C2">
      <w:start w:val="1"/>
      <w:numFmt w:val="decimal"/>
      <w:lvlText w:val="9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588" w:hanging="360"/>
      </w:pPr>
    </w:lvl>
    <w:lvl w:ilvl="2" w:tplc="0419001B" w:tentative="1">
      <w:start w:val="1"/>
      <w:numFmt w:val="lowerRoman"/>
      <w:lvlText w:val="%3."/>
      <w:lvlJc w:val="right"/>
      <w:pPr>
        <w:ind w:left="4308" w:hanging="180"/>
      </w:pPr>
    </w:lvl>
    <w:lvl w:ilvl="3" w:tplc="0419000F" w:tentative="1">
      <w:start w:val="1"/>
      <w:numFmt w:val="decimal"/>
      <w:lvlText w:val="%4."/>
      <w:lvlJc w:val="left"/>
      <w:pPr>
        <w:ind w:left="5028" w:hanging="360"/>
      </w:pPr>
    </w:lvl>
    <w:lvl w:ilvl="4" w:tplc="04190019" w:tentative="1">
      <w:start w:val="1"/>
      <w:numFmt w:val="lowerLetter"/>
      <w:lvlText w:val="%5."/>
      <w:lvlJc w:val="left"/>
      <w:pPr>
        <w:ind w:left="5748" w:hanging="360"/>
      </w:pPr>
    </w:lvl>
    <w:lvl w:ilvl="5" w:tplc="0419001B" w:tentative="1">
      <w:start w:val="1"/>
      <w:numFmt w:val="lowerRoman"/>
      <w:lvlText w:val="%6."/>
      <w:lvlJc w:val="right"/>
      <w:pPr>
        <w:ind w:left="6468" w:hanging="180"/>
      </w:pPr>
    </w:lvl>
    <w:lvl w:ilvl="6" w:tplc="0419000F" w:tentative="1">
      <w:start w:val="1"/>
      <w:numFmt w:val="decimal"/>
      <w:lvlText w:val="%7."/>
      <w:lvlJc w:val="left"/>
      <w:pPr>
        <w:ind w:left="7188" w:hanging="360"/>
      </w:pPr>
    </w:lvl>
    <w:lvl w:ilvl="7" w:tplc="04190019" w:tentative="1">
      <w:start w:val="1"/>
      <w:numFmt w:val="lowerLetter"/>
      <w:lvlText w:val="%8."/>
      <w:lvlJc w:val="left"/>
      <w:pPr>
        <w:ind w:left="7908" w:hanging="360"/>
      </w:pPr>
    </w:lvl>
    <w:lvl w:ilvl="8" w:tplc="0419001B" w:tentative="1">
      <w:start w:val="1"/>
      <w:numFmt w:val="lowerRoman"/>
      <w:lvlText w:val="%9."/>
      <w:lvlJc w:val="right"/>
      <w:pPr>
        <w:ind w:left="8628" w:hanging="180"/>
      </w:pPr>
    </w:lvl>
  </w:abstractNum>
  <w:abstractNum w:abstractNumId="4">
    <w:nsid w:val="47B068EC"/>
    <w:multiLevelType w:val="hybridMultilevel"/>
    <w:tmpl w:val="0DD874A8"/>
    <w:lvl w:ilvl="0" w:tplc="1A4C457C">
      <w:start w:val="1"/>
      <w:numFmt w:val="decimal"/>
      <w:lvlText w:val="5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491035C5"/>
    <w:multiLevelType w:val="hybridMultilevel"/>
    <w:tmpl w:val="3822EB50"/>
    <w:lvl w:ilvl="0" w:tplc="41C6B82E">
      <w:start w:val="1"/>
      <w:numFmt w:val="decimal"/>
      <w:lvlText w:val="2.%1"/>
      <w:lvlJc w:val="left"/>
      <w:pPr>
        <w:ind w:left="21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707B7B"/>
    <w:multiLevelType w:val="hybridMultilevel"/>
    <w:tmpl w:val="ED7E9EC6"/>
    <w:lvl w:ilvl="0" w:tplc="68D061BC">
      <w:start w:val="1"/>
      <w:numFmt w:val="decimal"/>
      <w:lvlText w:val="4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5D6378"/>
    <w:multiLevelType w:val="hybridMultilevel"/>
    <w:tmpl w:val="5852A5A8"/>
    <w:lvl w:ilvl="0" w:tplc="92DCB012">
      <w:start w:val="1"/>
      <w:numFmt w:val="decimal"/>
      <w:lvlText w:val="7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66272C49"/>
    <w:multiLevelType w:val="hybridMultilevel"/>
    <w:tmpl w:val="5D782C44"/>
    <w:lvl w:ilvl="0" w:tplc="EF5AF6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6274B"/>
    <w:multiLevelType w:val="hybridMultilevel"/>
    <w:tmpl w:val="5AB2E724"/>
    <w:lvl w:ilvl="0" w:tplc="877E84BA">
      <w:start w:val="1"/>
      <w:numFmt w:val="decimal"/>
      <w:lvlText w:val="6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6"/>
  </w:num>
  <w:num w:numId="5">
    <w:abstractNumId w:val="4"/>
  </w:num>
  <w:num w:numId="6">
    <w:abstractNumId w:val="9"/>
  </w:num>
  <w:num w:numId="7">
    <w:abstractNumId w:val="7"/>
  </w:num>
  <w:num w:numId="8">
    <w:abstractNumId w:val="1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772FC9"/>
    <w:rsid w:val="00015640"/>
    <w:rsid w:val="00062AD7"/>
    <w:rsid w:val="0013507A"/>
    <w:rsid w:val="00163CF3"/>
    <w:rsid w:val="001663F9"/>
    <w:rsid w:val="001C2C46"/>
    <w:rsid w:val="001C3F82"/>
    <w:rsid w:val="00207689"/>
    <w:rsid w:val="002A1F68"/>
    <w:rsid w:val="002C5E67"/>
    <w:rsid w:val="002E529D"/>
    <w:rsid w:val="00354E6D"/>
    <w:rsid w:val="00372402"/>
    <w:rsid w:val="00394455"/>
    <w:rsid w:val="003B47A5"/>
    <w:rsid w:val="003C0458"/>
    <w:rsid w:val="003D658A"/>
    <w:rsid w:val="004501F1"/>
    <w:rsid w:val="00641A23"/>
    <w:rsid w:val="00772FC9"/>
    <w:rsid w:val="007F5562"/>
    <w:rsid w:val="008E1E45"/>
    <w:rsid w:val="009465B0"/>
    <w:rsid w:val="009A2537"/>
    <w:rsid w:val="009C57D9"/>
    <w:rsid w:val="00A943E5"/>
    <w:rsid w:val="00AE5C08"/>
    <w:rsid w:val="00AF20A0"/>
    <w:rsid w:val="00BC369A"/>
    <w:rsid w:val="00C216A7"/>
    <w:rsid w:val="00C22FAD"/>
    <w:rsid w:val="00C424FD"/>
    <w:rsid w:val="00C470EF"/>
    <w:rsid w:val="00C674CB"/>
    <w:rsid w:val="00DA39CF"/>
    <w:rsid w:val="00E04010"/>
    <w:rsid w:val="00E71ED4"/>
    <w:rsid w:val="00E87A36"/>
    <w:rsid w:val="00F7241B"/>
    <w:rsid w:val="00F938CE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772FC9"/>
    <w:pPr>
      <w:spacing w:after="120" w:line="480" w:lineRule="auto"/>
      <w:ind w:left="283"/>
      <w:jc w:val="both"/>
    </w:pPr>
  </w:style>
  <w:style w:type="character" w:customStyle="1" w:styleId="20">
    <w:name w:val="Основной текст с отступом 2 Знак"/>
    <w:basedOn w:val="a0"/>
    <w:link w:val="2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link w:val="a5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No Spacing"/>
    <w:uiPriority w:val="1"/>
    <w:qFormat/>
    <w:rsid w:val="002E529D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2E529D"/>
    <w:pPr>
      <w:widowControl w:val="0"/>
      <w:autoSpaceDE w:val="0"/>
      <w:autoSpaceDN w:val="0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1394</Words>
  <Characters>10113</Characters>
  <Application>Microsoft Office Word</Application>
  <DocSecurity>0</DocSecurity>
  <Lines>361</Lines>
  <Paragraphs>225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politova</cp:lastModifiedBy>
  <cp:revision>20</cp:revision>
  <cp:lastPrinted>2014-03-13T13:09:00Z</cp:lastPrinted>
  <dcterms:created xsi:type="dcterms:W3CDTF">2013-09-06T13:44:00Z</dcterms:created>
  <dcterms:modified xsi:type="dcterms:W3CDTF">2014-05-30T07:47:00Z</dcterms:modified>
</cp:coreProperties>
</file>