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7E1" w:rsidRPr="00A125D8" w:rsidRDefault="003367E1" w:rsidP="003367E1">
      <w:pPr>
        <w:jc w:val="center"/>
        <w:outlineLvl w:val="0"/>
        <w:rPr>
          <w:sz w:val="28"/>
          <w:szCs w:val="28"/>
        </w:rPr>
      </w:pPr>
      <w:bookmarkStart w:id="0" w:name="_Toc326685845"/>
      <w:r w:rsidRPr="00A125D8">
        <w:rPr>
          <w:sz w:val="28"/>
          <w:szCs w:val="28"/>
        </w:rPr>
        <w:t>ИЗВЕЩЕНИЕ О ПРОВЕДЕНИИ ЗАПРОСА ЦЕН</w:t>
      </w:r>
      <w:bookmarkEnd w:id="0"/>
    </w:p>
    <w:p w:rsidR="003367E1" w:rsidRPr="00A125D8" w:rsidRDefault="003367E1" w:rsidP="003367E1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поставки</w:t>
      </w:r>
      <w:r w:rsidRPr="001343D0">
        <w:rPr>
          <w:sz w:val="28"/>
          <w:szCs w:val="28"/>
        </w:rPr>
        <w:t xml:space="preserve"> </w:t>
      </w:r>
      <w:r w:rsidRPr="00BB33B3">
        <w:rPr>
          <w:sz w:val="28"/>
          <w:szCs w:val="28"/>
        </w:rPr>
        <w:t xml:space="preserve">ящиков ГОСТ 10198-91 </w:t>
      </w:r>
      <w:r>
        <w:rPr>
          <w:sz w:val="28"/>
          <w:szCs w:val="28"/>
        </w:rPr>
        <w:t xml:space="preserve"> для нужд ООО «СТЭП»</w:t>
      </w:r>
    </w:p>
    <w:p w:rsidR="003367E1" w:rsidRPr="00A125D8" w:rsidRDefault="003367E1" w:rsidP="003367E1">
      <w:pPr>
        <w:jc w:val="center"/>
        <w:outlineLvl w:val="0"/>
        <w:rPr>
          <w:sz w:val="28"/>
          <w:szCs w:val="28"/>
        </w:rPr>
      </w:pPr>
    </w:p>
    <w:p w:rsidR="003367E1" w:rsidRPr="00A125D8" w:rsidRDefault="003367E1" w:rsidP="003367E1">
      <w:pPr>
        <w:numPr>
          <w:ilvl w:val="0"/>
          <w:numId w:val="2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spacing w:val="-6"/>
          <w:sz w:val="28"/>
          <w:szCs w:val="28"/>
        </w:rPr>
      </w:pPr>
      <w:r w:rsidRPr="00A125D8">
        <w:rPr>
          <w:sz w:val="28"/>
          <w:szCs w:val="28"/>
        </w:rPr>
        <w:t>Открытый запрос цен в электронной форме.</w:t>
      </w:r>
    </w:p>
    <w:p w:rsidR="003367E1" w:rsidRPr="00A125D8" w:rsidRDefault="003367E1" w:rsidP="003367E1">
      <w:pPr>
        <w:numPr>
          <w:ilvl w:val="0"/>
          <w:numId w:val="2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 w:rsidRPr="00A125D8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3367E1" w:rsidRPr="00A125D8" w:rsidRDefault="003367E1" w:rsidP="003367E1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3367E1" w:rsidRPr="00A125D8" w:rsidRDefault="003367E1" w:rsidP="003367E1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3367E1" w:rsidRPr="00A125D8" w:rsidRDefault="003367E1" w:rsidP="003367E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Тел./факс: 8(495) 225-88-17,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 xml:space="preserve">, </w:t>
      </w:r>
      <w:r w:rsidRPr="00A125D8">
        <w:rPr>
          <w:sz w:val="28"/>
          <w:szCs w:val="28"/>
          <w:lang w:val="en-US"/>
        </w:rPr>
        <w:t>pipeline</w:t>
      </w:r>
      <w:r w:rsidRPr="00A125D8">
        <w:rPr>
          <w:sz w:val="28"/>
          <w:szCs w:val="28"/>
        </w:rPr>
        <w:t>@</w:t>
      </w:r>
      <w:proofErr w:type="spellStart"/>
      <w:r w:rsidRPr="00A125D8">
        <w:rPr>
          <w:sz w:val="28"/>
          <w:szCs w:val="28"/>
          <w:lang w:val="en-US"/>
        </w:rPr>
        <w:t>aem</w:t>
      </w:r>
      <w:proofErr w:type="spellEnd"/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group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 </w:t>
      </w:r>
    </w:p>
    <w:p w:rsidR="003367E1" w:rsidRPr="00A125D8" w:rsidRDefault="003367E1" w:rsidP="003367E1">
      <w:pPr>
        <w:numPr>
          <w:ilvl w:val="0"/>
          <w:numId w:val="2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 w:rsidRPr="00A125D8">
        <w:rPr>
          <w:sz w:val="28"/>
          <w:szCs w:val="28"/>
        </w:rPr>
        <w:t>Общество с ограниченной ответственностью «Стальэнергопроект»</w:t>
      </w:r>
    </w:p>
    <w:p w:rsidR="003367E1" w:rsidRPr="00A125D8" w:rsidRDefault="003367E1" w:rsidP="003367E1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3367E1" w:rsidRPr="00A125D8" w:rsidRDefault="003367E1" w:rsidP="003367E1">
      <w:pPr>
        <w:rPr>
          <w:sz w:val="28"/>
          <w:szCs w:val="28"/>
        </w:rPr>
      </w:pPr>
      <w:proofErr w:type="gramStart"/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r>
        <w:rPr>
          <w:sz w:val="28"/>
          <w:szCs w:val="28"/>
        </w:rPr>
        <w:t>144001</w:t>
      </w:r>
      <w:r w:rsidRPr="00A125D8">
        <w:rPr>
          <w:sz w:val="28"/>
          <w:szCs w:val="28"/>
        </w:rPr>
        <w:t>, Московская обл., г. Электросталь, ул. Карла Маркса, д. 12, корп. 74.</w:t>
      </w:r>
      <w:proofErr w:type="gramEnd"/>
    </w:p>
    <w:p w:rsidR="003367E1" w:rsidRPr="00A125D8" w:rsidRDefault="003367E1" w:rsidP="003367E1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 xml:space="preserve">Контактное лицо: </w:t>
      </w:r>
    </w:p>
    <w:p w:rsidR="003367E1" w:rsidRPr="00A125D8" w:rsidRDefault="003367E1" w:rsidP="003367E1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A125D8">
        <w:rPr>
          <w:sz w:val="28"/>
          <w:szCs w:val="28"/>
        </w:rPr>
        <w:t xml:space="preserve">, тел.: 8 (495) 225-88-17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>,</w:t>
      </w:r>
    </w:p>
    <w:p w:rsidR="003367E1" w:rsidRPr="00922EC8" w:rsidRDefault="003367E1" w:rsidP="003367E1">
      <w:pPr>
        <w:tabs>
          <w:tab w:val="left" w:pos="1134"/>
        </w:tabs>
        <w:rPr>
          <w:sz w:val="28"/>
          <w:szCs w:val="28"/>
        </w:rPr>
      </w:pPr>
      <w:hyperlink r:id="rId6" w:history="1">
        <w:r w:rsidRPr="007D3AA2">
          <w:rPr>
            <w:rStyle w:val="a3"/>
            <w:sz w:val="28"/>
            <w:szCs w:val="28"/>
            <w:lang w:val="en-US"/>
          </w:rPr>
          <w:t>IGZemlyanova</w:t>
        </w:r>
        <w:r w:rsidRPr="00922EC8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aem</w:t>
        </w:r>
        <w:r w:rsidRPr="00922EC8">
          <w:rPr>
            <w:rStyle w:val="a3"/>
            <w:sz w:val="28"/>
            <w:szCs w:val="28"/>
          </w:rPr>
          <w:t>-</w:t>
        </w:r>
        <w:r w:rsidRPr="007D3AA2">
          <w:rPr>
            <w:rStyle w:val="a3"/>
            <w:sz w:val="28"/>
            <w:szCs w:val="28"/>
            <w:lang w:val="en-US"/>
          </w:rPr>
          <w:t>group</w:t>
        </w:r>
        <w:r w:rsidRPr="00922EC8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3367E1" w:rsidRPr="00A125D8" w:rsidRDefault="003367E1" w:rsidP="003367E1">
      <w:pPr>
        <w:tabs>
          <w:tab w:val="left" w:pos="1134"/>
        </w:tabs>
        <w:rPr>
          <w:sz w:val="28"/>
          <w:szCs w:val="28"/>
        </w:rPr>
      </w:pPr>
      <w:proofErr w:type="spellStart"/>
      <w:r w:rsidRPr="00A125D8">
        <w:rPr>
          <w:sz w:val="28"/>
          <w:szCs w:val="28"/>
        </w:rPr>
        <w:t>Зобнин</w:t>
      </w:r>
      <w:proofErr w:type="spellEnd"/>
      <w:r w:rsidRPr="00A125D8"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7D3AA2">
          <w:rPr>
            <w:rStyle w:val="a3"/>
            <w:sz w:val="28"/>
            <w:szCs w:val="28"/>
            <w:lang w:val="en-US"/>
          </w:rPr>
          <w:t>sep</w:t>
        </w:r>
        <w:r w:rsidRPr="007D3AA2">
          <w:rPr>
            <w:rStyle w:val="a3"/>
            <w:sz w:val="28"/>
            <w:szCs w:val="28"/>
          </w:rPr>
          <w:t>_</w:t>
        </w:r>
        <w:r w:rsidRPr="007D3AA2">
          <w:rPr>
            <w:rStyle w:val="a3"/>
            <w:sz w:val="28"/>
            <w:szCs w:val="28"/>
            <w:lang w:val="en-US"/>
          </w:rPr>
          <w:t>ez</w:t>
        </w:r>
        <w:r w:rsidRPr="007D3AA2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bk</w:t>
        </w:r>
        <w:r w:rsidRPr="007D3AA2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3367E1" w:rsidRPr="00A125D8" w:rsidRDefault="003367E1" w:rsidP="003367E1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>Контактное лицо по приему заявок на ЭТП:</w:t>
      </w:r>
    </w:p>
    <w:p w:rsidR="003367E1" w:rsidRPr="00A125D8" w:rsidRDefault="003367E1" w:rsidP="003367E1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 тел.: 8(495) 788-54-28, </w:t>
      </w:r>
      <w:hyperlink r:id="rId8" w:history="1">
        <w:r w:rsidRPr="00A125D8">
          <w:rPr>
            <w:color w:val="0000FF"/>
            <w:sz w:val="28"/>
            <w:szCs w:val="28"/>
            <w:u w:val="single"/>
            <w:lang w:val="en-US"/>
          </w:rPr>
          <w:t>info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3367E1" w:rsidRPr="00A125D8" w:rsidRDefault="003367E1" w:rsidP="003367E1">
      <w:pPr>
        <w:numPr>
          <w:ilvl w:val="0"/>
          <w:numId w:val="2"/>
        </w:numPr>
        <w:tabs>
          <w:tab w:val="left" w:pos="1134"/>
        </w:tabs>
        <w:spacing w:line="276" w:lineRule="auto"/>
        <w:jc w:val="both"/>
        <w:rPr>
          <w:sz w:val="28"/>
          <w:szCs w:val="28"/>
        </w:rPr>
      </w:pPr>
      <w:r w:rsidRPr="00976DD2">
        <w:rPr>
          <w:b/>
          <w:sz w:val="28"/>
          <w:szCs w:val="28"/>
        </w:rPr>
        <w:t>Предмет договора</w:t>
      </w:r>
      <w:r w:rsidRPr="00A125D8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ящики </w:t>
      </w:r>
      <w:r w:rsidRPr="002A71B7">
        <w:rPr>
          <w:sz w:val="28"/>
          <w:szCs w:val="28"/>
        </w:rPr>
        <w:t xml:space="preserve">ГОСТ 10198-91  </w:t>
      </w:r>
    </w:p>
    <w:p w:rsidR="003367E1" w:rsidRPr="00A125D8" w:rsidRDefault="003367E1" w:rsidP="003367E1">
      <w:pPr>
        <w:numPr>
          <w:ilvl w:val="0"/>
          <w:numId w:val="2"/>
        </w:numPr>
        <w:tabs>
          <w:tab w:val="clear" w:pos="720"/>
          <w:tab w:val="num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</w:t>
      </w:r>
      <w:r w:rsidRPr="00A125D8">
        <w:rPr>
          <w:b/>
          <w:sz w:val="28"/>
          <w:szCs w:val="28"/>
        </w:rPr>
        <w:t>рок поставки товара</w:t>
      </w:r>
      <w:r w:rsidRPr="00A125D8">
        <w:rPr>
          <w:sz w:val="28"/>
          <w:szCs w:val="28"/>
        </w:rPr>
        <w:t xml:space="preserve">: не более </w:t>
      </w:r>
      <w:r>
        <w:rPr>
          <w:sz w:val="28"/>
          <w:szCs w:val="28"/>
        </w:rPr>
        <w:t>30 дней от даты заключения договора.</w:t>
      </w:r>
    </w:p>
    <w:p w:rsidR="003367E1" w:rsidRPr="00A125D8" w:rsidRDefault="003367E1" w:rsidP="003367E1">
      <w:pPr>
        <w:numPr>
          <w:ilvl w:val="0"/>
          <w:numId w:val="2"/>
        </w:numPr>
        <w:tabs>
          <w:tab w:val="clear" w:pos="720"/>
          <w:tab w:val="num" w:pos="0"/>
          <w:tab w:val="left" w:pos="851"/>
          <w:tab w:val="left" w:pos="1134"/>
        </w:tabs>
        <w:spacing w:line="276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A125D8">
        <w:rPr>
          <w:b/>
          <w:sz w:val="28"/>
          <w:szCs w:val="28"/>
        </w:rPr>
        <w:t>Место поставки товара</w:t>
      </w:r>
      <w:r w:rsidRPr="00A125D8">
        <w:rPr>
          <w:sz w:val="28"/>
          <w:szCs w:val="28"/>
        </w:rPr>
        <w:t xml:space="preserve">: </w:t>
      </w:r>
      <w:r w:rsidRPr="0004067D">
        <w:rPr>
          <w:sz w:val="28"/>
          <w:szCs w:val="28"/>
        </w:rPr>
        <w:t>144001, Московская обл., г. Электросталь, ул. Карла Маркса, д. 12, корп. 74.</w:t>
      </w:r>
      <w:proofErr w:type="gramEnd"/>
    </w:p>
    <w:p w:rsidR="003367E1" w:rsidRPr="00A125D8" w:rsidRDefault="003367E1" w:rsidP="003367E1">
      <w:pPr>
        <w:numPr>
          <w:ilvl w:val="0"/>
          <w:numId w:val="2"/>
        </w:numPr>
        <w:tabs>
          <w:tab w:val="clear" w:pos="720"/>
          <w:tab w:val="num" w:pos="0"/>
          <w:tab w:val="left" w:pos="1134"/>
        </w:tabs>
        <w:spacing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367E1" w:rsidRPr="00A125D8" w:rsidRDefault="003367E1" w:rsidP="003367E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A125D8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A125D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367E1" w:rsidRPr="00A125D8" w:rsidRDefault="003367E1" w:rsidP="003367E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367E1" w:rsidRPr="00A125D8" w:rsidRDefault="003367E1" w:rsidP="003367E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367E1" w:rsidRPr="00A125D8" w:rsidRDefault="003367E1" w:rsidP="003367E1">
      <w:pPr>
        <w:numPr>
          <w:ilvl w:val="0"/>
          <w:numId w:val="2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Начальная (максимальная) цена договора –</w:t>
      </w:r>
      <w:r>
        <w:rPr>
          <w:b/>
          <w:sz w:val="28"/>
          <w:szCs w:val="28"/>
        </w:rPr>
        <w:t xml:space="preserve"> 957 688,77 </w:t>
      </w:r>
      <w:r w:rsidRPr="00A125D8">
        <w:rPr>
          <w:sz w:val="28"/>
          <w:szCs w:val="28"/>
        </w:rPr>
        <w:t>руб. (</w:t>
      </w:r>
      <w:r>
        <w:rPr>
          <w:sz w:val="28"/>
          <w:szCs w:val="28"/>
        </w:rPr>
        <w:t>Девятьсот пятьдесят семь тысяч шестьсот восемьдесят восемь рублей 77 копеек)</w:t>
      </w:r>
      <w:r w:rsidRPr="00A125D8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A125D8">
        <w:rPr>
          <w:sz w:val="28"/>
          <w:szCs w:val="28"/>
        </w:rPr>
        <w:t xml:space="preserve">. Цена договора включает в себя: </w:t>
      </w:r>
      <w:r>
        <w:rPr>
          <w:sz w:val="28"/>
          <w:szCs w:val="28"/>
        </w:rPr>
        <w:t xml:space="preserve">доставку продукции, </w:t>
      </w:r>
      <w:r w:rsidRPr="00A125D8">
        <w:rPr>
          <w:sz w:val="28"/>
          <w:szCs w:val="28"/>
        </w:rPr>
        <w:t xml:space="preserve">расходы на погрузочно-разгрузочные работы, упаковку, </w:t>
      </w:r>
      <w:r w:rsidRPr="00A125D8">
        <w:rPr>
          <w:sz w:val="28"/>
          <w:szCs w:val="28"/>
        </w:rPr>
        <w:lastRenderedPageBreak/>
        <w:t>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3367E1" w:rsidRPr="00A125D8" w:rsidRDefault="003367E1" w:rsidP="003367E1">
      <w:pPr>
        <w:numPr>
          <w:ilvl w:val="0"/>
          <w:numId w:val="2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125D8">
        <w:rPr>
          <w:spacing w:val="-6"/>
          <w:sz w:val="28"/>
          <w:szCs w:val="28"/>
        </w:rPr>
        <w:t>:</w:t>
      </w:r>
    </w:p>
    <w:p w:rsidR="003367E1" w:rsidRPr="00A125D8" w:rsidRDefault="003367E1" w:rsidP="003367E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125D8">
        <w:rPr>
          <w:spacing w:val="-6"/>
          <w:sz w:val="28"/>
          <w:szCs w:val="28"/>
        </w:rPr>
        <w:t xml:space="preserve">На официальном сайте </w:t>
      </w:r>
      <w:r w:rsidRPr="00A125D8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</w:t>
      </w:r>
      <w:proofErr w:type="spellStart"/>
      <w:r w:rsidRPr="00A125D8">
        <w:rPr>
          <w:sz w:val="28"/>
          <w:szCs w:val="28"/>
        </w:rPr>
        <w:t>Росатом</w:t>
      </w:r>
      <w:proofErr w:type="spellEnd"/>
      <w:r w:rsidRPr="00A125D8">
        <w:rPr>
          <w:sz w:val="28"/>
          <w:szCs w:val="28"/>
        </w:rPr>
        <w:t>»</w:t>
      </w:r>
      <w:r w:rsidRPr="00A125D8">
        <w:rPr>
          <w:spacing w:val="-6"/>
          <w:sz w:val="28"/>
          <w:szCs w:val="28"/>
        </w:rPr>
        <w:t xml:space="preserve"> (</w:t>
      </w:r>
      <w:hyperlink r:id="rId10" w:history="1">
        <w:r w:rsidRPr="00A125D8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A125D8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A125D8">
        <w:rPr>
          <w:sz w:val="28"/>
          <w:szCs w:val="28"/>
        </w:rPr>
        <w:t>с даты размещения</w:t>
      </w:r>
      <w:proofErr w:type="gramEnd"/>
      <w:r w:rsidRPr="00A125D8">
        <w:rPr>
          <w:sz w:val="28"/>
          <w:szCs w:val="28"/>
        </w:rPr>
        <w:t xml:space="preserve"> настоящего извещения и документации по запросу цен</w:t>
      </w:r>
      <w:r w:rsidRPr="00A125D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>).</w:t>
      </w:r>
    </w:p>
    <w:p w:rsidR="003367E1" w:rsidRPr="00A125D8" w:rsidRDefault="003367E1" w:rsidP="003367E1">
      <w:pPr>
        <w:numPr>
          <w:ilvl w:val="0"/>
          <w:numId w:val="2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125D8">
        <w:rPr>
          <w:spacing w:val="-6"/>
          <w:sz w:val="28"/>
          <w:szCs w:val="28"/>
        </w:rPr>
        <w:t>: нет.</w:t>
      </w:r>
    </w:p>
    <w:p w:rsidR="003367E1" w:rsidRPr="00A125D8" w:rsidRDefault="003367E1" w:rsidP="003367E1">
      <w:pPr>
        <w:numPr>
          <w:ilvl w:val="0"/>
          <w:numId w:val="2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125D8">
        <w:rPr>
          <w:spacing w:val="-6"/>
          <w:sz w:val="28"/>
          <w:szCs w:val="28"/>
        </w:rPr>
        <w:t>:</w:t>
      </w:r>
    </w:p>
    <w:p w:rsidR="003367E1" w:rsidRPr="00A125D8" w:rsidRDefault="003367E1" w:rsidP="003367E1">
      <w:pPr>
        <w:jc w:val="both"/>
        <w:rPr>
          <w:spacing w:val="-6"/>
          <w:sz w:val="28"/>
          <w:szCs w:val="28"/>
        </w:rPr>
      </w:pPr>
      <w:proofErr w:type="gramStart"/>
      <w:r w:rsidRPr="00A125D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), </w:t>
      </w:r>
      <w:r w:rsidRPr="00A125D8">
        <w:rPr>
          <w:spacing w:val="-6"/>
          <w:sz w:val="28"/>
          <w:szCs w:val="28"/>
        </w:rPr>
        <w:t>начиная с даты</w:t>
      </w:r>
      <w:r w:rsidRPr="00A125D8">
        <w:rPr>
          <w:b/>
          <w:i/>
        </w:rPr>
        <w:t xml:space="preserve"> </w:t>
      </w:r>
      <w:r w:rsidRPr="00A125D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125D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>
        <w:rPr>
          <w:spacing w:val="-6"/>
          <w:sz w:val="28"/>
          <w:szCs w:val="28"/>
        </w:rPr>
        <w:t>днее 12-00 (время московское) «11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 xml:space="preserve"> года. </w:t>
      </w:r>
      <w:proofErr w:type="gramEnd"/>
    </w:p>
    <w:p w:rsidR="003367E1" w:rsidRPr="00A125D8" w:rsidRDefault="003367E1" w:rsidP="003367E1">
      <w:pPr>
        <w:numPr>
          <w:ilvl w:val="0"/>
          <w:numId w:val="2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125D8">
        <w:rPr>
          <w:spacing w:val="-6"/>
          <w:sz w:val="28"/>
          <w:szCs w:val="28"/>
        </w:rPr>
        <w:t>: 144001, Россия, Московская обл., г. Электросталь, ул. К</w:t>
      </w:r>
      <w:r>
        <w:rPr>
          <w:spacing w:val="-6"/>
          <w:sz w:val="28"/>
          <w:szCs w:val="28"/>
        </w:rPr>
        <w:t>арла Маркса, д. 12, корп. 74, «16</w:t>
      </w:r>
      <w:r w:rsidRPr="00A125D8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октября</w:t>
      </w:r>
      <w:r w:rsidRPr="00A125D8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3367E1" w:rsidRPr="00A125D8" w:rsidRDefault="003367E1" w:rsidP="003367E1">
      <w:pPr>
        <w:numPr>
          <w:ilvl w:val="0"/>
          <w:numId w:val="2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A125D8">
        <w:rPr>
          <w:spacing w:val="-6"/>
          <w:sz w:val="28"/>
          <w:szCs w:val="28"/>
        </w:rPr>
        <w:t>: 144001, Московская обл., г. Электросталь, ул. Карла Маркса, д.</w:t>
      </w:r>
      <w:r>
        <w:rPr>
          <w:spacing w:val="-6"/>
          <w:sz w:val="28"/>
          <w:szCs w:val="28"/>
        </w:rPr>
        <w:t xml:space="preserve"> 12, корп. 74, «21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3367E1" w:rsidRPr="00495E03" w:rsidRDefault="003367E1" w:rsidP="003367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125D8">
        <w:rPr>
          <w:spacing w:val="-6"/>
          <w:sz w:val="28"/>
          <w:szCs w:val="28"/>
        </w:rPr>
        <w:t xml:space="preserve">: </w:t>
      </w:r>
      <w:r w:rsidRPr="00A94EC4">
        <w:rPr>
          <w:sz w:val="28"/>
        </w:rPr>
        <w:t>в течение </w:t>
      </w:r>
      <w:r w:rsidRPr="008216C3">
        <w:rPr>
          <w:sz w:val="28"/>
        </w:rPr>
        <w:t>20 (двадцати)</w:t>
      </w:r>
      <w:r w:rsidRPr="008216C3">
        <w:rPr>
          <w:sz w:val="32"/>
        </w:rPr>
        <w:t xml:space="preserve"> </w:t>
      </w:r>
      <w:r w:rsidRPr="00A94EC4">
        <w:rPr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редукциона.</w:t>
      </w:r>
    </w:p>
    <w:p w:rsidR="003367E1" w:rsidRDefault="003367E1" w:rsidP="003367E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360"/>
        <w:contextualSpacing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3367E1" w:rsidRPr="00B14702" w:rsidRDefault="003367E1" w:rsidP="003367E1">
      <w:pPr>
        <w:tabs>
          <w:tab w:val="left" w:pos="1134"/>
        </w:tabs>
        <w:ind w:firstLine="709"/>
        <w:contextualSpacing/>
        <w:jc w:val="both"/>
        <w:rPr>
          <w:b/>
          <w:color w:val="000000"/>
          <w:spacing w:val="-6"/>
          <w:sz w:val="28"/>
          <w:szCs w:val="28"/>
        </w:rPr>
      </w:pPr>
      <w:r w:rsidRPr="00B14702">
        <w:rPr>
          <w:b/>
          <w:color w:val="000000"/>
          <w:spacing w:val="-6"/>
          <w:sz w:val="28"/>
          <w:szCs w:val="28"/>
        </w:rPr>
        <w:t>Вид – обеспечение возврата авансов</w:t>
      </w:r>
      <w:r>
        <w:rPr>
          <w:b/>
          <w:color w:val="000000"/>
          <w:spacing w:val="-6"/>
          <w:sz w:val="28"/>
          <w:szCs w:val="28"/>
        </w:rPr>
        <w:t>ых</w:t>
      </w:r>
      <w:r w:rsidRPr="00B14702">
        <w:rPr>
          <w:b/>
          <w:color w:val="000000"/>
          <w:spacing w:val="-6"/>
          <w:sz w:val="28"/>
          <w:szCs w:val="28"/>
        </w:rPr>
        <w:t xml:space="preserve"> платеж</w:t>
      </w:r>
      <w:r>
        <w:rPr>
          <w:b/>
          <w:color w:val="000000"/>
          <w:spacing w:val="-6"/>
          <w:sz w:val="28"/>
          <w:szCs w:val="28"/>
        </w:rPr>
        <w:t>ей</w:t>
      </w:r>
      <w:r w:rsidRPr="00B14702">
        <w:rPr>
          <w:b/>
          <w:color w:val="000000"/>
          <w:spacing w:val="-6"/>
          <w:sz w:val="28"/>
          <w:szCs w:val="28"/>
        </w:rPr>
        <w:t xml:space="preserve"> по договору.</w:t>
      </w:r>
    </w:p>
    <w:p w:rsidR="003367E1" w:rsidRDefault="003367E1" w:rsidP="003367E1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Форма – безотзывная банковская гарантия, выданная банком.</w:t>
      </w:r>
    </w:p>
    <w:p w:rsidR="003367E1" w:rsidRDefault="003367E1" w:rsidP="003367E1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Размер – сумма авансовых платежей по договору (первого и второго).</w:t>
      </w:r>
    </w:p>
    <w:p w:rsidR="003367E1" w:rsidRDefault="003367E1" w:rsidP="003367E1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Срок предоставления – в течение 15 (Пятнадцати) календарных дней с момента заключения договора.</w:t>
      </w:r>
    </w:p>
    <w:p w:rsidR="003367E1" w:rsidRDefault="003367E1" w:rsidP="003367E1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Срок действия – срок исполнения обязательств на сумму выплаченного аванса по договору плюс 60 (Шестьдесят) календарных дней.</w:t>
      </w:r>
    </w:p>
    <w:p w:rsidR="003367E1" w:rsidRDefault="003367E1" w:rsidP="003367E1">
      <w:pPr>
        <w:widowControl w:val="0"/>
        <w:snapToGrid w:val="0"/>
        <w:spacing w:line="200" w:lineRule="atLeast"/>
        <w:ind w:firstLine="709"/>
        <w:jc w:val="both"/>
        <w:rPr>
          <w:color w:val="000000"/>
          <w:spacing w:val="-6"/>
          <w:sz w:val="28"/>
          <w:szCs w:val="28"/>
        </w:rPr>
      </w:pPr>
      <w:r w:rsidRPr="00AD16D7">
        <w:rPr>
          <w:color w:val="000000"/>
          <w:spacing w:val="-6"/>
          <w:sz w:val="28"/>
          <w:szCs w:val="28"/>
        </w:rPr>
        <w:t xml:space="preserve">Участник </w:t>
      </w:r>
      <w:r>
        <w:rPr>
          <w:color w:val="000000"/>
          <w:spacing w:val="-6"/>
          <w:sz w:val="28"/>
          <w:szCs w:val="28"/>
        </w:rPr>
        <w:t xml:space="preserve">процедуры </w:t>
      </w:r>
      <w:r w:rsidRPr="00AD16D7">
        <w:rPr>
          <w:color w:val="000000"/>
          <w:spacing w:val="-6"/>
          <w:sz w:val="28"/>
          <w:szCs w:val="28"/>
        </w:rPr>
        <w:t xml:space="preserve">закупки </w:t>
      </w:r>
      <w:r>
        <w:rPr>
          <w:color w:val="000000"/>
          <w:spacing w:val="-6"/>
          <w:sz w:val="28"/>
          <w:szCs w:val="28"/>
        </w:rPr>
        <w:t>вправе:</w:t>
      </w:r>
    </w:p>
    <w:p w:rsidR="003367E1" w:rsidRPr="00AD16D7" w:rsidRDefault="003367E1" w:rsidP="003367E1">
      <w:pPr>
        <w:widowControl w:val="0"/>
        <w:snapToGrid w:val="0"/>
        <w:spacing w:line="200" w:lineRule="atLeast"/>
        <w:ind w:firstLine="709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- </w:t>
      </w:r>
      <w:r w:rsidRPr="00AD16D7">
        <w:rPr>
          <w:color w:val="000000"/>
          <w:spacing w:val="-6"/>
          <w:sz w:val="28"/>
          <w:szCs w:val="28"/>
        </w:rPr>
        <w:t xml:space="preserve"> уменьшить размер аванса по сравнению с размером, указанным в </w:t>
      </w:r>
      <w:r>
        <w:rPr>
          <w:color w:val="000000"/>
          <w:spacing w:val="-6"/>
          <w:sz w:val="28"/>
          <w:szCs w:val="28"/>
        </w:rPr>
        <w:t xml:space="preserve"> настоящей </w:t>
      </w:r>
      <w:r w:rsidRPr="00AD16D7">
        <w:rPr>
          <w:color w:val="000000"/>
          <w:spacing w:val="-6"/>
          <w:sz w:val="28"/>
          <w:szCs w:val="28"/>
        </w:rPr>
        <w:t xml:space="preserve">документации. В </w:t>
      </w:r>
      <w:proofErr w:type="gramStart"/>
      <w:r w:rsidRPr="00AD16D7">
        <w:rPr>
          <w:color w:val="000000"/>
          <w:spacing w:val="-6"/>
          <w:sz w:val="28"/>
          <w:szCs w:val="28"/>
        </w:rPr>
        <w:t>случае</w:t>
      </w:r>
      <w:proofErr w:type="gramEnd"/>
      <w:r w:rsidRPr="00AD16D7">
        <w:rPr>
          <w:color w:val="000000"/>
          <w:spacing w:val="-6"/>
          <w:sz w:val="28"/>
          <w:szCs w:val="28"/>
        </w:rPr>
        <w:t xml:space="preserve"> заключения с </w:t>
      </w:r>
      <w:r>
        <w:rPr>
          <w:color w:val="000000"/>
          <w:spacing w:val="-6"/>
          <w:sz w:val="28"/>
          <w:szCs w:val="28"/>
        </w:rPr>
        <w:t>таким</w:t>
      </w:r>
      <w:r w:rsidRPr="00AD16D7">
        <w:rPr>
          <w:color w:val="000000"/>
          <w:spacing w:val="-6"/>
          <w:sz w:val="28"/>
          <w:szCs w:val="28"/>
        </w:rPr>
        <w:t xml:space="preserve"> участником договора предоставление обеспечения возврата аванса осуществляется в размере аванса, </w:t>
      </w:r>
      <w:r w:rsidRPr="00AD16D7">
        <w:rPr>
          <w:color w:val="000000"/>
          <w:spacing w:val="-6"/>
          <w:sz w:val="28"/>
          <w:szCs w:val="28"/>
        </w:rPr>
        <w:lastRenderedPageBreak/>
        <w:t>предложенного таким участником в его заявке.</w:t>
      </w:r>
    </w:p>
    <w:p w:rsidR="003367E1" w:rsidRPr="00830DA5" w:rsidRDefault="003367E1" w:rsidP="003367E1">
      <w:pPr>
        <w:snapToGrid w:val="0"/>
        <w:ind w:firstLine="709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-</w:t>
      </w:r>
      <w:r w:rsidRPr="00AD16D7">
        <w:rPr>
          <w:color w:val="000000"/>
          <w:spacing w:val="-6"/>
          <w:sz w:val="28"/>
          <w:szCs w:val="28"/>
        </w:rPr>
        <w:t xml:space="preserve"> отказаться от получения аванса. В </w:t>
      </w:r>
      <w:proofErr w:type="gramStart"/>
      <w:r w:rsidRPr="00AD16D7">
        <w:rPr>
          <w:color w:val="000000"/>
          <w:spacing w:val="-6"/>
          <w:sz w:val="28"/>
          <w:szCs w:val="28"/>
        </w:rPr>
        <w:t>случае</w:t>
      </w:r>
      <w:proofErr w:type="gramEnd"/>
      <w:r w:rsidRPr="00AD16D7">
        <w:rPr>
          <w:color w:val="000000"/>
          <w:spacing w:val="-6"/>
          <w:sz w:val="28"/>
          <w:szCs w:val="28"/>
        </w:rPr>
        <w:t xml:space="preserve"> заключения с </w:t>
      </w:r>
      <w:r>
        <w:rPr>
          <w:color w:val="000000"/>
          <w:spacing w:val="-6"/>
          <w:sz w:val="28"/>
          <w:szCs w:val="28"/>
        </w:rPr>
        <w:t>таким</w:t>
      </w:r>
      <w:r w:rsidRPr="00AD16D7">
        <w:rPr>
          <w:color w:val="000000"/>
          <w:spacing w:val="-6"/>
          <w:sz w:val="28"/>
          <w:szCs w:val="28"/>
        </w:rPr>
        <w:t xml:space="preserve"> участником договора предоставление обеспечения возврата аванса не требуется.</w:t>
      </w:r>
    </w:p>
    <w:p w:rsidR="003367E1" w:rsidRPr="00A125D8" w:rsidRDefault="003367E1" w:rsidP="003367E1">
      <w:pPr>
        <w:tabs>
          <w:tab w:val="num" w:pos="720"/>
          <w:tab w:val="left" w:pos="1134"/>
        </w:tabs>
        <w:spacing w:after="200" w:line="276" w:lineRule="auto"/>
        <w:ind w:left="709"/>
        <w:contextualSpacing/>
        <w:jc w:val="both"/>
        <w:rPr>
          <w:spacing w:val="-6"/>
          <w:sz w:val="28"/>
          <w:szCs w:val="28"/>
        </w:rPr>
      </w:pPr>
    </w:p>
    <w:p w:rsidR="003367E1" w:rsidRPr="00A125D8" w:rsidRDefault="003367E1" w:rsidP="003367E1">
      <w:pPr>
        <w:numPr>
          <w:ilvl w:val="0"/>
          <w:numId w:val="2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367E1" w:rsidRPr="00A125D8" w:rsidRDefault="003367E1" w:rsidP="003367E1">
      <w:pPr>
        <w:numPr>
          <w:ilvl w:val="0"/>
          <w:numId w:val="2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367E1" w:rsidRDefault="003367E1" w:rsidP="003367E1">
      <w:pPr>
        <w:numPr>
          <w:ilvl w:val="0"/>
          <w:numId w:val="2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367E1" w:rsidRDefault="003367E1" w:rsidP="003367E1">
      <w:pPr>
        <w:tabs>
          <w:tab w:val="num" w:pos="720"/>
          <w:tab w:val="left" w:pos="1134"/>
        </w:tabs>
        <w:spacing w:after="200" w:line="276" w:lineRule="auto"/>
        <w:contextualSpacing/>
        <w:jc w:val="both"/>
        <w:rPr>
          <w:sz w:val="28"/>
          <w:szCs w:val="28"/>
        </w:rPr>
      </w:pPr>
    </w:p>
    <w:p w:rsidR="003367E1" w:rsidRDefault="003367E1" w:rsidP="003367E1">
      <w:pPr>
        <w:tabs>
          <w:tab w:val="num" w:pos="720"/>
          <w:tab w:val="left" w:pos="1134"/>
        </w:tabs>
        <w:spacing w:after="200" w:line="276" w:lineRule="auto"/>
        <w:contextualSpacing/>
        <w:jc w:val="both"/>
        <w:rPr>
          <w:sz w:val="28"/>
          <w:szCs w:val="28"/>
        </w:rPr>
      </w:pPr>
    </w:p>
    <w:p w:rsidR="0087282E" w:rsidRDefault="0087282E">
      <w:bookmarkStart w:id="1" w:name="_GoBack"/>
      <w:bookmarkEnd w:id="1"/>
    </w:p>
    <w:sectPr w:rsidR="00872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7E1"/>
    <w:rsid w:val="003367E1"/>
    <w:rsid w:val="0087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7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367E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7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367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2013-10-04T12:52:00Z</dcterms:created>
  <dcterms:modified xsi:type="dcterms:W3CDTF">2013-10-04T12:52:00Z</dcterms:modified>
</cp:coreProperties>
</file>