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0DA" w:rsidRPr="00876A2E" w:rsidRDefault="00223F7C" w:rsidP="00D4497C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8710DA" w:rsidRPr="0087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УТВЕРЖДАЮ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147DCA" w:rsidRDefault="00147DCA" w:rsidP="00D4497C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И.</w:t>
      </w:r>
      <w:r w:rsidR="007A78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о. первого заместителя </w:t>
      </w:r>
    </w:p>
    <w:p w:rsidR="00147DCA" w:rsidRDefault="00147DCA" w:rsidP="00D4497C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генерального директора –</w:t>
      </w:r>
    </w:p>
    <w:p w:rsidR="008710DA" w:rsidRPr="00876A2E" w:rsidRDefault="00147DCA" w:rsidP="00D4497C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главного инженера</w:t>
      </w:r>
    </w:p>
    <w:p w:rsidR="008710DA" w:rsidRPr="00876A2E" w:rsidRDefault="008710DA" w:rsidP="00D4497C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ЗАО «РУСБУРМАШ»</w:t>
      </w:r>
    </w:p>
    <w:p w:rsidR="008710DA" w:rsidRPr="00876A2E" w:rsidRDefault="008710DA" w:rsidP="00D4497C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710DA" w:rsidRPr="00876A2E" w:rsidRDefault="008710DA" w:rsidP="00D4497C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="00223F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</w:t>
      </w: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 </w:t>
      </w:r>
      <w:r w:rsidR="00147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С.Б. Демченко</w:t>
      </w:r>
    </w:p>
    <w:p w:rsidR="008710DA" w:rsidRPr="00876A2E" w:rsidRDefault="00147DCA" w:rsidP="00D4497C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«____»  __</w:t>
      </w:r>
      <w:r w:rsidR="00223F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="009B3A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   2014</w:t>
      </w:r>
      <w:r w:rsidR="008710DA"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8710DA" w:rsidRPr="00876A2E" w:rsidRDefault="008710DA" w:rsidP="008710D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D33DD5" w:rsidRDefault="008710DA" w:rsidP="004A0CF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76A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 </w:t>
      </w:r>
      <w:r w:rsidRPr="00D33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закупки:</w:t>
      </w:r>
      <w:r w:rsidR="00FE5166" w:rsidRPr="00D33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3DD5" w:rsidRPr="00D33DD5">
        <w:rPr>
          <w:rFonts w:ascii="Times New Roman" w:hAnsi="Times New Roman" w:cs="Times New Roman"/>
          <w:bCs/>
          <w:sz w:val="28"/>
          <w:szCs w:val="28"/>
          <w:u w:val="single"/>
        </w:rPr>
        <w:t>Электронный автономный прибор одноточечной съемки для определения отклонения скважин</w:t>
      </w: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F7C" w:rsidRDefault="00223F7C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F7C" w:rsidRPr="00876A2E" w:rsidRDefault="00223F7C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</w:t>
      </w:r>
    </w:p>
    <w:p w:rsidR="00005402" w:rsidRPr="0012741B" w:rsidRDefault="00005402" w:rsidP="0012741B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2741B">
        <w:rPr>
          <w:rFonts w:ascii="Times New Roman" w:hAnsi="Times New Roman" w:cs="Times New Roman"/>
          <w:lang w:eastAsia="ru-RU"/>
        </w:rPr>
        <w:t>201</w:t>
      </w:r>
      <w:r w:rsidR="009B3A90" w:rsidRPr="0012741B">
        <w:rPr>
          <w:rFonts w:ascii="Times New Roman" w:hAnsi="Times New Roman" w:cs="Times New Roman"/>
          <w:lang w:eastAsia="ru-RU"/>
        </w:rPr>
        <w:t>4</w:t>
      </w:r>
      <w:r w:rsidRPr="00005402">
        <w:rPr>
          <w:lang w:eastAsia="ru-RU"/>
        </w:rPr>
        <w:br w:type="page"/>
      </w:r>
      <w:r w:rsidRPr="0012741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Техническо</w:t>
      </w:r>
      <w:r w:rsidR="00876A2E" w:rsidRPr="0012741B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12741B">
        <w:rPr>
          <w:rFonts w:ascii="Times New Roman" w:hAnsi="Times New Roman" w:cs="Times New Roman"/>
          <w:sz w:val="28"/>
          <w:szCs w:val="28"/>
          <w:lang w:eastAsia="ru-RU"/>
        </w:rPr>
        <w:t xml:space="preserve"> задани</w:t>
      </w:r>
      <w:r w:rsidR="00876A2E" w:rsidRPr="0012741B">
        <w:rPr>
          <w:rFonts w:ascii="Times New Roman" w:hAnsi="Times New Roman" w:cs="Times New Roman"/>
          <w:sz w:val="28"/>
          <w:szCs w:val="28"/>
          <w:lang w:eastAsia="ru-RU"/>
        </w:rPr>
        <w:t>е</w:t>
      </w:r>
    </w:p>
    <w:p w:rsidR="007E29F9" w:rsidRPr="0012741B" w:rsidRDefault="00005402" w:rsidP="0012741B">
      <w:pPr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2741B">
        <w:rPr>
          <w:rFonts w:ascii="Times New Roman" w:hAnsi="Times New Roman" w:cs="Times New Roman"/>
          <w:sz w:val="28"/>
          <w:szCs w:val="28"/>
          <w:lang w:eastAsia="ru-RU"/>
        </w:rPr>
        <w:t>на поставку</w:t>
      </w:r>
      <w:r w:rsidR="00D10F51" w:rsidRPr="001274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26EED">
        <w:rPr>
          <w:rFonts w:ascii="Times New Roman" w:hAnsi="Times New Roman" w:cs="Times New Roman"/>
          <w:bCs/>
          <w:sz w:val="28"/>
          <w:szCs w:val="28"/>
          <w:u w:val="single"/>
        </w:rPr>
        <w:t>э</w:t>
      </w:r>
      <w:r w:rsidR="00726EED" w:rsidRPr="00D33DD5">
        <w:rPr>
          <w:rFonts w:ascii="Times New Roman" w:hAnsi="Times New Roman" w:cs="Times New Roman"/>
          <w:bCs/>
          <w:sz w:val="28"/>
          <w:szCs w:val="28"/>
          <w:u w:val="single"/>
        </w:rPr>
        <w:t>лектронн</w:t>
      </w:r>
      <w:r w:rsidR="00726EED">
        <w:rPr>
          <w:rFonts w:ascii="Times New Roman" w:hAnsi="Times New Roman" w:cs="Times New Roman"/>
          <w:bCs/>
          <w:sz w:val="28"/>
          <w:szCs w:val="28"/>
          <w:u w:val="single"/>
        </w:rPr>
        <w:t>ого</w:t>
      </w:r>
      <w:r w:rsidR="00726EED" w:rsidRPr="00D33DD5">
        <w:rPr>
          <w:rFonts w:ascii="Times New Roman" w:hAnsi="Times New Roman" w:cs="Times New Roman"/>
          <w:bCs/>
          <w:sz w:val="28"/>
          <w:szCs w:val="28"/>
          <w:u w:val="single"/>
        </w:rPr>
        <w:t xml:space="preserve"> автономн</w:t>
      </w:r>
      <w:r w:rsidR="00726EED">
        <w:rPr>
          <w:rFonts w:ascii="Times New Roman" w:hAnsi="Times New Roman" w:cs="Times New Roman"/>
          <w:bCs/>
          <w:sz w:val="28"/>
          <w:szCs w:val="28"/>
          <w:u w:val="single"/>
        </w:rPr>
        <w:t>ого</w:t>
      </w:r>
      <w:r w:rsidR="00726EED" w:rsidRPr="00D33DD5">
        <w:rPr>
          <w:rFonts w:ascii="Times New Roman" w:hAnsi="Times New Roman" w:cs="Times New Roman"/>
          <w:bCs/>
          <w:sz w:val="28"/>
          <w:szCs w:val="28"/>
          <w:u w:val="single"/>
        </w:rPr>
        <w:t xml:space="preserve"> прибор</w:t>
      </w:r>
      <w:r w:rsidR="00726EED">
        <w:rPr>
          <w:rFonts w:ascii="Times New Roman" w:hAnsi="Times New Roman" w:cs="Times New Roman"/>
          <w:bCs/>
          <w:sz w:val="28"/>
          <w:szCs w:val="28"/>
          <w:u w:val="single"/>
        </w:rPr>
        <w:t>а</w:t>
      </w:r>
      <w:r w:rsidR="00726EED" w:rsidRPr="00D33DD5">
        <w:rPr>
          <w:rFonts w:ascii="Times New Roman" w:hAnsi="Times New Roman" w:cs="Times New Roman"/>
          <w:bCs/>
          <w:sz w:val="28"/>
          <w:szCs w:val="28"/>
          <w:u w:val="single"/>
        </w:rPr>
        <w:t xml:space="preserve"> одноточечной съемки для определения отклонения скважин</w:t>
      </w:r>
    </w:p>
    <w:p w:rsidR="00005402" w:rsidRPr="0012741B" w:rsidRDefault="007E29F9" w:rsidP="0012741B">
      <w:pPr>
        <w:jc w:val="center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12741B">
        <w:rPr>
          <w:rFonts w:ascii="Times New Roman" w:hAnsi="Times New Roman" w:cs="Times New Roman"/>
          <w:sz w:val="28"/>
          <w:szCs w:val="28"/>
          <w:lang w:eastAsia="ru-RU"/>
        </w:rPr>
        <w:t>дл</w:t>
      </w:r>
      <w:r w:rsidR="00460F69" w:rsidRPr="0012741B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D10F51" w:rsidRPr="001274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407C4" w:rsidRPr="0012741B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ЗАО «РУСБУРМАШ»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СОДЕРЖАНИЕ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1. ОБЩИЕ СВЕДЕНИЯ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1.1 Наименование;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1.2 Сведения о новизне.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2. ОБЛАСТЬ ПРИМЕНЕНИЯ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3. УСЛОВИЯ ЭКСПЛУАТАЦИИ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4. ТЕХНИЧЕСКИЕ ТРЕБОВАНИЯ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4.1. Основные параметры и размеры.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4.2. Основные технико-экономические и эксплуатационные показатели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4.3. Требования по надежности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4.4. Требования к конструкции, монтажно-технические требования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4.5. Требования к материалам и комплектующим оборудования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4.7. Требования к электропитанию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4.8. Требования к контрольно-измерительным приборам и автоматике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4.9. Требования к комплектности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4.10. Требования к маркировке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Подраздел 4.11. Требования к упаковке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5. ТРЕБОВАНИЯ ПО ПРАВИЛАМ ПРИЕМКИ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6. ТРЕБОВАНИЯ К ТРАНСПОРТИРОВАНИЮ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7. ТРЕБОВАНИЯ К ХРАНЕНИЮ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lastRenderedPageBreak/>
        <w:t>РАЗДЕЛ 8. ТРЕБОВАНИЯ К ОБЪЕМУ И/ИЛИ СРОКУ ПРЕДОСТАВЛЕНИЯ ГАРАНТИЙ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9. ТРЕБОВАНИЯ ПО РЕМОНТОПРИГОДНОСТИ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10. ТРЕБОВАНИЯ К ОБСЛУЖИВАНИЮ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11. ЭКОЛОГИЧЕСКИЕ ТРЕБОВАНИЯ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12. ТРЕБОВАНИЯ ПО БЕЗОПАСНОСТИ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15. ДОПОЛНИТЕЛЬНЫЕ (ИНЫЕ) ТРЕБОВАНИЯ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18. ПЕРЕЧЕНЬ ПРИНЯТЫХ СОКРАЩЕНИЙ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  <w:r w:rsidRPr="0012741B">
        <w:rPr>
          <w:rFonts w:ascii="Times New Roman" w:hAnsi="Times New Roman" w:cs="Times New Roman"/>
          <w:sz w:val="26"/>
          <w:szCs w:val="26"/>
          <w:lang w:eastAsia="ru-RU"/>
        </w:rPr>
        <w:t>РАЗДЕЛ 19. ПЕРЕЧЕНЬ ПРИЛОЖЕНИЙ</w:t>
      </w:r>
    </w:p>
    <w:p w:rsidR="00005402" w:rsidRPr="0012741B" w:rsidRDefault="00005402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</w:p>
    <w:p w:rsidR="00284BE1" w:rsidRPr="0012741B" w:rsidRDefault="00284BE1" w:rsidP="0012741B">
      <w:pPr>
        <w:rPr>
          <w:rFonts w:ascii="Times New Roman" w:hAnsi="Times New Roman" w:cs="Times New Roman"/>
          <w:sz w:val="26"/>
          <w:szCs w:val="26"/>
          <w:lang w:eastAsia="ru-RU"/>
        </w:rPr>
      </w:pPr>
    </w:p>
    <w:p w:rsidR="00284BE1" w:rsidRPr="0012741B" w:rsidRDefault="00284BE1" w:rsidP="0012741B">
      <w:pPr>
        <w:rPr>
          <w:rFonts w:ascii="Times New Roman" w:hAnsi="Times New Roman" w:cs="Times New Roman"/>
          <w:i/>
          <w:sz w:val="26"/>
          <w:szCs w:val="26"/>
          <w:lang w:eastAsia="ru-RU"/>
        </w:rPr>
      </w:pPr>
    </w:p>
    <w:p w:rsidR="00005402" w:rsidRDefault="00005402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2741B" w:rsidRDefault="0012741B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2741B" w:rsidRDefault="0012741B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2741B" w:rsidRDefault="0012741B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2741B" w:rsidRDefault="0012741B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2741B" w:rsidRDefault="0012741B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2741B" w:rsidRDefault="0012741B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2741B" w:rsidRDefault="0012741B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12741B" w:rsidRPr="0012741B" w:rsidRDefault="0012741B" w:rsidP="0012741B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5329D" w:rsidRDefault="00D5329D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329D" w:rsidRPr="00005402" w:rsidRDefault="00D5329D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РАЗДЕЛ 1. ОБЩИЕ СВЕДЕНИЯ</w:t>
            </w:r>
          </w:p>
        </w:tc>
      </w:tr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12741B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Подраздел 1.1 Наименование</w:t>
            </w:r>
          </w:p>
        </w:tc>
      </w:tr>
      <w:tr w:rsidR="00005402" w:rsidRPr="0012741B" w:rsidTr="008249C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726EED" w:rsidRDefault="00726EED" w:rsidP="00D10F51">
            <w:pPr>
              <w:pStyle w:val="ae"/>
              <w:rPr>
                <w:rFonts w:ascii="Times New Roman" w:hAnsi="Times New Roman" w:cs="Times New Roman"/>
                <w:i/>
                <w:color w:val="000000"/>
                <w:lang w:eastAsia="ru-RU"/>
              </w:rPr>
            </w:pPr>
            <w:r w:rsidRPr="00726EED">
              <w:rPr>
                <w:rFonts w:ascii="Times New Roman" w:hAnsi="Times New Roman" w:cs="Times New Roman"/>
                <w:bCs/>
                <w:i/>
              </w:rPr>
              <w:t>Электронный автономный прибор одноточечной съемки для определения отклонения скважин</w:t>
            </w:r>
          </w:p>
        </w:tc>
      </w:tr>
      <w:tr w:rsidR="00005402" w:rsidRPr="0012741B" w:rsidTr="0046127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12741B" w:rsidRDefault="00005402" w:rsidP="00D4497C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Подраздел 1.2 Сведения о новизне</w:t>
            </w:r>
          </w:p>
        </w:tc>
      </w:tr>
      <w:tr w:rsidR="001722A6" w:rsidRPr="0012741B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2A6" w:rsidRPr="0012741B" w:rsidRDefault="001722A6" w:rsidP="00D10F51">
            <w:pPr>
              <w:pStyle w:val="ae"/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</w:pPr>
            <w:r w:rsidRPr="0012741B"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  <w:t>1. Оборудование должно быть новым, ранее не использованным, не эксплуатируемым.</w:t>
            </w:r>
          </w:p>
          <w:p w:rsidR="001722A6" w:rsidRPr="0012741B" w:rsidRDefault="001722A6" w:rsidP="00D10F51">
            <w:pPr>
              <w:pStyle w:val="ae"/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</w:pPr>
            <w:r w:rsidRPr="0012741B"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  <w:t>2. Технические характеристики оборудования, подтверждающие его новизну:</w:t>
            </w:r>
          </w:p>
          <w:p w:rsidR="001722A6" w:rsidRPr="0012741B" w:rsidRDefault="001722A6" w:rsidP="00D10F51">
            <w:pPr>
              <w:pStyle w:val="ae"/>
              <w:rPr>
                <w:rFonts w:ascii="Times New Roman" w:hAnsi="Times New Roman" w:cs="Times New Roman"/>
                <w:bCs/>
                <w:i/>
              </w:rPr>
            </w:pPr>
            <w:r w:rsidRPr="0012741B"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  <w:t xml:space="preserve">- наличие </w:t>
            </w:r>
            <w:r w:rsidR="00923A2B"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  <w:t xml:space="preserve">технического </w:t>
            </w:r>
            <w:r w:rsidRPr="0012741B"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  <w:t xml:space="preserve">паспорта </w:t>
            </w:r>
            <w:r w:rsidR="00923A2B"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  <w:t>(спецификации) прибора</w:t>
            </w:r>
            <w:r w:rsidRPr="0012741B">
              <w:rPr>
                <w:rFonts w:ascii="Times New Roman" w:hAnsi="Times New Roman" w:cs="Times New Roman"/>
                <w:bCs/>
                <w:i/>
              </w:rPr>
              <w:t>.</w:t>
            </w:r>
          </w:p>
          <w:p w:rsidR="001722A6" w:rsidRPr="0012741B" w:rsidRDefault="001722A6" w:rsidP="00D10F51">
            <w:pPr>
              <w:pStyle w:val="ae"/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</w:pPr>
            <w:r w:rsidRPr="0012741B"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  <w:t xml:space="preserve">- наличие </w:t>
            </w:r>
            <w:r w:rsidR="00EB2CA5"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  <w:t>маркировки</w:t>
            </w:r>
            <w:r w:rsidRPr="0012741B"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  <w:t xml:space="preserve"> на корпусе, указывающей наименование изделия, заводской</w:t>
            </w:r>
            <w:r w:rsidR="00EB2CA5"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  <w:t>/серийный</w:t>
            </w:r>
            <w:r w:rsidRPr="0012741B"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  <w:t xml:space="preserve"> номер и дату выпуска.</w:t>
            </w:r>
            <w:r w:rsidRPr="0012741B">
              <w:rPr>
                <w:rStyle w:val="FontStyle184"/>
                <w:i/>
              </w:rPr>
              <w:t xml:space="preserve"> Год в</w:t>
            </w:r>
            <w:r w:rsidR="000D7F9F" w:rsidRPr="0012741B">
              <w:rPr>
                <w:rStyle w:val="FontStyle184"/>
                <w:i/>
              </w:rPr>
              <w:t>ыпуска оборудования не ранее 2014</w:t>
            </w:r>
            <w:r w:rsidRPr="0012741B">
              <w:rPr>
                <w:rStyle w:val="FontStyle184"/>
                <w:i/>
              </w:rPr>
              <w:t>.</w:t>
            </w:r>
          </w:p>
          <w:p w:rsidR="001722A6" w:rsidRPr="0012741B" w:rsidRDefault="001722A6" w:rsidP="00D10F51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12741B">
              <w:rPr>
                <w:rFonts w:ascii="Times New Roman" w:hAnsi="Times New Roman" w:cs="Times New Roman"/>
                <w:bCs/>
                <w:i/>
                <w:iCs/>
                <w:lang w:eastAsia="ru-RU"/>
              </w:rPr>
              <w:t xml:space="preserve">3. Внешний вид оборудования – отсутствие изломов, трещин и других нарушений, отсутствие признаков коррозии, качественная окраска, отсутствие следов эксплуатации. </w:t>
            </w:r>
          </w:p>
        </w:tc>
      </w:tr>
    </w:tbl>
    <w:p w:rsidR="00005402" w:rsidRPr="0012741B" w:rsidRDefault="00005402" w:rsidP="00D10F51">
      <w:pPr>
        <w:pStyle w:val="ae"/>
        <w:rPr>
          <w:rFonts w:ascii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РАЗДЕЛ 2. ОБЛАСТЬ ПРИМЕНЕНИЯ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BB6787" w:rsidRDefault="00BB6787" w:rsidP="00BB6787">
            <w:pPr>
              <w:jc w:val="both"/>
              <w:rPr>
                <w:rFonts w:ascii="Times New Roman" w:hAnsi="Times New Roman" w:cs="Times New Roman"/>
                <w:i/>
                <w:lang w:eastAsia="ru-RU"/>
              </w:rPr>
            </w:pPr>
            <w:r w:rsidRPr="00BB6787">
              <w:rPr>
                <w:rFonts w:ascii="Times New Roman" w:hAnsi="Times New Roman" w:cs="Times New Roman"/>
                <w:bCs/>
                <w:i/>
              </w:rPr>
              <w:t xml:space="preserve">Электронный автономный прибор одноточечной съемки для определения отклонения </w:t>
            </w:r>
            <w:r>
              <w:rPr>
                <w:rFonts w:ascii="Times New Roman" w:hAnsi="Times New Roman" w:cs="Times New Roman"/>
                <w:bCs/>
                <w:i/>
              </w:rPr>
              <w:t xml:space="preserve">геологоразведочных и прочих </w:t>
            </w:r>
            <w:r w:rsidRPr="00BB6787">
              <w:rPr>
                <w:rFonts w:ascii="Times New Roman" w:hAnsi="Times New Roman" w:cs="Times New Roman"/>
                <w:bCs/>
                <w:i/>
              </w:rPr>
              <w:t>скважин</w:t>
            </w:r>
            <w:r>
              <w:rPr>
                <w:rFonts w:ascii="Times New Roman" w:hAnsi="Times New Roman" w:cs="Times New Roman"/>
                <w:bCs/>
                <w:i/>
              </w:rPr>
              <w:t>;</w:t>
            </w:r>
            <w:r w:rsidRPr="00BB6787">
              <w:rPr>
                <w:rFonts w:ascii="Times New Roman" w:hAnsi="Times New Roman" w:cs="Times New Roman"/>
                <w:i/>
                <w:lang w:eastAsia="ru-RU"/>
              </w:rPr>
              <w:t xml:space="preserve"> применяется при измерении</w:t>
            </w:r>
            <w:r w:rsidRPr="00BB6787">
              <w:rPr>
                <w:rFonts w:ascii="Times New Roman" w:hAnsi="Times New Roman" w:cs="Times New Roman"/>
                <w:i/>
              </w:rPr>
              <w:t xml:space="preserve"> азимута, угла наклона, угла поворота относительно гравитации, угла поворота относительно магнитного севера, температуры, напряженности магнитного поля и магнитного наклонения</w:t>
            </w:r>
            <w:r w:rsidRPr="00BB6787">
              <w:rPr>
                <w:rFonts w:ascii="Times New Roman" w:hAnsi="Times New Roman" w:cs="Times New Roman"/>
                <w:i/>
                <w:lang w:eastAsia="ru-RU"/>
              </w:rPr>
              <w:t>.</w:t>
            </w:r>
            <w:r w:rsidRPr="00BB6787">
              <w:rPr>
                <w:rFonts w:ascii="Times New Roman" w:hAnsi="Times New Roman" w:cs="Times New Roman"/>
                <w:i/>
              </w:rPr>
              <w:t xml:space="preserve"> Управляется посредством встроенной мембранной клавиатуры и ЖК-дисплея. </w:t>
            </w:r>
          </w:p>
        </w:tc>
      </w:tr>
    </w:tbl>
    <w:p w:rsidR="00005402" w:rsidRPr="0012741B" w:rsidRDefault="00005402" w:rsidP="00D10F51">
      <w:pPr>
        <w:pStyle w:val="ae"/>
        <w:rPr>
          <w:rFonts w:ascii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РАЗДЕЛ 3. УСЛОВИЯ ЭКСПЛУАТАЦИИ</w:t>
            </w:r>
          </w:p>
        </w:tc>
      </w:tr>
      <w:tr w:rsidR="00005402" w:rsidRPr="0012741B" w:rsidTr="00051E6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AC7" w:rsidRPr="001E03FB" w:rsidRDefault="00E1713F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1E03FB">
              <w:rPr>
                <w:rFonts w:ascii="Times New Roman" w:hAnsi="Times New Roman" w:cs="Times New Roman"/>
                <w:i/>
                <w:lang w:eastAsia="ru-RU"/>
              </w:rPr>
              <w:t>Условия эксплуатации:</w:t>
            </w:r>
          </w:p>
          <w:p w:rsidR="002F1897" w:rsidRPr="002F1897" w:rsidRDefault="00E1713F" w:rsidP="002F1897">
            <w:pPr>
              <w:spacing w:after="0" w:line="240" w:lineRule="auto"/>
              <w:ind w:firstLine="175"/>
              <w:rPr>
                <w:rFonts w:ascii="Times New Roman" w:hAnsi="Times New Roman" w:cs="Times New Roman"/>
                <w:bCs/>
                <w:i/>
              </w:rPr>
            </w:pPr>
            <w:r w:rsidRPr="002F1897">
              <w:rPr>
                <w:rFonts w:ascii="Times New Roman" w:hAnsi="Times New Roman" w:cs="Times New Roman"/>
                <w:i/>
                <w:lang w:eastAsia="ru-RU"/>
              </w:rPr>
              <w:t xml:space="preserve">- </w:t>
            </w:r>
            <w:r w:rsidR="002F1897" w:rsidRPr="002F1897">
              <w:rPr>
                <w:rFonts w:ascii="Times New Roman" w:hAnsi="Times New Roman" w:cs="Times New Roman"/>
                <w:bCs/>
                <w:i/>
                <w:u w:val="single"/>
              </w:rPr>
              <w:t>Номинальная температура</w:t>
            </w:r>
            <w:r w:rsidR="002F1897" w:rsidRPr="002F1897">
              <w:rPr>
                <w:rFonts w:ascii="Times New Roman" w:hAnsi="Times New Roman" w:cs="Times New Roman"/>
                <w:bCs/>
                <w:i/>
              </w:rPr>
              <w:t>:</w:t>
            </w:r>
          </w:p>
          <w:p w:rsidR="002F1897" w:rsidRPr="002F1897" w:rsidRDefault="002F1897" w:rsidP="002F1897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</w:rPr>
            </w:pPr>
            <w:r w:rsidRPr="002F1897">
              <w:rPr>
                <w:rFonts w:ascii="Times New Roman" w:hAnsi="Times New Roman" w:cs="Times New Roman"/>
                <w:bCs/>
                <w:i/>
              </w:rPr>
              <w:t>Общий диапазон от -20</w:t>
            </w:r>
            <w:r w:rsidRPr="002F1897">
              <w:rPr>
                <w:rFonts w:ascii="Times New Roman" w:hAnsi="Times New Roman" w:cs="Times New Roman"/>
                <w:bCs/>
                <w:i/>
                <w:vertAlign w:val="superscript"/>
              </w:rPr>
              <w:t xml:space="preserve"> </w:t>
            </w:r>
            <w:proofErr w:type="spellStart"/>
            <w:r w:rsidRPr="002F1897">
              <w:rPr>
                <w:rFonts w:ascii="Times New Roman" w:hAnsi="Times New Roman" w:cs="Times New Roman"/>
                <w:bCs/>
                <w:i/>
                <w:vertAlign w:val="superscript"/>
              </w:rPr>
              <w:t>о</w:t>
            </w:r>
            <w:r w:rsidRPr="002F1897">
              <w:rPr>
                <w:rFonts w:ascii="Times New Roman" w:hAnsi="Times New Roman" w:cs="Times New Roman"/>
                <w:bCs/>
                <w:i/>
              </w:rPr>
              <w:t>С</w:t>
            </w:r>
            <w:proofErr w:type="spellEnd"/>
            <w:r w:rsidRPr="002F1897">
              <w:rPr>
                <w:rFonts w:ascii="Times New Roman" w:hAnsi="Times New Roman" w:cs="Times New Roman"/>
                <w:bCs/>
                <w:i/>
              </w:rPr>
              <w:t xml:space="preserve"> до +85</w:t>
            </w:r>
            <w:r w:rsidRPr="002F1897">
              <w:rPr>
                <w:rFonts w:ascii="Times New Roman" w:hAnsi="Times New Roman" w:cs="Times New Roman"/>
                <w:bCs/>
                <w:i/>
                <w:vertAlign w:val="superscript"/>
              </w:rPr>
              <w:t>о</w:t>
            </w:r>
            <w:r w:rsidRPr="002F1897">
              <w:rPr>
                <w:rFonts w:ascii="Times New Roman" w:hAnsi="Times New Roman" w:cs="Times New Roman"/>
                <w:bCs/>
                <w:i/>
              </w:rPr>
              <w:t>С</w:t>
            </w:r>
          </w:p>
          <w:p w:rsidR="002F1897" w:rsidRPr="002F1897" w:rsidRDefault="002F1897" w:rsidP="002F1897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</w:rPr>
            </w:pPr>
            <w:r w:rsidRPr="002F1897">
              <w:rPr>
                <w:rFonts w:ascii="Times New Roman" w:hAnsi="Times New Roman" w:cs="Times New Roman"/>
                <w:bCs/>
                <w:i/>
              </w:rPr>
              <w:t>Наивысшая точность достигается в пределах от 0</w:t>
            </w:r>
            <w:r w:rsidRPr="002F1897">
              <w:rPr>
                <w:rFonts w:ascii="Times New Roman" w:hAnsi="Times New Roman" w:cs="Times New Roman"/>
                <w:bCs/>
                <w:i/>
                <w:vertAlign w:val="superscript"/>
              </w:rPr>
              <w:t xml:space="preserve"> </w:t>
            </w:r>
            <w:proofErr w:type="spellStart"/>
            <w:r w:rsidRPr="002F1897">
              <w:rPr>
                <w:rFonts w:ascii="Times New Roman" w:hAnsi="Times New Roman" w:cs="Times New Roman"/>
                <w:bCs/>
                <w:i/>
                <w:vertAlign w:val="superscript"/>
              </w:rPr>
              <w:t>о</w:t>
            </w:r>
            <w:r w:rsidRPr="002F1897">
              <w:rPr>
                <w:rFonts w:ascii="Times New Roman" w:hAnsi="Times New Roman" w:cs="Times New Roman"/>
                <w:bCs/>
                <w:i/>
              </w:rPr>
              <w:t>С</w:t>
            </w:r>
            <w:proofErr w:type="spellEnd"/>
            <w:r w:rsidRPr="002F1897">
              <w:rPr>
                <w:rFonts w:ascii="Times New Roman" w:hAnsi="Times New Roman" w:cs="Times New Roman"/>
                <w:bCs/>
                <w:i/>
              </w:rPr>
              <w:t xml:space="preserve"> до +60</w:t>
            </w:r>
            <w:r w:rsidRPr="002F1897">
              <w:rPr>
                <w:rFonts w:ascii="Times New Roman" w:hAnsi="Times New Roman" w:cs="Times New Roman"/>
                <w:bCs/>
                <w:i/>
                <w:vertAlign w:val="superscript"/>
              </w:rPr>
              <w:t>о</w:t>
            </w:r>
            <w:r w:rsidRPr="002F1897">
              <w:rPr>
                <w:rFonts w:ascii="Times New Roman" w:hAnsi="Times New Roman" w:cs="Times New Roman"/>
                <w:bCs/>
                <w:i/>
              </w:rPr>
              <w:t>С</w:t>
            </w:r>
          </w:p>
          <w:p w:rsidR="002F1897" w:rsidRPr="002F1897" w:rsidRDefault="002F1897" w:rsidP="002F1897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</w:rPr>
            </w:pPr>
            <w:r w:rsidRPr="002F1897">
              <w:rPr>
                <w:rFonts w:ascii="Times New Roman" w:hAnsi="Times New Roman" w:cs="Times New Roman"/>
                <w:bCs/>
                <w:i/>
              </w:rPr>
              <w:t xml:space="preserve">Номинальная устойчивость к ударным нагрузкам 6000г., 0,5мс, </w:t>
            </w:r>
            <w:proofErr w:type="spellStart"/>
            <w:r w:rsidRPr="002F1897">
              <w:rPr>
                <w:rFonts w:ascii="Times New Roman" w:hAnsi="Times New Roman" w:cs="Times New Roman"/>
                <w:bCs/>
                <w:i/>
              </w:rPr>
              <w:t>полусинусоидальный</w:t>
            </w:r>
            <w:proofErr w:type="spellEnd"/>
            <w:r w:rsidRPr="002F1897">
              <w:rPr>
                <w:rFonts w:ascii="Times New Roman" w:hAnsi="Times New Roman" w:cs="Times New Roman"/>
                <w:bCs/>
                <w:i/>
              </w:rPr>
              <w:t xml:space="preserve"> период</w:t>
            </w:r>
          </w:p>
          <w:p w:rsidR="002F1897" w:rsidRPr="002F1897" w:rsidRDefault="002F1897" w:rsidP="002F1897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u w:val="single"/>
              </w:rPr>
            </w:pPr>
            <w:r w:rsidRPr="002F1897">
              <w:rPr>
                <w:rFonts w:ascii="Times New Roman" w:hAnsi="Times New Roman" w:cs="Times New Roman"/>
                <w:bCs/>
                <w:i/>
              </w:rPr>
              <w:t xml:space="preserve">  </w:t>
            </w:r>
            <w:r>
              <w:rPr>
                <w:rFonts w:ascii="Times New Roman" w:hAnsi="Times New Roman" w:cs="Times New Roman"/>
                <w:bCs/>
                <w:i/>
              </w:rPr>
              <w:t xml:space="preserve">- </w:t>
            </w:r>
            <w:r w:rsidRPr="002F1897">
              <w:rPr>
                <w:rFonts w:ascii="Times New Roman" w:hAnsi="Times New Roman" w:cs="Times New Roman"/>
                <w:bCs/>
                <w:i/>
                <w:u w:val="single"/>
              </w:rPr>
              <w:t xml:space="preserve">Номинальное давление </w:t>
            </w:r>
          </w:p>
          <w:p w:rsidR="002F1897" w:rsidRPr="002F1897" w:rsidRDefault="002F1897" w:rsidP="002F1897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</w:rPr>
            </w:pPr>
            <w:r w:rsidRPr="002F1897">
              <w:rPr>
                <w:rFonts w:ascii="Times New Roman" w:hAnsi="Times New Roman" w:cs="Times New Roman"/>
                <w:bCs/>
                <w:i/>
              </w:rPr>
              <w:t>2250 PSI (16 МПА) (гильза высокого давления 36мм)</w:t>
            </w:r>
          </w:p>
          <w:p w:rsidR="002F1897" w:rsidRPr="002F1897" w:rsidRDefault="002F1897" w:rsidP="002F1897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</w:rPr>
            </w:pPr>
            <w:r w:rsidRPr="002F1897">
              <w:rPr>
                <w:rFonts w:ascii="Times New Roman" w:hAnsi="Times New Roman" w:cs="Times New Roman"/>
                <w:bCs/>
                <w:i/>
              </w:rPr>
              <w:t>6000 PSI (41 МПА) (гильза высокого давления 38мм)</w:t>
            </w:r>
          </w:p>
          <w:p w:rsidR="00187BBF" w:rsidRPr="0012741B" w:rsidRDefault="00187BBF" w:rsidP="00D10F51">
            <w:pPr>
              <w:pStyle w:val="ae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005402" w:rsidRPr="0012741B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РАЗДЕЛ 4. ТЕХНИЧЕСКИЕ ТРЕБОВАНИЯ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BA5050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Подраздел 4.1 Основные параметры и размеры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F65" w:rsidRDefault="00AA7F65" w:rsidP="009E64D3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  <w:sz w:val="22"/>
                <w:szCs w:val="22"/>
                <w:u w:val="single"/>
              </w:rPr>
            </w:pPr>
            <w:r w:rsidRPr="00AA7F65">
              <w:rPr>
                <w:rStyle w:val="FontStyle184"/>
                <w:i/>
                <w:sz w:val="22"/>
                <w:szCs w:val="22"/>
              </w:rPr>
              <w:t xml:space="preserve">     </w:t>
            </w:r>
            <w:r w:rsidRPr="00AA7F65">
              <w:rPr>
                <w:rStyle w:val="FontStyle184"/>
                <w:i/>
                <w:sz w:val="22"/>
                <w:szCs w:val="22"/>
                <w:u w:val="single"/>
              </w:rPr>
              <w:t>Размеры:</w:t>
            </w:r>
          </w:p>
          <w:p w:rsidR="009E64D3" w:rsidRPr="00AA7F65" w:rsidRDefault="009E64D3" w:rsidP="009E64D3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  <w:sz w:val="22"/>
                <w:szCs w:val="22"/>
                <w:u w:val="single"/>
              </w:rPr>
            </w:pPr>
            <w:r w:rsidRPr="00B757A6">
              <w:rPr>
                <w:rStyle w:val="FontStyle184"/>
                <w:i/>
                <w:sz w:val="22"/>
                <w:szCs w:val="22"/>
              </w:rPr>
              <w:t>Внешний диаметр 31,7мм</w:t>
            </w:r>
          </w:p>
          <w:p w:rsidR="009E64D3" w:rsidRPr="00B757A6" w:rsidRDefault="009E64D3" w:rsidP="009E64D3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  <w:sz w:val="22"/>
                <w:szCs w:val="22"/>
              </w:rPr>
            </w:pPr>
            <w:r w:rsidRPr="00B757A6">
              <w:rPr>
                <w:rStyle w:val="FontStyle184"/>
                <w:i/>
                <w:sz w:val="22"/>
                <w:szCs w:val="22"/>
              </w:rPr>
              <w:t>Длина 846 мм</w:t>
            </w:r>
          </w:p>
          <w:p w:rsidR="009E64D3" w:rsidRPr="00B757A6" w:rsidRDefault="009E64D3" w:rsidP="009E64D3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  <w:sz w:val="22"/>
                <w:szCs w:val="22"/>
              </w:rPr>
            </w:pPr>
            <w:r w:rsidRPr="00B757A6">
              <w:rPr>
                <w:rStyle w:val="FontStyle184"/>
                <w:i/>
                <w:sz w:val="22"/>
                <w:szCs w:val="22"/>
              </w:rPr>
              <w:t>Вес 2 кг.</w:t>
            </w:r>
          </w:p>
          <w:p w:rsidR="009E64D3" w:rsidRPr="009E64D3" w:rsidRDefault="009E64D3" w:rsidP="009E64D3">
            <w:pPr>
              <w:spacing w:after="0" w:line="240" w:lineRule="auto"/>
              <w:ind w:firstLine="198"/>
              <w:rPr>
                <w:rFonts w:ascii="Times New Roman" w:hAnsi="Times New Roman" w:cs="Times New Roman"/>
                <w:bCs/>
                <w:i/>
              </w:rPr>
            </w:pPr>
            <w:r w:rsidRPr="009E64D3">
              <w:rPr>
                <w:rFonts w:ascii="Times New Roman" w:hAnsi="Times New Roman" w:cs="Times New Roman"/>
                <w:bCs/>
                <w:i/>
                <w:u w:val="single"/>
              </w:rPr>
              <w:t>Диапазон и типовая погрешность</w:t>
            </w:r>
            <w:r w:rsidRPr="009E64D3">
              <w:rPr>
                <w:rFonts w:ascii="Times New Roman" w:hAnsi="Times New Roman" w:cs="Times New Roman"/>
                <w:bCs/>
                <w:i/>
              </w:rPr>
              <w:t>:</w:t>
            </w:r>
          </w:p>
          <w:p w:rsidR="009E64D3" w:rsidRPr="009E64D3" w:rsidRDefault="009E64D3" w:rsidP="009E64D3">
            <w:pPr>
              <w:spacing w:after="0" w:line="240" w:lineRule="auto"/>
              <w:ind w:hanging="5"/>
              <w:rPr>
                <w:rFonts w:ascii="Times New Roman" w:hAnsi="Times New Roman" w:cs="Times New Roman"/>
                <w:bCs/>
                <w:i/>
              </w:rPr>
            </w:pPr>
            <w:r w:rsidRPr="009E64D3">
              <w:rPr>
                <w:rFonts w:ascii="Times New Roman" w:hAnsi="Times New Roman" w:cs="Times New Roman"/>
                <w:bCs/>
                <w:i/>
              </w:rPr>
              <w:t>Азимут 0-360</w:t>
            </w:r>
            <w:r w:rsidRPr="009E64D3">
              <w:rPr>
                <w:rFonts w:ascii="Times New Roman" w:hAnsi="Times New Roman" w:cs="Times New Roman"/>
                <w:bCs/>
                <w:i/>
                <w:vertAlign w:val="superscript"/>
              </w:rPr>
              <w:t>о</w:t>
            </w:r>
            <w:r w:rsidRPr="009E64D3">
              <w:rPr>
                <w:rFonts w:ascii="Times New Roman" w:hAnsi="Times New Roman" w:cs="Times New Roman"/>
                <w:bCs/>
                <w:i/>
              </w:rPr>
              <w:t xml:space="preserve"> +/-0,5</w:t>
            </w:r>
            <w:r w:rsidRPr="009E64D3">
              <w:rPr>
                <w:rFonts w:ascii="Times New Roman" w:hAnsi="Times New Roman" w:cs="Times New Roman"/>
                <w:bCs/>
                <w:i/>
                <w:vertAlign w:val="superscript"/>
              </w:rPr>
              <w:t xml:space="preserve">о </w:t>
            </w:r>
          </w:p>
          <w:p w:rsidR="009E64D3" w:rsidRPr="009E64D3" w:rsidRDefault="009E64D3" w:rsidP="009E64D3">
            <w:pPr>
              <w:spacing w:after="0" w:line="240" w:lineRule="auto"/>
              <w:ind w:hanging="5"/>
              <w:rPr>
                <w:rFonts w:ascii="Times New Roman" w:hAnsi="Times New Roman" w:cs="Times New Roman"/>
                <w:bCs/>
                <w:i/>
              </w:rPr>
            </w:pPr>
            <w:r w:rsidRPr="009E64D3">
              <w:rPr>
                <w:rFonts w:ascii="Times New Roman" w:hAnsi="Times New Roman" w:cs="Times New Roman"/>
                <w:bCs/>
                <w:i/>
              </w:rPr>
              <w:t>Угол наклона +/-90</w:t>
            </w:r>
            <w:r w:rsidRPr="009E64D3">
              <w:rPr>
                <w:rFonts w:ascii="Times New Roman" w:hAnsi="Times New Roman" w:cs="Times New Roman"/>
                <w:bCs/>
                <w:i/>
                <w:vertAlign w:val="superscript"/>
              </w:rPr>
              <w:t>о</w:t>
            </w:r>
            <w:r w:rsidRPr="009E64D3">
              <w:rPr>
                <w:rFonts w:ascii="Times New Roman" w:hAnsi="Times New Roman" w:cs="Times New Roman"/>
                <w:bCs/>
                <w:i/>
              </w:rPr>
              <w:t xml:space="preserve"> +/-0,2</w:t>
            </w:r>
            <w:r w:rsidRPr="009E64D3">
              <w:rPr>
                <w:rFonts w:ascii="Times New Roman" w:hAnsi="Times New Roman" w:cs="Times New Roman"/>
                <w:bCs/>
                <w:i/>
                <w:vertAlign w:val="superscript"/>
              </w:rPr>
              <w:t>о</w:t>
            </w:r>
          </w:p>
          <w:p w:rsidR="009E64D3" w:rsidRPr="009E64D3" w:rsidRDefault="009E64D3" w:rsidP="009E64D3">
            <w:pPr>
              <w:spacing w:after="0" w:line="240" w:lineRule="auto"/>
              <w:ind w:hanging="5"/>
              <w:rPr>
                <w:rFonts w:ascii="Times New Roman" w:hAnsi="Times New Roman" w:cs="Times New Roman"/>
                <w:bCs/>
                <w:i/>
              </w:rPr>
            </w:pPr>
            <w:r w:rsidRPr="009E64D3">
              <w:rPr>
                <w:rFonts w:ascii="Times New Roman" w:hAnsi="Times New Roman" w:cs="Times New Roman"/>
                <w:bCs/>
                <w:i/>
              </w:rPr>
              <w:t>Угол поворота относительно гравитации 0-360</w:t>
            </w:r>
            <w:r w:rsidRPr="009E64D3">
              <w:rPr>
                <w:rFonts w:ascii="Times New Roman" w:hAnsi="Times New Roman" w:cs="Times New Roman"/>
                <w:bCs/>
                <w:i/>
                <w:vertAlign w:val="superscript"/>
              </w:rPr>
              <w:t>о</w:t>
            </w:r>
            <w:r w:rsidRPr="009E64D3">
              <w:rPr>
                <w:rFonts w:ascii="Times New Roman" w:hAnsi="Times New Roman" w:cs="Times New Roman"/>
                <w:bCs/>
                <w:i/>
              </w:rPr>
              <w:t xml:space="preserve"> +/-0,2</w:t>
            </w:r>
            <w:r w:rsidRPr="009E64D3">
              <w:rPr>
                <w:rFonts w:ascii="Times New Roman" w:hAnsi="Times New Roman" w:cs="Times New Roman"/>
                <w:bCs/>
                <w:i/>
                <w:vertAlign w:val="superscript"/>
              </w:rPr>
              <w:t>о</w:t>
            </w:r>
          </w:p>
          <w:p w:rsidR="009E64D3" w:rsidRPr="009E64D3" w:rsidRDefault="009E64D3" w:rsidP="009E64D3">
            <w:pPr>
              <w:spacing w:after="0" w:line="240" w:lineRule="auto"/>
              <w:ind w:hanging="5"/>
              <w:rPr>
                <w:rFonts w:ascii="Times New Roman" w:hAnsi="Times New Roman" w:cs="Times New Roman"/>
                <w:bCs/>
                <w:i/>
                <w:vertAlign w:val="superscript"/>
              </w:rPr>
            </w:pPr>
            <w:r w:rsidRPr="009E64D3">
              <w:rPr>
                <w:rFonts w:ascii="Times New Roman" w:hAnsi="Times New Roman" w:cs="Times New Roman"/>
                <w:bCs/>
                <w:i/>
              </w:rPr>
              <w:t>Угол поворота относительно магнитного севера 0-360</w:t>
            </w:r>
            <w:r w:rsidRPr="009E64D3">
              <w:rPr>
                <w:rFonts w:ascii="Times New Roman" w:hAnsi="Times New Roman" w:cs="Times New Roman"/>
                <w:bCs/>
                <w:i/>
                <w:vertAlign w:val="superscript"/>
              </w:rPr>
              <w:t>о</w:t>
            </w:r>
            <w:r w:rsidRPr="009E64D3">
              <w:rPr>
                <w:rFonts w:ascii="Times New Roman" w:hAnsi="Times New Roman" w:cs="Times New Roman"/>
                <w:bCs/>
                <w:i/>
              </w:rPr>
              <w:t xml:space="preserve"> +/-0,5</w:t>
            </w:r>
            <w:r w:rsidRPr="009E64D3">
              <w:rPr>
                <w:rFonts w:ascii="Times New Roman" w:hAnsi="Times New Roman" w:cs="Times New Roman"/>
                <w:bCs/>
                <w:i/>
                <w:vertAlign w:val="superscript"/>
              </w:rPr>
              <w:t>о</w:t>
            </w:r>
          </w:p>
          <w:p w:rsidR="009E64D3" w:rsidRPr="009E64D3" w:rsidRDefault="009E64D3" w:rsidP="009E64D3">
            <w:pPr>
              <w:spacing w:after="0" w:line="240" w:lineRule="auto"/>
              <w:ind w:hanging="5"/>
              <w:rPr>
                <w:rFonts w:ascii="Times New Roman" w:hAnsi="Times New Roman" w:cs="Times New Roman"/>
                <w:bCs/>
                <w:i/>
              </w:rPr>
            </w:pPr>
            <w:r w:rsidRPr="009E64D3">
              <w:rPr>
                <w:rFonts w:ascii="Times New Roman" w:hAnsi="Times New Roman" w:cs="Times New Roman"/>
                <w:bCs/>
                <w:i/>
              </w:rPr>
              <w:t>Температура от -40 до +85</w:t>
            </w:r>
            <w:r w:rsidRPr="009E64D3">
              <w:rPr>
                <w:rFonts w:ascii="Times New Roman" w:hAnsi="Times New Roman" w:cs="Times New Roman"/>
                <w:bCs/>
                <w:i/>
                <w:vertAlign w:val="superscript"/>
              </w:rPr>
              <w:t>о</w:t>
            </w:r>
            <w:r w:rsidRPr="009E64D3">
              <w:rPr>
                <w:rFonts w:ascii="Times New Roman" w:hAnsi="Times New Roman" w:cs="Times New Roman"/>
                <w:bCs/>
                <w:i/>
              </w:rPr>
              <w:t>С +/-1</w:t>
            </w:r>
          </w:p>
          <w:p w:rsidR="009E64D3" w:rsidRPr="009E64D3" w:rsidRDefault="009E64D3" w:rsidP="009E64D3">
            <w:pPr>
              <w:spacing w:after="0" w:line="240" w:lineRule="auto"/>
              <w:ind w:hanging="5"/>
              <w:rPr>
                <w:rFonts w:ascii="Times New Roman" w:hAnsi="Times New Roman" w:cs="Times New Roman"/>
                <w:bCs/>
                <w:i/>
              </w:rPr>
            </w:pPr>
            <w:r w:rsidRPr="009E64D3">
              <w:rPr>
                <w:rFonts w:ascii="Times New Roman" w:hAnsi="Times New Roman" w:cs="Times New Roman"/>
                <w:bCs/>
                <w:i/>
              </w:rPr>
              <w:t>Напряженность магнитного поля 0+100 000 нТл +/-50 нТл</w:t>
            </w:r>
          </w:p>
          <w:p w:rsidR="009E64D3" w:rsidRPr="009E64D3" w:rsidRDefault="009E64D3" w:rsidP="009E64D3">
            <w:pPr>
              <w:spacing w:after="0" w:line="240" w:lineRule="auto"/>
              <w:ind w:hanging="5"/>
              <w:rPr>
                <w:rFonts w:ascii="Times New Roman" w:hAnsi="Times New Roman" w:cs="Times New Roman"/>
                <w:bCs/>
                <w:i/>
              </w:rPr>
            </w:pPr>
            <w:r w:rsidRPr="009E64D3">
              <w:rPr>
                <w:rFonts w:ascii="Times New Roman" w:hAnsi="Times New Roman" w:cs="Times New Roman"/>
                <w:bCs/>
                <w:i/>
              </w:rPr>
              <w:t>Угол магнитного наклонения +/-90</w:t>
            </w:r>
            <w:r w:rsidRPr="009E64D3">
              <w:rPr>
                <w:rFonts w:ascii="Times New Roman" w:hAnsi="Times New Roman" w:cs="Times New Roman"/>
                <w:bCs/>
                <w:i/>
                <w:vertAlign w:val="superscript"/>
              </w:rPr>
              <w:t>о</w:t>
            </w:r>
            <w:r w:rsidRPr="009E64D3">
              <w:rPr>
                <w:rFonts w:ascii="Times New Roman" w:hAnsi="Times New Roman" w:cs="Times New Roman"/>
                <w:bCs/>
                <w:i/>
              </w:rPr>
              <w:t xml:space="preserve"> +/-0,4</w:t>
            </w:r>
            <w:r w:rsidRPr="009E64D3">
              <w:rPr>
                <w:rFonts w:ascii="Times New Roman" w:hAnsi="Times New Roman" w:cs="Times New Roman"/>
                <w:bCs/>
                <w:i/>
                <w:vertAlign w:val="superscript"/>
              </w:rPr>
              <w:t>о</w:t>
            </w:r>
          </w:p>
          <w:p w:rsidR="009E64D3" w:rsidRPr="009E64D3" w:rsidRDefault="009E64D3" w:rsidP="009E64D3">
            <w:pPr>
              <w:spacing w:after="0" w:line="240" w:lineRule="auto"/>
              <w:ind w:firstLine="175"/>
              <w:rPr>
                <w:rFonts w:ascii="Times New Roman" w:hAnsi="Times New Roman" w:cs="Times New Roman"/>
                <w:bCs/>
                <w:i/>
              </w:rPr>
            </w:pPr>
            <w:r w:rsidRPr="009E64D3">
              <w:rPr>
                <w:rFonts w:ascii="Times New Roman" w:hAnsi="Times New Roman" w:cs="Times New Roman"/>
                <w:bCs/>
                <w:i/>
                <w:u w:val="single"/>
              </w:rPr>
              <w:t>Электроника</w:t>
            </w:r>
            <w:r w:rsidRPr="009E64D3">
              <w:rPr>
                <w:rFonts w:ascii="Times New Roman" w:hAnsi="Times New Roman" w:cs="Times New Roman"/>
                <w:bCs/>
                <w:i/>
              </w:rPr>
              <w:t>:</w:t>
            </w:r>
          </w:p>
          <w:p w:rsidR="009E64D3" w:rsidRPr="009E64D3" w:rsidRDefault="009E64D3" w:rsidP="009E64D3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</w:rPr>
            </w:pPr>
            <w:r w:rsidRPr="009E64D3">
              <w:rPr>
                <w:rFonts w:ascii="Times New Roman" w:hAnsi="Times New Roman" w:cs="Times New Roman"/>
                <w:bCs/>
                <w:i/>
              </w:rPr>
              <w:t>Трехосные полупроводниковые акселерометры</w:t>
            </w:r>
          </w:p>
          <w:p w:rsidR="009E64D3" w:rsidRPr="009E64D3" w:rsidRDefault="009E64D3" w:rsidP="009E64D3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</w:rPr>
            </w:pPr>
            <w:r w:rsidRPr="009E64D3">
              <w:rPr>
                <w:rFonts w:ascii="Times New Roman" w:hAnsi="Times New Roman" w:cs="Times New Roman"/>
                <w:bCs/>
                <w:i/>
              </w:rPr>
              <w:t>Трехосные полупроводниковые феррозондовые магнитометры</w:t>
            </w:r>
          </w:p>
          <w:p w:rsidR="009E64D3" w:rsidRPr="009E64D3" w:rsidRDefault="009E64D3" w:rsidP="009E64D3">
            <w:pPr>
              <w:spacing w:after="0" w:line="240" w:lineRule="auto"/>
              <w:ind w:firstLine="265"/>
              <w:rPr>
                <w:rFonts w:ascii="Times New Roman" w:hAnsi="Times New Roman" w:cs="Times New Roman"/>
                <w:bCs/>
                <w:i/>
              </w:rPr>
            </w:pPr>
            <w:r w:rsidRPr="009E64D3">
              <w:rPr>
                <w:rFonts w:ascii="Times New Roman" w:hAnsi="Times New Roman" w:cs="Times New Roman"/>
                <w:bCs/>
                <w:i/>
                <w:u w:val="single"/>
              </w:rPr>
              <w:t>Опциональное программное обеспечение</w:t>
            </w:r>
            <w:r w:rsidRPr="009E64D3">
              <w:rPr>
                <w:rFonts w:ascii="Times New Roman" w:hAnsi="Times New Roman" w:cs="Times New Roman"/>
                <w:bCs/>
                <w:i/>
              </w:rPr>
              <w:t>:</w:t>
            </w:r>
          </w:p>
          <w:p w:rsidR="009E64D3" w:rsidRPr="00926B0C" w:rsidRDefault="009E64D3" w:rsidP="009E64D3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</w:rPr>
            </w:pPr>
            <w:proofErr w:type="spellStart"/>
            <w:r w:rsidRPr="009E64D3">
              <w:rPr>
                <w:rFonts w:ascii="Times New Roman" w:hAnsi="Times New Roman" w:cs="Times New Roman"/>
                <w:bCs/>
                <w:i/>
              </w:rPr>
              <w:t>Reflex</w:t>
            </w:r>
            <w:proofErr w:type="spellEnd"/>
            <w:r w:rsidRPr="009E64D3">
              <w:rPr>
                <w:rFonts w:ascii="Times New Roman" w:hAnsi="Times New Roman" w:cs="Times New Roman"/>
                <w:bCs/>
                <w:i/>
              </w:rPr>
              <w:t xml:space="preserve"> </w:t>
            </w:r>
            <w:proofErr w:type="spellStart"/>
            <w:r w:rsidRPr="009E64D3">
              <w:rPr>
                <w:rFonts w:ascii="Times New Roman" w:hAnsi="Times New Roman" w:cs="Times New Roman"/>
                <w:bCs/>
                <w:i/>
              </w:rPr>
              <w:t>SProcess</w:t>
            </w:r>
            <w:proofErr w:type="spellEnd"/>
          </w:p>
          <w:p w:rsidR="0020490E" w:rsidRPr="008E192F" w:rsidRDefault="0020490E" w:rsidP="00D10F51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A6267B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B0C" w:rsidRPr="009E64D3" w:rsidRDefault="00926B0C" w:rsidP="00926B0C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</w:rPr>
            </w:pPr>
            <w:r w:rsidRPr="009E64D3">
              <w:rPr>
                <w:rFonts w:ascii="Times New Roman" w:hAnsi="Times New Roman" w:cs="Times New Roman"/>
                <w:bCs/>
                <w:i/>
              </w:rPr>
              <w:t>Емкость памяти 50 съемок</w:t>
            </w:r>
          </w:p>
          <w:p w:rsidR="00926B0C" w:rsidRPr="009E64D3" w:rsidRDefault="00926B0C" w:rsidP="00926B0C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</w:rPr>
            </w:pPr>
            <w:r w:rsidRPr="009E64D3">
              <w:rPr>
                <w:rFonts w:ascii="Times New Roman" w:hAnsi="Times New Roman" w:cs="Times New Roman"/>
                <w:bCs/>
                <w:i/>
              </w:rPr>
              <w:lastRenderedPageBreak/>
              <w:t>Выбор задержки начала съемки в диапазоне 1 – 1000 мин с шагом в 1 минуту</w:t>
            </w:r>
          </w:p>
          <w:p w:rsidR="00685CB2" w:rsidRPr="008E192F" w:rsidRDefault="00685CB2" w:rsidP="009E64D3">
            <w:pPr>
              <w:pStyle w:val="ae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A6267B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977" w:rsidRPr="00A6267B" w:rsidRDefault="00926B0C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>
              <w:rPr>
                <w:rFonts w:ascii="Times New Roman" w:hAnsi="Times New Roman" w:cs="Times New Roman"/>
                <w:i/>
              </w:rPr>
              <w:t>Прибор</w:t>
            </w:r>
            <w:r w:rsidR="00D10F51" w:rsidRPr="00A6267B">
              <w:rPr>
                <w:rFonts w:ascii="Times New Roman" w:hAnsi="Times New Roman" w:cs="Times New Roman"/>
                <w:i/>
              </w:rPr>
              <w:t xml:space="preserve"> </w:t>
            </w:r>
            <w:r w:rsidR="00BF748A" w:rsidRPr="00A6267B">
              <w:rPr>
                <w:rFonts w:ascii="Times New Roman" w:hAnsi="Times New Roman" w:cs="Times New Roman"/>
                <w:i/>
                <w:lang w:eastAsia="ru-RU"/>
              </w:rPr>
              <w:t>должен</w:t>
            </w:r>
            <w:r w:rsidR="00F10317"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отвечать требованиям надёжности</w:t>
            </w:r>
            <w:r w:rsidR="006F7977" w:rsidRPr="00A6267B">
              <w:rPr>
                <w:rFonts w:ascii="Times New Roman" w:hAnsi="Times New Roman" w:cs="Times New Roman"/>
                <w:i/>
                <w:lang w:eastAsia="ru-RU"/>
              </w:rPr>
              <w:t>.</w:t>
            </w:r>
          </w:p>
          <w:p w:rsidR="006F7977" w:rsidRPr="00A6267B" w:rsidRDefault="006F7977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Все детали должны исправно работать и функционировать, </w:t>
            </w:r>
            <w:r w:rsidR="00926B0C" w:rsidRPr="00A6267B">
              <w:rPr>
                <w:rFonts w:ascii="Times New Roman" w:hAnsi="Times New Roman" w:cs="Times New Roman"/>
                <w:i/>
                <w:lang w:eastAsia="ru-RU"/>
              </w:rPr>
              <w:t>параметры и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режимы работы оборудования </w:t>
            </w:r>
            <w:r w:rsidR="00926B0C" w:rsidRPr="00A6267B">
              <w:rPr>
                <w:rFonts w:ascii="Times New Roman" w:hAnsi="Times New Roman" w:cs="Times New Roman"/>
                <w:i/>
                <w:lang w:eastAsia="ru-RU"/>
              </w:rPr>
              <w:t>должны соответствовать</w:t>
            </w:r>
            <w:r w:rsidRPr="00A6267B">
              <w:rPr>
                <w:rFonts w:ascii="Times New Roman" w:hAnsi="Times New Roman" w:cs="Times New Roman"/>
                <w:i/>
                <w:lang w:eastAsia="ru-RU"/>
              </w:rPr>
              <w:t xml:space="preserve"> паспортным данным в регламентные межремонтные периоды, определённые заводом-изготовителем.</w:t>
            </w:r>
          </w:p>
          <w:p w:rsidR="005103CF" w:rsidRDefault="00564668" w:rsidP="00926B0C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BB3952">
              <w:rPr>
                <w:rFonts w:ascii="Times New Roman" w:hAnsi="Times New Roman" w:cs="Times New Roman"/>
                <w:i/>
                <w:lang w:eastAsia="ru-RU"/>
              </w:rPr>
              <w:t xml:space="preserve">Срок службы </w:t>
            </w:r>
            <w:r w:rsidR="00926B0C">
              <w:rPr>
                <w:rFonts w:ascii="Times New Roman" w:hAnsi="Times New Roman" w:cs="Times New Roman"/>
                <w:i/>
                <w:lang w:eastAsia="ru-RU"/>
              </w:rPr>
              <w:t xml:space="preserve">прибора </w:t>
            </w:r>
            <w:r w:rsidRPr="00BB3952">
              <w:rPr>
                <w:rFonts w:ascii="Times New Roman" w:hAnsi="Times New Roman" w:cs="Times New Roman"/>
                <w:i/>
                <w:lang w:eastAsia="ru-RU"/>
              </w:rPr>
              <w:t>– не менее</w:t>
            </w:r>
            <w:r w:rsidR="00BB3952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  <w:r w:rsidR="00BE2133" w:rsidRPr="00BB3952">
              <w:rPr>
                <w:rFonts w:ascii="Times New Roman" w:hAnsi="Times New Roman" w:cs="Times New Roman"/>
                <w:i/>
                <w:lang w:eastAsia="ru-RU"/>
              </w:rPr>
              <w:t>36</w:t>
            </w:r>
            <w:r w:rsidR="00BB3952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  <w:r w:rsidR="00926B0C">
              <w:rPr>
                <w:rFonts w:ascii="Times New Roman" w:hAnsi="Times New Roman" w:cs="Times New Roman"/>
                <w:i/>
                <w:lang w:eastAsia="ru-RU"/>
              </w:rPr>
              <w:t>месяцев</w:t>
            </w:r>
            <w:r w:rsidR="00926B0C" w:rsidRPr="00BB3952">
              <w:rPr>
                <w:rFonts w:ascii="Times New Roman" w:hAnsi="Times New Roman" w:cs="Times New Roman"/>
                <w:i/>
                <w:lang w:eastAsia="ru-RU"/>
              </w:rPr>
              <w:t>.</w:t>
            </w:r>
            <w:r w:rsidR="00926B0C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</w:p>
          <w:p w:rsidR="00926B0C" w:rsidRPr="00BB3952" w:rsidRDefault="00926B0C" w:rsidP="00926B0C">
            <w:pPr>
              <w:pStyle w:val="ae"/>
              <w:rPr>
                <w:rFonts w:ascii="Times New Roman" w:hAnsi="Times New Roman" w:cs="Times New Roman"/>
                <w:i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i/>
                <w:lang w:eastAsia="ru-RU"/>
              </w:rPr>
              <w:t>Гарантия – 1год.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A6267B">
            <w:pPr>
              <w:pStyle w:val="ae"/>
              <w:jc w:val="center"/>
              <w:rPr>
                <w:rFonts w:ascii="Times New Roman" w:hAnsi="Times New Roman" w:cs="Times New Roman"/>
                <w:highlight w:val="yellow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005402" w:rsidRPr="0012741B" w:rsidTr="00E4728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F90" w:rsidRPr="003D363D" w:rsidRDefault="004D360C" w:rsidP="003D363D">
            <w:pPr>
              <w:pStyle w:val="ae"/>
              <w:rPr>
                <w:rFonts w:ascii="Times New Roman" w:hAnsi="Times New Roman" w:cs="Times New Roman"/>
                <w:bCs/>
                <w:i/>
                <w:lang w:eastAsia="ru-RU"/>
              </w:rPr>
            </w:pPr>
            <w:r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 xml:space="preserve">Конструкция </w:t>
            </w:r>
            <w:r w:rsidR="00926B0C">
              <w:rPr>
                <w:rFonts w:ascii="Times New Roman" w:hAnsi="Times New Roman" w:cs="Times New Roman"/>
                <w:bCs/>
                <w:i/>
                <w:lang w:eastAsia="ru-RU"/>
              </w:rPr>
              <w:t>прибора</w:t>
            </w:r>
            <w:r w:rsidRPr="00A6267B">
              <w:rPr>
                <w:rFonts w:ascii="Times New Roman" w:hAnsi="Times New Roman" w:cs="Times New Roman"/>
                <w:bCs/>
                <w:i/>
                <w:lang w:eastAsia="ru-RU"/>
              </w:rPr>
              <w:t xml:space="preserve"> должна обеспечивать выполнение </w:t>
            </w:r>
            <w:r w:rsidR="00926B0C">
              <w:rPr>
                <w:rFonts w:ascii="Times New Roman" w:hAnsi="Times New Roman" w:cs="Times New Roman"/>
                <w:bCs/>
                <w:i/>
                <w:lang w:eastAsia="ru-RU"/>
              </w:rPr>
              <w:t xml:space="preserve">регулярных замеров отклонения и </w:t>
            </w:r>
            <w:r w:rsidR="00926B0C" w:rsidRPr="003D363D">
              <w:rPr>
                <w:rFonts w:ascii="Times New Roman" w:hAnsi="Times New Roman" w:cs="Times New Roman"/>
                <w:bCs/>
                <w:i/>
                <w:lang w:eastAsia="ru-RU"/>
              </w:rPr>
              <w:t xml:space="preserve">прочих параметров </w:t>
            </w:r>
            <w:r w:rsidR="003D363D" w:rsidRPr="003D363D">
              <w:rPr>
                <w:rFonts w:ascii="Times New Roman" w:hAnsi="Times New Roman" w:cs="Times New Roman"/>
                <w:bCs/>
                <w:i/>
                <w:lang w:eastAsia="ru-RU"/>
              </w:rPr>
              <w:t>скважины.</w:t>
            </w:r>
          </w:p>
          <w:p w:rsidR="003D363D" w:rsidRPr="003D363D" w:rsidRDefault="003D363D" w:rsidP="003D363D">
            <w:pPr>
              <w:pStyle w:val="ae"/>
              <w:rPr>
                <w:rFonts w:ascii="Times New Roman" w:hAnsi="Times New Roman" w:cs="Times New Roman"/>
                <w:bCs/>
                <w:i/>
                <w:lang w:eastAsia="ru-RU"/>
              </w:rPr>
            </w:pPr>
            <w:r w:rsidRPr="003D363D">
              <w:rPr>
                <w:rFonts w:ascii="Times New Roman" w:hAnsi="Times New Roman" w:cs="Times New Roman"/>
                <w:bCs/>
                <w:i/>
                <w:lang w:eastAsia="ru-RU"/>
              </w:rPr>
              <w:t>ЖК-дисплей должен показывать четкие данные/показания.</w:t>
            </w:r>
          </w:p>
          <w:p w:rsidR="00540128" w:rsidRPr="003D363D" w:rsidRDefault="00540128" w:rsidP="003D363D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</w:rPr>
            </w:pPr>
          </w:p>
        </w:tc>
      </w:tr>
      <w:tr w:rsidR="00005402" w:rsidRPr="0012741B" w:rsidTr="00A6267B">
        <w:trPr>
          <w:trHeight w:val="31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A6267B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A6267B" w:rsidRDefault="003D363D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 w:rsidRPr="003D363D">
              <w:rPr>
                <w:rFonts w:ascii="Times New Roman" w:hAnsi="Times New Roman" w:cs="Times New Roman"/>
                <w:bCs/>
                <w:i/>
              </w:rPr>
              <w:t xml:space="preserve">В комплект ЗИП входят посадочные муфты трех типа размеров </w:t>
            </w:r>
            <w:r w:rsidRPr="003D363D">
              <w:rPr>
                <w:rFonts w:ascii="Times New Roman" w:hAnsi="Times New Roman" w:cs="Times New Roman"/>
                <w:bCs/>
                <w:i/>
                <w:lang w:val="en-US"/>
              </w:rPr>
              <w:t>BQ</w:t>
            </w:r>
            <w:r w:rsidRPr="003D363D">
              <w:rPr>
                <w:rFonts w:ascii="Times New Roman" w:hAnsi="Times New Roman" w:cs="Times New Roman"/>
                <w:bCs/>
                <w:i/>
              </w:rPr>
              <w:t xml:space="preserve">, </w:t>
            </w:r>
            <w:r w:rsidRPr="003D363D">
              <w:rPr>
                <w:rFonts w:ascii="Times New Roman" w:hAnsi="Times New Roman" w:cs="Times New Roman"/>
                <w:bCs/>
                <w:i/>
                <w:lang w:val="en-US"/>
              </w:rPr>
              <w:t>NQ</w:t>
            </w:r>
            <w:r w:rsidRPr="003D363D">
              <w:rPr>
                <w:rFonts w:ascii="Times New Roman" w:hAnsi="Times New Roman" w:cs="Times New Roman"/>
                <w:bCs/>
                <w:i/>
              </w:rPr>
              <w:t xml:space="preserve"> и </w:t>
            </w:r>
            <w:r w:rsidRPr="003D363D">
              <w:rPr>
                <w:rFonts w:ascii="Times New Roman" w:hAnsi="Times New Roman" w:cs="Times New Roman"/>
                <w:bCs/>
                <w:i/>
                <w:lang w:val="en-US"/>
              </w:rPr>
              <w:t>HQ</w:t>
            </w:r>
            <w:r w:rsidRPr="003D363D">
              <w:rPr>
                <w:rFonts w:ascii="Times New Roman" w:hAnsi="Times New Roman" w:cs="Times New Roman"/>
                <w:bCs/>
                <w:i/>
              </w:rPr>
              <w:t>, так же ориентирующий башмак в сборе и конической пробкой.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A6267B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Подраздел 4.7. Требования к электропитанию</w:t>
            </w:r>
          </w:p>
        </w:tc>
      </w:tr>
      <w:tr w:rsidR="00005402" w:rsidRPr="0012741B" w:rsidTr="00D64B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63D" w:rsidRPr="009E64D3" w:rsidRDefault="003D363D" w:rsidP="003D363D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</w:rPr>
            </w:pPr>
            <w:r w:rsidRPr="009E64D3">
              <w:rPr>
                <w:rFonts w:ascii="Times New Roman" w:hAnsi="Times New Roman" w:cs="Times New Roman"/>
                <w:bCs/>
                <w:i/>
              </w:rPr>
              <w:t>Встроенный литиевый аккумулятор ТС</w:t>
            </w:r>
            <w:r w:rsidRPr="009E64D3">
              <w:rPr>
                <w:rFonts w:ascii="Times New Roman" w:hAnsi="Times New Roman" w:cs="Times New Roman"/>
                <w:bCs/>
                <w:i/>
                <w:lang w:val="en-US"/>
              </w:rPr>
              <w:t>L</w:t>
            </w:r>
            <w:r w:rsidRPr="009E64D3">
              <w:rPr>
                <w:rFonts w:ascii="Times New Roman" w:hAnsi="Times New Roman" w:cs="Times New Roman"/>
                <w:bCs/>
                <w:i/>
              </w:rPr>
              <w:t>, 7,2</w:t>
            </w:r>
            <w:proofErr w:type="gramStart"/>
            <w:r w:rsidRPr="009E64D3">
              <w:rPr>
                <w:rFonts w:ascii="Times New Roman" w:hAnsi="Times New Roman" w:cs="Times New Roman"/>
                <w:bCs/>
                <w:i/>
              </w:rPr>
              <w:t>В</w:t>
            </w:r>
            <w:proofErr w:type="gramEnd"/>
            <w:r w:rsidRPr="009E64D3">
              <w:rPr>
                <w:rFonts w:ascii="Times New Roman" w:hAnsi="Times New Roman" w:cs="Times New Roman"/>
                <w:bCs/>
                <w:i/>
              </w:rPr>
              <w:t>, 2,7Ач, срок службы 10 лет (2500 съемок за каждый час)</w:t>
            </w:r>
          </w:p>
          <w:p w:rsidR="00005402" w:rsidRPr="00A6267B" w:rsidRDefault="00005402" w:rsidP="003D363D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A6267B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CB7" w:rsidRPr="00A6267B" w:rsidRDefault="003D363D" w:rsidP="00D10F51">
            <w:pPr>
              <w:pStyle w:val="ae"/>
              <w:rPr>
                <w:rFonts w:ascii="Times New Roman" w:hAnsi="Times New Roman" w:cs="Times New Roman"/>
                <w:i/>
                <w:lang w:eastAsia="ru-RU"/>
              </w:rPr>
            </w:pPr>
            <w:r>
              <w:rPr>
                <w:rFonts w:ascii="Times New Roman" w:hAnsi="Times New Roman" w:cs="Times New Roman"/>
                <w:i/>
                <w:lang w:eastAsia="ru-RU"/>
              </w:rPr>
              <w:t>Особых требований не предусмотрено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A6267B">
            <w:pPr>
              <w:pStyle w:val="ae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  <w:lang w:eastAsia="ru-RU"/>
              </w:rPr>
              <w:t>Подраздел 4.9 Требования к комплектности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D14" w:rsidRPr="0012741B" w:rsidRDefault="003D363D" w:rsidP="00D10F51">
            <w:pPr>
              <w:pStyle w:val="ae"/>
              <w:rPr>
                <w:rFonts w:ascii="Times New Roman" w:hAnsi="Times New Roman" w:cs="Times New Roman"/>
                <w:lang w:eastAsia="ru-RU"/>
              </w:rPr>
            </w:pPr>
            <w:r w:rsidRPr="003D363D">
              <w:rPr>
                <w:rFonts w:ascii="Times New Roman" w:hAnsi="Times New Roman" w:cs="Times New Roman"/>
                <w:bCs/>
                <w:i/>
              </w:rPr>
              <w:t xml:space="preserve">В комплект ЗИП входят посадочные муфты трех типа размеров </w:t>
            </w:r>
            <w:r w:rsidRPr="003D363D">
              <w:rPr>
                <w:rFonts w:ascii="Times New Roman" w:hAnsi="Times New Roman" w:cs="Times New Roman"/>
                <w:bCs/>
                <w:i/>
                <w:lang w:val="en-US"/>
              </w:rPr>
              <w:t>BQ</w:t>
            </w:r>
            <w:r w:rsidRPr="003D363D">
              <w:rPr>
                <w:rFonts w:ascii="Times New Roman" w:hAnsi="Times New Roman" w:cs="Times New Roman"/>
                <w:bCs/>
                <w:i/>
              </w:rPr>
              <w:t xml:space="preserve">, </w:t>
            </w:r>
            <w:r w:rsidRPr="003D363D">
              <w:rPr>
                <w:rFonts w:ascii="Times New Roman" w:hAnsi="Times New Roman" w:cs="Times New Roman"/>
                <w:bCs/>
                <w:i/>
                <w:lang w:val="en-US"/>
              </w:rPr>
              <w:t>NQ</w:t>
            </w:r>
            <w:r w:rsidRPr="003D363D">
              <w:rPr>
                <w:rFonts w:ascii="Times New Roman" w:hAnsi="Times New Roman" w:cs="Times New Roman"/>
                <w:bCs/>
                <w:i/>
              </w:rPr>
              <w:t xml:space="preserve"> и </w:t>
            </w:r>
            <w:r w:rsidRPr="003D363D">
              <w:rPr>
                <w:rFonts w:ascii="Times New Roman" w:hAnsi="Times New Roman" w:cs="Times New Roman"/>
                <w:bCs/>
                <w:i/>
                <w:lang w:val="en-US"/>
              </w:rPr>
              <w:t>HQ</w:t>
            </w:r>
            <w:r w:rsidRPr="003D363D">
              <w:rPr>
                <w:rFonts w:ascii="Times New Roman" w:hAnsi="Times New Roman" w:cs="Times New Roman"/>
                <w:bCs/>
                <w:i/>
              </w:rPr>
              <w:t>, так же ориентирующий башмак в сборе и конической пробкой.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4.10 Требования к маркировке</w:t>
            </w:r>
          </w:p>
        </w:tc>
      </w:tr>
      <w:tr w:rsidR="00005402" w:rsidRPr="0012741B" w:rsidTr="005074A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12741B" w:rsidRDefault="003D363D" w:rsidP="00D10F51">
            <w:pPr>
              <w:pStyle w:val="a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i/>
              </w:rPr>
              <w:t>Особых требований не предусмотрено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D10F51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Подраздел 4.11 Требования к упаковке</w:t>
            </w:r>
          </w:p>
        </w:tc>
      </w:tr>
      <w:tr w:rsidR="00005402" w:rsidRPr="0012741B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3C18A6" w:rsidRDefault="0057377E" w:rsidP="003D363D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Все элементы </w:t>
            </w:r>
            <w:r w:rsidR="003D363D">
              <w:rPr>
                <w:rFonts w:ascii="Times New Roman" w:hAnsi="Times New Roman" w:cs="Times New Roman"/>
                <w:i/>
              </w:rPr>
              <w:t>прибора</w:t>
            </w:r>
            <w:r w:rsidR="00D10F51" w:rsidRPr="003C18A6">
              <w:rPr>
                <w:rFonts w:ascii="Times New Roman" w:hAnsi="Times New Roman" w:cs="Times New Roman"/>
                <w:i/>
              </w:rPr>
              <w:t xml:space="preserve"> </w:t>
            </w: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должны быть надежно защищены от повреждений при транспортировке.</w:t>
            </w:r>
          </w:p>
        </w:tc>
      </w:tr>
    </w:tbl>
    <w:p w:rsidR="00005402" w:rsidRPr="0012741B" w:rsidRDefault="00005402" w:rsidP="00D10F51">
      <w:pPr>
        <w:pStyle w:val="ae"/>
        <w:rPr>
          <w:rFonts w:ascii="Times New Roman" w:eastAsia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D10F51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5. ТРЕБОВАНИЯ ПО ПРАВИЛАМ ПРИЕМКИ</w:t>
            </w:r>
          </w:p>
        </w:tc>
      </w:tr>
      <w:tr w:rsidR="00005402" w:rsidRPr="0012741B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01BE" w:rsidRPr="003C18A6" w:rsidRDefault="002201BE" w:rsidP="00D10F51">
            <w:pPr>
              <w:pStyle w:val="ae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При приёмке осуществляется проверка комплектности поставки и соответствие требованиям настоящего ТЗ</w:t>
            </w:r>
            <w:r w:rsidR="00CD1BA6"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,</w:t>
            </w:r>
            <w:r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 с подписанием акта приёма-передачи.</w:t>
            </w:r>
          </w:p>
          <w:p w:rsidR="002201BE" w:rsidRPr="003C18A6" w:rsidRDefault="002201BE" w:rsidP="00D10F51">
            <w:pPr>
              <w:pStyle w:val="ae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Поставщик обязан </w:t>
            </w:r>
            <w:proofErr w:type="gramStart"/>
            <w:r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предоставить </w:t>
            </w:r>
            <w:r w:rsidR="003D363D"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следующие документы</w:t>
            </w:r>
            <w:proofErr w:type="gramEnd"/>
            <w:r w:rsidRPr="003C18A6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:</w:t>
            </w:r>
          </w:p>
          <w:p w:rsidR="00CD10D6" w:rsidRPr="003C18A6" w:rsidRDefault="00CD10D6" w:rsidP="00D10F51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- Руководство по эксплуатации на русском языке</w:t>
            </w:r>
          </w:p>
          <w:p w:rsidR="003D363D" w:rsidRPr="003D363D" w:rsidRDefault="00CD10D6" w:rsidP="003D363D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- Каталог запасных частей на русском языке</w:t>
            </w:r>
          </w:p>
          <w:p w:rsidR="00005402" w:rsidRPr="0012741B" w:rsidRDefault="00005402" w:rsidP="00D10F51">
            <w:pPr>
              <w:pStyle w:val="a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005402" w:rsidRPr="0012741B" w:rsidRDefault="00005402" w:rsidP="00D10F51">
      <w:pPr>
        <w:pStyle w:val="ae"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D10F51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6. ТРЕБОВАНИЯ К ТРАНСПОРТИРОВАНИЮ</w:t>
            </w:r>
          </w:p>
        </w:tc>
      </w:tr>
      <w:tr w:rsidR="00005402" w:rsidRPr="0012741B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79F0" w:rsidRPr="003C18A6" w:rsidRDefault="0080798A" w:rsidP="00D10F51">
            <w:pPr>
              <w:pStyle w:val="ae"/>
              <w:rPr>
                <w:rFonts w:ascii="Times New Roman" w:hAnsi="Times New Roman" w:cs="Times New Roman"/>
                <w:i/>
              </w:rPr>
            </w:pPr>
            <w:r w:rsidRPr="00FD6352">
              <w:rPr>
                <w:rFonts w:ascii="Times New Roman" w:hAnsi="Times New Roman" w:cs="Times New Roman"/>
                <w:i/>
              </w:rPr>
              <w:t xml:space="preserve">Категория транспортирования - "Ж" по </w:t>
            </w:r>
            <w:hyperlink r:id="rId6" w:history="1">
              <w:r w:rsidRPr="00FD6352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9.014</w:t>
              </w:r>
            </w:hyperlink>
            <w:r w:rsidRPr="00FD6352">
              <w:rPr>
                <w:rFonts w:ascii="Times New Roman" w:hAnsi="Times New Roman" w:cs="Times New Roman"/>
                <w:i/>
              </w:rPr>
              <w:t>.</w:t>
            </w:r>
          </w:p>
          <w:p w:rsidR="00005402" w:rsidRPr="0012741B" w:rsidRDefault="00CB79F0" w:rsidP="00D10F51">
            <w:pPr>
              <w:pStyle w:val="ae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hAnsi="Times New Roman" w:cs="Times New Roman"/>
              </w:rPr>
              <w:t>.</w:t>
            </w:r>
          </w:p>
        </w:tc>
      </w:tr>
    </w:tbl>
    <w:p w:rsidR="00005402" w:rsidRPr="0012741B" w:rsidRDefault="00005402" w:rsidP="00D10F51">
      <w:pPr>
        <w:pStyle w:val="ae"/>
        <w:rPr>
          <w:rFonts w:ascii="Times New Roman" w:eastAsia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18A6" w:rsidRDefault="003C18A6" w:rsidP="00D10F51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05402" w:rsidRPr="0012741B" w:rsidRDefault="00005402" w:rsidP="00D10F51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7. ТРЕБОВАНИЯ К ХРАНЕНИЮ</w:t>
            </w:r>
          </w:p>
        </w:tc>
      </w:tr>
      <w:tr w:rsidR="00005402" w:rsidRPr="003C18A6" w:rsidTr="00CB20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FD6352" w:rsidRDefault="00AA7683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D6352">
              <w:rPr>
                <w:rFonts w:ascii="Times New Roman" w:hAnsi="Times New Roman" w:cs="Times New Roman"/>
                <w:i/>
              </w:rPr>
              <w:t>Категория условий хранения</w:t>
            </w:r>
            <w:r w:rsidR="00CD6669" w:rsidRPr="00FD6352">
              <w:rPr>
                <w:rFonts w:ascii="Times New Roman" w:hAnsi="Times New Roman" w:cs="Times New Roman"/>
                <w:i/>
              </w:rPr>
              <w:t xml:space="preserve"> </w:t>
            </w:r>
            <w:proofErr w:type="gramStart"/>
            <w:r w:rsidR="00CD6669" w:rsidRPr="00FD6352">
              <w:rPr>
                <w:rFonts w:ascii="Times New Roman" w:hAnsi="Times New Roman" w:cs="Times New Roman"/>
                <w:i/>
              </w:rPr>
              <w:t>С</w:t>
            </w:r>
            <w:r w:rsidRPr="00FD6352">
              <w:rPr>
                <w:rFonts w:ascii="Times New Roman" w:hAnsi="Times New Roman" w:cs="Times New Roman"/>
                <w:i/>
              </w:rPr>
              <w:t>-</w:t>
            </w:r>
            <w:proofErr w:type="gramEnd"/>
            <w:r w:rsidRPr="00FD6352">
              <w:rPr>
                <w:rFonts w:ascii="Times New Roman" w:hAnsi="Times New Roman" w:cs="Times New Roman"/>
                <w:i/>
              </w:rPr>
              <w:t xml:space="preserve"> по </w:t>
            </w:r>
            <w:hyperlink r:id="rId7" w:history="1">
              <w:r w:rsidRPr="00FD6352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15150</w:t>
              </w:r>
            </w:hyperlink>
            <w:r w:rsidRPr="00FD6352">
              <w:rPr>
                <w:rFonts w:ascii="Times New Roman" w:hAnsi="Times New Roman" w:cs="Times New Roman"/>
                <w:i/>
              </w:rPr>
              <w:t> </w:t>
            </w:r>
            <w:r w:rsidR="00E5439F" w:rsidRPr="00E5439F">
              <w:rPr>
                <w:rFonts w:ascii="Times New Roman" w:hAnsi="Times New Roman" w:cs="Times New Roman"/>
                <w:i/>
                <w:noProof/>
                <w:lang w:eastAsia="ru-RU"/>
              </w:rPr>
            </w:r>
            <w:r w:rsidR="00E5439F">
              <w:rPr>
                <w:rFonts w:ascii="Times New Roman" w:hAnsi="Times New Roman" w:cs="Times New Roman"/>
                <w:i/>
                <w:noProof/>
                <w:lang w:eastAsia="ru-RU"/>
              </w:rPr>
              <w:pict>
                <v:rect id="AutoShape 1" o:spid="_x0000_s1026" alt="Описание: ГОСТ 26698.2-93 Станки буровые подземные. Общие технические условия" style="width:17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" filled="f" stroked="f">
                  <o:lock v:ext="edit" aspectratio="t"/>
                  <w10:wrap type="none"/>
                  <w10:anchorlock/>
                </v:rect>
              </w:pict>
            </w:r>
          </w:p>
        </w:tc>
      </w:tr>
    </w:tbl>
    <w:p w:rsidR="00005402" w:rsidRPr="003C18A6" w:rsidRDefault="00005402" w:rsidP="00D4497C">
      <w:pPr>
        <w:pStyle w:val="ae"/>
        <w:rPr>
          <w:rFonts w:ascii="Times New Roman" w:eastAsia="Times New Roman" w:hAnsi="Times New Roman" w:cs="Times New Roman"/>
          <w:i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3C18A6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8. ТРЕБОВАНИЯ К ОБЪЕМУ И/ИЛИ СРОКУ ПРЕДОСТАВЛЕНИЯ ГАРАНТИЙ</w:t>
            </w:r>
          </w:p>
        </w:tc>
      </w:tr>
      <w:tr w:rsidR="00005402" w:rsidRPr="003C18A6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A10" w:rsidRPr="003C18A6" w:rsidRDefault="00163A10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BB3952">
              <w:rPr>
                <w:rFonts w:ascii="Times New Roman" w:eastAsia="Times New Roman" w:hAnsi="Times New Roman" w:cs="Times New Roman"/>
                <w:i/>
                <w:lang w:eastAsia="ru-RU"/>
              </w:rPr>
              <w:t>Гарантийный срок 1</w:t>
            </w:r>
            <w:r w:rsidR="00670A09" w:rsidRPr="00BB3952">
              <w:rPr>
                <w:rFonts w:ascii="Times New Roman" w:eastAsia="Times New Roman" w:hAnsi="Times New Roman" w:cs="Times New Roman"/>
                <w:i/>
                <w:lang w:eastAsia="ru-RU"/>
              </w:rPr>
              <w:t>2</w:t>
            </w:r>
            <w:r w:rsidR="00BB3952" w:rsidRPr="00BB3952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месяце</w:t>
            </w:r>
            <w:r w:rsidR="0059651F">
              <w:rPr>
                <w:rFonts w:ascii="Times New Roman" w:eastAsia="Times New Roman" w:hAnsi="Times New Roman" w:cs="Times New Roman"/>
                <w:i/>
                <w:lang w:eastAsia="ru-RU"/>
              </w:rPr>
              <w:t>в</w:t>
            </w:r>
            <w:r w:rsidRPr="00BB3952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  <w:r w:rsidR="00BE2133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</w:p>
          <w:p w:rsidR="00EC6CB8" w:rsidRPr="003C18A6" w:rsidRDefault="00163A10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Гарантийный период наступает с момента ввода </w:t>
            </w:r>
            <w:r w:rsidR="00670A09"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оборудования</w:t>
            </w: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в эксплуатацию. </w:t>
            </w:r>
          </w:p>
          <w:p w:rsidR="00005402" w:rsidRPr="003C18A6" w:rsidRDefault="00EC6CB8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При наступлении гарантийного случая в период действия гарантийного срока, </w:t>
            </w:r>
            <w:r w:rsidR="00163A10"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Продавец </w:t>
            </w: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lastRenderedPageBreak/>
              <w:t>обеспечивает замену вышедших из стр</w:t>
            </w:r>
            <w:r w:rsidR="00166F97"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оя деталей и узлов за свой счёт в течение </w:t>
            </w:r>
            <w:r w:rsidR="00166F97" w:rsidRPr="00FD6352">
              <w:rPr>
                <w:rFonts w:ascii="Times New Roman" w:eastAsia="Times New Roman" w:hAnsi="Times New Roman" w:cs="Times New Roman"/>
                <w:i/>
                <w:lang w:eastAsia="ru-RU"/>
              </w:rPr>
              <w:t>10 рабочих</w:t>
            </w:r>
            <w:r w:rsidR="00166F97"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дней.</w:t>
            </w:r>
          </w:p>
        </w:tc>
      </w:tr>
    </w:tbl>
    <w:p w:rsidR="00005402" w:rsidRPr="003C18A6" w:rsidRDefault="00005402" w:rsidP="00D4497C">
      <w:pPr>
        <w:pStyle w:val="ae"/>
        <w:rPr>
          <w:rFonts w:ascii="Times New Roman" w:eastAsia="Times New Roman" w:hAnsi="Times New Roman" w:cs="Times New Roman"/>
          <w:i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3C18A6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9. ТРЕБОВАНИЯ ПО РЕМОНТОПРИГОДНОСТИ</w:t>
            </w:r>
          </w:p>
        </w:tc>
      </w:tr>
      <w:tr w:rsidR="00005402" w:rsidRPr="0012741B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0240" w:rsidRPr="003C18A6" w:rsidRDefault="00FE3249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Все основные </w:t>
            </w:r>
            <w:r w:rsidR="008A68D3">
              <w:rPr>
                <w:rFonts w:ascii="Times New Roman" w:eastAsia="Times New Roman" w:hAnsi="Times New Roman" w:cs="Times New Roman"/>
                <w:i/>
                <w:lang w:eastAsia="ru-RU"/>
              </w:rPr>
              <w:t>компоненты</w:t>
            </w: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должны быть </w:t>
            </w:r>
            <w:proofErr w:type="gramStart"/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ремонтно</w:t>
            </w:r>
            <w:r w:rsidR="003C18A6">
              <w:rPr>
                <w:rFonts w:ascii="Times New Roman" w:eastAsia="Times New Roman" w:hAnsi="Times New Roman" w:cs="Times New Roman"/>
                <w:i/>
                <w:lang w:eastAsia="ru-RU"/>
              </w:rPr>
              <w:t>-</w:t>
            </w: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пригодны</w:t>
            </w:r>
            <w:proofErr w:type="gramEnd"/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. </w:t>
            </w:r>
          </w:p>
          <w:p w:rsidR="00005402" w:rsidRPr="0012741B" w:rsidRDefault="00005402" w:rsidP="00D4497C">
            <w:pPr>
              <w:pStyle w:val="a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3C18A6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10. ТРЕБОВАНИЯ К ОБСЛУЖИВАНИЮ</w:t>
            </w:r>
          </w:p>
        </w:tc>
      </w:tr>
      <w:tr w:rsidR="00005402" w:rsidRPr="003C18A6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Default="000E1BAA" w:rsidP="00D66B84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Обслуживание </w:t>
            </w:r>
            <w:r w:rsidR="00D66B84">
              <w:rPr>
                <w:rFonts w:ascii="Times New Roman" w:eastAsia="Times New Roman" w:hAnsi="Times New Roman" w:cs="Times New Roman"/>
                <w:i/>
                <w:lang w:eastAsia="ru-RU"/>
              </w:rPr>
              <w:t>прибора</w:t>
            </w: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должно предусматривать налич</w:t>
            </w:r>
            <w:r w:rsidR="004501C1"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и</w:t>
            </w: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е запыленности на рабочем месте и влаги.</w:t>
            </w:r>
          </w:p>
          <w:p w:rsidR="00D66B84" w:rsidRPr="003C18A6" w:rsidRDefault="00D66B84" w:rsidP="00D66B84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Регулярно прибор должен проходить калибровку.</w:t>
            </w:r>
          </w:p>
        </w:tc>
      </w:tr>
    </w:tbl>
    <w:p w:rsidR="00005402" w:rsidRPr="003C18A6" w:rsidRDefault="00005402" w:rsidP="003C18A6">
      <w:pPr>
        <w:pStyle w:val="ae"/>
        <w:rPr>
          <w:rFonts w:ascii="Times New Roman" w:eastAsia="Times New Roman" w:hAnsi="Times New Roman" w:cs="Times New Roman"/>
          <w:i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3C18A6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11. ЭКОЛОГИЧЕСКИЕ ТРЕБОВАНИЯ</w:t>
            </w:r>
          </w:p>
        </w:tc>
      </w:tr>
      <w:tr w:rsidR="00005402" w:rsidRPr="00FD6352" w:rsidTr="000C6E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FD6352" w:rsidRDefault="00C40274" w:rsidP="00D66B84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D6352">
              <w:rPr>
                <w:rFonts w:ascii="Times New Roman" w:hAnsi="Times New Roman" w:cs="Times New Roman"/>
                <w:i/>
              </w:rPr>
              <w:t xml:space="preserve">Общие гигиенические требования - по </w:t>
            </w:r>
            <w:hyperlink r:id="rId8" w:history="1">
              <w:r w:rsidRPr="00FD6352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12.2.106</w:t>
              </w:r>
            </w:hyperlink>
            <w:r w:rsidRPr="00FD6352">
              <w:rPr>
                <w:rFonts w:ascii="Times New Roman" w:hAnsi="Times New Roman" w:cs="Times New Roman"/>
                <w:i/>
              </w:rPr>
              <w:t>.</w:t>
            </w:r>
          </w:p>
        </w:tc>
      </w:tr>
    </w:tbl>
    <w:p w:rsidR="00005402" w:rsidRPr="00FD6352" w:rsidRDefault="00005402" w:rsidP="00D4497C">
      <w:pPr>
        <w:pStyle w:val="ae"/>
        <w:rPr>
          <w:rFonts w:ascii="Times New Roman" w:eastAsia="Times New Roman" w:hAnsi="Times New Roman" w:cs="Times New Roman"/>
          <w:i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FD6352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FD6352" w:rsidRDefault="00005402" w:rsidP="003C18A6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D6352">
              <w:rPr>
                <w:rFonts w:ascii="Times New Roman" w:eastAsia="Times New Roman" w:hAnsi="Times New Roman" w:cs="Times New Roman"/>
                <w:lang w:eastAsia="ru-RU"/>
              </w:rPr>
              <w:t>РАЗДЕЛ 12. ТРЕБОВАНИЯ ПО БЕЗОПАСНОСТИ</w:t>
            </w:r>
          </w:p>
        </w:tc>
      </w:tr>
      <w:tr w:rsidR="00005402" w:rsidRPr="0012741B" w:rsidTr="000C6E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3C18A6" w:rsidRDefault="00C40274" w:rsidP="00D66B84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D6352">
              <w:rPr>
                <w:rFonts w:ascii="Times New Roman" w:eastAsia="Times New Roman" w:hAnsi="Times New Roman" w:cs="Times New Roman"/>
                <w:i/>
                <w:lang w:eastAsia="ru-RU"/>
              </w:rPr>
              <w:t>О</w:t>
            </w:r>
            <w:r w:rsidRPr="00FD6352">
              <w:rPr>
                <w:rFonts w:ascii="Times New Roman" w:hAnsi="Times New Roman" w:cs="Times New Roman"/>
                <w:i/>
              </w:rPr>
              <w:t>бщие требова</w:t>
            </w:r>
            <w:r w:rsidR="00D66B84" w:rsidRPr="00FD6352">
              <w:rPr>
                <w:rFonts w:ascii="Times New Roman" w:hAnsi="Times New Roman" w:cs="Times New Roman"/>
                <w:i/>
              </w:rPr>
              <w:t xml:space="preserve">ния безопасности к конструкции прибора </w:t>
            </w:r>
            <w:r w:rsidRPr="00FD6352">
              <w:rPr>
                <w:rFonts w:ascii="Times New Roman" w:hAnsi="Times New Roman" w:cs="Times New Roman"/>
                <w:i/>
              </w:rPr>
              <w:t xml:space="preserve">должны соответствовать </w:t>
            </w:r>
            <w:hyperlink r:id="rId9" w:history="1">
              <w:r w:rsidRPr="00FD6352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12.2.003</w:t>
              </w:r>
            </w:hyperlink>
            <w:r w:rsidRPr="00FD6352">
              <w:rPr>
                <w:rFonts w:ascii="Times New Roman" w:hAnsi="Times New Roman" w:cs="Times New Roman"/>
                <w:i/>
              </w:rPr>
              <w:t>.</w:t>
            </w:r>
            <w:r w:rsidR="00D8394A" w:rsidRPr="00FD6352">
              <w:rPr>
                <w:rFonts w:ascii="Times New Roman" w:hAnsi="Times New Roman" w:cs="Times New Roman"/>
                <w:i/>
              </w:rPr>
              <w:t>.</w:t>
            </w:r>
          </w:p>
        </w:tc>
      </w:tr>
    </w:tbl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3C18A6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13. ТРЕБОВАНИЯ К КАЧЕСТВУ И КЛАССИФИКАЦИЯ ОБОРУДОВАНИЯ</w:t>
            </w:r>
          </w:p>
        </w:tc>
      </w:tr>
      <w:tr w:rsidR="00005402" w:rsidRPr="0012741B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001EA2" w:rsidRDefault="00EC6CB8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i/>
                <w:lang w:eastAsia="ru-RU"/>
              </w:rPr>
              <w:t>Поставщик обеспечивает поставку оборудования в  технически исправном состоянии без дефектов изготовления.</w:t>
            </w:r>
          </w:p>
        </w:tc>
      </w:tr>
    </w:tbl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14. ТЕХНИЧЕСКОЕ СОПРОВОЖДЕНИЕ СТАНДАРТНОГО ПРОМЫШЛЕННОГО ОБОРУДОВАНИЯ</w:t>
            </w:r>
          </w:p>
        </w:tc>
      </w:tr>
      <w:tr w:rsidR="00005402" w:rsidRPr="003C18A6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1EA2" w:rsidRPr="003C18A6" w:rsidRDefault="0071694F" w:rsidP="0071694F">
            <w:pPr>
              <w:pStyle w:val="ae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При поставке оборудования 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Заказчик </w:t>
            </w:r>
            <w:r w:rsidRPr="0012741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согласовывает с Поставщиком</w:t>
            </w:r>
            <w:r w:rsidRPr="0012741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комплекс работ, включающий проверку, нас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тройку и испытания оборудования силами специалистов Заказчика, </w:t>
            </w:r>
            <w:r w:rsidRPr="0012741B">
              <w:rPr>
                <w:rFonts w:ascii="Times New Roman" w:eastAsia="Times New Roman" w:hAnsi="Times New Roman" w:cs="Times New Roman"/>
                <w:i/>
                <w:lang w:eastAsia="ru-RU"/>
              </w:rPr>
              <w:t>с целью обеспечения его проектных параметров и режимов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, а также для  проведения </w:t>
            </w:r>
            <w:r w:rsidRPr="003C18A6">
              <w:rPr>
                <w:rFonts w:ascii="Times New Roman" w:eastAsia="Times New Roman" w:hAnsi="Times New Roman" w:cs="Times New Roman"/>
                <w:i/>
                <w:lang w:eastAsia="ru-RU"/>
              </w:rPr>
              <w:t>пусконаладочных работ в промышленных условиях, в соответствие с техническими характеристиками станка и техническим заданием.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При этом гарантийные условия Поставщика сохраняются в полном объёме.</w:t>
            </w:r>
          </w:p>
        </w:tc>
      </w:tr>
    </w:tbl>
    <w:p w:rsidR="00005402" w:rsidRPr="003C18A6" w:rsidRDefault="00005402" w:rsidP="00D4497C">
      <w:pPr>
        <w:pStyle w:val="ae"/>
        <w:rPr>
          <w:rFonts w:ascii="Times New Roman" w:eastAsia="Times New Roman" w:hAnsi="Times New Roman" w:cs="Times New Roman"/>
          <w:i/>
          <w:lang w:eastAsia="ru-RU"/>
        </w:rPr>
      </w:pPr>
    </w:p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2C213F">
            <w:pPr>
              <w:pStyle w:val="ae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15. ДОПОЛНИТЕЛЬНЫЕ (ИНЫЕ) ТРЕБОВАНИЯ</w:t>
            </w:r>
          </w:p>
        </w:tc>
      </w:tr>
      <w:tr w:rsidR="00005402" w:rsidRPr="002C213F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2C213F" w:rsidRDefault="009D21C6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Дополнительных требований не предусмотрено</w:t>
            </w:r>
          </w:p>
        </w:tc>
      </w:tr>
    </w:tbl>
    <w:p w:rsidR="00005402" w:rsidRPr="002C213F" w:rsidRDefault="00005402" w:rsidP="00D4497C">
      <w:pPr>
        <w:pStyle w:val="ae"/>
        <w:rPr>
          <w:rFonts w:ascii="Times New Roman" w:eastAsia="Times New Roman" w:hAnsi="Times New Roman" w:cs="Times New Roman"/>
          <w:i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41B">
              <w:rPr>
                <w:rFonts w:ascii="Times New Roman" w:eastAsia="Times New Roman" w:hAnsi="Times New Roman" w:cs="Times New Roman"/>
                <w:lang w:eastAsia="ru-RU"/>
              </w:rPr>
              <w:t>РАЗДЕЛ 16. ТРЕБОВАНИЯ К КОЛИЧЕСТВУ И СРОКУ (ПЕРИОДИЧНОСТИ) ПОСТАВКИ</w:t>
            </w:r>
          </w:p>
        </w:tc>
      </w:tr>
      <w:tr w:rsidR="00005402" w:rsidRPr="002C213F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1BA6" w:rsidRPr="00FD6352" w:rsidRDefault="000D3051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Количество </w:t>
            </w:r>
            <w:r w:rsidR="001B798E"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–</w:t>
            </w:r>
            <w:r w:rsidR="00203964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="00D66B84" w:rsidRPr="00FD6352">
              <w:rPr>
                <w:rFonts w:ascii="Times New Roman" w:eastAsia="Times New Roman" w:hAnsi="Times New Roman" w:cs="Times New Roman"/>
                <w:i/>
                <w:lang w:eastAsia="ru-RU"/>
              </w:rPr>
              <w:t>2</w:t>
            </w:r>
            <w:r w:rsidR="00E307C8" w:rsidRPr="00FD6352">
              <w:rPr>
                <w:rFonts w:ascii="Times New Roman" w:eastAsia="Times New Roman" w:hAnsi="Times New Roman" w:cs="Times New Roman"/>
                <w:i/>
                <w:lang w:eastAsia="ru-RU"/>
              </w:rPr>
              <w:t>шт</w:t>
            </w:r>
            <w:r w:rsidR="001B798E" w:rsidRPr="00FD6352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</w:p>
          <w:p w:rsidR="00005402" w:rsidRPr="002C213F" w:rsidRDefault="00D332BA" w:rsidP="008E192F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FD6352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Срок поставки – </w:t>
            </w:r>
            <w:r w:rsidR="008E192F" w:rsidRPr="00FD6352">
              <w:rPr>
                <w:rFonts w:ascii="Times New Roman" w:eastAsia="Times New Roman" w:hAnsi="Times New Roman" w:cs="Times New Roman"/>
                <w:i/>
                <w:lang w:eastAsia="ru-RU"/>
              </w:rPr>
              <w:t>в течени</w:t>
            </w:r>
            <w:proofErr w:type="gramStart"/>
            <w:r w:rsidR="008E192F" w:rsidRPr="00FD6352">
              <w:rPr>
                <w:rFonts w:ascii="Times New Roman" w:eastAsia="Times New Roman" w:hAnsi="Times New Roman" w:cs="Times New Roman"/>
                <w:i/>
                <w:lang w:eastAsia="ru-RU"/>
              </w:rPr>
              <w:t>и</w:t>
            </w:r>
            <w:proofErr w:type="gramEnd"/>
            <w:r w:rsidR="008E192F" w:rsidRPr="00FD6352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50 (пятидесяти)календарных</w:t>
            </w:r>
            <w:bookmarkStart w:id="0" w:name="_GoBack"/>
            <w:bookmarkEnd w:id="0"/>
            <w:r w:rsidR="008E192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дней с даты подписания Договора</w:t>
            </w:r>
          </w:p>
        </w:tc>
      </w:tr>
    </w:tbl>
    <w:p w:rsidR="00005402" w:rsidRPr="002C213F" w:rsidRDefault="00005402" w:rsidP="00D4497C">
      <w:pPr>
        <w:pStyle w:val="ae"/>
        <w:rPr>
          <w:rFonts w:ascii="Times New Roman" w:eastAsia="Times New Roman" w:hAnsi="Times New Roman" w:cs="Times New Roman"/>
          <w:i/>
          <w:lang w:eastAsia="ru-RU"/>
        </w:rPr>
      </w:pPr>
    </w:p>
    <w:p w:rsidR="00005402" w:rsidRPr="0012741B" w:rsidRDefault="00005402" w:rsidP="002C213F">
      <w:pPr>
        <w:pStyle w:val="ae"/>
        <w:jc w:val="center"/>
        <w:rPr>
          <w:rFonts w:ascii="Times New Roman" w:eastAsia="Times New Roman" w:hAnsi="Times New Roman" w:cs="Times New Roman"/>
          <w:lang w:eastAsia="ru-RU"/>
        </w:rPr>
      </w:pPr>
      <w:r w:rsidRPr="0012741B">
        <w:rPr>
          <w:rFonts w:ascii="Times New Roman" w:eastAsia="Times New Roman" w:hAnsi="Times New Roman" w:cs="Times New Roman"/>
          <w:lang w:eastAsia="ru-RU"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12741B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2C213F" w:rsidRDefault="009D21C6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Руководство по эксплуатации и каталог запасных частей должны быть на русском языке на бумажном </w:t>
            </w:r>
            <w:r w:rsidR="00E307C8"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и электронном </w:t>
            </w: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носителе</w:t>
            </w:r>
            <w:r w:rsidR="00CC6FA1"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</w:p>
          <w:p w:rsidR="00353B68" w:rsidRPr="002C213F" w:rsidRDefault="00353B68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Все остальные документы в бумажном виде.</w:t>
            </w:r>
          </w:p>
        </w:tc>
      </w:tr>
    </w:tbl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</w:p>
    <w:p w:rsidR="002C213F" w:rsidRDefault="002C213F" w:rsidP="002C213F">
      <w:pPr>
        <w:pStyle w:val="ae"/>
        <w:jc w:val="center"/>
        <w:rPr>
          <w:rFonts w:ascii="Times New Roman" w:eastAsia="Times New Roman" w:hAnsi="Times New Roman" w:cs="Times New Roman"/>
          <w:lang w:eastAsia="ru-RU"/>
        </w:rPr>
      </w:pPr>
    </w:p>
    <w:p w:rsidR="002C213F" w:rsidRDefault="002C213F" w:rsidP="002C213F">
      <w:pPr>
        <w:pStyle w:val="ae"/>
        <w:jc w:val="center"/>
        <w:rPr>
          <w:rFonts w:ascii="Times New Roman" w:eastAsia="Times New Roman" w:hAnsi="Times New Roman" w:cs="Times New Roman"/>
          <w:lang w:eastAsia="ru-RU"/>
        </w:rPr>
      </w:pPr>
    </w:p>
    <w:p w:rsidR="00250847" w:rsidRDefault="00250847" w:rsidP="002C213F">
      <w:pPr>
        <w:pStyle w:val="ae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05402" w:rsidRPr="0012741B" w:rsidRDefault="00005402" w:rsidP="002C213F">
      <w:pPr>
        <w:pStyle w:val="ae"/>
        <w:jc w:val="center"/>
        <w:rPr>
          <w:rFonts w:ascii="Times New Roman" w:eastAsia="Times New Roman" w:hAnsi="Times New Roman" w:cs="Times New Roman"/>
          <w:lang w:eastAsia="ru-RU"/>
        </w:rPr>
      </w:pPr>
      <w:r w:rsidRPr="0012741B">
        <w:rPr>
          <w:rFonts w:ascii="Times New Roman" w:eastAsia="Times New Roman" w:hAnsi="Times New Roman" w:cs="Times New Roman"/>
          <w:lang w:eastAsia="ru-RU"/>
        </w:rPr>
        <w:t>РАЗДЕЛ 18. ПЕРЕЧЕНЬ ПРИНЯТЫХ СОКРАЩЕНИЙ</w:t>
      </w:r>
    </w:p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005402" w:rsidRPr="0012741B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№ </w:t>
            </w:r>
            <w:proofErr w:type="spellStart"/>
            <w:proofErr w:type="gramStart"/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п</w:t>
            </w:r>
            <w:proofErr w:type="spellEnd"/>
            <w:proofErr w:type="gramEnd"/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/</w:t>
            </w:r>
            <w:proofErr w:type="spellStart"/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Расшифровка сокращения</w:t>
            </w:r>
          </w:p>
        </w:tc>
      </w:tr>
      <w:tr w:rsidR="00005402" w:rsidRPr="0012741B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</w:tbl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</w:p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  <w:r w:rsidRPr="0012741B">
        <w:rPr>
          <w:rFonts w:ascii="Times New Roman" w:eastAsia="Times New Roman" w:hAnsi="Times New Roman" w:cs="Times New Roman"/>
          <w:lang w:eastAsia="ru-RU"/>
        </w:rPr>
        <w:lastRenderedPageBreak/>
        <w:t>РАЗДЕЛ 19. ПЕРЕЧЕНЬ ПРИЛОЖЕНИЙ</w:t>
      </w:r>
    </w:p>
    <w:p w:rsidR="00005402" w:rsidRPr="0012741B" w:rsidRDefault="00005402" w:rsidP="00D4497C">
      <w:pPr>
        <w:pStyle w:val="ae"/>
        <w:rPr>
          <w:rFonts w:ascii="Times New Roman" w:eastAsia="Times New Roman" w:hAnsi="Times New Roman" w:cs="Times New Roman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005402" w:rsidRPr="0012741B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№ </w:t>
            </w:r>
            <w:proofErr w:type="spellStart"/>
            <w:proofErr w:type="gramStart"/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п</w:t>
            </w:r>
            <w:proofErr w:type="spellEnd"/>
            <w:proofErr w:type="gramEnd"/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/</w:t>
            </w:r>
            <w:proofErr w:type="spellStart"/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2C213F" w:rsidRDefault="00005402" w:rsidP="00D4497C">
            <w:pPr>
              <w:pStyle w:val="ae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2C213F">
              <w:rPr>
                <w:rFonts w:ascii="Times New Roman" w:eastAsia="Times New Roman" w:hAnsi="Times New Roman" w:cs="Times New Roman"/>
                <w:i/>
                <w:lang w:eastAsia="ru-RU"/>
              </w:rPr>
              <w:t>Номер страницы</w:t>
            </w:r>
          </w:p>
        </w:tc>
      </w:tr>
      <w:tr w:rsidR="00005402" w:rsidRPr="0012741B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12741B" w:rsidRDefault="00005402" w:rsidP="00D4497C">
            <w:pPr>
              <w:pStyle w:val="a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410624" w:rsidRPr="0012741B" w:rsidRDefault="00410624" w:rsidP="00D4497C">
      <w:pPr>
        <w:pStyle w:val="ae"/>
        <w:rPr>
          <w:rFonts w:ascii="Times New Roman" w:hAnsi="Times New Roman" w:cs="Times New Roman"/>
        </w:rPr>
      </w:pPr>
    </w:p>
    <w:p w:rsidR="005F7E29" w:rsidRPr="0012741B" w:rsidRDefault="005F7E29" w:rsidP="00D4497C">
      <w:pPr>
        <w:pStyle w:val="ae"/>
        <w:rPr>
          <w:rFonts w:ascii="Times New Roman" w:hAnsi="Times New Roman" w:cs="Times New Roman"/>
        </w:rPr>
      </w:pPr>
    </w:p>
    <w:p w:rsidR="005F7E29" w:rsidRPr="0012741B" w:rsidRDefault="005F7E29" w:rsidP="00D4497C">
      <w:pPr>
        <w:pStyle w:val="ae"/>
        <w:rPr>
          <w:rFonts w:ascii="Times New Roman" w:hAnsi="Times New Roman" w:cs="Times New Roman"/>
        </w:rPr>
      </w:pPr>
    </w:p>
    <w:p w:rsidR="005F7E29" w:rsidRPr="0012741B" w:rsidRDefault="005F7E29" w:rsidP="00D4497C">
      <w:pPr>
        <w:pStyle w:val="ae"/>
        <w:rPr>
          <w:rFonts w:ascii="Times New Roman" w:hAnsi="Times New Roman" w:cs="Times New Roman"/>
        </w:rPr>
      </w:pPr>
    </w:p>
    <w:p w:rsidR="005F7E29" w:rsidRPr="0012741B" w:rsidRDefault="005F7E29" w:rsidP="00D4497C">
      <w:pPr>
        <w:pStyle w:val="ae"/>
        <w:rPr>
          <w:rFonts w:ascii="Times New Roman" w:hAnsi="Times New Roman" w:cs="Times New Roman"/>
        </w:rPr>
      </w:pPr>
    </w:p>
    <w:p w:rsidR="000F3239" w:rsidRPr="0012741B" w:rsidRDefault="000F3239" w:rsidP="00D4497C">
      <w:pPr>
        <w:pStyle w:val="ae"/>
        <w:rPr>
          <w:rFonts w:ascii="Times New Roman" w:hAnsi="Times New Roman" w:cs="Times New Roman"/>
        </w:rPr>
      </w:pPr>
      <w:r w:rsidRPr="0012741B">
        <w:rPr>
          <w:rFonts w:ascii="Times New Roman" w:hAnsi="Times New Roman" w:cs="Times New Roman"/>
        </w:rPr>
        <w:t>Главный технолог ЗАО «РУСБУРМАШ»</w:t>
      </w:r>
      <w:r w:rsidR="00D4497C" w:rsidRPr="0012741B">
        <w:rPr>
          <w:rFonts w:ascii="Times New Roman" w:hAnsi="Times New Roman" w:cs="Times New Roman"/>
        </w:rPr>
        <w:t xml:space="preserve">                              </w:t>
      </w:r>
      <w:r w:rsidR="00250847">
        <w:rPr>
          <w:rFonts w:ascii="Times New Roman" w:hAnsi="Times New Roman" w:cs="Times New Roman"/>
        </w:rPr>
        <w:t xml:space="preserve">                           </w:t>
      </w:r>
      <w:r w:rsidR="00D4497C" w:rsidRPr="0012741B">
        <w:rPr>
          <w:rFonts w:ascii="Times New Roman" w:hAnsi="Times New Roman" w:cs="Times New Roman"/>
        </w:rPr>
        <w:t xml:space="preserve">   </w:t>
      </w:r>
      <w:proofErr w:type="spellStart"/>
      <w:r w:rsidR="00D4497C" w:rsidRPr="0012741B">
        <w:rPr>
          <w:rFonts w:ascii="Times New Roman" w:hAnsi="Times New Roman" w:cs="Times New Roman"/>
        </w:rPr>
        <w:t>Лодянной</w:t>
      </w:r>
      <w:proofErr w:type="spellEnd"/>
      <w:r w:rsidR="00D4497C" w:rsidRPr="0012741B">
        <w:rPr>
          <w:rFonts w:ascii="Times New Roman" w:hAnsi="Times New Roman" w:cs="Times New Roman"/>
        </w:rPr>
        <w:t xml:space="preserve"> С.А.</w:t>
      </w:r>
    </w:p>
    <w:p w:rsidR="00C67414" w:rsidRPr="0012741B" w:rsidRDefault="00250847" w:rsidP="00D4497C">
      <w:pPr>
        <w:pStyle w:val="a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47AB6" w:rsidRPr="0012741B" w:rsidRDefault="00247AB6" w:rsidP="00D4497C">
      <w:pPr>
        <w:pStyle w:val="ae"/>
        <w:rPr>
          <w:rFonts w:ascii="Times New Roman" w:hAnsi="Times New Roman" w:cs="Times New Roman"/>
        </w:rPr>
      </w:pPr>
    </w:p>
    <w:p w:rsidR="00250847" w:rsidRDefault="00250847" w:rsidP="00D4497C">
      <w:pPr>
        <w:pStyle w:val="a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Начальник сервисного центра                                                                               Ефремов С.А.</w:t>
      </w:r>
    </w:p>
    <w:p w:rsidR="00250847" w:rsidRDefault="00250847" w:rsidP="00D4497C">
      <w:pPr>
        <w:pStyle w:val="ae"/>
        <w:rPr>
          <w:rFonts w:ascii="Times New Roman" w:hAnsi="Times New Roman" w:cs="Times New Roman"/>
        </w:rPr>
      </w:pPr>
    </w:p>
    <w:p w:rsidR="00250847" w:rsidRDefault="00250847" w:rsidP="00D4497C">
      <w:pPr>
        <w:pStyle w:val="ae"/>
        <w:rPr>
          <w:rFonts w:ascii="Times New Roman" w:hAnsi="Times New Roman" w:cs="Times New Roman"/>
        </w:rPr>
      </w:pPr>
    </w:p>
    <w:p w:rsidR="00C67414" w:rsidRPr="0012741B" w:rsidRDefault="00C67414" w:rsidP="00D4497C">
      <w:pPr>
        <w:pStyle w:val="ae"/>
        <w:rPr>
          <w:rFonts w:ascii="Times New Roman" w:hAnsi="Times New Roman" w:cs="Times New Roman"/>
        </w:rPr>
      </w:pPr>
      <w:r w:rsidRPr="0012741B">
        <w:rPr>
          <w:rFonts w:ascii="Times New Roman" w:hAnsi="Times New Roman" w:cs="Times New Roman"/>
        </w:rPr>
        <w:t xml:space="preserve">Главный механик ЗАО «РУСБУРМАШ»             </w:t>
      </w:r>
      <w:r w:rsidR="00E45EFE" w:rsidRPr="0012741B">
        <w:rPr>
          <w:rFonts w:ascii="Times New Roman" w:hAnsi="Times New Roman" w:cs="Times New Roman"/>
        </w:rPr>
        <w:t xml:space="preserve">                 </w:t>
      </w:r>
      <w:r w:rsidR="00D4497C" w:rsidRPr="0012741B">
        <w:rPr>
          <w:rFonts w:ascii="Times New Roman" w:hAnsi="Times New Roman" w:cs="Times New Roman"/>
        </w:rPr>
        <w:t xml:space="preserve"> </w:t>
      </w:r>
      <w:r w:rsidR="002C213F">
        <w:rPr>
          <w:rFonts w:ascii="Times New Roman" w:hAnsi="Times New Roman" w:cs="Times New Roman"/>
        </w:rPr>
        <w:t xml:space="preserve">  </w:t>
      </w:r>
      <w:r w:rsidR="00E45EFE" w:rsidRPr="0012741B">
        <w:rPr>
          <w:rFonts w:ascii="Times New Roman" w:hAnsi="Times New Roman" w:cs="Times New Roman"/>
        </w:rPr>
        <w:t xml:space="preserve"> </w:t>
      </w:r>
      <w:r w:rsidR="00250847">
        <w:rPr>
          <w:rFonts w:ascii="Times New Roman" w:hAnsi="Times New Roman" w:cs="Times New Roman"/>
        </w:rPr>
        <w:t xml:space="preserve">                     </w:t>
      </w:r>
      <w:r w:rsidR="00203964">
        <w:rPr>
          <w:rFonts w:ascii="Times New Roman" w:hAnsi="Times New Roman" w:cs="Times New Roman"/>
        </w:rPr>
        <w:t xml:space="preserve"> </w:t>
      </w:r>
      <w:r w:rsidR="00250847">
        <w:rPr>
          <w:rFonts w:ascii="Times New Roman" w:hAnsi="Times New Roman" w:cs="Times New Roman"/>
        </w:rPr>
        <w:t xml:space="preserve">     </w:t>
      </w:r>
      <w:r w:rsidR="00E45EFE" w:rsidRPr="0012741B">
        <w:rPr>
          <w:rFonts w:ascii="Times New Roman" w:hAnsi="Times New Roman" w:cs="Times New Roman"/>
        </w:rPr>
        <w:t>Ковалёв П</w:t>
      </w:r>
      <w:r w:rsidR="00203964">
        <w:rPr>
          <w:rFonts w:ascii="Times New Roman" w:hAnsi="Times New Roman" w:cs="Times New Roman"/>
        </w:rPr>
        <w:t>.</w:t>
      </w:r>
      <w:r w:rsidR="00E45EFE" w:rsidRPr="0012741B">
        <w:rPr>
          <w:rFonts w:ascii="Times New Roman" w:hAnsi="Times New Roman" w:cs="Times New Roman"/>
        </w:rPr>
        <w:t>В.</w:t>
      </w:r>
    </w:p>
    <w:p w:rsidR="00C67414" w:rsidRPr="0012741B" w:rsidRDefault="00250847" w:rsidP="00D4497C">
      <w:pPr>
        <w:pStyle w:val="a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FE5166" w:rsidRDefault="00FE5166" w:rsidP="00FE5166">
      <w:pPr>
        <w:pStyle w:val="ae"/>
        <w:rPr>
          <w:rFonts w:ascii="Times New Roman" w:hAnsi="Times New Roman" w:cs="Times New Roman"/>
        </w:rPr>
      </w:pPr>
    </w:p>
    <w:p w:rsidR="00250847" w:rsidRDefault="00FE5166" w:rsidP="00FE5166">
      <w:pPr>
        <w:pStyle w:val="a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И.о. </w:t>
      </w:r>
      <w:r w:rsidR="00203964">
        <w:rPr>
          <w:rFonts w:ascii="Times New Roman" w:hAnsi="Times New Roman" w:cs="Times New Roman"/>
        </w:rPr>
        <w:t>н</w:t>
      </w:r>
      <w:r>
        <w:rPr>
          <w:rFonts w:ascii="Times New Roman" w:hAnsi="Times New Roman" w:cs="Times New Roman"/>
        </w:rPr>
        <w:t>ачальник</w:t>
      </w:r>
      <w:r w:rsidR="00203964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</w:t>
      </w:r>
      <w:r w:rsidR="00250847">
        <w:rPr>
          <w:rFonts w:ascii="Times New Roman" w:hAnsi="Times New Roman" w:cs="Times New Roman"/>
        </w:rPr>
        <w:t xml:space="preserve">производства </w:t>
      </w:r>
      <w:r>
        <w:rPr>
          <w:rFonts w:ascii="Times New Roman" w:hAnsi="Times New Roman" w:cs="Times New Roman"/>
        </w:rPr>
        <w:t xml:space="preserve">бурового участка №2        </w:t>
      </w:r>
      <w:r w:rsidR="00250847">
        <w:rPr>
          <w:rFonts w:ascii="Times New Roman" w:hAnsi="Times New Roman" w:cs="Times New Roman"/>
        </w:rPr>
        <w:t xml:space="preserve">                            </w:t>
      </w:r>
      <w:r w:rsidR="00203964">
        <w:rPr>
          <w:rFonts w:ascii="Times New Roman" w:hAnsi="Times New Roman" w:cs="Times New Roman"/>
        </w:rPr>
        <w:t xml:space="preserve"> </w:t>
      </w:r>
      <w:r w:rsidR="00250847">
        <w:rPr>
          <w:rFonts w:ascii="Times New Roman" w:hAnsi="Times New Roman" w:cs="Times New Roman"/>
        </w:rPr>
        <w:t xml:space="preserve">     Андреев А.Н.</w:t>
      </w:r>
    </w:p>
    <w:p w:rsidR="00250847" w:rsidRDefault="00250847" w:rsidP="00FE5166">
      <w:pPr>
        <w:pStyle w:val="ae"/>
        <w:rPr>
          <w:rFonts w:ascii="Times New Roman" w:hAnsi="Times New Roman" w:cs="Times New Roman"/>
        </w:rPr>
      </w:pPr>
    </w:p>
    <w:p w:rsidR="00250847" w:rsidRDefault="00250847" w:rsidP="00FE5166">
      <w:pPr>
        <w:pStyle w:val="ae"/>
        <w:rPr>
          <w:rFonts w:ascii="Times New Roman" w:hAnsi="Times New Roman" w:cs="Times New Roman"/>
        </w:rPr>
      </w:pPr>
    </w:p>
    <w:p w:rsidR="00250847" w:rsidRDefault="00250847" w:rsidP="00FE5166">
      <w:pPr>
        <w:pStyle w:val="a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Механик бурового участка №2                                                                  </w:t>
      </w:r>
      <w:r w:rsidR="002039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</w:t>
      </w:r>
      <w:r w:rsidR="002039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Кулиев Д.В.</w:t>
      </w:r>
    </w:p>
    <w:p w:rsidR="00FE5166" w:rsidRPr="0012741B" w:rsidRDefault="00FE5166" w:rsidP="00FE5166">
      <w:pPr>
        <w:pStyle w:val="ae"/>
        <w:rPr>
          <w:rFonts w:ascii="Times New Roman" w:hAnsi="Times New Roman" w:cs="Times New Roman"/>
        </w:rPr>
      </w:pPr>
    </w:p>
    <w:p w:rsidR="00FE5166" w:rsidRPr="0012741B" w:rsidRDefault="00FE5166" w:rsidP="00FE5166">
      <w:pPr>
        <w:pStyle w:val="ae"/>
        <w:rPr>
          <w:rFonts w:ascii="Times New Roman" w:hAnsi="Times New Roman" w:cs="Times New Roman"/>
        </w:rPr>
      </w:pPr>
    </w:p>
    <w:p w:rsidR="00FE5166" w:rsidRDefault="00FE5166" w:rsidP="00FE5166">
      <w:pPr>
        <w:pStyle w:val="ae"/>
        <w:rPr>
          <w:rFonts w:ascii="Times New Roman" w:hAnsi="Times New Roman" w:cs="Times New Roman"/>
        </w:rPr>
      </w:pPr>
    </w:p>
    <w:p w:rsidR="00C67414" w:rsidRPr="0012741B" w:rsidRDefault="00C67414" w:rsidP="00D4497C">
      <w:pPr>
        <w:pStyle w:val="ae"/>
        <w:rPr>
          <w:rFonts w:ascii="Times New Roman" w:hAnsi="Times New Roman" w:cs="Times New Roman"/>
        </w:rPr>
      </w:pPr>
    </w:p>
    <w:p w:rsidR="00EE34D6" w:rsidRPr="0012741B" w:rsidRDefault="00EE34D6" w:rsidP="00247AB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34D6" w:rsidRPr="0012741B" w:rsidRDefault="00EE34D6" w:rsidP="00247AB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E34D6" w:rsidRPr="0012741B" w:rsidSect="00CB08D2">
      <w:footerReference w:type="default" r:id="rId10"/>
      <w:footerReference w:type="first" r:id="rId11"/>
      <w:pgSz w:w="11906" w:h="16838"/>
      <w:pgMar w:top="851" w:right="851" w:bottom="680" w:left="1418" w:header="709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19925AE" w15:done="0"/>
  <w15:commentEx w15:paraId="4BCCC363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09A4" w:rsidRDefault="00D009A4" w:rsidP="00C67414">
      <w:pPr>
        <w:spacing w:after="0" w:line="240" w:lineRule="auto"/>
      </w:pPr>
      <w:r>
        <w:separator/>
      </w:r>
    </w:p>
  </w:endnote>
  <w:endnote w:type="continuationSeparator" w:id="0">
    <w:p w:rsidR="00D009A4" w:rsidRDefault="00D009A4" w:rsidP="00C67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36359289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FE5166" w:rsidRDefault="00FE5166">
            <w:pPr>
              <w:pStyle w:val="a5"/>
              <w:jc w:val="right"/>
            </w:pPr>
            <w:r>
              <w:t xml:space="preserve">Страница </w:t>
            </w:r>
            <w:r w:rsidR="00E5439F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E5439F">
              <w:rPr>
                <w:b/>
                <w:bCs/>
                <w:sz w:val="24"/>
                <w:szCs w:val="24"/>
              </w:rPr>
              <w:fldChar w:fldCharType="separate"/>
            </w:r>
            <w:r w:rsidR="0071694F">
              <w:rPr>
                <w:b/>
                <w:bCs/>
                <w:noProof/>
              </w:rPr>
              <w:t>6</w:t>
            </w:r>
            <w:r w:rsidR="00E5439F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 w:rsidR="00E5439F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E5439F">
              <w:rPr>
                <w:b/>
                <w:bCs/>
                <w:sz w:val="24"/>
                <w:szCs w:val="24"/>
              </w:rPr>
              <w:fldChar w:fldCharType="separate"/>
            </w:r>
            <w:r w:rsidR="0071694F">
              <w:rPr>
                <w:b/>
                <w:bCs/>
                <w:noProof/>
              </w:rPr>
              <w:t>7</w:t>
            </w:r>
            <w:r w:rsidR="00E5439F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E5166" w:rsidRDefault="00FE516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166" w:rsidRDefault="00FE5166">
    <w:pPr>
      <w:pStyle w:val="a5"/>
      <w:jc w:val="right"/>
    </w:pPr>
  </w:p>
  <w:p w:rsidR="00FE5166" w:rsidRDefault="00FE516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09A4" w:rsidRDefault="00D009A4" w:rsidP="00C67414">
      <w:pPr>
        <w:spacing w:after="0" w:line="240" w:lineRule="auto"/>
      </w:pPr>
      <w:r>
        <w:separator/>
      </w:r>
    </w:p>
  </w:footnote>
  <w:footnote w:type="continuationSeparator" w:id="0">
    <w:p w:rsidR="00D009A4" w:rsidRDefault="00D009A4" w:rsidP="00C67414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Peter Klochkov">
    <w15:presenceInfo w15:providerId="None" w15:userId="Peter Klochkov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7EA8"/>
    <w:rsid w:val="00001EA2"/>
    <w:rsid w:val="00005402"/>
    <w:rsid w:val="00013653"/>
    <w:rsid w:val="0002740E"/>
    <w:rsid w:val="000329DD"/>
    <w:rsid w:val="00036D44"/>
    <w:rsid w:val="000407C4"/>
    <w:rsid w:val="0004593F"/>
    <w:rsid w:val="00051E67"/>
    <w:rsid w:val="00054534"/>
    <w:rsid w:val="00055AE7"/>
    <w:rsid w:val="00056D1D"/>
    <w:rsid w:val="00065A68"/>
    <w:rsid w:val="00067DB9"/>
    <w:rsid w:val="000741AA"/>
    <w:rsid w:val="00075F70"/>
    <w:rsid w:val="00091C3A"/>
    <w:rsid w:val="00095320"/>
    <w:rsid w:val="0009667A"/>
    <w:rsid w:val="000C6EF5"/>
    <w:rsid w:val="000D0C75"/>
    <w:rsid w:val="000D3051"/>
    <w:rsid w:val="000D7F9F"/>
    <w:rsid w:val="000E1BAA"/>
    <w:rsid w:val="000F3239"/>
    <w:rsid w:val="0010265D"/>
    <w:rsid w:val="00112A70"/>
    <w:rsid w:val="001255D2"/>
    <w:rsid w:val="0012577F"/>
    <w:rsid w:val="0012741B"/>
    <w:rsid w:val="0013688A"/>
    <w:rsid w:val="00147DCA"/>
    <w:rsid w:val="0015329C"/>
    <w:rsid w:val="001557D3"/>
    <w:rsid w:val="0016014F"/>
    <w:rsid w:val="00163A10"/>
    <w:rsid w:val="00164BA2"/>
    <w:rsid w:val="00164DA5"/>
    <w:rsid w:val="00166382"/>
    <w:rsid w:val="00166F97"/>
    <w:rsid w:val="001722A6"/>
    <w:rsid w:val="00174CE4"/>
    <w:rsid w:val="001874B8"/>
    <w:rsid w:val="00187BBF"/>
    <w:rsid w:val="00191601"/>
    <w:rsid w:val="001A3602"/>
    <w:rsid w:val="001B2389"/>
    <w:rsid w:val="001B798E"/>
    <w:rsid w:val="001C0A10"/>
    <w:rsid w:val="001D2264"/>
    <w:rsid w:val="001D74F1"/>
    <w:rsid w:val="001E03FB"/>
    <w:rsid w:val="001E2F5F"/>
    <w:rsid w:val="001F2539"/>
    <w:rsid w:val="001F2C9A"/>
    <w:rsid w:val="001F4F7C"/>
    <w:rsid w:val="00203964"/>
    <w:rsid w:val="0020490E"/>
    <w:rsid w:val="002201BE"/>
    <w:rsid w:val="002202E1"/>
    <w:rsid w:val="00223F7C"/>
    <w:rsid w:val="00232A2B"/>
    <w:rsid w:val="00247AB6"/>
    <w:rsid w:val="00250847"/>
    <w:rsid w:val="0025299E"/>
    <w:rsid w:val="0025535F"/>
    <w:rsid w:val="00260365"/>
    <w:rsid w:val="00277462"/>
    <w:rsid w:val="00284BE1"/>
    <w:rsid w:val="002947C1"/>
    <w:rsid w:val="002B631D"/>
    <w:rsid w:val="002B74DC"/>
    <w:rsid w:val="002C0E37"/>
    <w:rsid w:val="002C18E5"/>
    <w:rsid w:val="002C1A3F"/>
    <w:rsid w:val="002C213F"/>
    <w:rsid w:val="002C3CAE"/>
    <w:rsid w:val="002C5E7C"/>
    <w:rsid w:val="002C6997"/>
    <w:rsid w:val="002D301D"/>
    <w:rsid w:val="002D675F"/>
    <w:rsid w:val="002E4E09"/>
    <w:rsid w:val="002F1897"/>
    <w:rsid w:val="00307002"/>
    <w:rsid w:val="003236F6"/>
    <w:rsid w:val="0032674D"/>
    <w:rsid w:val="0033201D"/>
    <w:rsid w:val="0034643C"/>
    <w:rsid w:val="0035021C"/>
    <w:rsid w:val="00353B68"/>
    <w:rsid w:val="00354684"/>
    <w:rsid w:val="003705BE"/>
    <w:rsid w:val="003718FA"/>
    <w:rsid w:val="00373F90"/>
    <w:rsid w:val="0038286A"/>
    <w:rsid w:val="00382ABC"/>
    <w:rsid w:val="00394D07"/>
    <w:rsid w:val="00395A44"/>
    <w:rsid w:val="003A360C"/>
    <w:rsid w:val="003C18A6"/>
    <w:rsid w:val="003C723E"/>
    <w:rsid w:val="003D363D"/>
    <w:rsid w:val="003D425C"/>
    <w:rsid w:val="003D6F31"/>
    <w:rsid w:val="00405A5B"/>
    <w:rsid w:val="00410624"/>
    <w:rsid w:val="004157AD"/>
    <w:rsid w:val="00417BB0"/>
    <w:rsid w:val="00433BB5"/>
    <w:rsid w:val="004451B7"/>
    <w:rsid w:val="004501C1"/>
    <w:rsid w:val="00454870"/>
    <w:rsid w:val="00460F69"/>
    <w:rsid w:val="00461274"/>
    <w:rsid w:val="004643B4"/>
    <w:rsid w:val="00464AA1"/>
    <w:rsid w:val="00467F4E"/>
    <w:rsid w:val="00470900"/>
    <w:rsid w:val="004A0CFB"/>
    <w:rsid w:val="004A628F"/>
    <w:rsid w:val="004A6AA8"/>
    <w:rsid w:val="004B23E8"/>
    <w:rsid w:val="004D360C"/>
    <w:rsid w:val="004D3E42"/>
    <w:rsid w:val="004D4015"/>
    <w:rsid w:val="004D63D0"/>
    <w:rsid w:val="004D64A4"/>
    <w:rsid w:val="004F4C3C"/>
    <w:rsid w:val="004F6E16"/>
    <w:rsid w:val="00501B23"/>
    <w:rsid w:val="0050692A"/>
    <w:rsid w:val="005074AC"/>
    <w:rsid w:val="005103CF"/>
    <w:rsid w:val="00513330"/>
    <w:rsid w:val="00540128"/>
    <w:rsid w:val="005515F6"/>
    <w:rsid w:val="00564668"/>
    <w:rsid w:val="00564F85"/>
    <w:rsid w:val="00567E6F"/>
    <w:rsid w:val="0057377E"/>
    <w:rsid w:val="00574A66"/>
    <w:rsid w:val="0059207F"/>
    <w:rsid w:val="00592E70"/>
    <w:rsid w:val="0059651F"/>
    <w:rsid w:val="005A3107"/>
    <w:rsid w:val="005C1293"/>
    <w:rsid w:val="005C3357"/>
    <w:rsid w:val="005C602A"/>
    <w:rsid w:val="005D5F46"/>
    <w:rsid w:val="005E3875"/>
    <w:rsid w:val="005F5861"/>
    <w:rsid w:val="005F7E29"/>
    <w:rsid w:val="0060724F"/>
    <w:rsid w:val="00615AD4"/>
    <w:rsid w:val="00622F39"/>
    <w:rsid w:val="00631E4A"/>
    <w:rsid w:val="00634A08"/>
    <w:rsid w:val="00635FF3"/>
    <w:rsid w:val="0064157C"/>
    <w:rsid w:val="006505E4"/>
    <w:rsid w:val="00664229"/>
    <w:rsid w:val="006678C5"/>
    <w:rsid w:val="00670A09"/>
    <w:rsid w:val="00682B87"/>
    <w:rsid w:val="00685CB2"/>
    <w:rsid w:val="00691686"/>
    <w:rsid w:val="00692D14"/>
    <w:rsid w:val="006955CA"/>
    <w:rsid w:val="0069566D"/>
    <w:rsid w:val="006C67F0"/>
    <w:rsid w:val="006D5C8F"/>
    <w:rsid w:val="006E4A0F"/>
    <w:rsid w:val="006F1F00"/>
    <w:rsid w:val="006F2F1D"/>
    <w:rsid w:val="006F734D"/>
    <w:rsid w:val="006F7977"/>
    <w:rsid w:val="007026A5"/>
    <w:rsid w:val="0071694F"/>
    <w:rsid w:val="00725565"/>
    <w:rsid w:val="00726A11"/>
    <w:rsid w:val="00726EED"/>
    <w:rsid w:val="00734A69"/>
    <w:rsid w:val="007367CC"/>
    <w:rsid w:val="00736A6F"/>
    <w:rsid w:val="0074555B"/>
    <w:rsid w:val="0078418D"/>
    <w:rsid w:val="00785FD5"/>
    <w:rsid w:val="007A7891"/>
    <w:rsid w:val="007B14D9"/>
    <w:rsid w:val="007B314C"/>
    <w:rsid w:val="007C7985"/>
    <w:rsid w:val="007D773C"/>
    <w:rsid w:val="007E2529"/>
    <w:rsid w:val="007E29F9"/>
    <w:rsid w:val="007F06D6"/>
    <w:rsid w:val="007F559E"/>
    <w:rsid w:val="007F7711"/>
    <w:rsid w:val="00803754"/>
    <w:rsid w:val="0080798A"/>
    <w:rsid w:val="00822BDF"/>
    <w:rsid w:val="008249C3"/>
    <w:rsid w:val="008571FB"/>
    <w:rsid w:val="008710DA"/>
    <w:rsid w:val="00876A2E"/>
    <w:rsid w:val="008911A5"/>
    <w:rsid w:val="0089373A"/>
    <w:rsid w:val="008A485E"/>
    <w:rsid w:val="008A5918"/>
    <w:rsid w:val="008A68D3"/>
    <w:rsid w:val="008D3EBF"/>
    <w:rsid w:val="008E192F"/>
    <w:rsid w:val="008E246E"/>
    <w:rsid w:val="009036B4"/>
    <w:rsid w:val="0091246D"/>
    <w:rsid w:val="00916C9A"/>
    <w:rsid w:val="00923A2B"/>
    <w:rsid w:val="00926B0C"/>
    <w:rsid w:val="00951933"/>
    <w:rsid w:val="009578B5"/>
    <w:rsid w:val="00960769"/>
    <w:rsid w:val="009641FC"/>
    <w:rsid w:val="009756D1"/>
    <w:rsid w:val="009832D0"/>
    <w:rsid w:val="009845DA"/>
    <w:rsid w:val="00984A6B"/>
    <w:rsid w:val="009A038B"/>
    <w:rsid w:val="009A5428"/>
    <w:rsid w:val="009B3A90"/>
    <w:rsid w:val="009B711C"/>
    <w:rsid w:val="009B7E11"/>
    <w:rsid w:val="009D21C6"/>
    <w:rsid w:val="009E5863"/>
    <w:rsid w:val="009E64D3"/>
    <w:rsid w:val="009F1E1F"/>
    <w:rsid w:val="009F55C0"/>
    <w:rsid w:val="00A02824"/>
    <w:rsid w:val="00A100E3"/>
    <w:rsid w:val="00A13A1C"/>
    <w:rsid w:val="00A14FB3"/>
    <w:rsid w:val="00A174ED"/>
    <w:rsid w:val="00A26616"/>
    <w:rsid w:val="00A3167F"/>
    <w:rsid w:val="00A33471"/>
    <w:rsid w:val="00A3733B"/>
    <w:rsid w:val="00A51DE2"/>
    <w:rsid w:val="00A5419B"/>
    <w:rsid w:val="00A5527C"/>
    <w:rsid w:val="00A6267B"/>
    <w:rsid w:val="00A642C4"/>
    <w:rsid w:val="00A6686F"/>
    <w:rsid w:val="00A77F5A"/>
    <w:rsid w:val="00A84426"/>
    <w:rsid w:val="00A86449"/>
    <w:rsid w:val="00A90CF1"/>
    <w:rsid w:val="00A945AC"/>
    <w:rsid w:val="00AA5174"/>
    <w:rsid w:val="00AA7683"/>
    <w:rsid w:val="00AA7F65"/>
    <w:rsid w:val="00AB63DE"/>
    <w:rsid w:val="00AC6A76"/>
    <w:rsid w:val="00AD1C58"/>
    <w:rsid w:val="00AF5343"/>
    <w:rsid w:val="00B036CC"/>
    <w:rsid w:val="00B15209"/>
    <w:rsid w:val="00B162A6"/>
    <w:rsid w:val="00B20240"/>
    <w:rsid w:val="00B24C3D"/>
    <w:rsid w:val="00B31DA8"/>
    <w:rsid w:val="00B439D1"/>
    <w:rsid w:val="00B43F17"/>
    <w:rsid w:val="00B54F53"/>
    <w:rsid w:val="00B557AB"/>
    <w:rsid w:val="00B73016"/>
    <w:rsid w:val="00B7508A"/>
    <w:rsid w:val="00B75DFB"/>
    <w:rsid w:val="00B80973"/>
    <w:rsid w:val="00BA5050"/>
    <w:rsid w:val="00BB3952"/>
    <w:rsid w:val="00BB6787"/>
    <w:rsid w:val="00BC0E14"/>
    <w:rsid w:val="00BC1232"/>
    <w:rsid w:val="00BC19DB"/>
    <w:rsid w:val="00BC39B9"/>
    <w:rsid w:val="00BC61FC"/>
    <w:rsid w:val="00BD0748"/>
    <w:rsid w:val="00BE2133"/>
    <w:rsid w:val="00BF2E90"/>
    <w:rsid w:val="00BF748A"/>
    <w:rsid w:val="00C00E5B"/>
    <w:rsid w:val="00C21CB4"/>
    <w:rsid w:val="00C27404"/>
    <w:rsid w:val="00C2768C"/>
    <w:rsid w:val="00C37EF0"/>
    <w:rsid w:val="00C40274"/>
    <w:rsid w:val="00C42CB7"/>
    <w:rsid w:val="00C629E9"/>
    <w:rsid w:val="00C67414"/>
    <w:rsid w:val="00C76C93"/>
    <w:rsid w:val="00C8351C"/>
    <w:rsid w:val="00C9383D"/>
    <w:rsid w:val="00C957DF"/>
    <w:rsid w:val="00CA15F8"/>
    <w:rsid w:val="00CA2AD7"/>
    <w:rsid w:val="00CB08D2"/>
    <w:rsid w:val="00CB20BB"/>
    <w:rsid w:val="00CB30BC"/>
    <w:rsid w:val="00CB37E3"/>
    <w:rsid w:val="00CB79F0"/>
    <w:rsid w:val="00CC6FA1"/>
    <w:rsid w:val="00CD07C0"/>
    <w:rsid w:val="00CD10D6"/>
    <w:rsid w:val="00CD1BA6"/>
    <w:rsid w:val="00CD6570"/>
    <w:rsid w:val="00CD6669"/>
    <w:rsid w:val="00CE2B0A"/>
    <w:rsid w:val="00CE3E25"/>
    <w:rsid w:val="00CF2E0F"/>
    <w:rsid w:val="00D009A4"/>
    <w:rsid w:val="00D02AC7"/>
    <w:rsid w:val="00D067F9"/>
    <w:rsid w:val="00D06FD6"/>
    <w:rsid w:val="00D10F51"/>
    <w:rsid w:val="00D11FCB"/>
    <w:rsid w:val="00D202D2"/>
    <w:rsid w:val="00D332BA"/>
    <w:rsid w:val="00D33DD5"/>
    <w:rsid w:val="00D36B90"/>
    <w:rsid w:val="00D4497C"/>
    <w:rsid w:val="00D5329D"/>
    <w:rsid w:val="00D64BBD"/>
    <w:rsid w:val="00D66B84"/>
    <w:rsid w:val="00D70DDF"/>
    <w:rsid w:val="00D71897"/>
    <w:rsid w:val="00D72210"/>
    <w:rsid w:val="00D8394A"/>
    <w:rsid w:val="00D84DDE"/>
    <w:rsid w:val="00D85B9C"/>
    <w:rsid w:val="00D904C5"/>
    <w:rsid w:val="00DC0856"/>
    <w:rsid w:val="00DC44BB"/>
    <w:rsid w:val="00DC6AA3"/>
    <w:rsid w:val="00DE0259"/>
    <w:rsid w:val="00DF0C19"/>
    <w:rsid w:val="00DF4ADF"/>
    <w:rsid w:val="00E004A5"/>
    <w:rsid w:val="00E1713F"/>
    <w:rsid w:val="00E20D04"/>
    <w:rsid w:val="00E24397"/>
    <w:rsid w:val="00E307C8"/>
    <w:rsid w:val="00E42472"/>
    <w:rsid w:val="00E44B8A"/>
    <w:rsid w:val="00E45EFE"/>
    <w:rsid w:val="00E47284"/>
    <w:rsid w:val="00E47EA8"/>
    <w:rsid w:val="00E50FD4"/>
    <w:rsid w:val="00E51860"/>
    <w:rsid w:val="00E53B86"/>
    <w:rsid w:val="00E53DA4"/>
    <w:rsid w:val="00E53EBF"/>
    <w:rsid w:val="00E5439F"/>
    <w:rsid w:val="00E6329E"/>
    <w:rsid w:val="00E725A0"/>
    <w:rsid w:val="00E866C1"/>
    <w:rsid w:val="00E92FD3"/>
    <w:rsid w:val="00E95537"/>
    <w:rsid w:val="00EA1D1C"/>
    <w:rsid w:val="00EB2CA5"/>
    <w:rsid w:val="00EC6CB8"/>
    <w:rsid w:val="00ED23A0"/>
    <w:rsid w:val="00EE342D"/>
    <w:rsid w:val="00EE34D6"/>
    <w:rsid w:val="00EE5D02"/>
    <w:rsid w:val="00F06D46"/>
    <w:rsid w:val="00F10317"/>
    <w:rsid w:val="00F16560"/>
    <w:rsid w:val="00F33C01"/>
    <w:rsid w:val="00F35C34"/>
    <w:rsid w:val="00F45C33"/>
    <w:rsid w:val="00F517C7"/>
    <w:rsid w:val="00F52966"/>
    <w:rsid w:val="00FA26A2"/>
    <w:rsid w:val="00FA6978"/>
    <w:rsid w:val="00FC2983"/>
    <w:rsid w:val="00FC36B3"/>
    <w:rsid w:val="00FD6352"/>
    <w:rsid w:val="00FD7485"/>
    <w:rsid w:val="00FE3249"/>
    <w:rsid w:val="00FE51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7414"/>
  </w:style>
  <w:style w:type="paragraph" w:styleId="a5">
    <w:name w:val="footer"/>
    <w:basedOn w:val="a"/>
    <w:link w:val="a6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7414"/>
  </w:style>
  <w:style w:type="paragraph" w:styleId="a7">
    <w:name w:val="Normal (Web)"/>
    <w:basedOn w:val="a"/>
    <w:uiPriority w:val="99"/>
    <w:unhideWhenUsed/>
    <w:rsid w:val="00460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60F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60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0F69"/>
    <w:rPr>
      <w:rFonts w:ascii="Tahoma" w:hAnsi="Tahoma" w:cs="Tahoma"/>
      <w:sz w:val="16"/>
      <w:szCs w:val="16"/>
    </w:rPr>
  </w:style>
  <w:style w:type="paragraph" w:styleId="aa">
    <w:name w:val="Plain Text"/>
    <w:basedOn w:val="a"/>
    <w:link w:val="ab"/>
    <w:uiPriority w:val="99"/>
    <w:semiHidden/>
    <w:unhideWhenUsed/>
    <w:rsid w:val="00A51DE2"/>
    <w:pPr>
      <w:spacing w:after="0" w:line="240" w:lineRule="auto"/>
    </w:pPr>
    <w:rPr>
      <w:rFonts w:ascii="Calibri" w:hAnsi="Calibri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A51DE2"/>
    <w:rPr>
      <w:rFonts w:ascii="Calibri" w:hAnsi="Calibri"/>
      <w:szCs w:val="21"/>
    </w:rPr>
  </w:style>
  <w:style w:type="character" w:customStyle="1" w:styleId="FontStyle184">
    <w:name w:val="Font Style184"/>
    <w:rsid w:val="009F55C0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E92FD3"/>
    <w:rPr>
      <w:color w:val="0000FF"/>
      <w:u w:val="single"/>
    </w:rPr>
  </w:style>
  <w:style w:type="paragraph" w:styleId="3">
    <w:name w:val="Body Text Indent 3"/>
    <w:basedOn w:val="a"/>
    <w:link w:val="30"/>
    <w:rsid w:val="009756D1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975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103CF"/>
    <w:pPr>
      <w:ind w:left="720"/>
      <w:contextualSpacing/>
    </w:pPr>
  </w:style>
  <w:style w:type="paragraph" w:styleId="ae">
    <w:name w:val="No Spacing"/>
    <w:uiPriority w:val="1"/>
    <w:qFormat/>
    <w:rsid w:val="00D10F51"/>
    <w:pPr>
      <w:spacing w:after="0" w:line="240" w:lineRule="auto"/>
    </w:pPr>
  </w:style>
  <w:style w:type="character" w:styleId="af">
    <w:name w:val="annotation reference"/>
    <w:basedOn w:val="a0"/>
    <w:uiPriority w:val="99"/>
    <w:semiHidden/>
    <w:unhideWhenUsed/>
    <w:rsid w:val="003D363D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3D363D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3D363D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3D363D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3D363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7414"/>
  </w:style>
  <w:style w:type="paragraph" w:styleId="a5">
    <w:name w:val="footer"/>
    <w:basedOn w:val="a"/>
    <w:link w:val="a6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7414"/>
  </w:style>
  <w:style w:type="paragraph" w:styleId="a7">
    <w:name w:val="Normal (Web)"/>
    <w:basedOn w:val="a"/>
    <w:uiPriority w:val="99"/>
    <w:unhideWhenUsed/>
    <w:rsid w:val="00460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60F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60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0F69"/>
    <w:rPr>
      <w:rFonts w:ascii="Tahoma" w:hAnsi="Tahoma" w:cs="Tahoma"/>
      <w:sz w:val="16"/>
      <w:szCs w:val="16"/>
    </w:rPr>
  </w:style>
  <w:style w:type="paragraph" w:styleId="aa">
    <w:name w:val="Plain Text"/>
    <w:basedOn w:val="a"/>
    <w:link w:val="ab"/>
    <w:uiPriority w:val="99"/>
    <w:semiHidden/>
    <w:unhideWhenUsed/>
    <w:rsid w:val="00A51DE2"/>
    <w:pPr>
      <w:spacing w:after="0" w:line="240" w:lineRule="auto"/>
    </w:pPr>
    <w:rPr>
      <w:rFonts w:ascii="Calibri" w:hAnsi="Calibri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A51DE2"/>
    <w:rPr>
      <w:rFonts w:ascii="Calibri" w:hAnsi="Calibri"/>
      <w:szCs w:val="21"/>
    </w:rPr>
  </w:style>
  <w:style w:type="character" w:customStyle="1" w:styleId="FontStyle184">
    <w:name w:val="Font Style184"/>
    <w:rsid w:val="009F55C0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E92FD3"/>
    <w:rPr>
      <w:color w:val="0000FF"/>
      <w:u w:val="single"/>
    </w:rPr>
  </w:style>
  <w:style w:type="paragraph" w:styleId="3">
    <w:name w:val="Body Text Indent 3"/>
    <w:basedOn w:val="a"/>
    <w:link w:val="30"/>
    <w:rsid w:val="009756D1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975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103CF"/>
    <w:pPr>
      <w:ind w:left="720"/>
      <w:contextualSpacing/>
    </w:pPr>
  </w:style>
  <w:style w:type="paragraph" w:styleId="ae">
    <w:name w:val="No Spacing"/>
    <w:uiPriority w:val="1"/>
    <w:qFormat/>
    <w:rsid w:val="00D10F51"/>
    <w:pPr>
      <w:spacing w:after="0" w:line="240" w:lineRule="auto"/>
    </w:pPr>
  </w:style>
  <w:style w:type="character" w:styleId="af">
    <w:name w:val="annotation reference"/>
    <w:basedOn w:val="a0"/>
    <w:uiPriority w:val="99"/>
    <w:semiHidden/>
    <w:unhideWhenUsed/>
    <w:rsid w:val="003D363D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3D363D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3D363D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3D363D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3D363D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1200012578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120000332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microsoft.com/office/2011/relationships/people" Target="people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1200004940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microsoft.com/office/2011/relationships/commentsExtended" Target="commentsExtended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docs.cntd.ru/document/901702428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1403</Words>
  <Characters>8002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Кулиев</dc:creator>
  <cp:lastModifiedBy>potemkin.s.d</cp:lastModifiedBy>
  <cp:revision>4</cp:revision>
  <cp:lastPrinted>2014-08-22T06:53:00Z</cp:lastPrinted>
  <dcterms:created xsi:type="dcterms:W3CDTF">2014-09-24T06:22:00Z</dcterms:created>
  <dcterms:modified xsi:type="dcterms:W3CDTF">2014-09-24T10:26:00Z</dcterms:modified>
</cp:coreProperties>
</file>