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0789407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C5299E">
        <w:rPr>
          <w:b/>
          <w:sz w:val="28"/>
          <w:szCs w:val="28"/>
        </w:rPr>
        <w:t xml:space="preserve"> ПО ЗАПРОСУ ПРЕДЛОЖЕНИЙ</w:t>
      </w:r>
      <w:bookmarkEnd w:id="3"/>
    </w:p>
    <w:p w:rsidR="0087450F" w:rsidRPr="00456BEC" w:rsidRDefault="0087450F" w:rsidP="0087450F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</w:p>
    <w:p w:rsidR="0087450F" w:rsidRPr="007C7D82" w:rsidRDefault="00C5299E" w:rsidP="0087450F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87450F" w:rsidRPr="007C7D82">
        <w:rPr>
          <w:sz w:val="28"/>
          <w:szCs w:val="28"/>
        </w:rPr>
        <w:t xml:space="preserve">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="0087450F">
        <w:rPr>
          <w:sz w:val="28"/>
          <w:szCs w:val="28"/>
        </w:rPr>
        <w:t xml:space="preserve">на </w:t>
      </w:r>
      <w:r w:rsidR="006235E7">
        <w:rPr>
          <w:sz w:val="28"/>
          <w:szCs w:val="28"/>
        </w:rPr>
        <w:t>художественное оформление здания управления, изготовление стендов, табличек, номеров на двери.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6235E7">
        <w:rPr>
          <w:b/>
        </w:rPr>
        <w:t>24</w:t>
      </w:r>
      <w:r w:rsidR="00C5299E">
        <w:rPr>
          <w:b/>
        </w:rPr>
        <w:t>» сентября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6235E7">
        <w:rPr>
          <w:b/>
          <w:u w:val="single"/>
        </w:rPr>
        <w:t>6962/3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8456B2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789408"/>
      <w:r w:rsidRPr="008456B2">
        <w:rPr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8456B2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456B2" w:rsidRPr="008456B2" w:rsidRDefault="00F172B7">
      <w:pPr>
        <w:pStyle w:val="15"/>
        <w:rPr>
          <w:rFonts w:eastAsiaTheme="minorEastAsia"/>
          <w:sz w:val="22"/>
          <w:szCs w:val="22"/>
        </w:rPr>
      </w:pPr>
      <w:r w:rsidRPr="008456B2">
        <w:rPr>
          <w:bCs/>
          <w:szCs w:val="24"/>
        </w:rPr>
        <w:fldChar w:fldCharType="begin"/>
      </w:r>
      <w:r w:rsidR="00EA22EE" w:rsidRPr="008456B2">
        <w:rPr>
          <w:bCs/>
          <w:szCs w:val="24"/>
        </w:rPr>
        <w:instrText xml:space="preserve"> TOC \o "1-3" \h \z \u </w:instrText>
      </w:r>
      <w:r w:rsidRPr="008456B2">
        <w:rPr>
          <w:bCs/>
          <w:szCs w:val="24"/>
        </w:rPr>
        <w:fldChar w:fldCharType="separate"/>
      </w:r>
      <w:hyperlink w:anchor="_Toc430789407" w:history="1">
        <w:r w:rsidR="008456B2" w:rsidRPr="008456B2">
          <w:rPr>
            <w:rStyle w:val="afb"/>
            <w:b/>
          </w:rPr>
          <w:t>ЗАКУПОЧНАЯ ДОКУМЕНТАЦИЯ ПО ЗАПРОСУ ПРЕДЛОЖЕНИЙ</w:t>
        </w:r>
        <w:r w:rsidR="008456B2" w:rsidRPr="008456B2">
          <w:rPr>
            <w:webHidden/>
          </w:rPr>
          <w:tab/>
        </w:r>
        <w:r w:rsidR="008456B2" w:rsidRPr="008456B2">
          <w:rPr>
            <w:webHidden/>
          </w:rPr>
          <w:fldChar w:fldCharType="begin"/>
        </w:r>
        <w:r w:rsidR="008456B2" w:rsidRPr="008456B2">
          <w:rPr>
            <w:webHidden/>
          </w:rPr>
          <w:instrText xml:space="preserve"> PAGEREF _Toc430789407 \h </w:instrText>
        </w:r>
        <w:r w:rsidR="008456B2" w:rsidRPr="008456B2">
          <w:rPr>
            <w:webHidden/>
          </w:rPr>
        </w:r>
        <w:r w:rsidR="008456B2" w:rsidRPr="008456B2">
          <w:rPr>
            <w:webHidden/>
          </w:rPr>
          <w:fldChar w:fldCharType="separate"/>
        </w:r>
        <w:r w:rsidR="008456B2" w:rsidRPr="008456B2">
          <w:rPr>
            <w:webHidden/>
          </w:rPr>
          <w:t>1</w:t>
        </w:r>
        <w:r w:rsidR="008456B2"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15"/>
        <w:rPr>
          <w:rFonts w:eastAsiaTheme="minorEastAsia"/>
          <w:sz w:val="22"/>
          <w:szCs w:val="22"/>
        </w:rPr>
      </w:pPr>
      <w:hyperlink w:anchor="_Toc430789408" w:history="1">
        <w:r w:rsidRPr="008456B2">
          <w:rPr>
            <w:rStyle w:val="afb"/>
          </w:rPr>
          <w:t>СОДЕРЖАНИЕ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_Toc430789408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2</w:t>
        </w:r>
        <w:r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15"/>
        <w:rPr>
          <w:rFonts w:eastAsiaTheme="minorEastAsia"/>
          <w:sz w:val="22"/>
          <w:szCs w:val="22"/>
        </w:rPr>
      </w:pPr>
      <w:hyperlink w:anchor="_Toc430789409" w:history="1">
        <w:r w:rsidRPr="008456B2">
          <w:rPr>
            <w:rStyle w:val="afb"/>
            <w:b/>
          </w:rPr>
          <w:t>ЧАСТЬ 1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_Toc430789409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3</w:t>
        </w:r>
        <w:r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15"/>
        <w:rPr>
          <w:rFonts w:eastAsiaTheme="minorEastAsia"/>
          <w:sz w:val="22"/>
          <w:szCs w:val="22"/>
        </w:rPr>
      </w:pPr>
      <w:hyperlink w:anchor="_Toc430789410" w:history="1">
        <w:r w:rsidRPr="008456B2">
          <w:rPr>
            <w:rStyle w:val="afb"/>
            <w:b/>
          </w:rPr>
          <w:t>1.</w:t>
        </w:r>
        <w:r w:rsidRPr="008456B2">
          <w:rPr>
            <w:rFonts w:eastAsiaTheme="minorEastAsia"/>
            <w:sz w:val="22"/>
            <w:szCs w:val="22"/>
          </w:rPr>
          <w:tab/>
        </w:r>
        <w:r w:rsidRPr="008456B2">
          <w:rPr>
            <w:rStyle w:val="afb"/>
            <w:b/>
          </w:rPr>
          <w:t>ТРЕБОВАНИЯ. ДОКУМЕНТЫ. СОСТАВ ЗАЯВКИ НА УЧАСТИЕ В ЗАКУПКЕ.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_Toc430789410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3</w:t>
        </w:r>
        <w:r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15"/>
        <w:rPr>
          <w:rFonts w:eastAsiaTheme="minorEastAsia"/>
          <w:sz w:val="22"/>
          <w:szCs w:val="22"/>
        </w:rPr>
      </w:pPr>
      <w:hyperlink w:anchor="_Toc430789411" w:history="1">
        <w:r w:rsidRPr="008456B2">
          <w:rPr>
            <w:rStyle w:val="afb"/>
            <w:b/>
          </w:rPr>
          <w:t>1.1.</w:t>
        </w:r>
        <w:r w:rsidRPr="008456B2">
          <w:rPr>
            <w:rFonts w:eastAsiaTheme="minorEastAsia"/>
            <w:sz w:val="22"/>
            <w:szCs w:val="22"/>
          </w:rPr>
          <w:tab/>
        </w:r>
        <w:r w:rsidRPr="008456B2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_Toc430789411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3</w:t>
        </w:r>
        <w:r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0789412" w:history="1">
        <w:r w:rsidRPr="008456B2">
          <w:rPr>
            <w:rStyle w:val="afb"/>
            <w:b/>
          </w:rPr>
          <w:t>1.1.1.</w:t>
        </w:r>
        <w:r w:rsidRPr="008456B2">
          <w:rPr>
            <w:rFonts w:eastAsiaTheme="minorEastAsia"/>
            <w:sz w:val="22"/>
            <w:szCs w:val="22"/>
          </w:rPr>
          <w:tab/>
        </w:r>
        <w:r w:rsidRPr="008456B2">
          <w:rPr>
            <w:rStyle w:val="afb"/>
            <w:b/>
          </w:rPr>
          <w:t>Требования к участникам закупки</w:t>
        </w:r>
        <w:r w:rsidRPr="008456B2">
          <w:rPr>
            <w:rStyle w:val="afb"/>
            <w:b/>
            <w:bCs/>
            <w:i/>
          </w:rPr>
          <w:t xml:space="preserve">, </w:t>
        </w:r>
        <w:r w:rsidRPr="008456B2">
          <w:rPr>
            <w:rStyle w:val="afb"/>
            <w:b/>
            <w:bCs/>
          </w:rPr>
          <w:t>субподрядчикам (соисполнителям):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_Toc430789412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3</w:t>
        </w:r>
        <w:r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89413" w:history="1">
        <w:r w:rsidRPr="008456B2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Pr="008456B2">
          <w:rPr>
            <w:rFonts w:ascii="Times New Roman" w:hAnsi="Times New Roman" w:cs="Times New Roman"/>
            <w:webHidden/>
          </w:rPr>
          <w:tab/>
        </w:r>
        <w:r w:rsidRPr="008456B2">
          <w:rPr>
            <w:rFonts w:ascii="Times New Roman" w:hAnsi="Times New Roman" w:cs="Times New Roman"/>
            <w:webHidden/>
          </w:rPr>
          <w:fldChar w:fldCharType="begin"/>
        </w:r>
        <w:r w:rsidRPr="008456B2">
          <w:rPr>
            <w:rFonts w:ascii="Times New Roman" w:hAnsi="Times New Roman" w:cs="Times New Roman"/>
            <w:webHidden/>
          </w:rPr>
          <w:instrText xml:space="preserve"> PAGEREF _Toc430789413 \h </w:instrText>
        </w:r>
        <w:r w:rsidRPr="008456B2">
          <w:rPr>
            <w:rFonts w:ascii="Times New Roman" w:hAnsi="Times New Roman" w:cs="Times New Roman"/>
            <w:webHidden/>
          </w:rPr>
        </w:r>
        <w:r w:rsidRPr="008456B2">
          <w:rPr>
            <w:rFonts w:ascii="Times New Roman" w:hAnsi="Times New Roman" w:cs="Times New Roman"/>
            <w:webHidden/>
          </w:rPr>
          <w:fldChar w:fldCharType="separate"/>
        </w:r>
        <w:r w:rsidRPr="008456B2">
          <w:rPr>
            <w:rFonts w:ascii="Times New Roman" w:hAnsi="Times New Roman" w:cs="Times New Roman"/>
            <w:webHidden/>
          </w:rPr>
          <w:t>3</w:t>
        </w:r>
        <w:r w:rsidRPr="008456B2">
          <w:rPr>
            <w:rFonts w:ascii="Times New Roman" w:hAnsi="Times New Roman" w:cs="Times New Roman"/>
            <w:webHidden/>
          </w:rPr>
          <w:fldChar w:fldCharType="end"/>
        </w:r>
      </w:hyperlink>
    </w:p>
    <w:p w:rsidR="008456B2" w:rsidRPr="008456B2" w:rsidRDefault="008456B2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0789414" w:history="1">
        <w:r w:rsidRPr="008456B2">
          <w:rPr>
            <w:rStyle w:val="afb"/>
            <w:b/>
          </w:rPr>
          <w:t>1.1.2.</w:t>
        </w:r>
        <w:r w:rsidRPr="008456B2">
          <w:rPr>
            <w:rFonts w:eastAsiaTheme="minorEastAsia"/>
            <w:sz w:val="22"/>
            <w:szCs w:val="22"/>
          </w:rPr>
          <w:tab/>
        </w:r>
        <w:r w:rsidRPr="008456B2">
          <w:rPr>
            <w:rStyle w:val="afb"/>
            <w:b/>
          </w:rPr>
          <w:t>Требования к услугам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_Toc430789414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8</w:t>
        </w:r>
        <w:r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15"/>
        <w:rPr>
          <w:rFonts w:eastAsiaTheme="minorEastAsia"/>
          <w:sz w:val="22"/>
          <w:szCs w:val="22"/>
        </w:rPr>
      </w:pPr>
      <w:hyperlink w:anchor="_Toc430789415" w:history="1">
        <w:r w:rsidRPr="008456B2">
          <w:rPr>
            <w:rStyle w:val="afb"/>
            <w:b/>
          </w:rPr>
          <w:t>1.2.</w:t>
        </w:r>
        <w:r w:rsidRPr="008456B2">
          <w:rPr>
            <w:rFonts w:eastAsiaTheme="minorEastAsia"/>
            <w:sz w:val="22"/>
            <w:szCs w:val="22"/>
          </w:rPr>
          <w:tab/>
        </w:r>
        <w:r w:rsidRPr="008456B2">
          <w:rPr>
            <w:rStyle w:val="afb"/>
            <w:b/>
          </w:rPr>
          <w:t>СОСТАВ ЗАЯВКИ НА УЧАСТИЕ В ЗАКУПКЕ.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_Toc430789415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9</w:t>
        </w:r>
        <w:r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15"/>
        <w:rPr>
          <w:rFonts w:eastAsiaTheme="minorEastAsia"/>
          <w:sz w:val="22"/>
          <w:szCs w:val="22"/>
        </w:rPr>
      </w:pPr>
      <w:hyperlink w:anchor="_Toc430789416" w:history="1">
        <w:r w:rsidRPr="008456B2">
          <w:rPr>
            <w:rStyle w:val="afb"/>
            <w:b/>
          </w:rPr>
          <w:t>2.</w:t>
        </w:r>
        <w:r w:rsidRPr="008456B2">
          <w:rPr>
            <w:rFonts w:eastAsiaTheme="minorEastAsia"/>
            <w:sz w:val="22"/>
            <w:szCs w:val="22"/>
          </w:rPr>
          <w:tab/>
        </w:r>
        <w:r w:rsidRPr="008456B2">
          <w:rPr>
            <w:rStyle w:val="afb"/>
            <w:b/>
          </w:rPr>
          <w:t>КРИТЕРИИ И МЕТОДИКА ОЦЕНКИ ЗАЯВОК НА УЧАСТИЕ В ЗАКУПКЕ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_Toc430789416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10</w:t>
        </w:r>
        <w:r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15"/>
        <w:rPr>
          <w:rFonts w:eastAsiaTheme="minorEastAsia"/>
          <w:sz w:val="22"/>
          <w:szCs w:val="22"/>
        </w:rPr>
      </w:pPr>
      <w:hyperlink w:anchor="_Toc430789417" w:history="1">
        <w:r w:rsidRPr="008456B2">
          <w:rPr>
            <w:rStyle w:val="afb"/>
            <w:b/>
          </w:rPr>
          <w:t>3.</w:t>
        </w:r>
        <w:r w:rsidRPr="008456B2">
          <w:rPr>
            <w:rFonts w:eastAsiaTheme="minorEastAsia"/>
            <w:sz w:val="22"/>
            <w:szCs w:val="22"/>
          </w:rPr>
          <w:tab/>
        </w:r>
        <w:r w:rsidRPr="008456B2">
          <w:rPr>
            <w:rStyle w:val="afb"/>
            <w:b/>
          </w:rPr>
          <w:t>ОБРАЗЦЫ ФОРМ ОСНОВНЫХ ДОКУМЕНТОВ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_Toc430789417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10</w:t>
        </w:r>
        <w:r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89418" w:history="1">
        <w:r w:rsidRPr="008456B2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8456B2">
          <w:rPr>
            <w:rFonts w:ascii="Times New Roman" w:hAnsi="Times New Roman" w:cs="Times New Roman"/>
            <w:webHidden/>
          </w:rPr>
          <w:tab/>
        </w:r>
        <w:r w:rsidRPr="008456B2">
          <w:rPr>
            <w:rFonts w:ascii="Times New Roman" w:hAnsi="Times New Roman" w:cs="Times New Roman"/>
            <w:webHidden/>
          </w:rPr>
          <w:fldChar w:fldCharType="begin"/>
        </w:r>
        <w:r w:rsidRPr="008456B2">
          <w:rPr>
            <w:rFonts w:ascii="Times New Roman" w:hAnsi="Times New Roman" w:cs="Times New Roman"/>
            <w:webHidden/>
          </w:rPr>
          <w:instrText xml:space="preserve"> PAGEREF _Toc430789418 \h </w:instrText>
        </w:r>
        <w:r w:rsidRPr="008456B2">
          <w:rPr>
            <w:rFonts w:ascii="Times New Roman" w:hAnsi="Times New Roman" w:cs="Times New Roman"/>
            <w:webHidden/>
          </w:rPr>
        </w:r>
        <w:r w:rsidRPr="008456B2">
          <w:rPr>
            <w:rFonts w:ascii="Times New Roman" w:hAnsi="Times New Roman" w:cs="Times New Roman"/>
            <w:webHidden/>
          </w:rPr>
          <w:fldChar w:fldCharType="separate"/>
        </w:r>
        <w:r w:rsidRPr="008456B2">
          <w:rPr>
            <w:rFonts w:ascii="Times New Roman" w:hAnsi="Times New Roman" w:cs="Times New Roman"/>
            <w:webHidden/>
          </w:rPr>
          <w:t>11</w:t>
        </w:r>
        <w:r w:rsidRPr="008456B2">
          <w:rPr>
            <w:rFonts w:ascii="Times New Roman" w:hAnsi="Times New Roman" w:cs="Times New Roman"/>
            <w:webHidden/>
          </w:rPr>
          <w:fldChar w:fldCharType="end"/>
        </w:r>
      </w:hyperlink>
    </w:p>
    <w:p w:rsidR="008456B2" w:rsidRPr="008456B2" w:rsidRDefault="00845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89419" w:history="1">
        <w:r w:rsidRPr="008456B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8456B2">
          <w:rPr>
            <w:rFonts w:ascii="Times New Roman" w:hAnsi="Times New Roman" w:cs="Times New Roman"/>
            <w:webHidden/>
          </w:rPr>
          <w:tab/>
        </w:r>
        <w:r w:rsidRPr="008456B2">
          <w:rPr>
            <w:rFonts w:ascii="Times New Roman" w:hAnsi="Times New Roman" w:cs="Times New Roman"/>
            <w:webHidden/>
          </w:rPr>
          <w:fldChar w:fldCharType="begin"/>
        </w:r>
        <w:r w:rsidRPr="008456B2">
          <w:rPr>
            <w:rFonts w:ascii="Times New Roman" w:hAnsi="Times New Roman" w:cs="Times New Roman"/>
            <w:webHidden/>
          </w:rPr>
          <w:instrText xml:space="preserve"> PAGEREF _Toc430789419 \h </w:instrText>
        </w:r>
        <w:r w:rsidRPr="008456B2">
          <w:rPr>
            <w:rFonts w:ascii="Times New Roman" w:hAnsi="Times New Roman" w:cs="Times New Roman"/>
            <w:webHidden/>
          </w:rPr>
        </w:r>
        <w:r w:rsidRPr="008456B2">
          <w:rPr>
            <w:rFonts w:ascii="Times New Roman" w:hAnsi="Times New Roman" w:cs="Times New Roman"/>
            <w:webHidden/>
          </w:rPr>
          <w:fldChar w:fldCharType="separate"/>
        </w:r>
        <w:r w:rsidRPr="008456B2">
          <w:rPr>
            <w:rFonts w:ascii="Times New Roman" w:hAnsi="Times New Roman" w:cs="Times New Roman"/>
            <w:webHidden/>
          </w:rPr>
          <w:t>16</w:t>
        </w:r>
        <w:r w:rsidRPr="008456B2">
          <w:rPr>
            <w:rFonts w:ascii="Times New Roman" w:hAnsi="Times New Roman" w:cs="Times New Roman"/>
            <w:webHidden/>
          </w:rPr>
          <w:fldChar w:fldCharType="end"/>
        </w:r>
      </w:hyperlink>
    </w:p>
    <w:p w:rsidR="008456B2" w:rsidRPr="008456B2" w:rsidRDefault="00845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89420" w:history="1">
        <w:r w:rsidRPr="008456B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8456B2">
          <w:rPr>
            <w:rFonts w:ascii="Times New Roman" w:hAnsi="Times New Roman" w:cs="Times New Roman"/>
            <w:webHidden/>
          </w:rPr>
          <w:tab/>
        </w:r>
        <w:r w:rsidRPr="008456B2">
          <w:rPr>
            <w:rFonts w:ascii="Times New Roman" w:hAnsi="Times New Roman" w:cs="Times New Roman"/>
            <w:webHidden/>
          </w:rPr>
          <w:fldChar w:fldCharType="begin"/>
        </w:r>
        <w:r w:rsidRPr="008456B2">
          <w:rPr>
            <w:rFonts w:ascii="Times New Roman" w:hAnsi="Times New Roman" w:cs="Times New Roman"/>
            <w:webHidden/>
          </w:rPr>
          <w:instrText xml:space="preserve"> PAGEREF _Toc430789420 \h </w:instrText>
        </w:r>
        <w:r w:rsidRPr="008456B2">
          <w:rPr>
            <w:rFonts w:ascii="Times New Roman" w:hAnsi="Times New Roman" w:cs="Times New Roman"/>
            <w:webHidden/>
          </w:rPr>
        </w:r>
        <w:r w:rsidRPr="008456B2">
          <w:rPr>
            <w:rFonts w:ascii="Times New Roman" w:hAnsi="Times New Roman" w:cs="Times New Roman"/>
            <w:webHidden/>
          </w:rPr>
          <w:fldChar w:fldCharType="separate"/>
        </w:r>
        <w:r w:rsidRPr="008456B2">
          <w:rPr>
            <w:rFonts w:ascii="Times New Roman" w:hAnsi="Times New Roman" w:cs="Times New Roman"/>
            <w:webHidden/>
          </w:rPr>
          <w:t>18</w:t>
        </w:r>
        <w:r w:rsidRPr="008456B2">
          <w:rPr>
            <w:rFonts w:ascii="Times New Roman" w:hAnsi="Times New Roman" w:cs="Times New Roman"/>
            <w:webHidden/>
          </w:rPr>
          <w:fldChar w:fldCharType="end"/>
        </w:r>
      </w:hyperlink>
    </w:p>
    <w:p w:rsidR="008456B2" w:rsidRPr="008456B2" w:rsidRDefault="00845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89421" w:history="1">
        <w:r w:rsidRPr="008456B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8456B2">
          <w:rPr>
            <w:rFonts w:ascii="Times New Roman" w:hAnsi="Times New Roman" w:cs="Times New Roman"/>
            <w:webHidden/>
          </w:rPr>
          <w:tab/>
        </w:r>
        <w:r w:rsidRPr="008456B2">
          <w:rPr>
            <w:rFonts w:ascii="Times New Roman" w:hAnsi="Times New Roman" w:cs="Times New Roman"/>
            <w:webHidden/>
          </w:rPr>
          <w:fldChar w:fldCharType="begin"/>
        </w:r>
        <w:r w:rsidRPr="008456B2">
          <w:rPr>
            <w:rFonts w:ascii="Times New Roman" w:hAnsi="Times New Roman" w:cs="Times New Roman"/>
            <w:webHidden/>
          </w:rPr>
          <w:instrText xml:space="preserve"> PAGEREF _Toc430789421 \h </w:instrText>
        </w:r>
        <w:r w:rsidRPr="008456B2">
          <w:rPr>
            <w:rFonts w:ascii="Times New Roman" w:hAnsi="Times New Roman" w:cs="Times New Roman"/>
            <w:webHidden/>
          </w:rPr>
        </w:r>
        <w:r w:rsidRPr="008456B2">
          <w:rPr>
            <w:rFonts w:ascii="Times New Roman" w:hAnsi="Times New Roman" w:cs="Times New Roman"/>
            <w:webHidden/>
          </w:rPr>
          <w:fldChar w:fldCharType="separate"/>
        </w:r>
        <w:r w:rsidRPr="008456B2">
          <w:rPr>
            <w:rFonts w:ascii="Times New Roman" w:hAnsi="Times New Roman" w:cs="Times New Roman"/>
            <w:webHidden/>
          </w:rPr>
          <w:t>22</w:t>
        </w:r>
        <w:r w:rsidRPr="008456B2">
          <w:rPr>
            <w:rFonts w:ascii="Times New Roman" w:hAnsi="Times New Roman" w:cs="Times New Roman"/>
            <w:webHidden/>
          </w:rPr>
          <w:fldChar w:fldCharType="end"/>
        </w:r>
      </w:hyperlink>
    </w:p>
    <w:p w:rsidR="008456B2" w:rsidRPr="008456B2" w:rsidRDefault="00845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89422" w:history="1">
        <w:r w:rsidRPr="008456B2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8456B2">
          <w:rPr>
            <w:rFonts w:ascii="Times New Roman" w:hAnsi="Times New Roman" w:cs="Times New Roman"/>
            <w:webHidden/>
          </w:rPr>
          <w:tab/>
        </w:r>
        <w:r w:rsidRPr="008456B2">
          <w:rPr>
            <w:rFonts w:ascii="Times New Roman" w:hAnsi="Times New Roman" w:cs="Times New Roman"/>
            <w:webHidden/>
          </w:rPr>
          <w:fldChar w:fldCharType="begin"/>
        </w:r>
        <w:r w:rsidRPr="008456B2">
          <w:rPr>
            <w:rFonts w:ascii="Times New Roman" w:hAnsi="Times New Roman" w:cs="Times New Roman"/>
            <w:webHidden/>
          </w:rPr>
          <w:instrText xml:space="preserve"> PAGEREF _Toc430789422 \h </w:instrText>
        </w:r>
        <w:r w:rsidRPr="008456B2">
          <w:rPr>
            <w:rFonts w:ascii="Times New Roman" w:hAnsi="Times New Roman" w:cs="Times New Roman"/>
            <w:webHidden/>
          </w:rPr>
        </w:r>
        <w:r w:rsidRPr="008456B2">
          <w:rPr>
            <w:rFonts w:ascii="Times New Roman" w:hAnsi="Times New Roman" w:cs="Times New Roman"/>
            <w:webHidden/>
          </w:rPr>
          <w:fldChar w:fldCharType="separate"/>
        </w:r>
        <w:r w:rsidRPr="008456B2">
          <w:rPr>
            <w:rFonts w:ascii="Times New Roman" w:hAnsi="Times New Roman" w:cs="Times New Roman"/>
            <w:webHidden/>
          </w:rPr>
          <w:t>24</w:t>
        </w:r>
        <w:r w:rsidRPr="008456B2">
          <w:rPr>
            <w:rFonts w:ascii="Times New Roman" w:hAnsi="Times New Roman" w:cs="Times New Roman"/>
            <w:webHidden/>
          </w:rPr>
          <w:fldChar w:fldCharType="end"/>
        </w:r>
      </w:hyperlink>
    </w:p>
    <w:p w:rsidR="008456B2" w:rsidRPr="008456B2" w:rsidRDefault="00845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89423" w:history="1">
        <w:r w:rsidRPr="008456B2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Pr="008456B2">
          <w:rPr>
            <w:rFonts w:ascii="Times New Roman" w:hAnsi="Times New Roman" w:cs="Times New Roman"/>
            <w:webHidden/>
          </w:rPr>
          <w:tab/>
        </w:r>
        <w:r w:rsidRPr="008456B2">
          <w:rPr>
            <w:rFonts w:ascii="Times New Roman" w:hAnsi="Times New Roman" w:cs="Times New Roman"/>
            <w:webHidden/>
          </w:rPr>
          <w:fldChar w:fldCharType="begin"/>
        </w:r>
        <w:r w:rsidRPr="008456B2">
          <w:rPr>
            <w:rFonts w:ascii="Times New Roman" w:hAnsi="Times New Roman" w:cs="Times New Roman"/>
            <w:webHidden/>
          </w:rPr>
          <w:instrText xml:space="preserve"> PAGEREF _Toc430789423 \h </w:instrText>
        </w:r>
        <w:r w:rsidRPr="008456B2">
          <w:rPr>
            <w:rFonts w:ascii="Times New Roman" w:hAnsi="Times New Roman" w:cs="Times New Roman"/>
            <w:webHidden/>
          </w:rPr>
        </w:r>
        <w:r w:rsidRPr="008456B2">
          <w:rPr>
            <w:rFonts w:ascii="Times New Roman" w:hAnsi="Times New Roman" w:cs="Times New Roman"/>
            <w:webHidden/>
          </w:rPr>
          <w:fldChar w:fldCharType="separate"/>
        </w:r>
        <w:r w:rsidRPr="008456B2">
          <w:rPr>
            <w:rFonts w:ascii="Times New Roman" w:hAnsi="Times New Roman" w:cs="Times New Roman"/>
            <w:webHidden/>
          </w:rPr>
          <w:t>27</w:t>
        </w:r>
        <w:r w:rsidRPr="008456B2">
          <w:rPr>
            <w:rFonts w:ascii="Times New Roman" w:hAnsi="Times New Roman" w:cs="Times New Roman"/>
            <w:webHidden/>
          </w:rPr>
          <w:fldChar w:fldCharType="end"/>
        </w:r>
      </w:hyperlink>
    </w:p>
    <w:p w:rsidR="008456B2" w:rsidRPr="008456B2" w:rsidRDefault="00845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89424" w:history="1">
        <w:r w:rsidRPr="008456B2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Pr="008456B2">
          <w:rPr>
            <w:rFonts w:ascii="Times New Roman" w:hAnsi="Times New Roman" w:cs="Times New Roman"/>
            <w:webHidden/>
          </w:rPr>
          <w:tab/>
        </w:r>
        <w:r w:rsidRPr="008456B2">
          <w:rPr>
            <w:rFonts w:ascii="Times New Roman" w:hAnsi="Times New Roman" w:cs="Times New Roman"/>
            <w:webHidden/>
          </w:rPr>
          <w:fldChar w:fldCharType="begin"/>
        </w:r>
        <w:r w:rsidRPr="008456B2">
          <w:rPr>
            <w:rFonts w:ascii="Times New Roman" w:hAnsi="Times New Roman" w:cs="Times New Roman"/>
            <w:webHidden/>
          </w:rPr>
          <w:instrText xml:space="preserve"> PAGEREF _Toc430789424 \h </w:instrText>
        </w:r>
        <w:r w:rsidRPr="008456B2">
          <w:rPr>
            <w:rFonts w:ascii="Times New Roman" w:hAnsi="Times New Roman" w:cs="Times New Roman"/>
            <w:webHidden/>
          </w:rPr>
        </w:r>
        <w:r w:rsidRPr="008456B2">
          <w:rPr>
            <w:rFonts w:ascii="Times New Roman" w:hAnsi="Times New Roman" w:cs="Times New Roman"/>
            <w:webHidden/>
          </w:rPr>
          <w:fldChar w:fldCharType="separate"/>
        </w:r>
        <w:r w:rsidRPr="008456B2">
          <w:rPr>
            <w:rFonts w:ascii="Times New Roman" w:hAnsi="Times New Roman" w:cs="Times New Roman"/>
            <w:webHidden/>
          </w:rPr>
          <w:t>28</w:t>
        </w:r>
        <w:r w:rsidRPr="008456B2">
          <w:rPr>
            <w:rFonts w:ascii="Times New Roman" w:hAnsi="Times New Roman" w:cs="Times New Roman"/>
            <w:webHidden/>
          </w:rPr>
          <w:fldChar w:fldCharType="end"/>
        </w:r>
      </w:hyperlink>
    </w:p>
    <w:p w:rsidR="008456B2" w:rsidRPr="008456B2" w:rsidRDefault="008456B2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789425" w:history="1">
        <w:r w:rsidRPr="008456B2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Pr="008456B2">
          <w:rPr>
            <w:rFonts w:ascii="Times New Roman" w:hAnsi="Times New Roman" w:cs="Times New Roman"/>
            <w:webHidden/>
          </w:rPr>
          <w:tab/>
        </w:r>
        <w:r w:rsidRPr="008456B2">
          <w:rPr>
            <w:rFonts w:ascii="Times New Roman" w:hAnsi="Times New Roman" w:cs="Times New Roman"/>
            <w:webHidden/>
          </w:rPr>
          <w:fldChar w:fldCharType="begin"/>
        </w:r>
        <w:r w:rsidRPr="008456B2">
          <w:rPr>
            <w:rFonts w:ascii="Times New Roman" w:hAnsi="Times New Roman" w:cs="Times New Roman"/>
            <w:webHidden/>
          </w:rPr>
          <w:instrText xml:space="preserve"> PAGEREF _Toc430789425 \h </w:instrText>
        </w:r>
        <w:r w:rsidRPr="008456B2">
          <w:rPr>
            <w:rFonts w:ascii="Times New Roman" w:hAnsi="Times New Roman" w:cs="Times New Roman"/>
            <w:webHidden/>
          </w:rPr>
        </w:r>
        <w:r w:rsidRPr="008456B2">
          <w:rPr>
            <w:rFonts w:ascii="Times New Roman" w:hAnsi="Times New Roman" w:cs="Times New Roman"/>
            <w:webHidden/>
          </w:rPr>
          <w:fldChar w:fldCharType="separate"/>
        </w:r>
        <w:r w:rsidRPr="008456B2">
          <w:rPr>
            <w:rFonts w:ascii="Times New Roman" w:hAnsi="Times New Roman" w:cs="Times New Roman"/>
            <w:webHidden/>
          </w:rPr>
          <w:t>29</w:t>
        </w:r>
        <w:r w:rsidRPr="008456B2">
          <w:rPr>
            <w:rFonts w:ascii="Times New Roman" w:hAnsi="Times New Roman" w:cs="Times New Roman"/>
            <w:webHidden/>
          </w:rPr>
          <w:fldChar w:fldCharType="end"/>
        </w:r>
      </w:hyperlink>
    </w:p>
    <w:p w:rsidR="008456B2" w:rsidRPr="008456B2" w:rsidRDefault="008456B2">
      <w:pPr>
        <w:pStyle w:val="15"/>
        <w:rPr>
          <w:rFonts w:eastAsiaTheme="minorEastAsia"/>
          <w:sz w:val="22"/>
          <w:szCs w:val="22"/>
        </w:rPr>
      </w:pPr>
      <w:hyperlink w:anchor="_Toc430789426" w:history="1">
        <w:r w:rsidRPr="008456B2">
          <w:rPr>
            <w:rStyle w:val="afb"/>
            <w:b/>
          </w:rPr>
          <w:t>ЧАСТЬ 2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_Toc430789426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31</w:t>
        </w:r>
        <w:r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15"/>
        <w:rPr>
          <w:rFonts w:eastAsiaTheme="minorEastAsia"/>
          <w:sz w:val="22"/>
          <w:szCs w:val="22"/>
        </w:rPr>
      </w:pPr>
      <w:hyperlink w:anchor="_Toc430789427" w:history="1">
        <w:r w:rsidRPr="008456B2">
          <w:rPr>
            <w:rStyle w:val="afb"/>
            <w:b/>
          </w:rPr>
          <w:t>ПОРЯДОК ПРОВЕДЕНИЯ ЗАКУПКИ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_Toc430789427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31</w:t>
        </w:r>
        <w:r w:rsidRPr="008456B2">
          <w:rPr>
            <w:webHidden/>
          </w:rPr>
          <w:fldChar w:fldCharType="end"/>
        </w:r>
      </w:hyperlink>
    </w:p>
    <w:p w:rsidR="008456B2" w:rsidRPr="008456B2" w:rsidRDefault="008456B2">
      <w:pPr>
        <w:pStyle w:val="15"/>
        <w:rPr>
          <w:rFonts w:eastAsiaTheme="minorEastAsia"/>
          <w:sz w:val="22"/>
          <w:szCs w:val="22"/>
        </w:rPr>
      </w:pPr>
      <w:hyperlink w:anchor="_Toc430789428" w:history="1">
        <w:r w:rsidRPr="008456B2">
          <w:rPr>
            <w:rStyle w:val="afb"/>
            <w:b/>
          </w:rPr>
          <w:t>ЧАСТЬ 3</w:t>
        </w:r>
        <w:r w:rsidRPr="008456B2">
          <w:rPr>
            <w:webHidden/>
          </w:rPr>
          <w:tab/>
        </w:r>
        <w:r w:rsidRPr="008456B2">
          <w:rPr>
            <w:webHidden/>
          </w:rPr>
          <w:fldChar w:fldCharType="begin"/>
        </w:r>
        <w:r w:rsidRPr="008456B2">
          <w:rPr>
            <w:webHidden/>
          </w:rPr>
          <w:instrText xml:space="preserve"> PAGEREF _Toc430789428 \h </w:instrText>
        </w:r>
        <w:r w:rsidRPr="008456B2">
          <w:rPr>
            <w:webHidden/>
          </w:rPr>
        </w:r>
        <w:r w:rsidRPr="008456B2">
          <w:rPr>
            <w:webHidden/>
          </w:rPr>
          <w:fldChar w:fldCharType="separate"/>
        </w:r>
        <w:r w:rsidRPr="008456B2">
          <w:rPr>
            <w:webHidden/>
          </w:rPr>
          <w:t>49</w:t>
        </w:r>
        <w:r w:rsidRPr="008456B2">
          <w:rPr>
            <w:webHidden/>
          </w:rPr>
          <w:fldChar w:fldCharType="end"/>
        </w:r>
      </w:hyperlink>
    </w:p>
    <w:p w:rsidR="005D6E3F" w:rsidRPr="00563FFA" w:rsidRDefault="00F172B7" w:rsidP="00F73FC4">
      <w:pPr>
        <w:tabs>
          <w:tab w:val="left" w:pos="426"/>
        </w:tabs>
        <w:spacing w:after="120"/>
        <w:jc w:val="both"/>
        <w:rPr>
          <w:b/>
        </w:rPr>
      </w:pPr>
      <w:r w:rsidRPr="008456B2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0789409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C5299E" w:rsidRDefault="00EA3525" w:rsidP="00C5299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30789410"/>
      <w:r w:rsidRPr="00C5299E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0789411"/>
      <w:r w:rsidRPr="00C5299E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C5299E">
        <w:rPr>
          <w:b/>
          <w:sz w:val="28"/>
          <w:szCs w:val="28"/>
        </w:rPr>
        <w:t xml:space="preserve">УСТАНОВЛЕННЫМ </w:t>
      </w:r>
      <w:r w:rsidRPr="00C5299E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0789412"/>
      <w:r w:rsidRPr="00C5299E">
        <w:rPr>
          <w:b/>
          <w:sz w:val="28"/>
          <w:szCs w:val="28"/>
        </w:rPr>
        <w:t>Т</w:t>
      </w:r>
      <w:r w:rsidR="00934E2A" w:rsidRPr="00C5299E">
        <w:rPr>
          <w:b/>
          <w:sz w:val="28"/>
          <w:szCs w:val="28"/>
        </w:rPr>
        <w:t xml:space="preserve">ребования к участникам </w:t>
      </w:r>
      <w:r w:rsidR="00BA3C22" w:rsidRPr="00C5299E">
        <w:rPr>
          <w:b/>
          <w:sz w:val="28"/>
          <w:szCs w:val="28"/>
        </w:rPr>
        <w:t>закупки</w:t>
      </w:r>
      <w:r w:rsidRPr="00C5299E">
        <w:rPr>
          <w:b/>
          <w:bCs/>
          <w:i/>
          <w:iCs w:val="0"/>
        </w:rPr>
        <w:t xml:space="preserve">, </w:t>
      </w:r>
      <w:r w:rsidRPr="00C5299E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C5299E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30789413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5656A6" w:rsidRPr="003E1D07" w:rsidRDefault="005656A6" w:rsidP="003E1D07">
            <w:pPr>
              <w:ind w:firstLine="720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7450F">
              <w:rPr>
                <w:sz w:val="28"/>
                <w:szCs w:val="28"/>
              </w:rPr>
              <w:t>право</w:t>
            </w:r>
            <w:proofErr w:type="gramEnd"/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  <w:r w:rsidR="00250E76" w:rsidRPr="00D0413A">
              <w:rPr>
                <w:b/>
                <w:bCs/>
                <w:snapToGrid w:val="0"/>
                <w:sz w:val="28"/>
                <w:szCs w:val="28"/>
              </w:rPr>
              <w:t>не требуется</w:t>
            </w:r>
            <w:r w:rsidR="00250E76">
              <w:rPr>
                <w:bCs/>
                <w:snapToGrid w:val="0"/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87450F">
              <w:rPr>
                <w:bCs/>
                <w:snapToGrid w:val="0"/>
                <w:sz w:val="28"/>
                <w:szCs w:val="28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к сфере деятельности саморегулируемой организации, </w:t>
            </w:r>
            <w:proofErr w:type="gramStart"/>
            <w:r w:rsidRPr="0087450F">
              <w:rPr>
                <w:bCs/>
                <w:snapToGrid w:val="0"/>
                <w:sz w:val="28"/>
                <w:szCs w:val="28"/>
              </w:rPr>
              <w:t>подтверждающий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  <w:r w:rsidR="00250E76">
              <w:rPr>
                <w:bCs/>
                <w:snapToGrid w:val="0"/>
                <w:sz w:val="28"/>
                <w:szCs w:val="28"/>
              </w:rPr>
              <w:t xml:space="preserve"> </w:t>
            </w:r>
            <w:r w:rsidR="00250E76" w:rsidRPr="00C5299E">
              <w:rPr>
                <w:b/>
                <w:bCs/>
                <w:snapToGrid w:val="0"/>
                <w:sz w:val="28"/>
                <w:szCs w:val="28"/>
              </w:rPr>
              <w:t>не требуется.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  <w:proofErr w:type="gramEnd"/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выписка </w:t>
            </w:r>
            <w:proofErr w:type="gramStart"/>
            <w:r w:rsidRPr="0087450F">
              <w:rPr>
                <w:sz w:val="28"/>
                <w:szCs w:val="28"/>
              </w:rPr>
              <w:t>Федеральной</w:t>
            </w:r>
            <w:proofErr w:type="gramEnd"/>
            <w:r w:rsidRPr="0087450F">
              <w:rPr>
                <w:sz w:val="28"/>
                <w:szCs w:val="28"/>
              </w:rPr>
              <w:t xml:space="preserve">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реестре, ведущемся в соответствии с </w:t>
            </w:r>
            <w:r w:rsidRPr="0087450F">
              <w:rPr>
                <w:sz w:val="28"/>
                <w:szCs w:val="28"/>
              </w:rPr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не требуется.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11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250E76" w:rsidRDefault="005656A6" w:rsidP="00250E76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proofErr w:type="gramStart"/>
            <w:r w:rsidRPr="00250E76">
              <w:rPr>
                <w:bCs/>
                <w:sz w:val="28"/>
                <w:szCs w:val="28"/>
              </w:rPr>
              <w:t>Устанавливается в соответствии с требованием подпункта </w:t>
            </w:r>
            <w:fldSimple w:instr=" REF _Ref410138387 \r \h  \* MERGEFORMAT ">
              <w:r w:rsidR="008456B2" w:rsidRPr="008456B2">
                <w:rPr>
                  <w:bCs/>
                  <w:sz w:val="28"/>
                  <w:szCs w:val="28"/>
                </w:rPr>
                <w:t>1.5)</w:t>
              </w:r>
            </w:fldSimple>
            <w:r w:rsidRPr="00250E76">
              <w:rPr>
                <w:bCs/>
                <w:sz w:val="28"/>
                <w:szCs w:val="28"/>
              </w:rPr>
              <w:t xml:space="preserve"> настоящего подраздела</w:t>
            </w:r>
            <w:r w:rsidR="00250E76">
              <w:rPr>
                <w:bCs/>
                <w:sz w:val="28"/>
                <w:szCs w:val="28"/>
              </w:rPr>
              <w:t xml:space="preserve"> – не требуется.</w:t>
            </w:r>
            <w:proofErr w:type="gramEnd"/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bCs/>
                <w:sz w:val="28"/>
                <w:szCs w:val="28"/>
                <w:u w:val="single"/>
              </w:rPr>
            </w:pPr>
            <w:r w:rsidRPr="0087450F">
              <w:rPr>
                <w:b/>
                <w:bCs/>
                <w:i/>
                <w:sz w:val="28"/>
                <w:szCs w:val="28"/>
              </w:rPr>
              <w:t>устанавливаются копии документов согласно подпункту </w:t>
            </w:r>
            <w:fldSimple w:instr=" REF _Ref410138387 \r \h  \* MERGEFORMAT ">
              <w:r w:rsidR="008456B2" w:rsidRPr="008456B2">
                <w:rPr>
                  <w:b/>
                  <w:bCs/>
                  <w:i/>
                  <w:sz w:val="28"/>
                  <w:szCs w:val="28"/>
                </w:rPr>
                <w:t>1.5)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</w:t>
            </w:r>
            <w:fldSimple w:instr=" REF _Ref410138500 \r \h  \* MERGEFORMAT ">
              <w:r w:rsidR="008456B2" w:rsidRPr="008456B2">
                <w:rPr>
                  <w:b/>
                  <w:bCs/>
                  <w:i/>
                  <w:sz w:val="28"/>
                  <w:szCs w:val="28"/>
                </w:rPr>
                <w:t>д)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настоящего подраздела </w:t>
            </w:r>
            <w:r w:rsidRPr="0087450F">
              <w:rPr>
                <w:b/>
                <w:i/>
                <w:sz w:val="28"/>
                <w:szCs w:val="28"/>
              </w:rPr>
              <w:t xml:space="preserve"> </w:t>
            </w:r>
            <w:r w:rsidRPr="0087450F">
              <w:rPr>
                <w:b/>
                <w:bCs/>
                <w:i/>
                <w:sz w:val="28"/>
                <w:szCs w:val="28"/>
              </w:rPr>
              <w:t xml:space="preserve">в зависимости от видов и объемов выполняемых </w:t>
            </w: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работ</w:t>
            </w:r>
            <w:proofErr w:type="gramEnd"/>
            <w:r w:rsidRPr="0087450F">
              <w:rPr>
                <w:b/>
                <w:bCs/>
                <w:i/>
                <w:sz w:val="28"/>
                <w:szCs w:val="28"/>
              </w:rPr>
              <w:t>/оказываемых услуг</w:t>
            </w:r>
            <w:r w:rsidRPr="0087450F">
              <w:rPr>
                <w:bCs/>
                <w:sz w:val="28"/>
                <w:szCs w:val="28"/>
              </w:rPr>
              <w:t xml:space="preserve">; 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при этом данные разрешительные документы предоставляются независимо от выполняемого таким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="00250E76">
              <w:rPr>
                <w:bCs/>
                <w:sz w:val="28"/>
                <w:szCs w:val="28"/>
                <w:u w:val="single"/>
              </w:rPr>
              <w:t xml:space="preserve"> – не требуется.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5656A6" w:rsidP="0087450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Участник закупки должен подтвердить, что каждый из привлекаемых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bCs/>
                <w:sz w:val="28"/>
                <w:szCs w:val="28"/>
              </w:rPr>
              <w:t xml:space="preserve">,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выполняющий работы/оказывающий услуги</w:t>
            </w:r>
            <w:r w:rsidRPr="0087450F">
              <w:rPr>
                <w:bCs/>
                <w:sz w:val="28"/>
                <w:szCs w:val="28"/>
              </w:rPr>
              <w:t xml:space="preserve"> на сумму более 5% от общей цены заявки участника закупки:</w:t>
            </w:r>
          </w:p>
          <w:p w:rsidR="005656A6" w:rsidRPr="0087450F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осведомлен о привлечении его в качестве </w:t>
            </w:r>
            <w:r w:rsidRPr="0087450F">
              <w:rPr>
                <w:b/>
                <w:bCs/>
                <w:i/>
                <w:sz w:val="28"/>
                <w:szCs w:val="28"/>
              </w:rPr>
              <w:lastRenderedPageBreak/>
              <w:t>субподрядчика/соисполнителя</w:t>
            </w:r>
            <w:r w:rsidRPr="0087450F">
              <w:rPr>
                <w:bCs/>
                <w:sz w:val="28"/>
                <w:szCs w:val="28"/>
              </w:rPr>
              <w:t>;</w:t>
            </w:r>
          </w:p>
          <w:p w:rsidR="005656A6" w:rsidRPr="00FA32E3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bCs/>
                <w:sz w:val="28"/>
                <w:szCs w:val="28"/>
              </w:rPr>
              <w:t>согласен</w:t>
            </w:r>
            <w:proofErr w:type="gramEnd"/>
            <w:r w:rsidRPr="0087450F">
              <w:rPr>
                <w:bCs/>
                <w:sz w:val="28"/>
                <w:szCs w:val="28"/>
              </w:rPr>
              <w:t xml:space="preserve"> с выделяемым ему перечнем, объемами и сроками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bCs/>
                <w:sz w:val="28"/>
                <w:szCs w:val="28"/>
              </w:rPr>
              <w:t>.</w:t>
            </w:r>
          </w:p>
          <w:p w:rsidR="00FA32E3" w:rsidRPr="0087450F" w:rsidRDefault="00FA32E3" w:rsidP="00FA32E3">
            <w:pPr>
              <w:tabs>
                <w:tab w:val="left" w:pos="1134"/>
                <w:tab w:val="left" w:pos="1418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требуется.</w:t>
            </w:r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lastRenderedPageBreak/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87450F">
              <w:rPr>
                <w:b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sz w:val="28"/>
                <w:szCs w:val="28"/>
              </w:rPr>
              <w:t xml:space="preserve">, возлагаемых на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87450F">
              <w:rPr>
                <w:sz w:val="28"/>
                <w:szCs w:val="28"/>
              </w:rPr>
              <w:t xml:space="preserve">документы, представленные на такого </w:t>
            </w:r>
            <w:r w:rsidRPr="0087450F">
              <w:rPr>
                <w:b/>
                <w:i/>
                <w:sz w:val="28"/>
                <w:szCs w:val="28"/>
              </w:rPr>
              <w:lastRenderedPageBreak/>
              <w:t>субподрядчика/соисполнителя</w:t>
            </w:r>
            <w:r w:rsidRPr="0087450F">
              <w:rPr>
                <w:sz w:val="28"/>
                <w:szCs w:val="28"/>
              </w:rPr>
              <w:t xml:space="preserve"> считаются</w:t>
            </w:r>
            <w:proofErr w:type="gramEnd"/>
            <w:r w:rsidRPr="0087450F">
              <w:rPr>
                <w:sz w:val="28"/>
                <w:szCs w:val="28"/>
              </w:rPr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План распределения видов и объемов работ между участником закупки и </w:t>
            </w:r>
            <w:r w:rsidRPr="0087450F">
              <w:rPr>
                <w:b/>
                <w:i/>
                <w:sz w:val="28"/>
                <w:szCs w:val="28"/>
              </w:rPr>
              <w:t>субподрядчиками/соисполнителями</w:t>
            </w:r>
            <w:r w:rsidRPr="0087450F">
              <w:rPr>
                <w:sz w:val="28"/>
                <w:szCs w:val="28"/>
              </w:rPr>
              <w:t xml:space="preserve">. Данный план заполняется и предоставляется как в случае привлечения участником закупки </w:t>
            </w:r>
            <w:r w:rsidRPr="0087450F">
              <w:rPr>
                <w:b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sz w:val="28"/>
                <w:szCs w:val="28"/>
              </w:rPr>
              <w:t xml:space="preserve">, так и в случае их непривлечения; в последнем случае в данной форме отражается, что </w:t>
            </w:r>
            <w:r w:rsidRPr="0087450F">
              <w:rPr>
                <w:b/>
                <w:i/>
                <w:sz w:val="28"/>
                <w:szCs w:val="28"/>
              </w:rPr>
              <w:t>субподрядчики/соисполнители</w:t>
            </w:r>
            <w:r w:rsidRPr="0087450F">
              <w:rPr>
                <w:sz w:val="28"/>
                <w:szCs w:val="28"/>
              </w:rPr>
              <w:t xml:space="preserve"> не планируются к привлечению</w:t>
            </w:r>
            <w:r w:rsidR="00FA32E3">
              <w:rPr>
                <w:sz w:val="28"/>
                <w:szCs w:val="28"/>
              </w:rPr>
              <w:t xml:space="preserve"> – не требуется.</w:t>
            </w:r>
          </w:p>
        </w:tc>
      </w:tr>
    </w:tbl>
    <w:p w:rsidR="00526072" w:rsidRPr="0087450F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0789414"/>
      <w:r w:rsidRPr="00C5299E">
        <w:rPr>
          <w:b/>
          <w:sz w:val="28"/>
          <w:szCs w:val="28"/>
        </w:rPr>
        <w:t xml:space="preserve">Требования к </w:t>
      </w:r>
      <w:r w:rsidR="003E1D07" w:rsidRPr="00C5299E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6235E7">
              <w:rPr>
                <w:rFonts w:eastAsia="Arial Unicode MS"/>
                <w:sz w:val="28"/>
                <w:szCs w:val="28"/>
              </w:rPr>
              <w:t xml:space="preserve"> договора и приложениям к нему</w:t>
            </w:r>
            <w:r w:rsidR="000C0265">
              <w:rPr>
                <w:rFonts w:eastAsia="Arial Unicode MS"/>
                <w:sz w:val="28"/>
                <w:szCs w:val="28"/>
              </w:rPr>
              <w:t>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0789415"/>
      <w:r w:rsidRPr="00C5299E">
        <w:rPr>
          <w:b/>
          <w:sz w:val="28"/>
          <w:szCs w:val="28"/>
        </w:rPr>
        <w:lastRenderedPageBreak/>
        <w:t>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F172B7">
        <w:fldChar w:fldCharType="begin"/>
      </w:r>
      <w:r w:rsidR="00FD5109">
        <w:instrText xml:space="preserve"> REF _Ref401131967 \r \h  \* MERGEFORMAT </w:instrText>
      </w:r>
      <w:r w:rsidR="00F172B7">
        <w:fldChar w:fldCharType="separate"/>
      </w:r>
      <w:r w:rsidR="008456B2">
        <w:rPr>
          <w:b/>
          <w:bCs/>
        </w:rPr>
        <w:t>Ошибка!</w:t>
      </w:r>
      <w:proofErr w:type="gramEnd"/>
      <w:r w:rsidR="008456B2">
        <w:rPr>
          <w:b/>
          <w:bCs/>
        </w:rPr>
        <w:t xml:space="preserve"> Источник ссылки не найден</w:t>
      </w:r>
      <w:proofErr w:type="gramStart"/>
      <w:r w:rsidR="008456B2">
        <w:rPr>
          <w:b/>
          <w:bCs/>
        </w:rPr>
        <w:t>.</w:t>
      </w:r>
      <w:proofErr w:type="gramEnd"/>
      <w:r w:rsidR="00F172B7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F172B7">
        <w:fldChar w:fldCharType="begin"/>
      </w:r>
      <w:r w:rsidR="00FD5109">
        <w:instrText xml:space="preserve"> REF _Ref401060816 \r \h  \* MERGEFORMAT </w:instrText>
      </w:r>
      <w:r w:rsidR="00F172B7">
        <w:fldChar w:fldCharType="separate"/>
      </w:r>
      <w:r w:rsidR="008456B2">
        <w:rPr>
          <w:b/>
          <w:bCs/>
        </w:rPr>
        <w:t>Ошибка!</w:t>
      </w:r>
      <w:proofErr w:type="gramEnd"/>
      <w:r w:rsidR="008456B2">
        <w:rPr>
          <w:b/>
          <w:bCs/>
        </w:rPr>
        <w:t xml:space="preserve"> Источник ссылки не найден</w:t>
      </w:r>
      <w:proofErr w:type="gramStart"/>
      <w:r w:rsidR="008456B2">
        <w:rPr>
          <w:b/>
          <w:bCs/>
        </w:rPr>
        <w:t>.</w:t>
      </w:r>
      <w:proofErr w:type="gramEnd"/>
      <w:r w:rsidR="00F172B7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</w:t>
      </w:r>
      <w:proofErr w:type="spellStart"/>
      <w:r w:rsidR="00E1243F" w:rsidRPr="0087450F" w:rsidDel="00EC0238">
        <w:rPr>
          <w:sz w:val="28"/>
          <w:szCs w:val="28"/>
        </w:rPr>
        <w:t>xls</w:t>
      </w:r>
      <w:proofErr w:type="spellEnd"/>
      <w:r w:rsidRPr="0087450F">
        <w:rPr>
          <w:sz w:val="28"/>
          <w:szCs w:val="28"/>
        </w:rPr>
        <w:t>.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 в соответствии с инструкциями, приведенными в настоящей закупочной документации (соответствующая форма 2).</w:t>
      </w:r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F172B7">
        <w:fldChar w:fldCharType="begin"/>
      </w:r>
      <w:r w:rsidR="00FD5109">
        <w:instrText xml:space="preserve"> REF _Ref401131967 \r \h  \* MERGEFORMAT </w:instrText>
      </w:r>
      <w:r w:rsidR="00F172B7">
        <w:fldChar w:fldCharType="separate"/>
      </w:r>
      <w:r w:rsidR="008456B2">
        <w:rPr>
          <w:b/>
          <w:bCs/>
        </w:rPr>
        <w:t>Ошибка!</w:t>
      </w:r>
      <w:proofErr w:type="gramEnd"/>
      <w:r w:rsidR="008456B2">
        <w:rPr>
          <w:b/>
          <w:bCs/>
        </w:rPr>
        <w:t xml:space="preserve"> Источник ссылки не найден</w:t>
      </w:r>
      <w:proofErr w:type="gramStart"/>
      <w:r w:rsidR="008456B2">
        <w:rPr>
          <w:b/>
          <w:bCs/>
        </w:rPr>
        <w:t>.</w:t>
      </w:r>
      <w:proofErr w:type="gramEnd"/>
      <w:r w:rsidR="00F172B7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C5299E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спецификация расчета стоимости услуг в соответствии с инструкциями, приведенными в настоящей закупочной документации (соответствующая форма 4) 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F172B7">
        <w:fldChar w:fldCharType="begin"/>
      </w:r>
      <w:r w:rsidR="00FD5109">
        <w:instrText xml:space="preserve"> REF _Ref401131967 \r \h  \* MERGEFORMAT </w:instrText>
      </w:r>
      <w:r w:rsidR="00F172B7">
        <w:fldChar w:fldCharType="separate"/>
      </w:r>
      <w:r w:rsidR="008456B2">
        <w:rPr>
          <w:b/>
          <w:bCs/>
        </w:rPr>
        <w:t>Ошибка!</w:t>
      </w:r>
      <w:proofErr w:type="gramEnd"/>
      <w:r w:rsidR="008456B2">
        <w:rPr>
          <w:b/>
          <w:bCs/>
        </w:rPr>
        <w:t xml:space="preserve"> Источник ссылки не найден</w:t>
      </w:r>
      <w:proofErr w:type="gramStart"/>
      <w:r w:rsidR="008456B2">
        <w:rPr>
          <w:b/>
          <w:bCs/>
        </w:rPr>
        <w:t>.</w:t>
      </w:r>
      <w:proofErr w:type="gramEnd"/>
      <w:r w:rsidR="00F172B7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F172B7">
        <w:fldChar w:fldCharType="begin"/>
      </w:r>
      <w:r w:rsidR="00FD5109">
        <w:instrText xml:space="preserve"> REF _Ref401131967 \r \h  \* MERGEFORMAT </w:instrText>
      </w:r>
      <w:r w:rsidR="00F172B7">
        <w:fldChar w:fldCharType="separate"/>
      </w:r>
      <w:r w:rsidR="008456B2">
        <w:rPr>
          <w:b/>
          <w:bCs/>
        </w:rPr>
        <w:t>Ошибка!</w:t>
      </w:r>
      <w:proofErr w:type="gramEnd"/>
      <w:r w:rsidR="008456B2">
        <w:rPr>
          <w:b/>
          <w:bCs/>
        </w:rPr>
        <w:t xml:space="preserve"> Источник ссылки не найден</w:t>
      </w:r>
      <w:proofErr w:type="gramStart"/>
      <w:r w:rsidR="008456B2">
        <w:rPr>
          <w:b/>
          <w:bCs/>
        </w:rPr>
        <w:t>.</w:t>
      </w:r>
      <w:proofErr w:type="gramEnd"/>
      <w:r w:rsidR="00F172B7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8456B2" w:rsidRPr="008456B2">
          <w:rPr>
            <w:sz w:val="28"/>
            <w:szCs w:val="28"/>
          </w:rPr>
          <w:t>1.1</w:t>
        </w:r>
      </w:fldSimple>
      <w:r w:rsidR="00C5299E">
        <w:t>.</w:t>
      </w:r>
      <w:r w:rsidR="00C5299E" w:rsidRPr="00C5299E">
        <w:rPr>
          <w:sz w:val="28"/>
          <w:szCs w:val="28"/>
        </w:rPr>
        <w:t>1</w:t>
      </w:r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fldSimple w:instr=" REF _Ref321475870 \r \h  \* MERGEFORMAT ">
        <w:r w:rsidR="008456B2" w:rsidRPr="008456B2">
          <w:rPr>
            <w:sz w:val="28"/>
            <w:szCs w:val="28"/>
          </w:rPr>
          <w:t>2</w:t>
        </w:r>
      </w:fldSimple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030CB2" w:rsidRPr="0087450F" w:rsidRDefault="00030CB2" w:rsidP="00030C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>
        <w:rPr>
          <w:sz w:val="28"/>
          <w:szCs w:val="28"/>
        </w:rPr>
        <w:t>- справка об опыте выполнения договоров (соответствующая форма 7).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C5299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C5299E">
      <w:pPr>
        <w:jc w:val="both"/>
        <w:rPr>
          <w:b/>
          <w:i/>
        </w:rPr>
      </w:pPr>
    </w:p>
    <w:p w:rsidR="005D6E3F" w:rsidRPr="00C5299E" w:rsidRDefault="005D6E3F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0789416"/>
      <w:r w:rsidRPr="00C5299E">
        <w:rPr>
          <w:b/>
          <w:sz w:val="28"/>
          <w:szCs w:val="28"/>
        </w:rPr>
        <w:t xml:space="preserve">КРИТЕРИИ И МЕТОДИКА ОЦЕНКИ ЗАЯВОК НА УЧАСТИЕ В </w:t>
      </w:r>
      <w:r w:rsidR="00BA3C22" w:rsidRPr="00C5299E">
        <w:rPr>
          <w:b/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b/>
          <w:szCs w:val="22"/>
        </w:rPr>
        <w:t xml:space="preserve">По п. 1 </w:t>
      </w:r>
      <w:r w:rsidRPr="00AB7632">
        <w:rPr>
          <w:szCs w:val="22"/>
        </w:rPr>
        <w:t>Максимальный балл получает компания, предложившая минимальную стоимость.</w:t>
      </w:r>
      <w:proofErr w:type="gramEnd"/>
      <w:r w:rsidRPr="00AB7632">
        <w:rPr>
          <w:szCs w:val="22"/>
        </w:rPr>
        <w:t xml:space="preserve"> </w:t>
      </w:r>
      <w:proofErr w:type="gramStart"/>
      <w:r w:rsidRPr="00AB7632">
        <w:rPr>
          <w:szCs w:val="22"/>
        </w:rPr>
        <w:t>Балл, получаемый компаниями сделавшими другие предложения определяется</w:t>
      </w:r>
      <w:proofErr w:type="gramEnd"/>
      <w:r w:rsidRPr="00AB7632">
        <w:rPr>
          <w:szCs w:val="22"/>
        </w:rPr>
        <w:t xml:space="preserve"> по формуле: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864725">
        <w:rPr>
          <w:sz w:val="22"/>
          <w:szCs w:val="22"/>
        </w:rPr>
        <w:t xml:space="preserve">                </w:t>
      </w:r>
    </w:p>
    <w:tbl>
      <w:tblPr>
        <w:tblW w:w="6135" w:type="dxa"/>
        <w:jc w:val="center"/>
        <w:tblInd w:w="19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356"/>
        <w:gridCol w:w="561"/>
        <w:gridCol w:w="203"/>
        <w:gridCol w:w="1168"/>
      </w:tblGrid>
      <w:tr w:rsidR="00D0413A" w:rsidRPr="00AB7632" w:rsidTr="00C5299E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БЦ i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ind w:left="-57" w:right="-57" w:hanging="3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=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AB7632" w:rsidRDefault="00D0413A" w:rsidP="00C5299E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proofErr w:type="gramStart"/>
            <w:r w:rsidRPr="00AB7632">
              <w:rPr>
                <w:szCs w:val="22"/>
              </w:rPr>
              <w:t>Ц</w:t>
            </w:r>
            <w:proofErr w:type="gramEnd"/>
            <w:r w:rsidRPr="00AB7632">
              <w:rPr>
                <w:szCs w:val="22"/>
              </w:rPr>
              <w:t xml:space="preserve"> </w:t>
            </w:r>
            <w:r w:rsidRPr="00AB7632">
              <w:rPr>
                <w:szCs w:val="22"/>
                <w:lang w:val="en-US"/>
              </w:rPr>
              <w:t>m</w:t>
            </w:r>
            <w:r w:rsidRPr="00AB7632">
              <w:rPr>
                <w:szCs w:val="22"/>
              </w:rPr>
              <w:t>i</w:t>
            </w:r>
            <w:r w:rsidRPr="00AB7632">
              <w:rPr>
                <w:szCs w:val="22"/>
                <w:lang w:val="en-US"/>
              </w:rPr>
              <w:t>n</w:t>
            </w:r>
            <w:r w:rsidRPr="00AB7632">
              <w:rPr>
                <w:szCs w:val="22"/>
              </w:rPr>
              <w:t> </w:t>
            </w:r>
          </w:p>
        </w:tc>
        <w:tc>
          <w:tcPr>
            <w:tcW w:w="764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ind w:right="-51" w:hanging="1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 xml:space="preserve">* </w:t>
            </w:r>
            <w:r w:rsidRPr="00AB7632">
              <w:rPr>
                <w:color w:val="000000" w:themeColor="text1"/>
                <w:szCs w:val="22"/>
              </w:rPr>
              <w:t>75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13A" w:rsidRPr="00AB7632" w:rsidRDefault="00D0413A" w:rsidP="00C5299E">
            <w:pPr>
              <w:pStyle w:val="af4"/>
              <w:spacing w:before="120"/>
              <w:ind w:firstLine="709"/>
              <w:jc w:val="center"/>
              <w:rPr>
                <w:szCs w:val="22"/>
                <w:lang w:eastAsia="zh-CN"/>
              </w:rPr>
            </w:pPr>
          </w:p>
        </w:tc>
      </w:tr>
      <w:tr w:rsidR="00D0413A" w:rsidRPr="00864725" w:rsidTr="00C5299E">
        <w:trPr>
          <w:cantSplit/>
          <w:jc w:val="center"/>
        </w:trPr>
        <w:tc>
          <w:tcPr>
            <w:tcW w:w="139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C5299E">
            <w:pPr>
              <w:pStyle w:val="af4"/>
              <w:spacing w:before="120"/>
              <w:jc w:val="center"/>
              <w:rPr>
                <w:sz w:val="22"/>
                <w:szCs w:val="22"/>
                <w:lang w:eastAsia="zh-CN"/>
              </w:rPr>
            </w:pPr>
            <w:proofErr w:type="gramStart"/>
            <w:r w:rsidRPr="00864725">
              <w:rPr>
                <w:sz w:val="22"/>
                <w:szCs w:val="22"/>
              </w:rPr>
              <w:t>Ц</w:t>
            </w:r>
            <w:proofErr w:type="gramEnd"/>
            <w:r w:rsidRPr="00864725">
              <w:rPr>
                <w:sz w:val="22"/>
                <w:szCs w:val="22"/>
              </w:rPr>
              <w:t xml:space="preserve"> </w:t>
            </w:r>
            <w:r w:rsidRPr="00864725">
              <w:rPr>
                <w:sz w:val="22"/>
                <w:szCs w:val="22"/>
                <w:lang w:val="en-US"/>
              </w:rPr>
              <w:t>i</w:t>
            </w:r>
          </w:p>
        </w:tc>
        <w:tc>
          <w:tcPr>
            <w:tcW w:w="76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  <w:tr w:rsidR="00D0413A" w:rsidRPr="00864725" w:rsidTr="00C5299E">
        <w:trPr>
          <w:cantSplit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C5299E">
            <w:pPr>
              <w:pStyle w:val="af4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  <w:tr w:rsidR="00D0413A" w:rsidRPr="00864725" w:rsidTr="00C5299E">
        <w:trPr>
          <w:jc w:val="center"/>
        </w:trPr>
        <w:tc>
          <w:tcPr>
            <w:tcW w:w="1391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561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03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</w:tbl>
    <w:p w:rsidR="00D0413A" w:rsidRPr="00864725" w:rsidRDefault="00D0413A" w:rsidP="00D0413A">
      <w:pPr>
        <w:rPr>
          <w:sz w:val="22"/>
          <w:szCs w:val="22"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где: БЦ i – оценка по критерию «цена договора, цена единицы продукции»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>-го участника закупки, баллы,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Цi – предложение участника закупки о цене договора, цене единицы продукции, указанной в заявке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>-го участника закупки, приведенное к единому базису сравнения ценовых предложений, руб.,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szCs w:val="22"/>
        </w:rPr>
        <w:t>Ц</w:t>
      </w:r>
      <w:proofErr w:type="gramEnd"/>
      <w:r w:rsidRPr="00AB7632">
        <w:rPr>
          <w:szCs w:val="22"/>
        </w:rPr>
        <w:t xml:space="preserve"> </w:t>
      </w:r>
      <w:r w:rsidRPr="00AB7632">
        <w:rPr>
          <w:szCs w:val="22"/>
          <w:lang w:val="en-US"/>
        </w:rPr>
        <w:t>m</w:t>
      </w:r>
      <w:r w:rsidRPr="00AB7632">
        <w:rPr>
          <w:szCs w:val="22"/>
        </w:rPr>
        <w:t>i</w:t>
      </w:r>
      <w:r w:rsidRPr="00AB7632">
        <w:rPr>
          <w:szCs w:val="22"/>
          <w:lang w:val="en-US"/>
        </w:rPr>
        <w:t>n</w:t>
      </w:r>
      <w:r w:rsidRPr="00AB7632">
        <w:rPr>
          <w:szCs w:val="22"/>
        </w:rPr>
        <w:t> – 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</w:r>
    </w:p>
    <w:p w:rsidR="00D0413A" w:rsidRPr="00864725" w:rsidRDefault="00D0413A" w:rsidP="00D0413A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hanging="850"/>
        <w:jc w:val="both"/>
      </w:pP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  <w:r w:rsidRPr="00AB7632">
        <w:rPr>
          <w:b/>
          <w:bCs/>
          <w:szCs w:val="22"/>
        </w:rPr>
        <w:t>По п. 2</w:t>
      </w:r>
      <w:r w:rsidRPr="00AB7632">
        <w:rPr>
          <w:bCs/>
          <w:szCs w:val="22"/>
        </w:rPr>
        <w:t xml:space="preserve"> </w:t>
      </w:r>
      <w:r w:rsidRPr="00AB7632">
        <w:rPr>
          <w:szCs w:val="22"/>
        </w:rPr>
        <w:t xml:space="preserve">Максимальный балл получает компания, у которой сумма цен договоров за последние 3 (три) года  сопоставимого характера и объема равна, либо превышает </w:t>
      </w:r>
      <w:proofErr w:type="gramStart"/>
      <w:r w:rsidRPr="00AB7632">
        <w:rPr>
          <w:szCs w:val="22"/>
          <w:lang w:val="en-US"/>
        </w:rPr>
        <w:t>O</w:t>
      </w:r>
      <w:proofErr w:type="gramEnd"/>
      <w:r w:rsidRPr="00AB7632">
        <w:rPr>
          <w:szCs w:val="22"/>
        </w:rPr>
        <w:t>предел. Балл,  получаемый компаниями, сделавшими другие предложения,  определяется по формуле:</w:t>
      </w: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</w:p>
    <w:tbl>
      <w:tblPr>
        <w:tblW w:w="7452" w:type="dxa"/>
        <w:jc w:val="center"/>
        <w:tblInd w:w="717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0413A" w:rsidRPr="00AB7632" w:rsidTr="00C5299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rPr>
                <w:bCs/>
              </w:rPr>
              <w:t>Баллы</w:t>
            </w:r>
          </w:p>
        </w:tc>
      </w:tr>
      <w:tr w:rsidR="00D0413A" w:rsidRPr="00AB7632" w:rsidTr="00C5299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AB7632">
              <w:t>У учас</w:t>
            </w:r>
            <w:r>
              <w:t xml:space="preserve">тника </w:t>
            </w:r>
            <w:proofErr w:type="gramStart"/>
            <w:r>
              <w:t>закупки</w:t>
            </w:r>
            <w:proofErr w:type="gramEnd"/>
            <w:r>
              <w:t xml:space="preserve"> завершенные в 2012-2014</w:t>
            </w:r>
            <w:r w:rsidRPr="00AB7632">
              <w:t xml:space="preserve"> гг. </w:t>
            </w:r>
            <w:r w:rsidRPr="00AB7632">
              <w:rPr>
                <w:b/>
                <w:i/>
              </w:rPr>
              <w:t>поставки, работы (услуги) в рамках</w:t>
            </w:r>
            <w:r w:rsidRPr="00AB7632">
              <w:t xml:space="preserve"> договоров </w:t>
            </w:r>
            <w:r w:rsidRPr="00AB7632">
              <w:rPr>
                <w:b/>
                <w:i/>
              </w:rPr>
              <w:t xml:space="preserve">сопоставимого характера и объема </w:t>
            </w:r>
            <w:r w:rsidRPr="00AB7632">
              <w:t>отсутствуют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B7632">
              <w:rPr>
                <w:bCs/>
              </w:rPr>
              <w:t>0</w:t>
            </w:r>
          </w:p>
        </w:tc>
      </w:tr>
      <w:tr w:rsidR="00D0413A" w:rsidRPr="00AB7632" w:rsidTr="00C5299E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rPr>
                <w:bCs/>
              </w:rPr>
              <w:t xml:space="preserve">БО </w:t>
            </w:r>
            <w:r w:rsidRPr="00AB7632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AB7632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i</w:t>
            </w:r>
            <w:r w:rsidRPr="00AB7632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ind w:hanging="12"/>
              <w:jc w:val="center"/>
            </w:pPr>
            <w:r w:rsidRPr="00AB7632">
              <w:rPr>
                <w:bCs/>
              </w:rPr>
              <w:t>* 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0413A" w:rsidRPr="00AB7632" w:rsidTr="00C5299E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0413A" w:rsidRPr="00AB7632" w:rsidTr="00C5299E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 w:after="120" w:afterAutospacing="0"/>
              <w:jc w:val="center"/>
            </w:pPr>
            <w:r w:rsidRPr="00AB7632">
              <w:t>25</w:t>
            </w:r>
          </w:p>
        </w:tc>
      </w:tr>
    </w:tbl>
    <w:p w:rsidR="00D0413A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  <w:r w:rsidRPr="00AB7632">
        <w:rPr>
          <w:szCs w:val="22"/>
        </w:rPr>
        <w:t xml:space="preserve">где:  </w:t>
      </w:r>
      <w:r w:rsidRPr="00AB7632">
        <w:rPr>
          <w:bCs/>
          <w:szCs w:val="22"/>
        </w:rPr>
        <w:t>О</w:t>
      </w:r>
      <w:proofErr w:type="gramStart"/>
      <w:r w:rsidRPr="00AB7632">
        <w:rPr>
          <w:bCs/>
          <w:szCs w:val="22"/>
          <w:vertAlign w:val="subscript"/>
          <w:lang w:val="en-US"/>
        </w:rPr>
        <w:t>i</w:t>
      </w:r>
      <w:proofErr w:type="gramEnd"/>
      <w:r w:rsidRPr="00AB7632">
        <w:rPr>
          <w:bCs/>
          <w:szCs w:val="22"/>
        </w:rPr>
        <w:tab/>
      </w:r>
      <w:r w:rsidRPr="00AB7632">
        <w:rPr>
          <w:szCs w:val="22"/>
        </w:rPr>
        <w:t>–</w:t>
      </w:r>
      <w:r w:rsidRPr="00AB7632">
        <w:rPr>
          <w:bCs/>
          <w:szCs w:val="22"/>
        </w:rPr>
        <w:tab/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</w:t>
      </w:r>
      <w:r w:rsidRPr="00AB7632">
        <w:rPr>
          <w:bCs/>
          <w:szCs w:val="22"/>
        </w:rPr>
        <w:t xml:space="preserve"> договоров </w:t>
      </w:r>
      <w:r w:rsidRPr="00AB7632">
        <w:rPr>
          <w:b/>
          <w:i/>
          <w:szCs w:val="22"/>
        </w:rPr>
        <w:t>сопоставимого характера и объема</w:t>
      </w:r>
      <w:r w:rsidRPr="00AB7632">
        <w:rPr>
          <w:bCs/>
          <w:szCs w:val="22"/>
        </w:rPr>
        <w:t xml:space="preserve">,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 xml:space="preserve">-го участника закупки,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Cs w:val="22"/>
        </w:rPr>
      </w:pPr>
      <w:proofErr w:type="gramStart"/>
      <w:r w:rsidRPr="00AB7632">
        <w:rPr>
          <w:bCs/>
          <w:szCs w:val="22"/>
        </w:rPr>
        <w:t>О</w:t>
      </w:r>
      <w:proofErr w:type="gramEnd"/>
      <w:r w:rsidRPr="00AB7632">
        <w:rPr>
          <w:szCs w:val="22"/>
          <w:vertAlign w:val="subscript"/>
          <w:lang w:val="en-US"/>
        </w:rPr>
        <w:t>max</w:t>
      </w:r>
      <w:r w:rsidRPr="00AB7632">
        <w:rPr>
          <w:szCs w:val="22"/>
        </w:rPr>
        <w:t xml:space="preserve"> – </w:t>
      </w:r>
      <w:r w:rsidRPr="00AB7632">
        <w:rPr>
          <w:bCs/>
          <w:szCs w:val="22"/>
        </w:rPr>
        <w:t>максимальный опыт (</w:t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 договоров</w:t>
      </w:r>
      <w:r w:rsidRPr="00AB7632">
        <w:rPr>
          <w:b/>
          <w:i/>
          <w:szCs w:val="22"/>
        </w:rPr>
        <w:t xml:space="preserve"> сопоставимого характера и объема</w:t>
      </w:r>
      <w:r w:rsidRPr="00AB7632">
        <w:rPr>
          <w:szCs w:val="22"/>
        </w:rPr>
        <w:t xml:space="preserve">) из представленного опыта всех допущенных участников, но не более предельного значения </w:t>
      </w:r>
      <w:r w:rsidRPr="00AB7632">
        <w:rPr>
          <w:bCs/>
          <w:szCs w:val="22"/>
        </w:rPr>
        <w:t>(</w:t>
      </w:r>
      <w:r w:rsidRPr="00AB7632">
        <w:rPr>
          <w:szCs w:val="22"/>
        </w:rPr>
        <w:t xml:space="preserve">в случае если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более чем предельное значение, то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принимается равным такому предельному значению)</w:t>
      </w:r>
      <w:r w:rsidRPr="00AB7632">
        <w:rPr>
          <w:bCs/>
          <w:szCs w:val="22"/>
        </w:rPr>
        <w:t>,</w:t>
      </w:r>
      <w:r w:rsidRPr="00AB7632">
        <w:rPr>
          <w:szCs w:val="22"/>
        </w:rPr>
        <w:t xml:space="preserve">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ind w:firstLine="567"/>
        <w:rPr>
          <w:szCs w:val="22"/>
          <w:u w:val="single"/>
        </w:rPr>
      </w:pPr>
      <w:r w:rsidRPr="00AB7632">
        <w:rPr>
          <w:szCs w:val="22"/>
        </w:rPr>
        <w:t xml:space="preserve">Предельное значение опыта участника: </w:t>
      </w:r>
      <w:r w:rsidR="006235E7">
        <w:rPr>
          <w:szCs w:val="22"/>
        </w:rPr>
        <w:t>722 150,00.</w:t>
      </w: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6235E7" w:rsidRDefault="006235E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6235E7" w:rsidRDefault="006235E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6235E7" w:rsidRDefault="006235E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6235E7" w:rsidRDefault="006235E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6235E7" w:rsidRDefault="006235E7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Pr="00D0413A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144C23" w:rsidRPr="00C5299E" w:rsidRDefault="00144C23" w:rsidP="00C5299E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52" w:name="_Toc395190388"/>
      <w:bookmarkStart w:id="53" w:name="_Ref396487846"/>
      <w:bookmarkStart w:id="54" w:name="_Ref396489236"/>
      <w:bookmarkStart w:id="55" w:name="_Toc260130025"/>
      <w:bookmarkStart w:id="56" w:name="_Toc367283798"/>
      <w:bookmarkStart w:id="57" w:name="_Toc430789417"/>
      <w:r w:rsidRPr="00C5299E">
        <w:rPr>
          <w:b/>
          <w:sz w:val="28"/>
          <w:szCs w:val="28"/>
        </w:rPr>
        <w:t>ОБРАЗЦЫ ФОРМ ОСНОВНЫХ ДОКУМЕНТОВ</w:t>
      </w:r>
      <w:bookmarkEnd w:id="52"/>
      <w:bookmarkEnd w:id="53"/>
      <w:bookmarkEnd w:id="54"/>
      <w:bookmarkEnd w:id="57"/>
    </w:p>
    <w:p w:rsidR="00BA425B" w:rsidRDefault="00BA425B" w:rsidP="00D0413A">
      <w:pPr>
        <w:jc w:val="both"/>
        <w:rPr>
          <w:b/>
          <w:bCs/>
          <w:i/>
        </w:rPr>
      </w:pPr>
      <w:bookmarkStart w:id="58" w:name="_Письмо_о_подаче"/>
      <w:bookmarkStart w:id="59" w:name="_Анкета_Претендента_на"/>
      <w:bookmarkStart w:id="60" w:name="_Анкета_Участника_процедуры"/>
      <w:bookmarkStart w:id="61" w:name="_АНКЕТА_УЧАСТНИКА_КОНКУРСА"/>
      <w:bookmarkEnd w:id="58"/>
      <w:bookmarkEnd w:id="59"/>
      <w:bookmarkEnd w:id="60"/>
      <w:bookmarkEnd w:id="61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2" w:name="форма1"/>
      <w:bookmarkStart w:id="63" w:name="_Toc98251753"/>
      <w:r w:rsidRPr="00FC009D">
        <w:rPr>
          <w:bCs w:val="0"/>
          <w:sz w:val="28"/>
          <w:szCs w:val="28"/>
        </w:rPr>
        <w:t>Форма 1.</w:t>
      </w:r>
      <w:bookmarkEnd w:id="62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BA425B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4" w:name="_Toc255987071"/>
      <w:bookmarkStart w:id="65" w:name="_Toc272505461"/>
      <w:bookmarkStart w:id="66" w:name="_Toc390267513"/>
      <w:bookmarkStart w:id="67" w:name="_Toc412201945"/>
      <w:bookmarkStart w:id="68" w:name="_Toc43078941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4"/>
      <w:bookmarkEnd w:id="65"/>
      <w:bookmarkEnd w:id="66"/>
      <w:bookmarkEnd w:id="67"/>
      <w:bookmarkEnd w:id="68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</w:t>
      </w:r>
      <w:r w:rsidRPr="0053485C">
        <w:rPr>
          <w:sz w:val="28"/>
          <w:szCs w:val="28"/>
        </w:rPr>
        <w:lastRenderedPageBreak/>
        <w:t>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3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55335821"/>
      <w:bookmarkStart w:id="70" w:name="_Ref55336345"/>
      <w:bookmarkStart w:id="71" w:name="_Toc57314674"/>
      <w:bookmarkStart w:id="72" w:name="_Toc69728988"/>
      <w:bookmarkStart w:id="7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F172B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172B7">
        <w:rPr>
          <w:szCs w:val="24"/>
        </w:rPr>
      </w:r>
      <w:r w:rsidR="00F172B7">
        <w:rPr>
          <w:szCs w:val="24"/>
        </w:rPr>
        <w:fldChar w:fldCharType="separate"/>
      </w:r>
      <w:r w:rsidR="008456B2">
        <w:rPr>
          <w:szCs w:val="24"/>
        </w:rPr>
        <w:t>8</w:t>
      </w:r>
      <w:r w:rsidR="00F172B7">
        <w:rPr>
          <w:szCs w:val="24"/>
        </w:rPr>
        <w:fldChar w:fldCharType="end"/>
      </w:r>
      <w:r>
        <w:rPr>
          <w:szCs w:val="24"/>
        </w:rPr>
        <w:t xml:space="preserve"> и </w:t>
      </w:r>
      <w:r w:rsidR="00F172B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172B7">
        <w:rPr>
          <w:szCs w:val="24"/>
        </w:rPr>
      </w:r>
      <w:r w:rsidR="00F172B7">
        <w:rPr>
          <w:szCs w:val="24"/>
        </w:rPr>
        <w:fldChar w:fldCharType="separate"/>
      </w:r>
      <w:r w:rsidR="008456B2">
        <w:rPr>
          <w:szCs w:val="24"/>
        </w:rPr>
        <w:t>9</w:t>
      </w:r>
      <w:r w:rsidR="00F172B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69"/>
    <w:bookmarkEnd w:id="70"/>
    <w:bookmarkEnd w:id="71"/>
    <w:bookmarkEnd w:id="72"/>
    <w:bookmarkEnd w:id="73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7" w:name="_Toc402520353"/>
      <w:bookmarkStart w:id="78" w:name="_Toc412201948"/>
      <w:bookmarkStart w:id="79" w:name="_Toc43078941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7"/>
      <w:bookmarkEnd w:id="78"/>
      <w:bookmarkEnd w:id="79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lastRenderedPageBreak/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12201949"/>
      <w:bookmarkStart w:id="84" w:name="_Toc430789420"/>
      <w:bookmarkEnd w:id="80"/>
      <w:bookmarkEnd w:id="8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2"/>
      <w:bookmarkEnd w:id="83"/>
      <w:bookmarkEnd w:id="84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Техническое_предложение_(Форма"/>
      <w:bookmarkStart w:id="86" w:name="_Toc235439567"/>
      <w:bookmarkStart w:id="87" w:name="_Toc390267515"/>
      <w:bookmarkStart w:id="88" w:name="_Toc412201950"/>
      <w:bookmarkStart w:id="89" w:name="_Toc430789421"/>
      <w:bookmarkEnd w:id="85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6"/>
      <w:bookmarkEnd w:id="87"/>
      <w:bookmarkEnd w:id="88"/>
      <w:bookmarkEnd w:id="89"/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0" w:name="_Toc235436488"/>
      <w:bookmarkStart w:id="91" w:name="_Toc235020001"/>
      <w:bookmarkStart w:id="92" w:name="_Toc251779154"/>
      <w:bookmarkStart w:id="93" w:name="_Toc390267518"/>
      <w:bookmarkStart w:id="94" w:name="_Toc412201953"/>
      <w:bookmarkStart w:id="95" w:name="_Toc43078942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0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  <w:bookmarkEnd w:id="95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21"/>
      <w:bookmarkStart w:id="97" w:name="_Toc412201956"/>
      <w:bookmarkStart w:id="98" w:name="_Toc430789423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C043EA">
        <w:tc>
          <w:tcPr>
            <w:tcW w:w="669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C043EA">
        <w:trPr>
          <w:trHeight w:val="70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64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C043E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99" w:name="_Toc90385114"/>
      <w:bookmarkStart w:id="100" w:name="_Toc98251759"/>
      <w:r w:rsidRPr="00FC009D">
        <w:rPr>
          <w:bCs/>
          <w:iCs/>
        </w:rPr>
        <w:t>ИНСТРУКЦИИ ПО ЗАПОЛНЕНИЮ</w:t>
      </w:r>
      <w:bookmarkEnd w:id="99"/>
      <w:bookmarkEnd w:id="100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1" w:name="_График_оплаты_выполняемых"/>
      <w:bookmarkStart w:id="102" w:name="_Toc390267522"/>
      <w:bookmarkStart w:id="103" w:name="_Toc412201957"/>
      <w:bookmarkStart w:id="104" w:name="_Toc255987075"/>
      <w:bookmarkStart w:id="105" w:name="_Toc430789424"/>
      <w:bookmarkEnd w:id="10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2"/>
      <w:bookmarkEnd w:id="103"/>
      <w:bookmarkEnd w:id="105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04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Toc390267525"/>
      <w:bookmarkStart w:id="107" w:name="_Toc412201960"/>
      <w:bookmarkStart w:id="108" w:name="_Toc430789425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C043EA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C043EA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304"/>
        </w:trPr>
        <w:tc>
          <w:tcPr>
            <w:tcW w:w="817" w:type="dxa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C5299E">
      <w:pPr>
        <w:pStyle w:val="Times12"/>
        <w:tabs>
          <w:tab w:val="left" w:pos="1080"/>
        </w:tabs>
        <w:ind w:firstLine="0"/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C5299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09" w:name="_Справка_об_участии_в_судебных_разби"/>
      <w:bookmarkStart w:id="110" w:name="_Справка_об_участии"/>
      <w:bookmarkStart w:id="111" w:name="_Toc430789426"/>
      <w:bookmarkEnd w:id="55"/>
      <w:bookmarkEnd w:id="56"/>
      <w:bookmarkEnd w:id="109"/>
      <w:bookmarkEnd w:id="110"/>
      <w:r w:rsidRPr="00C5299E">
        <w:rPr>
          <w:b/>
          <w:sz w:val="28"/>
          <w:szCs w:val="28"/>
        </w:rPr>
        <w:lastRenderedPageBreak/>
        <w:t>ЧАСТЬ 2</w:t>
      </w:r>
      <w:bookmarkEnd w:id="111"/>
    </w:p>
    <w:p w:rsidR="006041DA" w:rsidRPr="00C5299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12" w:name="_Toc430789427"/>
      <w:r w:rsidRPr="00C5299E">
        <w:rPr>
          <w:b/>
          <w:sz w:val="28"/>
          <w:szCs w:val="28"/>
        </w:rPr>
        <w:t>ПОРЯДОК ПРОВЕДЕНИЯ ЗАКУПКИ</w:t>
      </w:r>
      <w:bookmarkEnd w:id="112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1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3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F172B7">
              <w:fldChar w:fldCharType="begin"/>
            </w:r>
            <w:r>
              <w:instrText xml:space="preserve"> REF _Ref406409540 \r \h </w:instrText>
            </w:r>
            <w:r w:rsidR="00F172B7">
              <w:fldChar w:fldCharType="separate"/>
            </w:r>
            <w:r w:rsidR="008456B2">
              <w:t>2.1</w:t>
            </w:r>
            <w:r w:rsidR="00F172B7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317253528"/>
          </w:p>
        </w:tc>
        <w:bookmarkEnd w:id="114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15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15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6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F172B7">
              <w:fldChar w:fldCharType="begin"/>
            </w:r>
            <w:r>
              <w:instrText xml:space="preserve"> REF _Ref411840763 \r \h </w:instrText>
            </w:r>
            <w:r w:rsidR="00F172B7">
              <w:fldChar w:fldCharType="separate"/>
            </w:r>
            <w:r w:rsidR="008456B2">
              <w:t>г)</w:t>
            </w:r>
            <w:r w:rsidR="00F172B7">
              <w:fldChar w:fldCharType="end"/>
            </w:r>
            <w:r>
              <w:t xml:space="preserve"> пункта </w:t>
            </w:r>
            <w:r w:rsidR="00F172B7">
              <w:fldChar w:fldCharType="begin"/>
            </w:r>
            <w:r>
              <w:instrText xml:space="preserve"> REF _Ref412107345 \r \h </w:instrText>
            </w:r>
            <w:r w:rsidR="00F172B7">
              <w:fldChar w:fldCharType="separate"/>
            </w:r>
            <w:r w:rsidR="008456B2">
              <w:t>4.5</w:t>
            </w:r>
            <w:r w:rsidR="00F172B7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401300807"/>
          </w:p>
        </w:tc>
        <w:bookmarkEnd w:id="117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1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18"/>
            <w:bookmarkEnd w:id="119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172B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172B7">
              <w:rPr>
                <w:szCs w:val="24"/>
              </w:rPr>
            </w:r>
            <w:r w:rsidR="00F172B7">
              <w:rPr>
                <w:szCs w:val="24"/>
              </w:rPr>
              <w:fldChar w:fldCharType="separate"/>
            </w:r>
            <w:r w:rsidR="008456B2">
              <w:rPr>
                <w:szCs w:val="24"/>
              </w:rPr>
              <w:t>7.5</w:t>
            </w:r>
            <w:r w:rsidR="00F172B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0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1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1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172B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172B7">
              <w:rPr>
                <w:szCs w:val="24"/>
              </w:rPr>
            </w:r>
            <w:r w:rsidR="00F172B7">
              <w:rPr>
                <w:szCs w:val="24"/>
              </w:rPr>
              <w:fldChar w:fldCharType="separate"/>
            </w:r>
            <w:r w:rsidR="008456B2">
              <w:rPr>
                <w:szCs w:val="24"/>
              </w:rPr>
              <w:t>б)</w:t>
            </w:r>
            <w:r w:rsidR="00F172B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172B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172B7">
              <w:rPr>
                <w:szCs w:val="24"/>
              </w:rPr>
            </w:r>
            <w:r w:rsidR="00F172B7">
              <w:rPr>
                <w:szCs w:val="24"/>
              </w:rPr>
              <w:fldChar w:fldCharType="separate"/>
            </w:r>
            <w:r w:rsidR="008456B2">
              <w:rPr>
                <w:szCs w:val="24"/>
              </w:rPr>
              <w:t>8.2</w:t>
            </w:r>
            <w:r w:rsidR="00F172B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8456B2" w:rsidRPr="008456B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8456B2" w:rsidRPr="008456B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8456B2" w:rsidRPr="008456B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3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8456B2" w:rsidRPr="008456B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4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2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5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6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6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F172B7">
              <w:fldChar w:fldCharType="begin"/>
            </w:r>
            <w:r>
              <w:instrText xml:space="preserve"> REF _Ref317253528 \r \h </w:instrText>
            </w:r>
            <w:r w:rsidR="00F172B7">
              <w:fldChar w:fldCharType="separate"/>
            </w:r>
            <w:r w:rsidR="008456B2">
              <w:t>4</w:t>
            </w:r>
            <w:r w:rsidR="00F172B7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172B7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F172B7">
              <w:rPr>
                <w:bCs w:val="0"/>
              </w:rPr>
            </w:r>
            <w:r w:rsidR="00F172B7">
              <w:rPr>
                <w:bCs w:val="0"/>
              </w:rPr>
              <w:fldChar w:fldCharType="separate"/>
            </w:r>
            <w:r w:rsidR="008456B2">
              <w:rPr>
                <w:bCs w:val="0"/>
              </w:rPr>
              <w:t>4</w:t>
            </w:r>
            <w:r w:rsidR="00F172B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27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F172B7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F172B7">
              <w:rPr>
                <w:spacing w:val="-6"/>
                <w:szCs w:val="28"/>
              </w:rPr>
            </w:r>
            <w:r w:rsidR="00F172B7">
              <w:rPr>
                <w:spacing w:val="-6"/>
                <w:szCs w:val="28"/>
              </w:rPr>
              <w:fldChar w:fldCharType="separate"/>
            </w:r>
            <w:r w:rsidR="008456B2">
              <w:rPr>
                <w:spacing w:val="-6"/>
                <w:szCs w:val="28"/>
              </w:rPr>
              <w:t>5</w:t>
            </w:r>
            <w:r w:rsidR="00F172B7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4659"/>
          </w:p>
        </w:tc>
        <w:bookmarkEnd w:id="128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9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F172B7">
              <w:fldChar w:fldCharType="begin"/>
            </w:r>
            <w:r>
              <w:instrText xml:space="preserve"> REF _Ref401223826 \r \h </w:instrText>
            </w:r>
            <w:r w:rsidR="00F172B7">
              <w:fldChar w:fldCharType="separate"/>
            </w:r>
            <w:r w:rsidR="008456B2">
              <w:t>а)</w:t>
            </w:r>
            <w:r w:rsidR="00F172B7">
              <w:fldChar w:fldCharType="end"/>
            </w:r>
            <w:r>
              <w:t>-</w:t>
            </w:r>
            <w:r w:rsidR="00F172B7">
              <w:fldChar w:fldCharType="begin"/>
            </w:r>
            <w:r>
              <w:instrText xml:space="preserve"> REF _Ref401223828 \r \h </w:instrText>
            </w:r>
            <w:r w:rsidR="00F172B7">
              <w:fldChar w:fldCharType="separate"/>
            </w:r>
            <w:r w:rsidR="008456B2">
              <w:t>в)</w:t>
            </w:r>
            <w:r w:rsidR="00F172B7">
              <w:fldChar w:fldCharType="end"/>
            </w:r>
            <w:r>
              <w:t xml:space="preserve"> пункта </w:t>
            </w:r>
            <w:r w:rsidR="00F172B7">
              <w:fldChar w:fldCharType="begin"/>
            </w:r>
            <w:r>
              <w:instrText xml:space="preserve"> REF _Ref352159239 \r \h </w:instrText>
            </w:r>
            <w:r w:rsidR="00F172B7">
              <w:fldChar w:fldCharType="separate"/>
            </w:r>
            <w:r w:rsidR="008456B2">
              <w:t>15.1</w:t>
            </w:r>
            <w:r w:rsidR="00F172B7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31" w:name="_Toc247716281"/>
            <w:bookmarkStart w:id="132" w:name="_Ref307226092"/>
            <w:bookmarkStart w:id="133" w:name="_Ref375848735"/>
            <w:bookmarkStart w:id="134" w:name="_Toc368984333"/>
            <w:bookmarkStart w:id="135" w:name="_Toc391380982"/>
            <w:bookmarkStart w:id="136" w:name="_Toc383097271"/>
            <w:bookmarkEnd w:id="13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bookmarkEnd w:id="136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7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8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9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6138"/>
          </w:p>
        </w:tc>
        <w:bookmarkEnd w:id="140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41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42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F172B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F172B7">
              <w:rPr>
                <w:rFonts w:ascii="Times New Roman" w:hAnsi="Times New Roman"/>
                <w:sz w:val="24"/>
                <w:szCs w:val="24"/>
              </w:rPr>
            </w:r>
            <w:r w:rsidR="00F172B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8456B2">
              <w:rPr>
                <w:rFonts w:ascii="Times New Roman" w:hAnsi="Times New Roman"/>
                <w:sz w:val="24"/>
                <w:szCs w:val="24"/>
              </w:rPr>
              <w:t>16.2</w:t>
            </w:r>
            <w:r w:rsidR="00F172B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44" w:name="_Ref311059287"/>
            <w:bookmarkStart w:id="145" w:name="_Ref311060615"/>
            <w:bookmarkStart w:id="146" w:name="_Toc368984334"/>
            <w:bookmarkStart w:id="147" w:name="_Toc391380983"/>
            <w:bookmarkStart w:id="148" w:name="_Toc383097272"/>
            <w:bookmarkEnd w:id="143"/>
            <w:r w:rsidRPr="00EC3767">
              <w:t>Последствия уклонения участника от заключения договора</w:t>
            </w:r>
            <w:bookmarkEnd w:id="144"/>
            <w:bookmarkEnd w:id="145"/>
            <w:bookmarkEnd w:id="146"/>
            <w:bookmarkEnd w:id="147"/>
            <w:bookmarkEnd w:id="14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21836398"/>
          </w:p>
        </w:tc>
        <w:bookmarkEnd w:id="149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30789428"/>
      <w:r w:rsidRPr="00563FFA">
        <w:rPr>
          <w:b/>
          <w:sz w:val="28"/>
          <w:szCs w:val="28"/>
        </w:rPr>
        <w:lastRenderedPageBreak/>
        <w:t>ЧАСТЬ 3</w:t>
      </w:r>
      <w:bookmarkEnd w:id="150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AEB" w:rsidRDefault="00B82AEB">
      <w:r>
        <w:separator/>
      </w:r>
    </w:p>
  </w:endnote>
  <w:endnote w:type="continuationSeparator" w:id="0">
    <w:p w:rsidR="00B82AEB" w:rsidRDefault="00B82AEB">
      <w:r>
        <w:continuationSeparator/>
      </w:r>
    </w:p>
  </w:endnote>
  <w:endnote w:type="continuationNotice" w:id="1">
    <w:p w:rsidR="00B82AEB" w:rsidRDefault="00B82AE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Default="00F172B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5299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5299E" w:rsidRDefault="00C529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AEB" w:rsidRDefault="00B82AEB">
      <w:r>
        <w:separator/>
      </w:r>
    </w:p>
  </w:footnote>
  <w:footnote w:type="continuationSeparator" w:id="0">
    <w:p w:rsidR="00B82AEB" w:rsidRDefault="00B82AEB">
      <w:r>
        <w:continuationSeparator/>
      </w:r>
    </w:p>
  </w:footnote>
  <w:footnote w:type="continuationNotice" w:id="1">
    <w:p w:rsidR="00B82AEB" w:rsidRDefault="00B82AE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012898" w:rsidRDefault="00C5299E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C5299E" w:rsidRDefault="00C5299E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F172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56B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F172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56B2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F172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56B2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4"/>
  </w:num>
  <w:num w:numId="3">
    <w:abstractNumId w:val="59"/>
  </w:num>
  <w:num w:numId="4">
    <w:abstractNumId w:val="1"/>
  </w:num>
  <w:num w:numId="5">
    <w:abstractNumId w:val="0"/>
  </w:num>
  <w:num w:numId="6">
    <w:abstractNumId w:val="53"/>
  </w:num>
  <w:num w:numId="7">
    <w:abstractNumId w:val="49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78"/>
  </w:num>
  <w:num w:numId="14">
    <w:abstractNumId w:val="62"/>
  </w:num>
  <w:num w:numId="15">
    <w:abstractNumId w:val="38"/>
  </w:num>
  <w:num w:numId="16">
    <w:abstractNumId w:val="73"/>
  </w:num>
  <w:num w:numId="17">
    <w:abstractNumId w:val="35"/>
  </w:num>
  <w:num w:numId="18">
    <w:abstractNumId w:val="79"/>
  </w:num>
  <w:num w:numId="19">
    <w:abstractNumId w:val="4"/>
  </w:num>
  <w:num w:numId="20">
    <w:abstractNumId w:val="33"/>
  </w:num>
  <w:num w:numId="21">
    <w:abstractNumId w:val="77"/>
  </w:num>
  <w:num w:numId="22">
    <w:abstractNumId w:val="11"/>
  </w:num>
  <w:num w:numId="23">
    <w:abstractNumId w:val="83"/>
  </w:num>
  <w:num w:numId="24">
    <w:abstractNumId w:val="71"/>
  </w:num>
  <w:num w:numId="25">
    <w:abstractNumId w:val="72"/>
  </w:num>
  <w:num w:numId="26">
    <w:abstractNumId w:val="41"/>
  </w:num>
  <w:num w:numId="27">
    <w:abstractNumId w:val="5"/>
  </w:num>
  <w:num w:numId="28">
    <w:abstractNumId w:val="54"/>
  </w:num>
  <w:num w:numId="29">
    <w:abstractNumId w:val="29"/>
  </w:num>
  <w:num w:numId="30">
    <w:abstractNumId w:val="25"/>
  </w:num>
  <w:num w:numId="31">
    <w:abstractNumId w:val="67"/>
  </w:num>
  <w:num w:numId="32">
    <w:abstractNumId w:val="15"/>
  </w:num>
  <w:num w:numId="33">
    <w:abstractNumId w:val="24"/>
  </w:num>
  <w:num w:numId="34">
    <w:abstractNumId w:val="56"/>
  </w:num>
  <w:num w:numId="35">
    <w:abstractNumId w:val="86"/>
  </w:num>
  <w:num w:numId="36">
    <w:abstractNumId w:val="84"/>
  </w:num>
  <w:num w:numId="37">
    <w:abstractNumId w:val="20"/>
  </w:num>
  <w:num w:numId="38">
    <w:abstractNumId w:val="47"/>
  </w:num>
  <w:num w:numId="39">
    <w:abstractNumId w:val="57"/>
  </w:num>
  <w:num w:numId="40">
    <w:abstractNumId w:val="61"/>
  </w:num>
  <w:num w:numId="41">
    <w:abstractNumId w:val="36"/>
  </w:num>
  <w:num w:numId="42">
    <w:abstractNumId w:val="52"/>
  </w:num>
  <w:num w:numId="43">
    <w:abstractNumId w:val="16"/>
  </w:num>
  <w:num w:numId="44">
    <w:abstractNumId w:val="48"/>
  </w:num>
  <w:num w:numId="45">
    <w:abstractNumId w:val="85"/>
  </w:num>
  <w:num w:numId="46">
    <w:abstractNumId w:val="13"/>
  </w:num>
  <w:num w:numId="47">
    <w:abstractNumId w:val="76"/>
  </w:num>
  <w:num w:numId="48">
    <w:abstractNumId w:val="19"/>
  </w:num>
  <w:num w:numId="49">
    <w:abstractNumId w:val="74"/>
  </w:num>
  <w:num w:numId="50">
    <w:abstractNumId w:val="70"/>
  </w:num>
  <w:num w:numId="51">
    <w:abstractNumId w:val="7"/>
  </w:num>
  <w:num w:numId="52">
    <w:abstractNumId w:val="30"/>
  </w:num>
  <w:num w:numId="53">
    <w:abstractNumId w:val="63"/>
  </w:num>
  <w:num w:numId="54">
    <w:abstractNumId w:val="45"/>
  </w:num>
  <w:num w:numId="55">
    <w:abstractNumId w:val="66"/>
  </w:num>
  <w:num w:numId="56">
    <w:abstractNumId w:val="31"/>
  </w:num>
  <w:num w:numId="57">
    <w:abstractNumId w:val="28"/>
  </w:num>
  <w:num w:numId="58">
    <w:abstractNumId w:val="55"/>
  </w:num>
  <w:num w:numId="59">
    <w:abstractNumId w:val="43"/>
  </w:num>
  <w:num w:numId="60">
    <w:abstractNumId w:val="82"/>
  </w:num>
  <w:num w:numId="61">
    <w:abstractNumId w:val="8"/>
  </w:num>
  <w:num w:numId="62">
    <w:abstractNumId w:val="26"/>
  </w:num>
  <w:num w:numId="63">
    <w:abstractNumId w:val="40"/>
  </w:num>
  <w:num w:numId="64">
    <w:abstractNumId w:val="58"/>
  </w:num>
  <w:num w:numId="65">
    <w:abstractNumId w:val="65"/>
  </w:num>
  <w:num w:numId="66">
    <w:abstractNumId w:val="42"/>
  </w:num>
  <w:num w:numId="67">
    <w:abstractNumId w:val="18"/>
  </w:num>
  <w:num w:numId="68">
    <w:abstractNumId w:val="6"/>
  </w:num>
  <w:num w:numId="69">
    <w:abstractNumId w:val="21"/>
  </w:num>
  <w:num w:numId="70">
    <w:abstractNumId w:val="87"/>
  </w:num>
  <w:num w:numId="71">
    <w:abstractNumId w:val="37"/>
  </w:num>
  <w:num w:numId="72">
    <w:abstractNumId w:val="80"/>
  </w:num>
  <w:num w:numId="73">
    <w:abstractNumId w:val="46"/>
  </w:num>
  <w:num w:numId="74">
    <w:abstractNumId w:val="9"/>
  </w:num>
  <w:num w:numId="75">
    <w:abstractNumId w:val="69"/>
  </w:num>
  <w:num w:numId="76">
    <w:abstractNumId w:val="68"/>
  </w:num>
  <w:num w:numId="77">
    <w:abstractNumId w:val="17"/>
  </w:num>
  <w:num w:numId="78">
    <w:abstractNumId w:val="75"/>
  </w:num>
  <w:num w:numId="79">
    <w:abstractNumId w:val="12"/>
  </w:num>
  <w:num w:numId="80">
    <w:abstractNumId w:val="44"/>
  </w:num>
  <w:num w:numId="81">
    <w:abstractNumId w:val="10"/>
  </w:num>
  <w:num w:numId="82">
    <w:abstractNumId w:val="22"/>
  </w:num>
  <w:num w:numId="83">
    <w:abstractNumId w:val="51"/>
  </w:num>
  <w:num w:numId="84">
    <w:abstractNumId w:val="50"/>
  </w:num>
  <w:num w:numId="85">
    <w:abstractNumId w:val="60"/>
  </w:num>
  <w:num w:numId="86">
    <w:abstractNumId w:val="14"/>
  </w:num>
  <w:num w:numId="87">
    <w:abstractNumId w:val="27"/>
  </w:num>
  <w:num w:numId="88">
    <w:abstractNumId w:val="23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21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CB2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666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E7AFE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A9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5E7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53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6B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C3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AEB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9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AD1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23B6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2B7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30872-5BD8-4712-8F2F-8DA0FE799F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22939D-D174-44FE-9D32-41A8095C1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49</Pages>
  <Words>15316</Words>
  <Characters>87302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102414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36</cp:revision>
  <cp:lastPrinted>2015-09-23T08:33:00Z</cp:lastPrinted>
  <dcterms:created xsi:type="dcterms:W3CDTF">2015-01-15T12:16:00Z</dcterms:created>
  <dcterms:modified xsi:type="dcterms:W3CDTF">2015-09-23T08:34:00Z</dcterms:modified>
</cp:coreProperties>
</file>