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3C3" w:rsidRPr="000F13C3" w:rsidRDefault="000F13C3" w:rsidP="000F13C3">
      <w:pPr>
        <w:pStyle w:val="1"/>
        <w:numPr>
          <w:ilvl w:val="0"/>
          <w:numId w:val="0"/>
        </w:numPr>
        <w:ind w:left="1417"/>
        <w:jc w:val="center"/>
        <w:rPr>
          <w:lang w:val="ru-RU"/>
        </w:rPr>
      </w:pPr>
      <w:bookmarkStart w:id="0" w:name="_Toc370812246"/>
      <w:bookmarkStart w:id="1" w:name="_Toc385340107"/>
      <w:bookmarkStart w:id="2" w:name="_Toc387218077"/>
      <w:bookmarkStart w:id="3" w:name="_Toc388879419"/>
      <w:bookmarkStart w:id="4" w:name="_Toc389054986"/>
      <w:bookmarkStart w:id="5" w:name="_Toc378234314"/>
      <w:bookmarkStart w:id="6" w:name="_Toc384393773"/>
      <w:bookmarkStart w:id="7" w:name="_Toc389905791"/>
      <w:bookmarkStart w:id="8" w:name="_Toc391969529"/>
      <w:r w:rsidRPr="009E3E1D">
        <w:t>ТЕХНИЧЕСК</w:t>
      </w:r>
      <w:bookmarkEnd w:id="5"/>
      <w:bookmarkEnd w:id="6"/>
      <w:bookmarkEnd w:id="7"/>
      <w:bookmarkEnd w:id="8"/>
      <w:r>
        <w:rPr>
          <w:lang w:val="ru-RU"/>
        </w:rPr>
        <w:t>ОЕ ЗАДАНИЕ</w:t>
      </w:r>
    </w:p>
    <w:p w:rsidR="000F13C3" w:rsidRPr="00301F9F" w:rsidRDefault="000F13C3" w:rsidP="000F13C3">
      <w:pPr>
        <w:rPr>
          <w:lang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1985"/>
        <w:gridCol w:w="5528"/>
        <w:gridCol w:w="851"/>
        <w:gridCol w:w="850"/>
      </w:tblGrid>
      <w:tr w:rsidR="000F13C3" w:rsidRPr="00E71769" w:rsidTr="00C35967">
        <w:trPr>
          <w:trHeight w:val="1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3C3" w:rsidRPr="005A2929" w:rsidRDefault="000F13C3" w:rsidP="00C35967">
            <w:pPr>
              <w:ind w:right="100"/>
              <w:jc w:val="center"/>
              <w:rPr>
                <w:b/>
                <w:sz w:val="18"/>
                <w:szCs w:val="18"/>
              </w:rPr>
            </w:pPr>
            <w:r w:rsidRPr="005A2929">
              <w:rPr>
                <w:b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5A2929">
              <w:rPr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5A2929">
              <w:rPr>
                <w:b/>
                <w:sz w:val="18"/>
                <w:szCs w:val="18"/>
              </w:rPr>
              <w:t>/</w:t>
            </w:r>
            <w:proofErr w:type="spellStart"/>
            <w:r w:rsidRPr="005A2929">
              <w:rPr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3C3" w:rsidRPr="005A2929" w:rsidRDefault="000F13C3" w:rsidP="00C35967">
            <w:pPr>
              <w:ind w:right="100"/>
              <w:jc w:val="center"/>
              <w:rPr>
                <w:b/>
                <w:bCs/>
                <w:sz w:val="18"/>
                <w:szCs w:val="18"/>
              </w:rPr>
            </w:pPr>
            <w:r w:rsidRPr="005A2929">
              <w:rPr>
                <w:b/>
                <w:sz w:val="18"/>
                <w:szCs w:val="18"/>
              </w:rPr>
              <w:t>Наименование ТМЦ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3C3" w:rsidRPr="005A2929" w:rsidRDefault="000F13C3" w:rsidP="00C35967">
            <w:pPr>
              <w:rPr>
                <w:b/>
                <w:bCs/>
                <w:sz w:val="18"/>
                <w:szCs w:val="18"/>
              </w:rPr>
            </w:pPr>
            <w:r w:rsidRPr="005A2929">
              <w:rPr>
                <w:b/>
                <w:sz w:val="18"/>
                <w:szCs w:val="18"/>
              </w:rPr>
              <w:t>Требования, к качеству, техническим характеристикам ТМЦ, требования к их безопасности, требования к функци</w:t>
            </w:r>
            <w:r w:rsidRPr="005A2929">
              <w:rPr>
                <w:b/>
                <w:sz w:val="18"/>
                <w:szCs w:val="18"/>
              </w:rPr>
              <w:t>о</w:t>
            </w:r>
            <w:r w:rsidRPr="005A2929">
              <w:rPr>
                <w:b/>
                <w:sz w:val="18"/>
                <w:szCs w:val="18"/>
              </w:rPr>
              <w:t>нальным характеристикам (потребительским свойствам) товара, треб</w:t>
            </w:r>
            <w:r w:rsidRPr="005A2929">
              <w:rPr>
                <w:b/>
                <w:sz w:val="18"/>
                <w:szCs w:val="18"/>
              </w:rPr>
              <w:t>о</w:t>
            </w:r>
            <w:r w:rsidRPr="005A2929">
              <w:rPr>
                <w:b/>
                <w:sz w:val="18"/>
                <w:szCs w:val="18"/>
              </w:rPr>
              <w:t>вания к размерам, упаковке, отгрузке товара, иные показатели, связанные с опред</w:t>
            </w:r>
            <w:r w:rsidRPr="005A2929">
              <w:rPr>
                <w:b/>
                <w:sz w:val="18"/>
                <w:szCs w:val="18"/>
              </w:rPr>
              <w:t>е</w:t>
            </w:r>
            <w:r w:rsidRPr="005A2929">
              <w:rPr>
                <w:b/>
                <w:sz w:val="18"/>
                <w:szCs w:val="18"/>
              </w:rPr>
              <w:t>лением соответствия поставляемого товара, оказываемых услуг потребностям з</w:t>
            </w:r>
            <w:r w:rsidRPr="005A2929">
              <w:rPr>
                <w:b/>
                <w:sz w:val="18"/>
                <w:szCs w:val="18"/>
              </w:rPr>
              <w:t>а</w:t>
            </w:r>
            <w:r w:rsidRPr="005A2929">
              <w:rPr>
                <w:b/>
                <w:sz w:val="18"/>
                <w:szCs w:val="18"/>
              </w:rPr>
              <w:t>казчика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3C3" w:rsidRPr="005A2929" w:rsidRDefault="000F13C3" w:rsidP="00C35967">
            <w:pPr>
              <w:ind w:right="-108"/>
              <w:rPr>
                <w:b/>
                <w:bCs/>
                <w:sz w:val="18"/>
                <w:szCs w:val="18"/>
              </w:rPr>
            </w:pPr>
            <w:r w:rsidRPr="005A2929">
              <w:rPr>
                <w:b/>
                <w:bCs/>
                <w:sz w:val="18"/>
                <w:szCs w:val="18"/>
              </w:rPr>
              <w:t xml:space="preserve">Ед. </w:t>
            </w:r>
            <w:proofErr w:type="spellStart"/>
            <w:r w:rsidRPr="005A2929">
              <w:rPr>
                <w:b/>
                <w:bCs/>
                <w:sz w:val="18"/>
                <w:szCs w:val="18"/>
              </w:rPr>
              <w:t>изм</w:t>
            </w:r>
            <w:proofErr w:type="spellEnd"/>
            <w:r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F13C3" w:rsidRPr="00E71769" w:rsidRDefault="000F13C3" w:rsidP="00C35967">
            <w:pPr>
              <w:jc w:val="center"/>
              <w:rPr>
                <w:sz w:val="18"/>
                <w:szCs w:val="18"/>
              </w:rPr>
            </w:pPr>
            <w:r w:rsidRPr="005A2929">
              <w:rPr>
                <w:b/>
                <w:sz w:val="18"/>
                <w:szCs w:val="18"/>
              </w:rPr>
              <w:t>Кол</w:t>
            </w:r>
            <w:r w:rsidRPr="005A2929">
              <w:rPr>
                <w:b/>
                <w:sz w:val="18"/>
                <w:szCs w:val="18"/>
              </w:rPr>
              <w:t>и</w:t>
            </w:r>
            <w:r w:rsidRPr="005A2929">
              <w:rPr>
                <w:b/>
                <w:sz w:val="18"/>
                <w:szCs w:val="18"/>
              </w:rPr>
              <w:t>чество</w:t>
            </w:r>
          </w:p>
        </w:tc>
      </w:tr>
      <w:tr w:rsidR="000F13C3" w:rsidRPr="00AC3CD8" w:rsidTr="00C35967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3C3" w:rsidRPr="00CA3A9A" w:rsidRDefault="000F13C3" w:rsidP="000F13C3">
            <w:pPr>
              <w:pStyle w:val="a6"/>
              <w:numPr>
                <w:ilvl w:val="0"/>
                <w:numId w:val="5"/>
              </w:numPr>
              <w:ind w:right="-66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3C3" w:rsidRDefault="000F13C3" w:rsidP="00C35967">
            <w:r>
              <w:t xml:space="preserve">Верстак </w:t>
            </w:r>
          </w:p>
          <w:p w:rsidR="000F13C3" w:rsidRPr="008B24B4" w:rsidRDefault="000F13C3" w:rsidP="00C35967">
            <w:r>
              <w:t>слеса</w:t>
            </w:r>
            <w:r>
              <w:t>р</w:t>
            </w:r>
            <w:r>
              <w:t>ный</w:t>
            </w:r>
          </w:p>
          <w:p w:rsidR="000F13C3" w:rsidRDefault="000F13C3" w:rsidP="00C35967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</w:p>
          <w:p w:rsidR="000F13C3" w:rsidRPr="00725CAA" w:rsidRDefault="000F13C3" w:rsidP="00C35967">
            <w:pPr>
              <w:rPr>
                <w:color w:val="00000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Типа </w:t>
            </w:r>
            <w:r w:rsidRPr="00343490">
              <w:rPr>
                <w:color w:val="000000"/>
                <w:sz w:val="20"/>
                <w:szCs w:val="20"/>
                <w:shd w:val="clear" w:color="auto" w:fill="FFFFFF"/>
              </w:rPr>
              <w:t>ВС-3МФ-ТПуТ-Э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или эквив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а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лент.</w:t>
            </w:r>
          </w:p>
          <w:p w:rsidR="000F13C3" w:rsidRPr="008B24B4" w:rsidRDefault="000F13C3" w:rsidP="00C35967">
            <w:pPr>
              <w:rPr>
                <w:color w:val="00000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3C3" w:rsidRPr="008B24B4" w:rsidRDefault="000F13C3" w:rsidP="00C35967">
            <w:pPr>
              <w:rPr>
                <w:sz w:val="20"/>
                <w:szCs w:val="20"/>
              </w:rPr>
            </w:pPr>
            <w:r w:rsidRPr="00343490">
              <w:rPr>
                <w:sz w:val="20"/>
                <w:szCs w:val="20"/>
              </w:rPr>
              <w:t>Стол (столешница комбинированная</w:t>
            </w:r>
            <w:proofErr w:type="gramStart"/>
            <w:r w:rsidRPr="00343490">
              <w:rPr>
                <w:sz w:val="20"/>
                <w:szCs w:val="20"/>
              </w:rPr>
              <w:t xml:space="preserve">  :</w:t>
            </w:r>
            <w:proofErr w:type="gramEnd"/>
            <w:r w:rsidRPr="00343490">
              <w:rPr>
                <w:sz w:val="20"/>
                <w:szCs w:val="20"/>
              </w:rPr>
              <w:t xml:space="preserve"> фанера вл</w:t>
            </w:r>
            <w:r w:rsidRPr="00343490">
              <w:rPr>
                <w:sz w:val="20"/>
                <w:szCs w:val="20"/>
              </w:rPr>
              <w:t>а</w:t>
            </w:r>
            <w:r w:rsidRPr="00343490">
              <w:rPr>
                <w:sz w:val="20"/>
                <w:szCs w:val="20"/>
              </w:rPr>
              <w:t>гостойкая 24мм+металлический лист 3мм, нагрузка на ст</w:t>
            </w:r>
            <w:r w:rsidRPr="00343490">
              <w:rPr>
                <w:sz w:val="20"/>
                <w:szCs w:val="20"/>
              </w:rPr>
              <w:t>о</w:t>
            </w:r>
            <w:r w:rsidRPr="00343490">
              <w:rPr>
                <w:sz w:val="20"/>
                <w:szCs w:val="20"/>
              </w:rPr>
              <w:t xml:space="preserve">лешницу до </w:t>
            </w:r>
            <w:smartTag w:uri="urn:schemas-microsoft-com:office:smarttags" w:element="metricconverter">
              <w:smartTagPr>
                <w:attr w:name="ProductID" w:val="700 кг"/>
              </w:smartTagPr>
              <w:r w:rsidRPr="00343490">
                <w:rPr>
                  <w:sz w:val="20"/>
                  <w:szCs w:val="20"/>
                </w:rPr>
                <w:t>700 кг</w:t>
              </w:r>
            </w:smartTag>
            <w:r w:rsidRPr="00343490">
              <w:rPr>
                <w:sz w:val="20"/>
                <w:szCs w:val="20"/>
              </w:rPr>
              <w:t xml:space="preserve">, разборная рама и сварные опоры из гнутого листа толщиной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343490">
                <w:rPr>
                  <w:sz w:val="20"/>
                  <w:szCs w:val="20"/>
                </w:rPr>
                <w:t>2 мм</w:t>
              </w:r>
            </w:smartTag>
            <w:r w:rsidRPr="00343490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343490">
              <w:rPr>
                <w:sz w:val="20"/>
                <w:szCs w:val="20"/>
              </w:rPr>
              <w:t>столешница крепится внутри рамы болт</w:t>
            </w:r>
            <w:r w:rsidRPr="00343490">
              <w:rPr>
                <w:sz w:val="20"/>
                <w:szCs w:val="20"/>
              </w:rPr>
              <w:t>а</w:t>
            </w:r>
            <w:r w:rsidRPr="00343490">
              <w:rPr>
                <w:sz w:val="20"/>
                <w:szCs w:val="20"/>
              </w:rPr>
              <w:t xml:space="preserve">ми.), </w:t>
            </w:r>
          </w:p>
          <w:p w:rsidR="000F13C3" w:rsidRDefault="000F13C3" w:rsidP="00C35967">
            <w:pPr>
              <w:rPr>
                <w:sz w:val="20"/>
                <w:szCs w:val="20"/>
              </w:rPr>
            </w:pPr>
            <w:r w:rsidRPr="00343490">
              <w:rPr>
                <w:sz w:val="20"/>
                <w:szCs w:val="20"/>
              </w:rPr>
              <w:t>Тумба  550х590х600 мм</w:t>
            </w:r>
            <w:r>
              <w:rPr>
                <w:sz w:val="20"/>
                <w:szCs w:val="20"/>
              </w:rPr>
              <w:t xml:space="preserve"> </w:t>
            </w:r>
            <w:r w:rsidRPr="00343490">
              <w:rPr>
                <w:sz w:val="20"/>
                <w:szCs w:val="20"/>
              </w:rPr>
              <w:t xml:space="preserve">(толщина металла </w:t>
            </w:r>
            <w:smartTag w:uri="urn:schemas-microsoft-com:office:smarttags" w:element="metricconverter">
              <w:smartTagPr>
                <w:attr w:name="ProductID" w:val="0,8 мм"/>
              </w:smartTagPr>
              <w:r w:rsidRPr="00343490">
                <w:rPr>
                  <w:sz w:val="20"/>
                  <w:szCs w:val="20"/>
                </w:rPr>
                <w:t>0,8 мм</w:t>
              </w:r>
            </w:smartTag>
            <w:r w:rsidRPr="00343490">
              <w:rPr>
                <w:sz w:val="20"/>
                <w:szCs w:val="20"/>
              </w:rPr>
              <w:t>, имеет о</w:t>
            </w:r>
            <w:r w:rsidRPr="00343490">
              <w:rPr>
                <w:sz w:val="20"/>
                <w:szCs w:val="20"/>
              </w:rPr>
              <w:t>д</w:t>
            </w:r>
            <w:r w:rsidRPr="00343490">
              <w:rPr>
                <w:sz w:val="20"/>
                <w:szCs w:val="20"/>
              </w:rPr>
              <w:t xml:space="preserve">ну съемную полку, нагрузка на полку </w:t>
            </w:r>
            <w:smartTag w:uri="urn:schemas-microsoft-com:office:smarttags" w:element="metricconverter">
              <w:smartTagPr>
                <w:attr w:name="ProductID" w:val="30 кг"/>
              </w:smartTagPr>
              <w:r w:rsidRPr="00343490">
                <w:rPr>
                  <w:sz w:val="20"/>
                  <w:szCs w:val="20"/>
                </w:rPr>
                <w:t>30 кг</w:t>
              </w:r>
            </w:smartTag>
            <w:r w:rsidRPr="00343490">
              <w:rPr>
                <w:sz w:val="20"/>
                <w:szCs w:val="20"/>
              </w:rPr>
              <w:t xml:space="preserve">), </w:t>
            </w:r>
          </w:p>
          <w:p w:rsidR="000F13C3" w:rsidRPr="008B24B4" w:rsidRDefault="000F13C3" w:rsidP="00C35967">
            <w:pPr>
              <w:rPr>
                <w:sz w:val="20"/>
                <w:szCs w:val="20"/>
              </w:rPr>
            </w:pPr>
            <w:r w:rsidRPr="00343490">
              <w:rPr>
                <w:sz w:val="20"/>
                <w:szCs w:val="20"/>
              </w:rPr>
              <w:t>Драйвер  550х590х600 мм</w:t>
            </w:r>
            <w:r>
              <w:rPr>
                <w:sz w:val="20"/>
                <w:szCs w:val="20"/>
              </w:rPr>
              <w:t xml:space="preserve"> </w:t>
            </w:r>
            <w:r w:rsidRPr="00343490">
              <w:rPr>
                <w:sz w:val="20"/>
                <w:szCs w:val="20"/>
              </w:rPr>
              <w:t xml:space="preserve">(толщина металла </w:t>
            </w:r>
            <w:smartTag w:uri="urn:schemas-microsoft-com:office:smarttags" w:element="metricconverter">
              <w:smartTagPr>
                <w:attr w:name="ProductID" w:val="0,8 мм"/>
              </w:smartTagPr>
              <w:r w:rsidRPr="00343490">
                <w:rPr>
                  <w:sz w:val="20"/>
                  <w:szCs w:val="20"/>
                </w:rPr>
                <w:t>0,8 мм</w:t>
              </w:r>
            </w:smartTag>
            <w:r w:rsidRPr="00343490">
              <w:rPr>
                <w:sz w:val="20"/>
                <w:szCs w:val="20"/>
              </w:rPr>
              <w:t>, 3 ящ</w:t>
            </w:r>
            <w:r w:rsidRPr="00343490">
              <w:rPr>
                <w:sz w:val="20"/>
                <w:szCs w:val="20"/>
              </w:rPr>
              <w:t>и</w:t>
            </w:r>
            <w:r w:rsidRPr="00343490">
              <w:rPr>
                <w:sz w:val="20"/>
                <w:szCs w:val="20"/>
              </w:rPr>
              <w:t xml:space="preserve">ка высотой </w:t>
            </w:r>
            <w:smartTag w:uri="urn:schemas-microsoft-com:office:smarttags" w:element="metricconverter">
              <w:smartTagPr>
                <w:attr w:name="ProductID" w:val="130 мм"/>
              </w:smartTagPr>
              <w:r w:rsidRPr="00343490">
                <w:rPr>
                  <w:sz w:val="20"/>
                  <w:szCs w:val="20"/>
                </w:rPr>
                <w:t>130 мм</w:t>
              </w:r>
            </w:smartTag>
            <w:r w:rsidRPr="00343490">
              <w:rPr>
                <w:sz w:val="20"/>
                <w:szCs w:val="20"/>
              </w:rPr>
              <w:t xml:space="preserve"> запираются на один центральный  замок, нагрузка на ящик </w:t>
            </w:r>
            <w:smartTag w:uri="urn:schemas-microsoft-com:office:smarttags" w:element="metricconverter">
              <w:smartTagPr>
                <w:attr w:name="ProductID" w:val="30 кг"/>
              </w:smartTagPr>
              <w:r w:rsidRPr="00343490">
                <w:rPr>
                  <w:sz w:val="20"/>
                  <w:szCs w:val="20"/>
                </w:rPr>
                <w:t>30 кг</w:t>
              </w:r>
            </w:smartTag>
            <w:r>
              <w:rPr>
                <w:sz w:val="20"/>
                <w:szCs w:val="20"/>
              </w:rPr>
              <w:t>).</w:t>
            </w:r>
            <w:r w:rsidRPr="00343490">
              <w:rPr>
                <w:sz w:val="20"/>
                <w:szCs w:val="20"/>
              </w:rPr>
              <w:t xml:space="preserve"> </w:t>
            </w:r>
          </w:p>
          <w:p w:rsidR="000F13C3" w:rsidRPr="008B24B4" w:rsidRDefault="000F13C3" w:rsidP="00C35967">
            <w:pPr>
              <w:rPr>
                <w:sz w:val="20"/>
                <w:szCs w:val="20"/>
              </w:rPr>
            </w:pPr>
            <w:proofErr w:type="gramStart"/>
            <w:r w:rsidRPr="00343490">
              <w:rPr>
                <w:sz w:val="20"/>
                <w:szCs w:val="20"/>
              </w:rPr>
              <w:t>Экран</w:t>
            </w:r>
            <w:proofErr w:type="gramEnd"/>
            <w:r w:rsidRPr="00343490">
              <w:rPr>
                <w:sz w:val="20"/>
                <w:szCs w:val="20"/>
              </w:rPr>
              <w:t xml:space="preserve"> перфорированный 490х2000х155 мм</w:t>
            </w:r>
          </w:p>
          <w:p w:rsidR="000F13C3" w:rsidRPr="008B24B4" w:rsidRDefault="000F13C3" w:rsidP="00C35967">
            <w:pPr>
              <w:rPr>
                <w:sz w:val="20"/>
                <w:szCs w:val="20"/>
              </w:rPr>
            </w:pPr>
            <w:r w:rsidRPr="00343490">
              <w:rPr>
                <w:sz w:val="20"/>
                <w:szCs w:val="20"/>
              </w:rPr>
              <w:t xml:space="preserve">(толщина металла </w:t>
            </w:r>
            <w:smartTag w:uri="urn:schemas-microsoft-com:office:smarttags" w:element="metricconverter">
              <w:smartTagPr>
                <w:attr w:name="ProductID" w:val="0,8 мм"/>
              </w:smartTagPr>
              <w:r w:rsidRPr="00343490">
                <w:rPr>
                  <w:sz w:val="20"/>
                  <w:szCs w:val="20"/>
                </w:rPr>
                <w:t>0,8 мм</w:t>
              </w:r>
            </w:smartTag>
            <w:proofErr w:type="gramStart"/>
            <w:r w:rsidRPr="00343490">
              <w:rPr>
                <w:sz w:val="20"/>
                <w:szCs w:val="20"/>
              </w:rPr>
              <w:t xml:space="preserve"> ,</w:t>
            </w:r>
            <w:proofErr w:type="gramEnd"/>
            <w:r w:rsidRPr="00343490">
              <w:rPr>
                <w:sz w:val="20"/>
                <w:szCs w:val="20"/>
              </w:rPr>
              <w:t xml:space="preserve"> перфорация в шахматном п</w:t>
            </w:r>
            <w:r w:rsidRPr="00343490">
              <w:rPr>
                <w:sz w:val="20"/>
                <w:szCs w:val="20"/>
              </w:rPr>
              <w:t>о</w:t>
            </w:r>
            <w:r w:rsidRPr="00343490">
              <w:rPr>
                <w:sz w:val="20"/>
                <w:szCs w:val="20"/>
              </w:rPr>
              <w:t xml:space="preserve">рядке 50х50 мм, диаметр отверстия </w:t>
            </w:r>
            <w:smartTag w:uri="urn:schemas-microsoft-com:office:smarttags" w:element="metricconverter">
              <w:smartTagPr>
                <w:attr w:name="ProductID" w:val="7 мм"/>
              </w:smartTagPr>
              <w:r w:rsidRPr="00343490">
                <w:rPr>
                  <w:sz w:val="20"/>
                  <w:szCs w:val="20"/>
                </w:rPr>
                <w:t>7 мм</w:t>
              </w:r>
            </w:smartTag>
            <w:r w:rsidRPr="00343490">
              <w:rPr>
                <w:sz w:val="20"/>
                <w:szCs w:val="20"/>
              </w:rPr>
              <w:t>, имеет 586 о</w:t>
            </w:r>
            <w:r w:rsidRPr="00343490">
              <w:rPr>
                <w:sz w:val="20"/>
                <w:szCs w:val="20"/>
              </w:rPr>
              <w:t>т</w:t>
            </w:r>
            <w:r w:rsidRPr="00343490">
              <w:rPr>
                <w:sz w:val="20"/>
                <w:szCs w:val="20"/>
              </w:rPr>
              <w:t>верстий, к столешнице крепится 4 болтами ,</w:t>
            </w:r>
            <w:r>
              <w:rPr>
                <w:sz w:val="20"/>
                <w:szCs w:val="20"/>
              </w:rPr>
              <w:t xml:space="preserve"> </w:t>
            </w:r>
            <w:r w:rsidRPr="00343490">
              <w:rPr>
                <w:sz w:val="20"/>
                <w:szCs w:val="20"/>
              </w:rPr>
              <w:t>для жесткости экран укре</w:t>
            </w:r>
            <w:r w:rsidRPr="00343490">
              <w:rPr>
                <w:sz w:val="20"/>
                <w:szCs w:val="20"/>
              </w:rPr>
              <w:t>п</w:t>
            </w:r>
            <w:r w:rsidRPr="00343490">
              <w:rPr>
                <w:sz w:val="20"/>
                <w:szCs w:val="20"/>
              </w:rPr>
              <w:t>лен раскосами – тре</w:t>
            </w:r>
            <w:r>
              <w:rPr>
                <w:sz w:val="20"/>
                <w:szCs w:val="20"/>
              </w:rPr>
              <w:t>угольники сбоку экрана</w:t>
            </w:r>
            <w:r w:rsidRPr="00343490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343490">
              <w:rPr>
                <w:sz w:val="20"/>
                <w:szCs w:val="20"/>
              </w:rPr>
              <w:t xml:space="preserve"> в комплект э</w:t>
            </w:r>
            <w:r w:rsidRPr="00343490">
              <w:rPr>
                <w:sz w:val="20"/>
                <w:szCs w:val="20"/>
              </w:rPr>
              <w:t>к</w:t>
            </w:r>
            <w:r w:rsidRPr="00343490">
              <w:rPr>
                <w:sz w:val="20"/>
                <w:szCs w:val="20"/>
              </w:rPr>
              <w:t>рана входят 2 навесных полки, держатель для ключей, держ</w:t>
            </w:r>
            <w:r w:rsidRPr="00343490">
              <w:rPr>
                <w:sz w:val="20"/>
                <w:szCs w:val="20"/>
              </w:rPr>
              <w:t>а</w:t>
            </w:r>
            <w:r w:rsidRPr="00343490">
              <w:rPr>
                <w:sz w:val="20"/>
                <w:szCs w:val="20"/>
              </w:rPr>
              <w:t>тель для отверток, крепятся на экран винтами М5).</w:t>
            </w:r>
          </w:p>
          <w:p w:rsidR="000F13C3" w:rsidRDefault="000F13C3" w:rsidP="00C35967">
            <w:pPr>
              <w:rPr>
                <w:sz w:val="20"/>
                <w:szCs w:val="20"/>
              </w:rPr>
            </w:pPr>
            <w:r w:rsidRPr="00343490">
              <w:rPr>
                <w:sz w:val="20"/>
                <w:szCs w:val="20"/>
              </w:rPr>
              <w:t xml:space="preserve">Окраска порошковая АКЗО НОБЕЛЬ </w:t>
            </w:r>
          </w:p>
          <w:p w:rsidR="000F13C3" w:rsidRPr="008B24B4" w:rsidRDefault="000F13C3" w:rsidP="00C35967">
            <w:pPr>
              <w:rPr>
                <w:sz w:val="20"/>
                <w:szCs w:val="20"/>
              </w:rPr>
            </w:pPr>
            <w:r w:rsidRPr="00343490">
              <w:rPr>
                <w:sz w:val="20"/>
                <w:szCs w:val="20"/>
              </w:rPr>
              <w:t>Цвет столешницы, корпуса тумбы, корпуса драйвера,  полок и держателей  на экран</w:t>
            </w:r>
            <w:r>
              <w:rPr>
                <w:sz w:val="20"/>
                <w:szCs w:val="20"/>
              </w:rPr>
              <w:t xml:space="preserve"> </w:t>
            </w:r>
            <w:r w:rsidRPr="00343490">
              <w:rPr>
                <w:sz w:val="20"/>
                <w:szCs w:val="20"/>
              </w:rPr>
              <w:t xml:space="preserve">- серый RAL 7038, </w:t>
            </w:r>
          </w:p>
          <w:p w:rsidR="000F13C3" w:rsidRPr="00343490" w:rsidRDefault="000F13C3" w:rsidP="00C35967">
            <w:pPr>
              <w:rPr>
                <w:sz w:val="20"/>
                <w:szCs w:val="20"/>
              </w:rPr>
            </w:pPr>
            <w:r w:rsidRPr="00343490">
              <w:rPr>
                <w:sz w:val="20"/>
                <w:szCs w:val="20"/>
              </w:rPr>
              <w:t>дверь тумбы, ящики драйвера</w:t>
            </w:r>
            <w:proofErr w:type="gramStart"/>
            <w:r w:rsidRPr="00343490">
              <w:rPr>
                <w:sz w:val="20"/>
                <w:szCs w:val="20"/>
              </w:rPr>
              <w:t xml:space="preserve"> ,</w:t>
            </w:r>
            <w:proofErr w:type="gramEnd"/>
            <w:r w:rsidRPr="00343490">
              <w:rPr>
                <w:sz w:val="20"/>
                <w:szCs w:val="20"/>
              </w:rPr>
              <w:t xml:space="preserve">  </w:t>
            </w:r>
          </w:p>
          <w:p w:rsidR="000F13C3" w:rsidRPr="00343490" w:rsidRDefault="000F13C3" w:rsidP="00C35967">
            <w:pPr>
              <w:rPr>
                <w:sz w:val="20"/>
                <w:szCs w:val="20"/>
              </w:rPr>
            </w:pPr>
            <w:r w:rsidRPr="00343490">
              <w:rPr>
                <w:sz w:val="20"/>
                <w:szCs w:val="20"/>
              </w:rPr>
              <w:t>экран -  синий RAL 5012.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3C3" w:rsidRPr="00D23A4A" w:rsidRDefault="000F13C3" w:rsidP="00C35967">
            <w:pPr>
              <w:pStyle w:val="a4"/>
              <w:ind w:right="-3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850" w:type="dxa"/>
          </w:tcPr>
          <w:p w:rsidR="000F13C3" w:rsidRPr="00D23A4A" w:rsidRDefault="000F13C3" w:rsidP="00C35967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</w:tr>
    </w:tbl>
    <w:p w:rsidR="000F13C3" w:rsidRDefault="000F13C3" w:rsidP="000F13C3">
      <w:pPr>
        <w:pStyle w:val="-6"/>
        <w:tabs>
          <w:tab w:val="clear" w:pos="1701"/>
          <w:tab w:val="left" w:pos="1062"/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spacing w:line="240" w:lineRule="auto"/>
        <w:ind w:right="153"/>
        <w:jc w:val="center"/>
      </w:pPr>
    </w:p>
    <w:p w:rsidR="000F13C3" w:rsidRPr="00865731" w:rsidRDefault="000F13C3" w:rsidP="000F13C3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9" w:name="_Toc391969541"/>
      <w:r w:rsidRPr="00865731">
        <w:rPr>
          <w:b/>
        </w:rPr>
        <w:t>Условия поставки:</w:t>
      </w:r>
      <w:bookmarkEnd w:id="0"/>
      <w:bookmarkEnd w:id="1"/>
      <w:bookmarkEnd w:id="2"/>
      <w:bookmarkEnd w:id="3"/>
      <w:bookmarkEnd w:id="4"/>
      <w:bookmarkEnd w:id="9"/>
    </w:p>
    <w:p w:rsidR="000F13C3" w:rsidRPr="00865731" w:rsidRDefault="000F13C3" w:rsidP="000F13C3">
      <w:pPr>
        <w:pStyle w:val="-0"/>
        <w:numPr>
          <w:ilvl w:val="0"/>
          <w:numId w:val="3"/>
        </w:numPr>
        <w:tabs>
          <w:tab w:val="left" w:pos="708"/>
        </w:tabs>
      </w:pPr>
      <w:r w:rsidRPr="00865731">
        <w:t>Участник размещения заказа обязуется выполнить поставку товара в полном объеме и в сроки в соответствии с требованиями Зака</w:t>
      </w:r>
      <w:r w:rsidRPr="00865731">
        <w:t>з</w:t>
      </w:r>
      <w:r w:rsidRPr="00865731">
        <w:t xml:space="preserve">чика. </w:t>
      </w:r>
    </w:p>
    <w:p w:rsidR="000F13C3" w:rsidRPr="00865731" w:rsidRDefault="000F13C3" w:rsidP="000F13C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865731">
        <w:rPr>
          <w:b/>
        </w:rPr>
        <w:t xml:space="preserve">Особые требования: </w:t>
      </w:r>
    </w:p>
    <w:p w:rsidR="000F13C3" w:rsidRPr="007E44F5" w:rsidRDefault="000F13C3" w:rsidP="000F13C3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  <w:jc w:val="both"/>
        <w:rPr>
          <w:b/>
        </w:rPr>
      </w:pPr>
      <w:r w:rsidRPr="00DB06CB">
        <w:rPr>
          <w:b/>
          <w:bCs/>
        </w:rPr>
        <w:t>обязательное наличие</w:t>
      </w:r>
      <w:r w:rsidRPr="00865731">
        <w:rPr>
          <w:b/>
          <w:bCs/>
          <w:i/>
        </w:rPr>
        <w:t xml:space="preserve"> </w:t>
      </w:r>
      <w:r w:rsidRPr="009004DB">
        <w:t xml:space="preserve">сопроводительной документации (товарная накладная, </w:t>
      </w:r>
      <w:r>
        <w:t xml:space="preserve">счет, </w:t>
      </w:r>
      <w:r w:rsidRPr="009004DB">
        <w:t>счет-фактура, товарно-транспортная накладная, сертификат соответствия</w:t>
      </w:r>
      <w:r w:rsidRPr="007F3842">
        <w:rPr>
          <w:bCs/>
        </w:rPr>
        <w:t>);</w:t>
      </w:r>
    </w:p>
    <w:p w:rsidR="000F13C3" w:rsidRPr="009A23D8" w:rsidRDefault="000F13C3" w:rsidP="000F13C3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714" w:hanging="357"/>
        <w:contextualSpacing/>
        <w:jc w:val="both"/>
        <w:rPr>
          <w:b/>
        </w:rPr>
      </w:pPr>
      <w:r w:rsidRPr="007F3842">
        <w:t>гарантийный срок</w:t>
      </w:r>
      <w:r>
        <w:t xml:space="preserve"> – не менее </w:t>
      </w:r>
      <w:proofErr w:type="gramStart"/>
      <w:r>
        <w:t>установленного</w:t>
      </w:r>
      <w:proofErr w:type="gramEnd"/>
      <w:r>
        <w:t xml:space="preserve"> предприятием-изготовителем;</w:t>
      </w:r>
    </w:p>
    <w:p w:rsidR="000F13C3" w:rsidRPr="007F3842" w:rsidRDefault="000F13C3" w:rsidP="000F13C3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</w:pPr>
      <w:r>
        <w:t>т</w:t>
      </w:r>
      <w:r w:rsidRPr="007F3842">
        <w:t>овар должен быть новым, не бывшим в употреблении, не с хранения (не допускается п</w:t>
      </w:r>
      <w:r w:rsidRPr="007F3842">
        <w:t>о</w:t>
      </w:r>
      <w:r w:rsidRPr="007F3842">
        <w:t>ставка выставочных образцов и оборудования, собранного из восстановленных узлов и агрегатов).  Дата выпуска не ранее 201</w:t>
      </w:r>
      <w:r>
        <w:t>4</w:t>
      </w:r>
      <w:r w:rsidRPr="007F3842">
        <w:t xml:space="preserve"> года;</w:t>
      </w:r>
    </w:p>
    <w:p w:rsidR="000F13C3" w:rsidRPr="007F3842" w:rsidRDefault="000F13C3" w:rsidP="000F13C3">
      <w:pPr>
        <w:pStyle w:val="21"/>
        <w:widowControl w:val="0"/>
        <w:numPr>
          <w:ilvl w:val="0"/>
          <w:numId w:val="4"/>
        </w:numPr>
        <w:spacing w:before="100" w:beforeAutospacing="1" w:after="100" w:afterAutospacing="1"/>
        <w:ind w:left="709" w:hanging="349"/>
        <w:contextualSpacing/>
      </w:pPr>
      <w:r w:rsidRPr="007F3842">
        <w:t>другие дополнительные требования: качество поставляемого Товара (Оборудования) должно соответствовать действующим в России стандартам (ГОСТ), техническим услов</w:t>
      </w:r>
      <w:r w:rsidRPr="007F3842">
        <w:t>и</w:t>
      </w:r>
      <w:r w:rsidRPr="007F3842">
        <w:t>ям (ТУ) и подтверждаться сертификатом завода-изготовителя, который должен предо</w:t>
      </w:r>
      <w:r w:rsidRPr="007F3842">
        <w:t>с</w:t>
      </w:r>
      <w:r w:rsidRPr="007F3842">
        <w:t>тавляться при поставке Товара (Оборудования); а также соответствовать иным требован</w:t>
      </w:r>
      <w:r w:rsidRPr="007F3842">
        <w:t>и</w:t>
      </w:r>
      <w:r w:rsidRPr="007F3842">
        <w:t>ям (техническим, функциональным характеристикам, потребительским свойствам и кач</w:t>
      </w:r>
      <w:r w:rsidRPr="007F3842">
        <w:t>е</w:t>
      </w:r>
      <w:r w:rsidRPr="007F3842">
        <w:t>ственным характер</w:t>
      </w:r>
      <w:r w:rsidRPr="007F3842">
        <w:t>и</w:t>
      </w:r>
      <w:r w:rsidRPr="007F3842">
        <w:t>стикам).</w:t>
      </w:r>
    </w:p>
    <w:p w:rsidR="002E7C23" w:rsidRDefault="002E7C23"/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52003576"/>
    <w:lvl w:ilvl="0">
      <w:start w:val="1"/>
      <w:numFmt w:val="decimal"/>
      <w:pStyle w:val="1"/>
      <w:lvlText w:val="%1."/>
      <w:lvlJc w:val="left"/>
      <w:pPr>
        <w:tabs>
          <w:tab w:val="num" w:pos="1417"/>
        </w:tabs>
        <w:ind w:left="1417" w:hanging="1134"/>
      </w:pPr>
      <w:rPr>
        <w:rFonts w:ascii="Times New Roman" w:hAnsi="Times New Roman" w:cs="Times New Roman"/>
        <w:b w:val="0"/>
        <w:bCs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  <w:lang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2416648"/>
    <w:multiLevelType w:val="hybridMultilevel"/>
    <w:tmpl w:val="CEB214A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13C3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3C3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1D0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33D2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3E02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273"/>
    <w:rsid w:val="00BA74CD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3E17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441D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6A44"/>
    <w:rsid w:val="00DD70DE"/>
    <w:rsid w:val="00DD74E7"/>
    <w:rsid w:val="00DE052A"/>
    <w:rsid w:val="00DE0AE5"/>
    <w:rsid w:val="00DE19D6"/>
    <w:rsid w:val="00DE207C"/>
    <w:rsid w:val="00DE34D9"/>
    <w:rsid w:val="00DE367E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1958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F13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F13C3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F13C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F13C3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0F13C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footer"/>
    <w:basedOn w:val="a0"/>
    <w:link w:val="a5"/>
    <w:rsid w:val="000F13C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1"/>
    <w:link w:val="a4"/>
    <w:rsid w:val="000F13C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0"/>
    <w:link w:val="22"/>
    <w:uiPriority w:val="99"/>
    <w:rsid w:val="000F13C3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uiPriority w:val="99"/>
    <w:rsid w:val="000F13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0F13C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List Paragraph"/>
    <w:basedOn w:val="a0"/>
    <w:uiPriority w:val="34"/>
    <w:qFormat/>
    <w:rsid w:val="000F13C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6">
    <w:name w:val="Пункт-6"/>
    <w:basedOn w:val="a0"/>
    <w:rsid w:val="000F13C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">
    <w:name w:val="Контракт-раздел"/>
    <w:basedOn w:val="a0"/>
    <w:next w:val="-0"/>
    <w:rsid w:val="000F13C3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0F13C3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0F13C3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0F13C3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376</Words>
  <Characters>2147</Characters>
  <Application>Microsoft Office Word</Application>
  <DocSecurity>0</DocSecurity>
  <Lines>17</Lines>
  <Paragraphs>5</Paragraphs>
  <ScaleCrop>false</ScaleCrop>
  <Company>НИТИ им. А.П. Александрова</Company>
  <LinksUpToDate>false</LinksUpToDate>
  <CharactersWithSpaces>2518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1</cp:revision>
  <dcterms:created xsi:type="dcterms:W3CDTF">2014-10-01T06:14:00Z</dcterms:created>
  <dcterms:modified xsi:type="dcterms:W3CDTF">2014-10-01T06:15:00Z</dcterms:modified>
</cp:coreProperties>
</file>