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E1C11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9C532D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2B6DE8">
        <w:rPr>
          <w:b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  <w:r w:rsidRPr="002B6DE8">
        <w:rPr>
          <w:b/>
          <w:bCs/>
          <w:color w:val="000000"/>
          <w:sz w:val="26"/>
          <w:szCs w:val="26"/>
        </w:rPr>
        <w:t xml:space="preserve">на </w:t>
      </w:r>
      <w:r w:rsidR="002B6DE8" w:rsidRPr="002B6DE8">
        <w:rPr>
          <w:b/>
          <w:sz w:val="26"/>
          <w:szCs w:val="26"/>
        </w:rPr>
        <w:t>оказание услуг по содержанию и обеспечению деятельности подразделений вневедомственной охраны на объектах филиала «Дальневосточный территориальный округ» ФГУП «РосРАО».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511F6E" w:rsidRPr="00511F6E" w:rsidRDefault="00511F6E" w:rsidP="00511F6E">
      <w:pPr>
        <w:jc w:val="center"/>
        <w:rPr>
          <w:b/>
        </w:rPr>
      </w:pPr>
      <w:r w:rsidRPr="00511F6E">
        <w:rPr>
          <w:b/>
        </w:rPr>
        <w:lastRenderedPageBreak/>
        <w:t>Техническое задание</w:t>
      </w:r>
    </w:p>
    <w:p w:rsidR="00511F6E" w:rsidRPr="00511F6E" w:rsidRDefault="00511F6E" w:rsidP="00511F6E">
      <w:pPr>
        <w:jc w:val="center"/>
        <w:rPr>
          <w:b/>
        </w:rPr>
      </w:pPr>
    </w:p>
    <w:p w:rsidR="002B6DE8" w:rsidRPr="002B6DE8" w:rsidRDefault="002B6DE8" w:rsidP="002B6DE8">
      <w:pPr>
        <w:jc w:val="both"/>
        <w:rPr>
          <w:b/>
        </w:rPr>
      </w:pPr>
      <w:r w:rsidRPr="002B6DE8">
        <w:rPr>
          <w:b/>
        </w:rPr>
        <w:t>1. Общие положения.</w:t>
      </w:r>
    </w:p>
    <w:p w:rsidR="002B6DE8" w:rsidRPr="002B6DE8" w:rsidRDefault="002B6DE8" w:rsidP="002B6DE8">
      <w:pPr>
        <w:jc w:val="both"/>
        <w:rPr>
          <w:b/>
        </w:rPr>
      </w:pPr>
    </w:p>
    <w:p w:rsidR="002B6DE8" w:rsidRPr="002B6DE8" w:rsidRDefault="002B6DE8" w:rsidP="002B6DE8">
      <w:pPr>
        <w:jc w:val="both"/>
      </w:pPr>
      <w:r w:rsidRPr="002B6DE8">
        <w:t>1.1. Наименование работ.</w:t>
      </w:r>
    </w:p>
    <w:p w:rsidR="002B6DE8" w:rsidRPr="002B6DE8" w:rsidRDefault="002B6DE8" w:rsidP="002B6DE8">
      <w:pPr>
        <w:jc w:val="both"/>
      </w:pPr>
      <w:r w:rsidRPr="002B6DE8">
        <w:t xml:space="preserve">Оказание услуг по содержанию и обеспечению деятельности подразделений вневедомственной охраны на объектах филиала «Дальневосточный территориальный округ» ФГУП «РосРАО» на период с 1 апреля 2013 года по 31декабря 2013 года, являющихся государственной собственностью и подлежащих государственной охране. </w:t>
      </w:r>
    </w:p>
    <w:p w:rsidR="002B6DE8" w:rsidRPr="002B6DE8" w:rsidRDefault="002B6DE8" w:rsidP="002B6DE8">
      <w:pPr>
        <w:jc w:val="both"/>
      </w:pPr>
      <w:r w:rsidRPr="002B6DE8">
        <w:t>1.2. Наименование заказчика.</w:t>
      </w:r>
    </w:p>
    <w:p w:rsidR="002B6DE8" w:rsidRPr="002B6DE8" w:rsidRDefault="002B6DE8" w:rsidP="002B6DE8">
      <w:pPr>
        <w:jc w:val="both"/>
      </w:pPr>
      <w:r w:rsidRPr="002B6DE8">
        <w:t xml:space="preserve">Заказчик работ – филиал «Дальневосточный территориальный округ» ФГУП «РосРАО». </w:t>
      </w:r>
    </w:p>
    <w:p w:rsidR="002B6DE8" w:rsidRPr="002B6DE8" w:rsidRDefault="002B6DE8" w:rsidP="002B6DE8">
      <w:pPr>
        <w:jc w:val="both"/>
      </w:pPr>
      <w:r w:rsidRPr="002B6DE8">
        <w:t>1.3. Перечень документов, на основании которых выполняются работы:</w:t>
      </w:r>
    </w:p>
    <w:p w:rsidR="002B6DE8" w:rsidRPr="002B6DE8" w:rsidRDefault="002B6DE8" w:rsidP="002B6DE8">
      <w:pPr>
        <w:jc w:val="both"/>
        <w:rPr>
          <w:b/>
        </w:rPr>
      </w:pPr>
    </w:p>
    <w:p w:rsidR="002B6DE8" w:rsidRPr="002B6DE8" w:rsidRDefault="002B6DE8" w:rsidP="002B6DE8">
      <w:pPr>
        <w:pStyle w:val="afff1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DE8">
        <w:rPr>
          <w:rFonts w:ascii="Times New Roman" w:hAnsi="Times New Roman"/>
          <w:sz w:val="24"/>
          <w:szCs w:val="24"/>
        </w:rPr>
        <w:t>Постановление Правительства Российской Федерации от 14.08.1992              № 587 (с изменениями от 26.01.2012 г.);</w:t>
      </w:r>
    </w:p>
    <w:p w:rsidR="002B6DE8" w:rsidRPr="002B6DE8" w:rsidRDefault="002B6DE8" w:rsidP="002B6DE8">
      <w:pPr>
        <w:pStyle w:val="afff1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DE8">
        <w:rPr>
          <w:rFonts w:ascii="Times New Roman" w:hAnsi="Times New Roman"/>
          <w:sz w:val="24"/>
          <w:szCs w:val="24"/>
        </w:rPr>
        <w:t>Федеральный закон от 14.04 1999.  № 77-ФЗ «О ведомственной охране»;</w:t>
      </w:r>
    </w:p>
    <w:p w:rsidR="002B6DE8" w:rsidRPr="002B6DE8" w:rsidRDefault="002B6DE8" w:rsidP="002B6DE8">
      <w:pPr>
        <w:pStyle w:val="afff1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DE8">
        <w:rPr>
          <w:rFonts w:ascii="Times New Roman" w:hAnsi="Times New Roman"/>
          <w:sz w:val="24"/>
          <w:szCs w:val="24"/>
        </w:rPr>
        <w:t>Федеральный закон от 07.02.2011. №3-ФЗ «О Полиции».</w:t>
      </w:r>
    </w:p>
    <w:p w:rsidR="002B6DE8" w:rsidRPr="002B6DE8" w:rsidRDefault="002B6DE8" w:rsidP="002B6DE8">
      <w:pPr>
        <w:pStyle w:val="10"/>
        <w:shd w:val="clear" w:color="auto" w:fill="FFFFFF"/>
        <w:spacing w:after="75" w:line="330" w:lineRule="atLeast"/>
        <w:ind w:firstLine="426"/>
        <w:jc w:val="both"/>
        <w:rPr>
          <w:b/>
          <w:color w:val="000000"/>
        </w:rPr>
      </w:pPr>
      <w:r w:rsidRPr="002B6DE8">
        <w:t xml:space="preserve">        </w:t>
      </w:r>
    </w:p>
    <w:p w:rsidR="002B6DE8" w:rsidRPr="002B6DE8" w:rsidRDefault="002B6DE8" w:rsidP="002B6DE8">
      <w:pPr>
        <w:tabs>
          <w:tab w:val="left" w:pos="0"/>
        </w:tabs>
        <w:jc w:val="both"/>
      </w:pPr>
    </w:p>
    <w:p w:rsidR="002B6DE8" w:rsidRPr="002B6DE8" w:rsidRDefault="002B6DE8" w:rsidP="002B6DE8">
      <w:pPr>
        <w:jc w:val="both"/>
        <w:rPr>
          <w:b/>
        </w:rPr>
      </w:pPr>
      <w:r w:rsidRPr="002B6DE8">
        <w:rPr>
          <w:b/>
        </w:rPr>
        <w:t>2. Сроки выполнения работ и порядок оплаты.</w:t>
      </w:r>
    </w:p>
    <w:p w:rsidR="002B6DE8" w:rsidRPr="002B6DE8" w:rsidRDefault="002B6DE8" w:rsidP="002B6DE8">
      <w:pPr>
        <w:jc w:val="both"/>
        <w:rPr>
          <w:b/>
        </w:rPr>
      </w:pPr>
    </w:p>
    <w:p w:rsidR="002B6DE8" w:rsidRPr="002B6DE8" w:rsidRDefault="002B6DE8" w:rsidP="002B6DE8">
      <w:pPr>
        <w:jc w:val="both"/>
      </w:pPr>
      <w:r w:rsidRPr="002B6DE8">
        <w:t xml:space="preserve">2.1. </w:t>
      </w:r>
      <w:proofErr w:type="gramStart"/>
      <w:r w:rsidRPr="002B6DE8">
        <w:t>Услуги, предусмотренные настоящим техническим заданием оказываются</w:t>
      </w:r>
      <w:proofErr w:type="gramEnd"/>
      <w:r w:rsidRPr="002B6DE8">
        <w:t xml:space="preserve"> Исполнителем до 31 декабря 2013 года включительно.</w:t>
      </w:r>
    </w:p>
    <w:p w:rsidR="002B6DE8" w:rsidRPr="002B6DE8" w:rsidRDefault="002B6DE8" w:rsidP="002B6DE8">
      <w:pPr>
        <w:jc w:val="both"/>
      </w:pPr>
      <w:r w:rsidRPr="002B6DE8">
        <w:t>- начало работ: 01 апреля 2013 года;</w:t>
      </w:r>
    </w:p>
    <w:p w:rsidR="002B6DE8" w:rsidRPr="002B6DE8" w:rsidRDefault="002B6DE8" w:rsidP="002B6DE8">
      <w:pPr>
        <w:jc w:val="both"/>
      </w:pPr>
      <w:r w:rsidRPr="002B6DE8">
        <w:t>- окончание работ: 31 декабря 2013 года.</w:t>
      </w:r>
    </w:p>
    <w:p w:rsidR="002B6DE8" w:rsidRPr="002B6DE8" w:rsidRDefault="002B6DE8" w:rsidP="002B6DE8">
      <w:pPr>
        <w:tabs>
          <w:tab w:val="left" w:pos="1260"/>
        </w:tabs>
        <w:ind w:right="-55"/>
        <w:jc w:val="both"/>
      </w:pPr>
      <w:r w:rsidRPr="002B6DE8">
        <w:t>2.2. Оплата оказанных Исполнителем услуг осуществляется ежемесячно, путем перечисления Заказчиком денежных средств на расчетный счет Исполнителя в течение 10 банковских дней с даты подписания Акта сдачи-приемки оказанных услуг.</w:t>
      </w:r>
    </w:p>
    <w:p w:rsidR="002B6DE8" w:rsidRPr="002B6DE8" w:rsidRDefault="002B6DE8" w:rsidP="002B6DE8">
      <w:pPr>
        <w:tabs>
          <w:tab w:val="left" w:pos="1260"/>
        </w:tabs>
        <w:ind w:right="-55"/>
        <w:jc w:val="both"/>
      </w:pPr>
    </w:p>
    <w:p w:rsidR="002B6DE8" w:rsidRPr="002B6DE8" w:rsidRDefault="002B6DE8" w:rsidP="002B6DE8">
      <w:pPr>
        <w:jc w:val="both"/>
        <w:rPr>
          <w:b/>
        </w:rPr>
      </w:pPr>
      <w:r w:rsidRPr="002B6DE8">
        <w:rPr>
          <w:b/>
        </w:rPr>
        <w:t>3.</w:t>
      </w:r>
      <w:r w:rsidRPr="002B6DE8">
        <w:t xml:space="preserve"> </w:t>
      </w:r>
      <w:r w:rsidRPr="002B6DE8">
        <w:rPr>
          <w:b/>
        </w:rPr>
        <w:t>Назначение и цели проведения работ:</w:t>
      </w:r>
    </w:p>
    <w:p w:rsidR="002B6DE8" w:rsidRPr="002B6DE8" w:rsidRDefault="002B6DE8" w:rsidP="002B6DE8">
      <w:pPr>
        <w:jc w:val="both"/>
        <w:rPr>
          <w:b/>
        </w:rPr>
      </w:pPr>
    </w:p>
    <w:p w:rsidR="002B6DE8" w:rsidRPr="002B6DE8" w:rsidRDefault="002B6DE8" w:rsidP="002B6DE8">
      <w:pPr>
        <w:jc w:val="both"/>
      </w:pPr>
      <w:r w:rsidRPr="002B6DE8">
        <w:t>3.1. Назначение работ.</w:t>
      </w:r>
    </w:p>
    <w:p w:rsidR="002B6DE8" w:rsidRPr="002B6DE8" w:rsidRDefault="002B6DE8" w:rsidP="002B6DE8">
      <w:pPr>
        <w:jc w:val="both"/>
      </w:pPr>
      <w:r w:rsidRPr="002B6DE8">
        <w:t>Государственная охрана объектов филиала  «Дальневосточный территориальный округ» ФГУП «РосРАО» на период с 1 апреля 2013 года по 31декабря 2013 года.</w:t>
      </w:r>
    </w:p>
    <w:p w:rsidR="002B6DE8" w:rsidRPr="002B6DE8" w:rsidRDefault="002B6DE8" w:rsidP="002B6DE8">
      <w:pPr>
        <w:jc w:val="both"/>
      </w:pPr>
      <w:r w:rsidRPr="002B6DE8">
        <w:t>3.2. Цели проведения работ:</w:t>
      </w:r>
    </w:p>
    <w:p w:rsidR="002B6DE8" w:rsidRPr="002B6DE8" w:rsidRDefault="002B6DE8" w:rsidP="002B6DE8">
      <w:pPr>
        <w:pStyle w:val="affff7"/>
        <w:widowControl w:val="0"/>
        <w:numPr>
          <w:ilvl w:val="0"/>
          <w:numId w:val="37"/>
        </w:numPr>
        <w:tabs>
          <w:tab w:val="left" w:pos="851"/>
        </w:tabs>
        <w:suppressAutoHyphens/>
        <w:autoSpaceDE w:val="0"/>
        <w:autoSpaceDN w:val="0"/>
        <w:adjustRightInd w:val="0"/>
        <w:ind w:left="426" w:hanging="426"/>
        <w:jc w:val="both"/>
        <w:rPr>
          <w:rStyle w:val="FontStyle29"/>
          <w:sz w:val="24"/>
          <w:szCs w:val="24"/>
        </w:rPr>
      </w:pPr>
      <w:r w:rsidRPr="002B6DE8">
        <w:rPr>
          <w:rStyle w:val="FontStyle29"/>
          <w:sz w:val="24"/>
          <w:szCs w:val="24"/>
        </w:rPr>
        <w:t>обеспечение охраны объектов от противоправных посягательств, пресечение преступлений и административных правонарушений на охраняемом объекте;</w:t>
      </w:r>
    </w:p>
    <w:p w:rsidR="002B6DE8" w:rsidRPr="002B6DE8" w:rsidRDefault="002B6DE8" w:rsidP="002B6DE8">
      <w:pPr>
        <w:pStyle w:val="affff7"/>
        <w:widowControl w:val="0"/>
        <w:numPr>
          <w:ilvl w:val="0"/>
          <w:numId w:val="37"/>
        </w:numPr>
        <w:tabs>
          <w:tab w:val="left" w:pos="851"/>
        </w:tabs>
        <w:suppressAutoHyphens/>
        <w:autoSpaceDE w:val="0"/>
        <w:autoSpaceDN w:val="0"/>
        <w:adjustRightInd w:val="0"/>
        <w:ind w:left="426" w:hanging="426"/>
        <w:jc w:val="both"/>
        <w:rPr>
          <w:rStyle w:val="FontStyle29"/>
          <w:sz w:val="24"/>
          <w:szCs w:val="24"/>
        </w:rPr>
      </w:pPr>
      <w:r w:rsidRPr="002B6DE8">
        <w:rPr>
          <w:rStyle w:val="FontStyle29"/>
          <w:sz w:val="24"/>
          <w:szCs w:val="24"/>
        </w:rPr>
        <w:t>обеспечение сохранности имущества и материальных ценностей, находящихся на территории объектов;</w:t>
      </w:r>
    </w:p>
    <w:p w:rsidR="002B6DE8" w:rsidRPr="002B6DE8" w:rsidRDefault="002B6DE8" w:rsidP="002B6DE8">
      <w:pPr>
        <w:pStyle w:val="affff7"/>
        <w:widowControl w:val="0"/>
        <w:numPr>
          <w:ilvl w:val="0"/>
          <w:numId w:val="37"/>
        </w:numPr>
        <w:tabs>
          <w:tab w:val="left" w:pos="851"/>
        </w:tabs>
        <w:suppressAutoHyphens/>
        <w:autoSpaceDE w:val="0"/>
        <w:autoSpaceDN w:val="0"/>
        <w:adjustRightInd w:val="0"/>
        <w:ind w:left="426" w:hanging="426"/>
        <w:jc w:val="both"/>
        <w:rPr>
          <w:rStyle w:val="FontStyle29"/>
          <w:sz w:val="24"/>
          <w:szCs w:val="24"/>
        </w:rPr>
      </w:pPr>
      <w:proofErr w:type="gramStart"/>
      <w:r w:rsidRPr="002B6DE8">
        <w:rPr>
          <w:rStyle w:val="FontStyle29"/>
          <w:sz w:val="24"/>
          <w:szCs w:val="24"/>
        </w:rPr>
        <w:t>обеспечение пропускного режима на объектах, осуществление контроля за входом (выходом), въездом (выездом) на объекты, вносом (выносом) на объекты материальных ценностей, имущества Заказчика;</w:t>
      </w:r>
      <w:proofErr w:type="gramEnd"/>
    </w:p>
    <w:p w:rsidR="002B6DE8" w:rsidRPr="002B6DE8" w:rsidRDefault="002B6DE8" w:rsidP="002B6DE8">
      <w:pPr>
        <w:pStyle w:val="affff7"/>
        <w:widowControl w:val="0"/>
        <w:numPr>
          <w:ilvl w:val="0"/>
          <w:numId w:val="37"/>
        </w:numPr>
        <w:tabs>
          <w:tab w:val="left" w:pos="851"/>
        </w:tabs>
        <w:suppressAutoHyphens/>
        <w:autoSpaceDE w:val="0"/>
        <w:autoSpaceDN w:val="0"/>
        <w:adjustRightInd w:val="0"/>
        <w:ind w:left="426" w:hanging="426"/>
        <w:jc w:val="both"/>
        <w:rPr>
          <w:rStyle w:val="FontStyle29"/>
          <w:sz w:val="24"/>
          <w:szCs w:val="24"/>
        </w:rPr>
      </w:pPr>
      <w:r w:rsidRPr="002B6DE8">
        <w:rPr>
          <w:rStyle w:val="FontStyle29"/>
          <w:sz w:val="24"/>
          <w:szCs w:val="24"/>
        </w:rPr>
        <w:t xml:space="preserve">обеспечение соблюдения правил пожарной безопасности на территории объектов, а в случае возникновения пожара, аварийной и других чрезвычайных ситуаций, немедленное информирование об этом соответствующих служб, руководства Заказчика, принятие мер по усилению </w:t>
      </w:r>
      <w:proofErr w:type="gramStart"/>
      <w:r w:rsidRPr="002B6DE8">
        <w:rPr>
          <w:rStyle w:val="FontStyle29"/>
          <w:sz w:val="24"/>
          <w:szCs w:val="24"/>
        </w:rPr>
        <w:t>контроля за</w:t>
      </w:r>
      <w:proofErr w:type="gramEnd"/>
      <w:r w:rsidRPr="002B6DE8">
        <w:rPr>
          <w:rStyle w:val="FontStyle29"/>
          <w:sz w:val="24"/>
          <w:szCs w:val="24"/>
        </w:rPr>
        <w:t xml:space="preserve"> охраной объектов, путем привлечения резервных групп;</w:t>
      </w:r>
    </w:p>
    <w:p w:rsidR="002B6DE8" w:rsidRDefault="002B6DE8" w:rsidP="002B6DE8">
      <w:pPr>
        <w:pStyle w:val="affff7"/>
        <w:widowControl w:val="0"/>
        <w:numPr>
          <w:ilvl w:val="0"/>
          <w:numId w:val="37"/>
        </w:numPr>
        <w:tabs>
          <w:tab w:val="left" w:pos="851"/>
        </w:tabs>
        <w:suppressAutoHyphens/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B6DE8">
        <w:rPr>
          <w:rStyle w:val="FontStyle29"/>
          <w:sz w:val="24"/>
          <w:szCs w:val="24"/>
        </w:rPr>
        <w:t xml:space="preserve">содержание в надлежащем порядке предоставляемых для оказания услуг служебных помещений, оборудования, инвентаря и прочего имущества </w:t>
      </w:r>
      <w:r w:rsidRPr="002B6DE8">
        <w:rPr>
          <w:rFonts w:ascii="Times New Roman" w:hAnsi="Times New Roman" w:cs="Times New Roman"/>
          <w:sz w:val="24"/>
          <w:szCs w:val="24"/>
        </w:rPr>
        <w:t xml:space="preserve">Заказчика; </w:t>
      </w:r>
    </w:p>
    <w:p w:rsidR="002B6DE8" w:rsidRPr="002B6DE8" w:rsidRDefault="002B6DE8" w:rsidP="00A24350">
      <w:pPr>
        <w:pStyle w:val="affff7"/>
        <w:widowControl w:val="0"/>
        <w:tabs>
          <w:tab w:val="left" w:pos="851"/>
        </w:tabs>
        <w:suppressAutoHyphens/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2B6DE8" w:rsidRPr="002B6DE8" w:rsidRDefault="002B6DE8" w:rsidP="002B6DE8">
      <w:pPr>
        <w:pStyle w:val="affff7"/>
        <w:tabs>
          <w:tab w:val="left" w:pos="851"/>
        </w:tabs>
        <w:suppressAutoHyphens/>
        <w:ind w:left="426"/>
        <w:jc w:val="both"/>
        <w:rPr>
          <w:rStyle w:val="FontStyle29"/>
          <w:sz w:val="24"/>
          <w:szCs w:val="24"/>
        </w:rPr>
      </w:pPr>
    </w:p>
    <w:p w:rsidR="002B6DE8" w:rsidRPr="002B6DE8" w:rsidRDefault="002B6DE8" w:rsidP="002B6DE8">
      <w:pPr>
        <w:pStyle w:val="affff7"/>
        <w:suppressAutoHyphens/>
        <w:jc w:val="both"/>
        <w:rPr>
          <w:rStyle w:val="FontStyle29"/>
          <w:b/>
          <w:sz w:val="24"/>
          <w:szCs w:val="24"/>
        </w:rPr>
      </w:pPr>
      <w:r w:rsidRPr="002B6DE8">
        <w:rPr>
          <w:rStyle w:val="FontStyle29"/>
          <w:b/>
          <w:sz w:val="24"/>
          <w:szCs w:val="24"/>
        </w:rPr>
        <w:lastRenderedPageBreak/>
        <w:t>4. Характеристика объекта.</w:t>
      </w:r>
    </w:p>
    <w:p w:rsidR="002B6DE8" w:rsidRPr="002B6DE8" w:rsidRDefault="002B6DE8" w:rsidP="002B6DE8">
      <w:pPr>
        <w:pStyle w:val="affff7"/>
        <w:suppressAutoHyphens/>
        <w:jc w:val="both"/>
        <w:rPr>
          <w:rStyle w:val="FontStyle29"/>
          <w:b/>
          <w:sz w:val="24"/>
          <w:szCs w:val="24"/>
        </w:rPr>
      </w:pPr>
    </w:p>
    <w:p w:rsidR="002B6DE8" w:rsidRPr="002B6DE8" w:rsidRDefault="002B6DE8" w:rsidP="002B6DE8">
      <w:pPr>
        <w:pStyle w:val="affff7"/>
        <w:suppressAutoHyphens/>
        <w:jc w:val="both"/>
        <w:rPr>
          <w:rStyle w:val="FontStyle29"/>
          <w:sz w:val="24"/>
          <w:szCs w:val="24"/>
        </w:rPr>
      </w:pPr>
      <w:r w:rsidRPr="002B6DE8">
        <w:rPr>
          <w:rStyle w:val="FontStyle29"/>
          <w:sz w:val="24"/>
          <w:szCs w:val="24"/>
        </w:rPr>
        <w:t>4.1. Охране подлежат следующие объекты Заказчика:</w:t>
      </w:r>
    </w:p>
    <w:p w:rsidR="002B6DE8" w:rsidRPr="002B6DE8" w:rsidRDefault="002B6DE8" w:rsidP="002B6DE8">
      <w:pPr>
        <w:jc w:val="both"/>
      </w:pPr>
      <w:r w:rsidRPr="002B6DE8">
        <w:rPr>
          <w:rStyle w:val="FontStyle29"/>
          <w:sz w:val="24"/>
          <w:szCs w:val="24"/>
        </w:rPr>
        <w:t xml:space="preserve">Объект №1: Пункт хранения радиоактивных отходов Заказчика, расположенный по адресу: </w:t>
      </w:r>
      <w:r w:rsidRPr="002B6DE8">
        <w:t>Хабаровский край, Хабаровский район, в 3,8 км</w:t>
      </w:r>
      <w:proofErr w:type="gramStart"/>
      <w:r w:rsidRPr="002B6DE8">
        <w:t>.</w:t>
      </w:r>
      <w:proofErr w:type="gramEnd"/>
      <w:r w:rsidRPr="002B6DE8">
        <w:t xml:space="preserve"> </w:t>
      </w:r>
      <w:proofErr w:type="gramStart"/>
      <w:r w:rsidRPr="002B6DE8">
        <w:t>н</w:t>
      </w:r>
      <w:proofErr w:type="gramEnd"/>
      <w:r w:rsidRPr="002B6DE8">
        <w:t xml:space="preserve">а </w:t>
      </w:r>
      <w:proofErr w:type="spellStart"/>
      <w:r w:rsidRPr="002B6DE8">
        <w:t>юго</w:t>
      </w:r>
      <w:proofErr w:type="spellEnd"/>
      <w:r w:rsidRPr="002B6DE8">
        <w:t xml:space="preserve"> – запад от           с. Чирки.</w:t>
      </w:r>
    </w:p>
    <w:p w:rsidR="002B6DE8" w:rsidRPr="002B6DE8" w:rsidRDefault="002B6DE8" w:rsidP="002B6DE8">
      <w:pPr>
        <w:pStyle w:val="affff7"/>
        <w:suppressAutoHyphens/>
        <w:jc w:val="both"/>
        <w:rPr>
          <w:rStyle w:val="FontStyle29"/>
          <w:sz w:val="24"/>
          <w:szCs w:val="24"/>
        </w:rPr>
      </w:pPr>
      <w:r w:rsidRPr="002B6DE8">
        <w:rPr>
          <w:rStyle w:val="FontStyle29"/>
          <w:sz w:val="24"/>
          <w:szCs w:val="24"/>
        </w:rPr>
        <w:t xml:space="preserve">Объект №2: Административное здание Заказчика, расположенное по адресу:           </w:t>
      </w:r>
      <w:proofErr w:type="gramStart"/>
      <w:r w:rsidRPr="002B6DE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B6DE8">
        <w:rPr>
          <w:rFonts w:ascii="Times New Roman" w:hAnsi="Times New Roman" w:cs="Times New Roman"/>
          <w:sz w:val="24"/>
          <w:szCs w:val="24"/>
        </w:rPr>
        <w:t>. Хабаровск, ул. Шимановская, 1а.</w:t>
      </w:r>
    </w:p>
    <w:p w:rsidR="002B6DE8" w:rsidRPr="002B6DE8" w:rsidRDefault="002B6DE8" w:rsidP="002B6DE8">
      <w:pPr>
        <w:tabs>
          <w:tab w:val="left" w:pos="1260"/>
        </w:tabs>
        <w:ind w:right="-55"/>
        <w:jc w:val="both"/>
      </w:pPr>
    </w:p>
    <w:p w:rsidR="002B6DE8" w:rsidRPr="002B6DE8" w:rsidRDefault="002B6DE8" w:rsidP="002B6DE8">
      <w:pPr>
        <w:tabs>
          <w:tab w:val="left" w:pos="1260"/>
        </w:tabs>
        <w:ind w:right="-55"/>
        <w:jc w:val="both"/>
        <w:rPr>
          <w:b/>
        </w:rPr>
      </w:pPr>
      <w:r w:rsidRPr="002B6DE8">
        <w:rPr>
          <w:b/>
        </w:rPr>
        <w:t>5. Основные требования к выполнению работ.</w:t>
      </w:r>
    </w:p>
    <w:p w:rsidR="002B6DE8" w:rsidRPr="002B6DE8" w:rsidRDefault="002B6DE8" w:rsidP="002B6DE8">
      <w:pPr>
        <w:tabs>
          <w:tab w:val="left" w:pos="1260"/>
        </w:tabs>
        <w:ind w:right="-55"/>
        <w:jc w:val="both"/>
        <w:rPr>
          <w:b/>
        </w:rPr>
      </w:pPr>
    </w:p>
    <w:p w:rsidR="002B6DE8" w:rsidRPr="002B6DE8" w:rsidRDefault="002B6DE8" w:rsidP="002B6DE8">
      <w:pPr>
        <w:pStyle w:val="aff4"/>
        <w:suppressAutoHyphens/>
        <w:jc w:val="both"/>
        <w:rPr>
          <w:rFonts w:ascii="Times New Roman" w:hAnsi="Times New Roman"/>
          <w:sz w:val="24"/>
          <w:szCs w:val="24"/>
        </w:rPr>
      </w:pPr>
      <w:r w:rsidRPr="002B6DE8">
        <w:rPr>
          <w:rFonts w:ascii="Times New Roman" w:hAnsi="Times New Roman"/>
          <w:sz w:val="24"/>
          <w:szCs w:val="24"/>
        </w:rPr>
        <w:t>5.1. Охрана объектов должна быть организована путем выставления четырех вооруженных круглосуточных постов охраны (четыре охранника в смену):</w:t>
      </w:r>
    </w:p>
    <w:p w:rsidR="002B6DE8" w:rsidRPr="002B6DE8" w:rsidRDefault="002B6DE8" w:rsidP="002B6DE8">
      <w:pPr>
        <w:pStyle w:val="aff4"/>
        <w:suppressAutoHyphens/>
        <w:jc w:val="both"/>
        <w:rPr>
          <w:rFonts w:ascii="Times New Roman" w:hAnsi="Times New Roman"/>
          <w:sz w:val="24"/>
          <w:szCs w:val="24"/>
        </w:rPr>
      </w:pPr>
      <w:r w:rsidRPr="002B6DE8">
        <w:rPr>
          <w:rFonts w:ascii="Times New Roman" w:hAnsi="Times New Roman"/>
          <w:sz w:val="24"/>
          <w:szCs w:val="24"/>
        </w:rPr>
        <w:t xml:space="preserve">- </w:t>
      </w:r>
      <w:r w:rsidRPr="002B6DE8">
        <w:rPr>
          <w:rStyle w:val="FontStyle29"/>
          <w:sz w:val="24"/>
          <w:szCs w:val="24"/>
        </w:rPr>
        <w:t xml:space="preserve">Пункт хранения радиоактивных отходов: </w:t>
      </w:r>
      <w:r w:rsidRPr="002B6DE8">
        <w:rPr>
          <w:rFonts w:ascii="Times New Roman" w:hAnsi="Times New Roman"/>
          <w:sz w:val="24"/>
          <w:szCs w:val="24"/>
        </w:rPr>
        <w:t>три вооруженных круглосуточных поста охраны (три охранника в смену);</w:t>
      </w:r>
    </w:p>
    <w:p w:rsidR="002B6DE8" w:rsidRPr="002B6DE8" w:rsidRDefault="002B6DE8" w:rsidP="002B6DE8">
      <w:pPr>
        <w:pStyle w:val="aff4"/>
        <w:suppressAutoHyphens/>
        <w:jc w:val="both"/>
        <w:rPr>
          <w:rFonts w:ascii="Times New Roman" w:hAnsi="Times New Roman"/>
          <w:sz w:val="24"/>
          <w:szCs w:val="24"/>
        </w:rPr>
      </w:pPr>
      <w:r w:rsidRPr="002B6DE8">
        <w:rPr>
          <w:rFonts w:ascii="Times New Roman" w:hAnsi="Times New Roman"/>
          <w:sz w:val="24"/>
          <w:szCs w:val="24"/>
        </w:rPr>
        <w:t xml:space="preserve">- </w:t>
      </w:r>
      <w:r w:rsidRPr="002B6DE8">
        <w:rPr>
          <w:rStyle w:val="FontStyle29"/>
          <w:sz w:val="24"/>
          <w:szCs w:val="24"/>
        </w:rPr>
        <w:t xml:space="preserve">Административное здание: </w:t>
      </w:r>
      <w:r w:rsidRPr="002B6DE8">
        <w:rPr>
          <w:rFonts w:ascii="Times New Roman" w:hAnsi="Times New Roman"/>
          <w:sz w:val="24"/>
          <w:szCs w:val="24"/>
        </w:rPr>
        <w:t>один вооруженный круглосуточный пост охраны (один охранник в смену).</w:t>
      </w:r>
    </w:p>
    <w:p w:rsidR="002B6DE8" w:rsidRPr="002B6DE8" w:rsidRDefault="002B6DE8" w:rsidP="002B6DE8">
      <w:pPr>
        <w:tabs>
          <w:tab w:val="left" w:pos="1260"/>
        </w:tabs>
        <w:ind w:right="-55"/>
        <w:jc w:val="both"/>
      </w:pPr>
    </w:p>
    <w:p w:rsidR="002B6DE8" w:rsidRPr="002B6DE8" w:rsidRDefault="002B6DE8" w:rsidP="002B6DE8">
      <w:pPr>
        <w:pStyle w:val="afff1"/>
        <w:jc w:val="both"/>
        <w:rPr>
          <w:rFonts w:ascii="Times New Roman" w:hAnsi="Times New Roman"/>
          <w:b/>
          <w:sz w:val="24"/>
          <w:szCs w:val="24"/>
        </w:rPr>
      </w:pPr>
      <w:r w:rsidRPr="002B6DE8">
        <w:rPr>
          <w:rFonts w:ascii="Times New Roman" w:hAnsi="Times New Roman"/>
          <w:b/>
          <w:sz w:val="24"/>
          <w:szCs w:val="24"/>
        </w:rPr>
        <w:t>6. Требования к исполнителю:</w:t>
      </w:r>
    </w:p>
    <w:p w:rsidR="002B6DE8" w:rsidRPr="002B6DE8" w:rsidRDefault="002B6DE8" w:rsidP="002B6DE8">
      <w:pPr>
        <w:tabs>
          <w:tab w:val="left" w:pos="1260"/>
        </w:tabs>
        <w:ind w:right="-55"/>
        <w:jc w:val="both"/>
      </w:pPr>
    </w:p>
    <w:p w:rsidR="002B6DE8" w:rsidRPr="002B6DE8" w:rsidRDefault="002B6DE8" w:rsidP="002B6DE8">
      <w:pPr>
        <w:tabs>
          <w:tab w:val="left" w:pos="1260"/>
        </w:tabs>
        <w:ind w:right="-55"/>
        <w:jc w:val="both"/>
      </w:pPr>
      <w:r w:rsidRPr="002B6DE8">
        <w:t xml:space="preserve">6.1. Для оказания услуг в соответствии с настоящим техническим заданием исполнитель должен соответствовать следующим критериям: </w:t>
      </w:r>
    </w:p>
    <w:p w:rsidR="002B6DE8" w:rsidRPr="002B6DE8" w:rsidRDefault="002B6DE8" w:rsidP="002B6DE8">
      <w:pPr>
        <w:pStyle w:val="afff1"/>
        <w:numPr>
          <w:ilvl w:val="0"/>
          <w:numId w:val="38"/>
        </w:numPr>
        <w:suppressAutoHyphens/>
        <w:spacing w:after="0" w:line="240" w:lineRule="auto"/>
        <w:ind w:left="426" w:right="-55" w:hanging="426"/>
        <w:jc w:val="both"/>
        <w:rPr>
          <w:rFonts w:ascii="Times New Roman" w:hAnsi="Times New Roman"/>
          <w:sz w:val="24"/>
          <w:szCs w:val="24"/>
        </w:rPr>
      </w:pPr>
      <w:r w:rsidRPr="002B6DE8">
        <w:rPr>
          <w:rFonts w:ascii="Times New Roman" w:hAnsi="Times New Roman"/>
          <w:sz w:val="24"/>
          <w:szCs w:val="24"/>
        </w:rPr>
        <w:t>право досмотра, задержания и сопровождения лиц, совершивших противоправные действия;</w:t>
      </w:r>
    </w:p>
    <w:p w:rsidR="002B6DE8" w:rsidRPr="002B6DE8" w:rsidRDefault="002B6DE8" w:rsidP="002B6DE8">
      <w:pPr>
        <w:pStyle w:val="afff1"/>
        <w:numPr>
          <w:ilvl w:val="0"/>
          <w:numId w:val="38"/>
        </w:numPr>
        <w:suppressAutoHyphens/>
        <w:spacing w:after="0" w:line="240" w:lineRule="auto"/>
        <w:ind w:left="426" w:right="-55" w:hanging="426"/>
        <w:jc w:val="both"/>
        <w:rPr>
          <w:rFonts w:ascii="Times New Roman" w:hAnsi="Times New Roman"/>
          <w:sz w:val="24"/>
          <w:szCs w:val="24"/>
        </w:rPr>
      </w:pPr>
      <w:r w:rsidRPr="002B6DE8">
        <w:rPr>
          <w:rFonts w:ascii="Times New Roman" w:hAnsi="Times New Roman"/>
          <w:sz w:val="24"/>
          <w:szCs w:val="24"/>
        </w:rPr>
        <w:t>опыт оказания охранных услуг не менее 5 лет;</w:t>
      </w:r>
    </w:p>
    <w:p w:rsidR="002B6DE8" w:rsidRPr="002B6DE8" w:rsidRDefault="002B6DE8" w:rsidP="002B6DE8">
      <w:pPr>
        <w:pStyle w:val="afff1"/>
        <w:numPr>
          <w:ilvl w:val="0"/>
          <w:numId w:val="38"/>
        </w:numPr>
        <w:suppressAutoHyphens/>
        <w:spacing w:after="0" w:line="240" w:lineRule="auto"/>
        <w:ind w:left="426" w:right="-55" w:hanging="426"/>
        <w:jc w:val="both"/>
        <w:rPr>
          <w:rFonts w:ascii="Times New Roman" w:hAnsi="Times New Roman"/>
          <w:sz w:val="24"/>
          <w:szCs w:val="24"/>
        </w:rPr>
      </w:pPr>
      <w:r w:rsidRPr="002B6DE8">
        <w:rPr>
          <w:rFonts w:ascii="Times New Roman" w:hAnsi="Times New Roman"/>
          <w:sz w:val="24"/>
          <w:szCs w:val="24"/>
        </w:rPr>
        <w:t>наличие вооружённой мобильной группы;</w:t>
      </w:r>
    </w:p>
    <w:p w:rsidR="002B6DE8" w:rsidRPr="002B6DE8" w:rsidRDefault="002B6DE8" w:rsidP="002B6DE8">
      <w:pPr>
        <w:pStyle w:val="afff1"/>
        <w:numPr>
          <w:ilvl w:val="0"/>
          <w:numId w:val="38"/>
        </w:numPr>
        <w:suppressAutoHyphens/>
        <w:spacing w:after="0" w:line="240" w:lineRule="auto"/>
        <w:ind w:left="426" w:right="-55" w:hanging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6DE8">
        <w:rPr>
          <w:rFonts w:ascii="Times New Roman" w:hAnsi="Times New Roman"/>
          <w:sz w:val="24"/>
          <w:szCs w:val="24"/>
        </w:rPr>
        <w:t>сотрудники, выполняющие охрану объектов Заказчика должны быть экипированы</w:t>
      </w:r>
      <w:proofErr w:type="gramEnd"/>
      <w:r w:rsidRPr="002B6DE8">
        <w:rPr>
          <w:rFonts w:ascii="Times New Roman" w:hAnsi="Times New Roman"/>
          <w:sz w:val="24"/>
          <w:szCs w:val="24"/>
        </w:rPr>
        <w:t xml:space="preserve"> фирменной одеждой и средствами индивидуальной защиты.</w:t>
      </w:r>
    </w:p>
    <w:p w:rsidR="002B6DE8" w:rsidRPr="002B6DE8" w:rsidRDefault="002B6DE8" w:rsidP="002B6DE8">
      <w:pPr>
        <w:ind w:firstLine="567"/>
        <w:jc w:val="both"/>
      </w:pPr>
    </w:p>
    <w:p w:rsidR="002B6DE8" w:rsidRPr="002B6DE8" w:rsidRDefault="002B6DE8" w:rsidP="002B6DE8">
      <w:pPr>
        <w:jc w:val="both"/>
        <w:rPr>
          <w:b/>
        </w:rPr>
      </w:pPr>
      <w:r w:rsidRPr="002B6DE8">
        <w:rPr>
          <w:b/>
        </w:rPr>
        <w:t>7. Требования по обеспечению конфиденциальности:</w:t>
      </w:r>
    </w:p>
    <w:p w:rsidR="002B6DE8" w:rsidRPr="002B6DE8" w:rsidRDefault="002B6DE8" w:rsidP="002B6DE8">
      <w:pPr>
        <w:jc w:val="both"/>
        <w:rPr>
          <w:b/>
        </w:rPr>
      </w:pPr>
    </w:p>
    <w:p w:rsidR="002B6DE8" w:rsidRPr="002B6DE8" w:rsidRDefault="002B6DE8" w:rsidP="002B6DE8">
      <w:pPr>
        <w:jc w:val="both"/>
      </w:pPr>
      <w:r w:rsidRPr="002B6DE8">
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2B6DE8" w:rsidRPr="002B6DE8" w:rsidRDefault="002B6DE8" w:rsidP="002B6DE8">
      <w:pPr>
        <w:jc w:val="both"/>
        <w:rPr>
          <w:b/>
        </w:rPr>
      </w:pPr>
    </w:p>
    <w:p w:rsidR="002B6DE8" w:rsidRPr="002B6DE8" w:rsidRDefault="002B6DE8" w:rsidP="002B6DE8">
      <w:pPr>
        <w:jc w:val="both"/>
        <w:rPr>
          <w:b/>
        </w:rPr>
      </w:pPr>
      <w:r w:rsidRPr="002B6DE8">
        <w:rPr>
          <w:b/>
        </w:rPr>
        <w:t>8. Гарантии Заказчика:</w:t>
      </w:r>
    </w:p>
    <w:p w:rsidR="002B6DE8" w:rsidRPr="002B6DE8" w:rsidRDefault="002B6DE8" w:rsidP="002B6DE8">
      <w:pPr>
        <w:jc w:val="both"/>
        <w:rPr>
          <w:b/>
        </w:rPr>
      </w:pPr>
    </w:p>
    <w:p w:rsidR="002B6DE8" w:rsidRPr="002B6DE8" w:rsidRDefault="002B6DE8" w:rsidP="002B6DE8">
      <w:pPr>
        <w:jc w:val="both"/>
      </w:pPr>
      <w:r w:rsidRPr="002B6DE8">
        <w:t>Для оказания услуг Заказчик предоставляет:</w:t>
      </w:r>
    </w:p>
    <w:p w:rsidR="002B6DE8" w:rsidRPr="002B6DE8" w:rsidRDefault="002B6DE8" w:rsidP="002B6DE8">
      <w:pPr>
        <w:numPr>
          <w:ilvl w:val="0"/>
          <w:numId w:val="40"/>
        </w:numPr>
        <w:suppressAutoHyphens/>
        <w:jc w:val="both"/>
      </w:pPr>
      <w:r w:rsidRPr="002B6DE8">
        <w:t xml:space="preserve">помещения для размещения постов охраны; </w:t>
      </w:r>
    </w:p>
    <w:p w:rsidR="002B6DE8" w:rsidRPr="002B6DE8" w:rsidRDefault="002B6DE8" w:rsidP="002B6DE8">
      <w:pPr>
        <w:numPr>
          <w:ilvl w:val="0"/>
          <w:numId w:val="40"/>
        </w:numPr>
        <w:suppressAutoHyphens/>
        <w:jc w:val="both"/>
      </w:pPr>
      <w:r w:rsidRPr="002B6DE8">
        <w:t>медицинские аптечки.</w:t>
      </w:r>
    </w:p>
    <w:p w:rsidR="002B6DE8" w:rsidRPr="002B6DE8" w:rsidRDefault="002B6DE8" w:rsidP="002B6DE8">
      <w:pPr>
        <w:jc w:val="both"/>
      </w:pPr>
      <w:r w:rsidRPr="002B6DE8">
        <w:t>Выделяемые Исполнителю под посты охраны помещения обеспечиваются системами отопления, энергоснабжения, водоснабжения, телефонизации, водоотвода, канализации, пожаротушения, автоматической пожарной сигнализации.</w:t>
      </w:r>
    </w:p>
    <w:p w:rsidR="00511F6E" w:rsidRPr="00511F6E" w:rsidRDefault="00511F6E" w:rsidP="00511F6E">
      <w:pPr>
        <w:jc w:val="both"/>
        <w:rPr>
          <w:b/>
        </w:rPr>
      </w:pPr>
    </w:p>
    <w:sectPr w:rsidR="00511F6E" w:rsidRPr="00511F6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3BC" w:rsidRDefault="000423BC">
      <w:r>
        <w:separator/>
      </w:r>
    </w:p>
  </w:endnote>
  <w:endnote w:type="continuationSeparator" w:id="0">
    <w:p w:rsidR="000423BC" w:rsidRDefault="00042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3BC" w:rsidRDefault="000423B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0423BC" w:rsidRPr="004A2DFE" w:rsidRDefault="00FE1C1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2435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555BFE" w:rsidRDefault="000423B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2B6DE8" w:rsidRPr="002B6DE8" w:rsidRDefault="002B6DE8" w:rsidP="002B6DE8">
    <w:pPr>
      <w:spacing w:before="60" w:after="60"/>
      <w:jc w:val="center"/>
      <w:rPr>
        <w:bCs/>
        <w:sz w:val="16"/>
        <w:szCs w:val="16"/>
      </w:rPr>
    </w:pPr>
    <w:r w:rsidRPr="002B6DE8">
      <w:rPr>
        <w:sz w:val="16"/>
        <w:szCs w:val="16"/>
      </w:rPr>
      <w:t xml:space="preserve">Документация по открытому одноэтапному конкурсу в электронной форме на право заключения договора </w:t>
    </w:r>
    <w:r w:rsidRPr="002B6DE8">
      <w:rPr>
        <w:bCs/>
        <w:color w:val="000000"/>
        <w:sz w:val="16"/>
        <w:szCs w:val="16"/>
      </w:rPr>
      <w:t xml:space="preserve">на </w:t>
    </w:r>
    <w:r w:rsidRPr="002B6DE8">
      <w:rPr>
        <w:sz w:val="16"/>
        <w:szCs w:val="16"/>
      </w:rPr>
      <w:t>оказание услуг по содержанию и обеспечению деятельности подразделений вневедомственной охраны на объектах филиала «Дальневосточный территориальный округ» ФГУП «РосРАО».</w:t>
    </w:r>
  </w:p>
  <w:p w:rsidR="000423BC" w:rsidRPr="0051768E" w:rsidRDefault="000423BC" w:rsidP="004A2DFE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3BC" w:rsidRDefault="000423BC">
      <w:r>
        <w:separator/>
      </w:r>
    </w:p>
  </w:footnote>
  <w:footnote w:type="continuationSeparator" w:id="0">
    <w:p w:rsidR="000423BC" w:rsidRDefault="00042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27146"/>
    <w:multiLevelType w:val="hybridMultilevel"/>
    <w:tmpl w:val="8FE25D6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C20F9C"/>
    <w:multiLevelType w:val="hybridMultilevel"/>
    <w:tmpl w:val="97786DE8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7C635FC"/>
    <w:multiLevelType w:val="hybridMultilevel"/>
    <w:tmpl w:val="1F929F30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C696FB3"/>
    <w:multiLevelType w:val="hybridMultilevel"/>
    <w:tmpl w:val="FAEA9FD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1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6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31"/>
  </w:num>
  <w:num w:numId="2">
    <w:abstractNumId w:val="11"/>
  </w:num>
  <w:num w:numId="3">
    <w:abstractNumId w:val="34"/>
  </w:num>
  <w:num w:numId="4">
    <w:abstractNumId w:val="27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8"/>
  </w:num>
  <w:num w:numId="10">
    <w:abstractNumId w:val="2"/>
  </w:num>
  <w:num w:numId="11">
    <w:abstractNumId w:val="21"/>
  </w:num>
  <w:num w:numId="12">
    <w:abstractNumId w:val="33"/>
  </w:num>
  <w:num w:numId="13">
    <w:abstractNumId w:val="9"/>
  </w:num>
  <w:num w:numId="14">
    <w:abstractNumId w:val="8"/>
  </w:num>
  <w:num w:numId="15">
    <w:abstractNumId w:val="24"/>
  </w:num>
  <w:num w:numId="16">
    <w:abstractNumId w:val="12"/>
  </w:num>
  <w:num w:numId="17">
    <w:abstractNumId w:val="29"/>
  </w:num>
  <w:num w:numId="18">
    <w:abstractNumId w:val="17"/>
  </w:num>
  <w:num w:numId="19">
    <w:abstractNumId w:val="10"/>
  </w:num>
  <w:num w:numId="20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22"/>
  </w:num>
  <w:num w:numId="23">
    <w:abstractNumId w:val="20"/>
  </w:num>
  <w:num w:numId="24">
    <w:abstractNumId w:val="37"/>
  </w:num>
  <w:num w:numId="25">
    <w:abstractNumId w:val="14"/>
  </w:num>
  <w:num w:numId="26">
    <w:abstractNumId w:val="38"/>
  </w:num>
  <w:num w:numId="27">
    <w:abstractNumId w:val="35"/>
  </w:num>
  <w:num w:numId="28">
    <w:abstractNumId w:val="6"/>
  </w:num>
  <w:num w:numId="29">
    <w:abstractNumId w:val="30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32"/>
  </w:num>
  <w:num w:numId="34">
    <w:abstractNumId w:val="26"/>
  </w:num>
  <w:num w:numId="35">
    <w:abstractNumId w:val="15"/>
  </w:num>
  <w:num w:numId="36">
    <w:abstractNumId w:val="36"/>
  </w:num>
  <w:num w:numId="37">
    <w:abstractNumId w:val="25"/>
  </w:num>
  <w:num w:numId="38">
    <w:abstractNumId w:val="13"/>
  </w:num>
  <w:num w:numId="39">
    <w:abstractNumId w:val="19"/>
  </w:num>
  <w:num w:numId="40">
    <w:abstractNumId w:val="2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D9A95-AA0A-4142-9104-4ED0772C6B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C4654B-2C58-4F4E-9846-FFE2D54F5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3</Pages>
  <Words>616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394</cp:revision>
  <cp:lastPrinted>2012-04-20T11:24:00Z</cp:lastPrinted>
  <dcterms:created xsi:type="dcterms:W3CDTF">2012-03-23T07:01:00Z</dcterms:created>
  <dcterms:modified xsi:type="dcterms:W3CDTF">2013-03-11T07:29:00Z</dcterms:modified>
</cp:coreProperties>
</file>