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84"/>
        <w:gridCol w:w="4532"/>
        <w:gridCol w:w="2548"/>
      </w:tblGrid>
      <w:tr w:rsidR="008D749B" w:rsidRPr="00055D7B" w:rsidTr="00D942C4">
        <w:trPr>
          <w:trHeight w:val="1617"/>
        </w:trPr>
        <w:tc>
          <w:tcPr>
            <w:tcW w:w="1649" w:type="pct"/>
          </w:tcPr>
          <w:p w:rsidR="008D749B" w:rsidRPr="00055D7B" w:rsidRDefault="008D749B" w:rsidP="00D942C4">
            <w:pPr>
              <w:rPr>
                <w:rFonts w:ascii="Arial" w:hAnsi="Arial" w:cs="Arial"/>
              </w:rPr>
            </w:pPr>
            <w:r w:rsidRPr="00055D7B">
              <w:rPr>
                <w:rFonts w:ascii="Arial" w:hAnsi="Arial" w:cs="Arial"/>
                <w:noProof/>
              </w:rPr>
              <w:drawing>
                <wp:inline distT="0" distB="0" distL="0" distR="0" wp14:anchorId="11AD0EDC" wp14:editId="371FC119">
                  <wp:extent cx="1866900" cy="630078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7192" cy="630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5" w:type="pct"/>
          </w:tcPr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АО «</w:t>
            </w:r>
            <w:proofErr w:type="spellStart"/>
            <w:r w:rsidRPr="00055D7B">
              <w:rPr>
                <w:rFonts w:ascii="Arial" w:hAnsi="Arial" w:cs="Arial"/>
                <w:sz w:val="20"/>
                <w:szCs w:val="20"/>
              </w:rPr>
              <w:t>Хиагда</w:t>
            </w:r>
            <w:proofErr w:type="spellEnd"/>
            <w:r w:rsidRPr="00055D7B">
              <w:rPr>
                <w:rFonts w:ascii="Arial" w:hAnsi="Arial" w:cs="Arial"/>
                <w:sz w:val="20"/>
                <w:szCs w:val="20"/>
              </w:rPr>
              <w:t>»</w:t>
            </w:r>
          </w:p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 xml:space="preserve">671510, РФ, Республика Бурятия, </w:t>
            </w:r>
            <w:proofErr w:type="spellStart"/>
            <w:r w:rsidRPr="00055D7B">
              <w:rPr>
                <w:rFonts w:ascii="Arial" w:hAnsi="Arial" w:cs="Arial"/>
                <w:sz w:val="20"/>
                <w:szCs w:val="20"/>
              </w:rPr>
              <w:t>Баунтовский</w:t>
            </w:r>
            <w:proofErr w:type="spellEnd"/>
            <w:r w:rsidRPr="00055D7B">
              <w:rPr>
                <w:rFonts w:ascii="Arial" w:hAnsi="Arial" w:cs="Arial"/>
                <w:sz w:val="20"/>
                <w:szCs w:val="20"/>
              </w:rPr>
              <w:t xml:space="preserve"> район, с. Багдарин </w:t>
            </w:r>
          </w:p>
          <w:p w:rsidR="008D749B" w:rsidRPr="00751BB0" w:rsidRDefault="008D749B" w:rsidP="00D942C4">
            <w:pPr>
              <w:ind w:left="-82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Почтовый адрес: 6720</w:t>
            </w:r>
            <w:r w:rsidRPr="00751BB0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055D7B">
              <w:rPr>
                <w:rFonts w:ascii="Arial" w:hAnsi="Arial" w:cs="Arial"/>
                <w:sz w:val="20"/>
                <w:szCs w:val="20"/>
              </w:rPr>
              <w:t xml:space="preserve">, г. Чита,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BOX</w:t>
            </w:r>
            <w:r>
              <w:rPr>
                <w:rFonts w:ascii="Arial" w:hAnsi="Arial" w:cs="Arial"/>
                <w:sz w:val="20"/>
                <w:szCs w:val="20"/>
              </w:rPr>
              <w:t xml:space="preserve"> 02</w:t>
            </w:r>
            <w:r w:rsidRPr="00751BB0">
              <w:rPr>
                <w:rFonts w:ascii="Arial" w:hAnsi="Arial" w:cs="Arial"/>
                <w:sz w:val="20"/>
                <w:szCs w:val="20"/>
              </w:rPr>
              <w:t>086</w:t>
            </w:r>
          </w:p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refe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r</w:t>
            </w:r>
            <w:r w:rsidRPr="00055D7B">
              <w:rPr>
                <w:rFonts w:ascii="Arial" w:hAnsi="Arial" w:cs="Arial"/>
                <w:sz w:val="20"/>
                <w:szCs w:val="20"/>
              </w:rPr>
              <w:t xml:space="preserve">ent@hiagda.ru, </w:t>
            </w:r>
            <w:hyperlink r:id="rId7" w:history="1">
              <w:r w:rsidRPr="00055D7B">
                <w:rPr>
                  <w:rFonts w:ascii="Arial" w:hAnsi="Arial" w:cs="Arial"/>
                  <w:sz w:val="20"/>
                  <w:szCs w:val="20"/>
                </w:rPr>
                <w:t>www.khiagda.armz.ru</w:t>
              </w:r>
            </w:hyperlink>
          </w:p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06" w:type="pct"/>
          </w:tcPr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ИНН: 0302001219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КПП: 030201001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ОКПО: 46104733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ОГРН: 1020300523308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1"/>
                <w:szCs w:val="21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+7 (3022) 35-47-61</w:t>
            </w:r>
          </w:p>
        </w:tc>
      </w:tr>
    </w:tbl>
    <w:p w:rsidR="00447DAF" w:rsidRDefault="00447DAF"/>
    <w:p w:rsidR="00A27D58" w:rsidRPr="00CD6C5B" w:rsidRDefault="00A27D58" w:rsidP="00A27D58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2098807"/>
      <w:bookmarkStart w:id="3" w:name="_Toc418846632"/>
      <w:r w:rsidRPr="00CD6C5B">
        <w:rPr>
          <w:sz w:val="28"/>
          <w:szCs w:val="28"/>
        </w:rPr>
        <w:t xml:space="preserve">ИЗВЕЩЕНИЕ О ПРОВЕДЕНИИ </w:t>
      </w:r>
      <w:bookmarkEnd w:id="0"/>
      <w:bookmarkEnd w:id="1"/>
      <w:bookmarkEnd w:id="2"/>
      <w:r w:rsidRPr="00CD6C5B">
        <w:rPr>
          <w:sz w:val="28"/>
          <w:szCs w:val="28"/>
        </w:rPr>
        <w:t>ЗАПРОСЕ ПРЕДЛОЖЕНИЙ</w:t>
      </w:r>
      <w:bookmarkEnd w:id="3"/>
    </w:p>
    <w:p w:rsidR="00A27D58" w:rsidRPr="00CD6C5B" w:rsidRDefault="00A27D58" w:rsidP="00A27D58"/>
    <w:p w:rsidR="00A27D58" w:rsidRPr="00CD6C5B" w:rsidRDefault="00A27D58" w:rsidP="00A27D58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CD6C5B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 Открытый одноэтапный запрос предложений в электронной форме без квалификационного отбора</w:t>
      </w:r>
      <w:r w:rsidRPr="00CD6C5B">
        <w:rPr>
          <w:rFonts w:ascii="Times New Roman" w:hAnsi="Times New Roman"/>
          <w:b/>
          <w:i/>
        </w:rPr>
        <w:t>.</w:t>
      </w:r>
    </w:p>
    <w:p w:rsidR="00A27D58" w:rsidRPr="00CD6C5B" w:rsidRDefault="00A27D58" w:rsidP="00A27D58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A27D58" w:rsidRPr="00CD6C5B" w:rsidRDefault="00A27D58" w:rsidP="00A27D58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D6C5B">
        <w:rPr>
          <w:rFonts w:ascii="Times New Roman" w:hAnsi="Times New Roman"/>
          <w:sz w:val="28"/>
          <w:szCs w:val="28"/>
        </w:rPr>
        <w:t xml:space="preserve">Запрос предложений проводится в соответствии с Единым </w:t>
      </w:r>
      <w:r w:rsidRPr="00CD6C5B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D6C5B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CD6C5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D6C5B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CD6C5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D6C5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D6C5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D6C5B">
        <w:rPr>
          <w:rFonts w:ascii="Times New Roman" w:hAnsi="Times New Roman"/>
          <w:sz w:val="28"/>
          <w:szCs w:val="28"/>
        </w:rPr>
        <w:t>»</w:t>
      </w:r>
      <w:r w:rsidRPr="00CD6C5B">
        <w:rPr>
          <w:rFonts w:ascii="Times New Roman" w:hAnsi="Times New Roman"/>
        </w:rPr>
        <w:t xml:space="preserve"> </w:t>
      </w:r>
      <w:r w:rsidRPr="00CD6C5B">
        <w:rPr>
          <w:rFonts w:ascii="Times New Roman" w:hAnsi="Times New Roman"/>
          <w:sz w:val="28"/>
          <w:szCs w:val="28"/>
        </w:rPr>
        <w:t>(протокол от 29.04.2015 № 72).</w:t>
      </w:r>
    </w:p>
    <w:p w:rsidR="00A27D58" w:rsidRPr="00CD6C5B" w:rsidRDefault="00A27D58" w:rsidP="00A27D58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CD6C5B">
        <w:rPr>
          <w:rFonts w:eastAsia="Calibri"/>
          <w:sz w:val="28"/>
          <w:szCs w:val="28"/>
          <w:lang w:eastAsia="en-US"/>
        </w:rPr>
        <w:t>На Заказчика не 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A27D58" w:rsidRPr="00CD6C5B" w:rsidRDefault="00A27D58" w:rsidP="00A27D58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A27D58" w:rsidRPr="00CD6C5B" w:rsidRDefault="00A27D58" w:rsidP="00A27D58">
      <w:pPr>
        <w:pStyle w:val="a8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D6C5B">
        <w:rPr>
          <w:rFonts w:ascii="Times New Roman" w:hAnsi="Times New Roman"/>
          <w:sz w:val="28"/>
          <w:szCs w:val="28"/>
        </w:rPr>
        <w:t>Предмет</w:t>
      </w:r>
      <w:r w:rsidRPr="00CD6C5B">
        <w:rPr>
          <w:rFonts w:ascii="Times New Roman" w:hAnsi="Times New Roman"/>
          <w:spacing w:val="-6"/>
          <w:sz w:val="28"/>
          <w:szCs w:val="28"/>
        </w:rPr>
        <w:t xml:space="preserve"> запроса предложений: право заключения договора на </w:t>
      </w:r>
      <w:r w:rsidRPr="005B34E6">
        <w:rPr>
          <w:rFonts w:ascii="Times New Roman" w:hAnsi="Times New Roman"/>
          <w:bCs/>
          <w:spacing w:val="-6"/>
          <w:sz w:val="28"/>
          <w:szCs w:val="28"/>
        </w:rPr>
        <w:t>реконструкцию подкранового пути на Центральной базе материально-технического снабжения</w:t>
      </w:r>
      <w:r w:rsidRPr="00CD6C5B">
        <w:rPr>
          <w:rFonts w:ascii="Times New Roman" w:hAnsi="Times New Roman"/>
          <w:spacing w:val="-6"/>
          <w:sz w:val="28"/>
          <w:szCs w:val="28"/>
        </w:rPr>
        <w:t>.</w:t>
      </w:r>
    </w:p>
    <w:p w:rsidR="00A27D58" w:rsidRPr="00CD6C5B" w:rsidRDefault="00A27D58" w:rsidP="00A27D58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A27D58" w:rsidRPr="00CD6C5B" w:rsidRDefault="00A27D58" w:rsidP="00A27D58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</w:rPr>
      </w:pPr>
      <w:r w:rsidRPr="00CD6C5B">
        <w:rPr>
          <w:rFonts w:ascii="Times New Roman" w:hAnsi="Times New Roman"/>
          <w:sz w:val="28"/>
          <w:szCs w:val="28"/>
        </w:rPr>
        <w:t xml:space="preserve">Заказчик: </w:t>
      </w:r>
      <w:r w:rsidRPr="00CD6C5B">
        <w:rPr>
          <w:rFonts w:ascii="Times New Roman" w:hAnsi="Times New Roman"/>
          <w:bCs/>
          <w:sz w:val="28"/>
          <w:szCs w:val="28"/>
        </w:rPr>
        <w:t>АО «</w:t>
      </w:r>
      <w:proofErr w:type="spellStart"/>
      <w:r w:rsidRPr="00CD6C5B">
        <w:rPr>
          <w:rFonts w:ascii="Times New Roman" w:hAnsi="Times New Roman"/>
          <w:bCs/>
          <w:sz w:val="28"/>
          <w:szCs w:val="28"/>
        </w:rPr>
        <w:t>Хиагда</w:t>
      </w:r>
      <w:proofErr w:type="spellEnd"/>
      <w:r w:rsidRPr="00CD6C5B">
        <w:rPr>
          <w:rFonts w:ascii="Times New Roman" w:hAnsi="Times New Roman"/>
          <w:bCs/>
          <w:sz w:val="28"/>
          <w:szCs w:val="28"/>
        </w:rPr>
        <w:t>»</w:t>
      </w:r>
    </w:p>
    <w:p w:rsidR="00A27D58" w:rsidRPr="00CD6C5B" w:rsidRDefault="00A27D58" w:rsidP="00A27D58">
      <w:pPr>
        <w:ind w:firstLine="709"/>
        <w:rPr>
          <w:sz w:val="28"/>
          <w:szCs w:val="28"/>
        </w:rPr>
      </w:pPr>
      <w:r w:rsidRPr="00CD6C5B">
        <w:rPr>
          <w:sz w:val="28"/>
          <w:szCs w:val="28"/>
        </w:rPr>
        <w:t xml:space="preserve">Место нахождения: </w:t>
      </w:r>
      <w:r w:rsidRPr="00CD6C5B">
        <w:rPr>
          <w:bCs/>
          <w:spacing w:val="-6"/>
          <w:sz w:val="28"/>
          <w:szCs w:val="28"/>
        </w:rPr>
        <w:t xml:space="preserve">671510, Российская Федерация, Республика Бурятия, </w:t>
      </w:r>
      <w:proofErr w:type="spellStart"/>
      <w:r w:rsidRPr="00CD6C5B">
        <w:rPr>
          <w:bCs/>
          <w:spacing w:val="-6"/>
          <w:sz w:val="28"/>
          <w:szCs w:val="28"/>
        </w:rPr>
        <w:t>Баунтовский</w:t>
      </w:r>
      <w:proofErr w:type="spellEnd"/>
      <w:r w:rsidRPr="00CD6C5B">
        <w:rPr>
          <w:bCs/>
          <w:spacing w:val="-6"/>
          <w:sz w:val="28"/>
          <w:szCs w:val="28"/>
        </w:rPr>
        <w:t xml:space="preserve"> район, п. Багдарин</w:t>
      </w:r>
    </w:p>
    <w:p w:rsidR="00A27D58" w:rsidRPr="00CD6C5B" w:rsidRDefault="00A27D58" w:rsidP="00A27D58">
      <w:pPr>
        <w:ind w:firstLine="709"/>
        <w:rPr>
          <w:bCs/>
          <w:spacing w:val="-6"/>
          <w:sz w:val="28"/>
          <w:szCs w:val="28"/>
        </w:rPr>
      </w:pPr>
      <w:r w:rsidRPr="00CD6C5B">
        <w:rPr>
          <w:sz w:val="28"/>
          <w:szCs w:val="28"/>
        </w:rPr>
        <w:t xml:space="preserve">Почтовый адрес: </w:t>
      </w:r>
      <w:r w:rsidRPr="00CD6C5B">
        <w:rPr>
          <w:bCs/>
          <w:spacing w:val="-6"/>
          <w:sz w:val="28"/>
          <w:szCs w:val="28"/>
        </w:rPr>
        <w:t>672002, г. Чита, ВОХ 02086.</w:t>
      </w:r>
    </w:p>
    <w:p w:rsidR="00A27D58" w:rsidRPr="00CD6C5B" w:rsidRDefault="00A27D58" w:rsidP="00A27D5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27D58" w:rsidRPr="00CD6C5B" w:rsidRDefault="00A27D58" w:rsidP="00A27D58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CD6C5B">
        <w:rPr>
          <w:rFonts w:ascii="Times New Roman" w:hAnsi="Times New Roman"/>
          <w:sz w:val="28"/>
          <w:szCs w:val="28"/>
        </w:rPr>
        <w:t xml:space="preserve">Организатор запроса предложений: </w:t>
      </w:r>
      <w:r w:rsidRPr="00CD6C5B">
        <w:rPr>
          <w:rFonts w:ascii="Times New Roman" w:hAnsi="Times New Roman"/>
          <w:spacing w:val="-6"/>
          <w:sz w:val="28"/>
          <w:szCs w:val="28"/>
        </w:rPr>
        <w:t>АО «</w:t>
      </w:r>
      <w:proofErr w:type="spellStart"/>
      <w:r w:rsidRPr="00CD6C5B"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 w:rsidRPr="00CD6C5B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A27D58" w:rsidRPr="00CD6C5B" w:rsidRDefault="00A27D58" w:rsidP="00A27D58">
      <w:pPr>
        <w:pStyle w:val="a8"/>
        <w:tabs>
          <w:tab w:val="left" w:pos="142"/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CD6C5B">
        <w:rPr>
          <w:rFonts w:ascii="Times New Roman" w:hAnsi="Times New Roman"/>
          <w:spacing w:val="-6"/>
          <w:sz w:val="28"/>
          <w:szCs w:val="28"/>
        </w:rPr>
        <w:t>Место нахождения: 672002, Забайкальский край, г. Чита, ул. Бабушкина, 50</w:t>
      </w:r>
    </w:p>
    <w:p w:rsidR="00A27D58" w:rsidRPr="00CD6C5B" w:rsidRDefault="00A27D58" w:rsidP="00A27D58">
      <w:pPr>
        <w:pStyle w:val="a8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b/>
          <w:i/>
        </w:rPr>
      </w:pPr>
      <w:r w:rsidRPr="00CD6C5B">
        <w:rPr>
          <w:rFonts w:ascii="Times New Roman" w:hAnsi="Times New Roman"/>
          <w:spacing w:val="-6"/>
          <w:sz w:val="28"/>
          <w:szCs w:val="28"/>
        </w:rPr>
        <w:t>Почтовый адрес: 672002, Забайкальский край, г. Чита, ВОХ 02086</w:t>
      </w:r>
    </w:p>
    <w:p w:rsidR="00A27D58" w:rsidRPr="00CD6C5B" w:rsidRDefault="00A27D58" w:rsidP="00A27D58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CD6C5B">
        <w:rPr>
          <w:sz w:val="28"/>
          <w:szCs w:val="28"/>
        </w:rPr>
        <w:t xml:space="preserve">Контактное лицо: Никулин Николай Васильевич, тел./факс: +7-914-800-7172; 3022-212515 доб. 342, эл. почта: </w:t>
      </w:r>
      <w:hyperlink r:id="rId8" w:history="1">
        <w:r w:rsidRPr="00CD6C5B">
          <w:rPr>
            <w:rStyle w:val="a6"/>
            <w:sz w:val="28"/>
          </w:rPr>
          <w:t>Nikulin.N.V@hiagda.ru</w:t>
        </w:r>
      </w:hyperlink>
      <w:r w:rsidRPr="00CD6C5B">
        <w:rPr>
          <w:sz w:val="28"/>
        </w:rPr>
        <w:t>.</w:t>
      </w:r>
    </w:p>
    <w:p w:rsidR="00A27D58" w:rsidRPr="00CD6C5B" w:rsidRDefault="00A27D58" w:rsidP="00A27D58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CD6C5B">
        <w:rPr>
          <w:sz w:val="28"/>
          <w:szCs w:val="28"/>
        </w:rPr>
        <w:t>Время работы: в рабочие дни с 03-00 до 12-00 по московскому времени.</w:t>
      </w:r>
    </w:p>
    <w:p w:rsidR="00A27D58" w:rsidRPr="00CD6C5B" w:rsidRDefault="00A27D58" w:rsidP="00A27D58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A27D58" w:rsidRPr="00CD6C5B" w:rsidRDefault="00A27D58" w:rsidP="00A27D58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D6C5B">
        <w:rPr>
          <w:rFonts w:ascii="Times New Roman" w:hAnsi="Times New Roman"/>
          <w:sz w:val="28"/>
          <w:szCs w:val="28"/>
        </w:rPr>
        <w:t xml:space="preserve">Количество лотов: один. </w:t>
      </w:r>
    </w:p>
    <w:p w:rsidR="00A27D58" w:rsidRPr="00CD6C5B" w:rsidRDefault="00A27D58" w:rsidP="00A27D58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A27D58" w:rsidRPr="005B34E6" w:rsidRDefault="00A27D58" w:rsidP="00A27D58">
      <w:pPr>
        <w:pStyle w:val="a8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5B">
        <w:rPr>
          <w:rFonts w:ascii="Times New Roman" w:hAnsi="Times New Roman"/>
          <w:sz w:val="28"/>
          <w:szCs w:val="28"/>
        </w:rPr>
        <w:t xml:space="preserve">Предмет договора: </w:t>
      </w:r>
      <w:r w:rsidRPr="005B34E6">
        <w:rPr>
          <w:rFonts w:ascii="Times New Roman" w:hAnsi="Times New Roman"/>
          <w:bCs/>
          <w:spacing w:val="-6"/>
          <w:sz w:val="28"/>
          <w:szCs w:val="28"/>
        </w:rPr>
        <w:t>реконструкци</w:t>
      </w:r>
      <w:r>
        <w:rPr>
          <w:rFonts w:ascii="Times New Roman" w:hAnsi="Times New Roman"/>
          <w:bCs/>
          <w:spacing w:val="-6"/>
          <w:sz w:val="28"/>
          <w:szCs w:val="28"/>
        </w:rPr>
        <w:t>я</w:t>
      </w:r>
      <w:r w:rsidRPr="005B34E6">
        <w:rPr>
          <w:rFonts w:ascii="Times New Roman" w:hAnsi="Times New Roman"/>
          <w:bCs/>
          <w:spacing w:val="-6"/>
          <w:sz w:val="28"/>
          <w:szCs w:val="28"/>
        </w:rPr>
        <w:t xml:space="preserve"> подкранового пути на Центральной базе материально-технического снабжения</w:t>
      </w:r>
      <w:r w:rsidRPr="005B34E6">
        <w:rPr>
          <w:rFonts w:ascii="Times New Roman" w:hAnsi="Times New Roman"/>
          <w:sz w:val="28"/>
          <w:szCs w:val="28"/>
        </w:rPr>
        <w:t>.</w:t>
      </w:r>
    </w:p>
    <w:p w:rsidR="00A27D58" w:rsidRPr="005B34E6" w:rsidRDefault="00A27D58" w:rsidP="00A27D5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B34E6">
        <w:rPr>
          <w:sz w:val="28"/>
          <w:szCs w:val="28"/>
        </w:rPr>
        <w:t>Срок выполнения: с момента заключения договора до 30.11.2015г.</w:t>
      </w:r>
    </w:p>
    <w:p w:rsidR="00A27D58" w:rsidRPr="00CD6C5B" w:rsidRDefault="00A27D58" w:rsidP="00A27D5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B34E6">
        <w:rPr>
          <w:sz w:val="28"/>
          <w:szCs w:val="28"/>
        </w:rPr>
        <w:t>Место выполнения: в соответствии с Проектом договора.</w:t>
      </w:r>
      <w:r w:rsidRPr="00CD6C5B">
        <w:rPr>
          <w:sz w:val="28"/>
          <w:szCs w:val="28"/>
        </w:rPr>
        <w:t xml:space="preserve"> </w:t>
      </w:r>
    </w:p>
    <w:p w:rsidR="00A27D58" w:rsidRPr="00CD6C5B" w:rsidRDefault="00A27D58" w:rsidP="00A27D5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27D58" w:rsidRPr="00CD6C5B" w:rsidRDefault="00A27D58" w:rsidP="00A27D5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6C5B">
        <w:rPr>
          <w:sz w:val="28"/>
          <w:szCs w:val="28"/>
        </w:rPr>
        <w:t>Состав и объем работ: все необходимые сведения приведены в Томе 2 документации по запросу предложений.</w:t>
      </w:r>
    </w:p>
    <w:p w:rsidR="00A27D58" w:rsidRPr="00CD6C5B" w:rsidRDefault="00A27D58" w:rsidP="00A27D5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D6C5B">
        <w:rPr>
          <w:sz w:val="28"/>
          <w:szCs w:val="28"/>
        </w:rPr>
        <w:t>Предложение частичного выполнения работ не допускается.</w:t>
      </w:r>
    </w:p>
    <w:p w:rsidR="00A27D58" w:rsidRPr="00CD6C5B" w:rsidRDefault="00A27D58" w:rsidP="00A27D5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27D58" w:rsidRPr="00CD6C5B" w:rsidRDefault="00A27D58" w:rsidP="00A27D58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6C5B">
        <w:rPr>
          <w:rFonts w:ascii="Times New Roman" w:hAnsi="Times New Roman"/>
          <w:sz w:val="28"/>
          <w:szCs w:val="28"/>
        </w:rPr>
        <w:t>Условия оплаты: в соответствии с Проектом договора.</w:t>
      </w:r>
    </w:p>
    <w:p w:rsidR="00A27D58" w:rsidRPr="00CD6C5B" w:rsidRDefault="00A27D58" w:rsidP="00A27D58">
      <w:pPr>
        <w:ind w:right="153" w:firstLine="709"/>
        <w:jc w:val="both"/>
        <w:rPr>
          <w:sz w:val="28"/>
          <w:szCs w:val="28"/>
        </w:rPr>
      </w:pPr>
    </w:p>
    <w:p w:rsidR="00A27D58" w:rsidRPr="00CD6C5B" w:rsidRDefault="00A27D58" w:rsidP="00A27D58">
      <w:pPr>
        <w:ind w:right="153" w:firstLine="709"/>
        <w:jc w:val="both"/>
      </w:pPr>
      <w:r w:rsidRPr="00CD6C5B">
        <w:rPr>
          <w:sz w:val="28"/>
          <w:szCs w:val="28"/>
        </w:rPr>
        <w:lastRenderedPageBreak/>
        <w:t xml:space="preserve">Форма и все условия проекта договора являются обязательными. Встречные предложения участников по проекту договора </w:t>
      </w:r>
      <w:r w:rsidRPr="00CD6C5B">
        <w:rPr>
          <w:b/>
          <w:i/>
          <w:sz w:val="28"/>
          <w:szCs w:val="28"/>
        </w:rPr>
        <w:t>не допускаются</w:t>
      </w:r>
      <w:r w:rsidRPr="00CD6C5B">
        <w:t>.</w:t>
      </w:r>
    </w:p>
    <w:p w:rsidR="00A27D58" w:rsidRPr="00CD6C5B" w:rsidRDefault="00A27D58" w:rsidP="00A27D5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6C5B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договора»).</w:t>
      </w:r>
    </w:p>
    <w:p w:rsidR="00A27D58" w:rsidRPr="00CD6C5B" w:rsidRDefault="00A27D58" w:rsidP="00A27D5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27D58" w:rsidRPr="002E2B2E" w:rsidRDefault="00A27D58" w:rsidP="00A27D58">
      <w:pPr>
        <w:pStyle w:val="a8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5B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Pr="002E2B2E">
        <w:rPr>
          <w:rFonts w:ascii="Times New Roman" w:hAnsi="Times New Roman"/>
          <w:sz w:val="28"/>
          <w:szCs w:val="28"/>
        </w:rPr>
        <w:t xml:space="preserve">: </w:t>
      </w:r>
      <w:r w:rsidRPr="005B34E6">
        <w:rPr>
          <w:rFonts w:ascii="Times New Roman" w:hAnsi="Times New Roman"/>
          <w:sz w:val="28"/>
          <w:szCs w:val="28"/>
        </w:rPr>
        <w:t>2 935 543 (два миллиона девятьсот тридцать пять тысяч пятьсот сорок три) рубля 82 копейки</w:t>
      </w:r>
      <w:r w:rsidRPr="002E2B2E">
        <w:rPr>
          <w:rFonts w:ascii="Times New Roman" w:hAnsi="Times New Roman"/>
          <w:sz w:val="28"/>
          <w:szCs w:val="28"/>
        </w:rPr>
        <w:t>, с учетом НДС.</w:t>
      </w:r>
    </w:p>
    <w:p w:rsidR="00A27D58" w:rsidRPr="00CD6C5B" w:rsidRDefault="00A27D58" w:rsidP="00A27D58">
      <w:pPr>
        <w:pStyle w:val="a8"/>
        <w:tabs>
          <w:tab w:val="left" w:pos="0"/>
        </w:tabs>
        <w:spacing w:after="0" w:line="240" w:lineRule="auto"/>
        <w:ind w:left="0" w:firstLine="1418"/>
        <w:jc w:val="both"/>
        <w:rPr>
          <w:rFonts w:ascii="Times New Roman" w:hAnsi="Times New Roman"/>
          <w:sz w:val="28"/>
          <w:szCs w:val="28"/>
        </w:rPr>
      </w:pPr>
      <w:r w:rsidRPr="002E2B2E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5B34E6">
        <w:rPr>
          <w:rFonts w:ascii="Times New Roman" w:hAnsi="Times New Roman"/>
          <w:sz w:val="28"/>
          <w:szCs w:val="28"/>
        </w:rPr>
        <w:t>2 487 749 (два миллиона девятьсот тридцать пять тысяч пятьсот сорок три) рубля 00 копеек</w:t>
      </w:r>
      <w:r w:rsidRPr="00CD6C5B">
        <w:rPr>
          <w:rFonts w:ascii="Times New Roman" w:hAnsi="Times New Roman"/>
          <w:sz w:val="28"/>
          <w:szCs w:val="28"/>
        </w:rPr>
        <w:t>, без учета НДС</w:t>
      </w:r>
    </w:p>
    <w:p w:rsidR="00A27D58" w:rsidRPr="00CD6C5B" w:rsidRDefault="00A27D58" w:rsidP="00A27D58">
      <w:pPr>
        <w:pStyle w:val="a8"/>
        <w:tabs>
          <w:tab w:val="left" w:pos="0"/>
        </w:tabs>
        <w:spacing w:after="0" w:line="240" w:lineRule="auto"/>
        <w:ind w:left="0" w:firstLine="1418"/>
        <w:jc w:val="both"/>
        <w:rPr>
          <w:rFonts w:ascii="Times New Roman" w:hAnsi="Times New Roman"/>
          <w:sz w:val="28"/>
          <w:szCs w:val="28"/>
        </w:rPr>
      </w:pPr>
    </w:p>
    <w:p w:rsidR="00A27D58" w:rsidRPr="00CD6C5B" w:rsidRDefault="00A27D58" w:rsidP="00A27D5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D6C5B">
        <w:rPr>
          <w:b/>
          <w:i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A27D58" w:rsidRPr="00CD6C5B" w:rsidRDefault="00A27D58" w:rsidP="00A27D5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D6C5B">
        <w:rPr>
          <w:b/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A27D58" w:rsidRPr="00CD6C5B" w:rsidRDefault="00A27D58" w:rsidP="00A27D5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A27D58" w:rsidRPr="00CD6C5B" w:rsidRDefault="00A27D58" w:rsidP="00A27D5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CD6C5B">
        <w:rPr>
          <w:sz w:val="28"/>
        </w:rPr>
        <w:t xml:space="preserve">Согласно п. 27.4.6. ЕОСЗ, «Цена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документах.», в </w:t>
      </w:r>
      <w:proofErr w:type="gramStart"/>
      <w:r w:rsidRPr="00CD6C5B">
        <w:rPr>
          <w:sz w:val="28"/>
        </w:rPr>
        <w:t>связи</w:t>
      </w:r>
      <w:proofErr w:type="gramEnd"/>
      <w:r w:rsidRPr="00CD6C5B">
        <w:rPr>
          <w:sz w:val="28"/>
        </w:rPr>
        <w:t xml:space="preserve"> с чем просим внимательнее указывать цену своего предложения, а так же чтобы предложение, указанное в заявке не разнилось с предложением, указанным на ЭТП. </w:t>
      </w:r>
    </w:p>
    <w:p w:rsidR="00A27D58" w:rsidRPr="00CD6C5B" w:rsidRDefault="00A27D58" w:rsidP="00A27D5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D6C5B">
        <w:rPr>
          <w:b/>
          <w:i/>
        </w:rPr>
        <w:t>На ЭТП должна быть указана общая цена договора.</w:t>
      </w:r>
    </w:p>
    <w:p w:rsidR="00A27D58" w:rsidRPr="00CD6C5B" w:rsidRDefault="00A27D58" w:rsidP="00A27D5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A27D58" w:rsidRDefault="00A27D58" w:rsidP="00A27D5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D6C5B">
        <w:rPr>
          <w:b/>
          <w:i/>
        </w:rPr>
        <w:t>Превышение цены на отдельные номенклатурные позиции (единичные расценки), установленные в проекте договора (спецификации) запрещено. Заявки с таким превышением будут отклонены.</w:t>
      </w:r>
    </w:p>
    <w:p w:rsidR="00A27D58" w:rsidRDefault="00A27D58" w:rsidP="00A27D5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A27D58" w:rsidRPr="00E3772F" w:rsidRDefault="00A27D58" w:rsidP="00A27D58">
      <w:pPr>
        <w:tabs>
          <w:tab w:val="left" w:pos="142"/>
          <w:tab w:val="left" w:pos="1134"/>
        </w:tabs>
        <w:ind w:firstLine="709"/>
        <w:contextualSpacing/>
        <w:jc w:val="both"/>
        <w:rPr>
          <w:sz w:val="28"/>
        </w:rPr>
      </w:pPr>
      <w:r w:rsidRPr="00E3772F">
        <w:rPr>
          <w:sz w:val="28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 учета НДС.</w:t>
      </w:r>
    </w:p>
    <w:p w:rsidR="00A27D58" w:rsidRPr="00E3772F" w:rsidRDefault="00A27D58" w:rsidP="00A27D58">
      <w:pPr>
        <w:tabs>
          <w:tab w:val="left" w:pos="142"/>
          <w:tab w:val="left" w:pos="1134"/>
        </w:tabs>
        <w:ind w:firstLine="709"/>
        <w:contextualSpacing/>
        <w:jc w:val="both"/>
        <w:rPr>
          <w:sz w:val="28"/>
        </w:rPr>
      </w:pPr>
      <w:r w:rsidRPr="00E3772F">
        <w:rPr>
          <w:sz w:val="28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A27D58" w:rsidRPr="00CD6C5B" w:rsidRDefault="00A27D58" w:rsidP="00A27D5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A27D58" w:rsidRPr="00CD6C5B" w:rsidRDefault="00A27D58" w:rsidP="00A27D5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D6C5B">
        <w:rPr>
          <w:sz w:val="28"/>
          <w:szCs w:val="28"/>
        </w:rPr>
        <w:t>Цена договора включает в себя: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A27D58" w:rsidRPr="00CD6C5B" w:rsidRDefault="00A27D58" w:rsidP="00A27D5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27D58" w:rsidRPr="00CD6C5B" w:rsidRDefault="00A27D58" w:rsidP="00A27D58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CD6C5B">
        <w:rPr>
          <w:rFonts w:ascii="Times New Roman" w:hAnsi="Times New Roman"/>
          <w:sz w:val="28"/>
          <w:szCs w:val="28"/>
        </w:rPr>
        <w:t>Официальный язык запроса предложений: русский.</w:t>
      </w:r>
    </w:p>
    <w:p w:rsidR="00A27D58" w:rsidRPr="00CD6C5B" w:rsidRDefault="00A27D58" w:rsidP="00A27D58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4" w:name="_Ref317253353"/>
      <w:r w:rsidRPr="00CD6C5B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Pr="00CD6C5B">
        <w:rPr>
          <w:sz w:val="28"/>
          <w:szCs w:val="28"/>
        </w:rPr>
        <w:t>запросе предложений</w:t>
      </w:r>
      <w:r w:rsidRPr="00CD6C5B">
        <w:rPr>
          <w:rFonts w:eastAsia="Calibri"/>
          <w:sz w:val="28"/>
          <w:szCs w:val="28"/>
          <w:lang w:eastAsia="en-US"/>
        </w:rPr>
        <w:t xml:space="preserve">, подготовленная участником запроса предложений, а также вся корреспонденция и документация, связанная с </w:t>
      </w:r>
      <w:r w:rsidRPr="00CD6C5B">
        <w:rPr>
          <w:sz w:val="28"/>
          <w:szCs w:val="28"/>
        </w:rPr>
        <w:t>запросом предложений</w:t>
      </w:r>
      <w:r w:rsidRPr="00CD6C5B">
        <w:rPr>
          <w:rFonts w:eastAsia="Calibri"/>
          <w:sz w:val="28"/>
          <w:szCs w:val="28"/>
          <w:lang w:eastAsia="en-US"/>
        </w:rPr>
        <w:t>, которыми обмениваются участники запроса предложений и организатор запроса предложений, должны быть написаны на русском языке.</w:t>
      </w:r>
      <w:bookmarkEnd w:id="4"/>
      <w:r w:rsidRPr="00CD6C5B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</w:t>
      </w:r>
      <w:r w:rsidRPr="00CD6C5B">
        <w:rPr>
          <w:rFonts w:eastAsia="Calibri"/>
          <w:sz w:val="28"/>
          <w:szCs w:val="28"/>
          <w:lang w:eastAsia="en-US"/>
        </w:rPr>
        <w:lastRenderedPageBreak/>
        <w:t xml:space="preserve">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запросе предложений. Ответственность за достоверность перевода на русский язык несет участник </w:t>
      </w:r>
      <w:r w:rsidRPr="00CD6C5B">
        <w:rPr>
          <w:sz w:val="28"/>
          <w:szCs w:val="28"/>
        </w:rPr>
        <w:t>запроса предложений</w:t>
      </w:r>
      <w:r w:rsidRPr="00CD6C5B">
        <w:rPr>
          <w:rFonts w:eastAsia="Calibri"/>
          <w:sz w:val="28"/>
          <w:szCs w:val="28"/>
          <w:lang w:eastAsia="en-US"/>
        </w:rPr>
        <w:t>.</w:t>
      </w:r>
    </w:p>
    <w:p w:rsidR="00A27D58" w:rsidRPr="00CD6C5B" w:rsidRDefault="00A27D58" w:rsidP="00A27D5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27D58" w:rsidRPr="00CD6C5B" w:rsidRDefault="00A27D58" w:rsidP="00A27D58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CD6C5B">
        <w:rPr>
          <w:rFonts w:ascii="Times New Roman" w:hAnsi="Times New Roman"/>
          <w:sz w:val="28"/>
          <w:szCs w:val="28"/>
        </w:rPr>
        <w:t>Валюта запроса предложений: российский рубль.</w:t>
      </w:r>
    </w:p>
    <w:p w:rsidR="00A27D58" w:rsidRPr="00CD6C5B" w:rsidRDefault="00A27D58" w:rsidP="00A27D58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CD6C5B">
        <w:rPr>
          <w:rFonts w:eastAsia="Calibri"/>
          <w:sz w:val="28"/>
          <w:szCs w:val="28"/>
          <w:lang w:eastAsia="en-US"/>
        </w:rPr>
        <w:t>Документы, оригиналы которых выданы участнику запроса предложений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A27D58" w:rsidRPr="00CD6C5B" w:rsidRDefault="00A27D58" w:rsidP="00A27D5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27D58" w:rsidRPr="00CD6C5B" w:rsidRDefault="00A27D58" w:rsidP="00A27D58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CD6C5B">
        <w:rPr>
          <w:rFonts w:ascii="Times New Roman" w:hAnsi="Times New Roman"/>
          <w:sz w:val="28"/>
          <w:szCs w:val="28"/>
        </w:rPr>
        <w:t xml:space="preserve">Обеспечение заявки на участие в запросе предложений: не требуется. </w:t>
      </w:r>
    </w:p>
    <w:p w:rsidR="00A27D58" w:rsidRPr="00CD6C5B" w:rsidRDefault="00A27D58" w:rsidP="00A27D58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A27D58" w:rsidRPr="00CD6C5B" w:rsidRDefault="00A27D58" w:rsidP="00A27D58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5B">
        <w:rPr>
          <w:rFonts w:ascii="Times New Roman" w:hAnsi="Times New Roman"/>
          <w:sz w:val="28"/>
          <w:szCs w:val="28"/>
        </w:rPr>
        <w:t>Сведения о порядке проведения, в том числе об оформлении участия в запросе предложений, определении лица, выигравшего запрос предложений:</w:t>
      </w:r>
    </w:p>
    <w:p w:rsidR="00A27D58" w:rsidRPr="00CD6C5B" w:rsidRDefault="00A27D58" w:rsidP="00A27D5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6C5B">
        <w:rPr>
          <w:sz w:val="28"/>
          <w:szCs w:val="28"/>
        </w:rPr>
        <w:t xml:space="preserve">Запрос предложений проводится на электронной торговой площадке (ЭТП) ООО «Аукционный Конкурсный Дом» в сети «Интернет» по адресу: </w:t>
      </w:r>
      <w:hyperlink r:id="rId9" w:history="1">
        <w:r w:rsidRPr="00CD6C5B">
          <w:rPr>
            <w:rStyle w:val="a6"/>
            <w:sz w:val="28"/>
            <w:szCs w:val="28"/>
          </w:rPr>
          <w:t>www.a-k-d.ru</w:t>
        </w:r>
      </w:hyperlink>
      <w:r w:rsidRPr="00CD6C5B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документации по запросу предложений.</w:t>
      </w:r>
    </w:p>
    <w:p w:rsidR="00A27D58" w:rsidRPr="00CD6C5B" w:rsidRDefault="00A27D58" w:rsidP="00A27D5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D6C5B">
        <w:rPr>
          <w:sz w:val="28"/>
          <w:szCs w:val="28"/>
        </w:rPr>
        <w:t>Для участия в запроса предложений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A27D58" w:rsidRPr="00CD6C5B" w:rsidRDefault="00A27D58" w:rsidP="00A27D5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6C5B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</w:t>
      </w:r>
      <w:r w:rsidRPr="00CD6C5B">
        <w:rPr>
          <w:rFonts w:eastAsia="Calibri"/>
          <w:sz w:val="28"/>
          <w:szCs w:val="28"/>
          <w:lang w:eastAsia="en-US"/>
        </w:rPr>
        <w:t>запроса предложений</w:t>
      </w:r>
      <w:r w:rsidRPr="00CD6C5B">
        <w:rPr>
          <w:sz w:val="28"/>
          <w:szCs w:val="28"/>
        </w:rPr>
        <w:t>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27D58" w:rsidRPr="00CD6C5B" w:rsidRDefault="00A27D58" w:rsidP="00A27D5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A27D58" w:rsidRPr="00CD6C5B" w:rsidRDefault="00A27D58" w:rsidP="00A27D58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5B">
        <w:rPr>
          <w:rFonts w:ascii="Times New Roman" w:hAnsi="Times New Roman"/>
          <w:sz w:val="28"/>
          <w:szCs w:val="28"/>
        </w:rPr>
        <w:t>Порядок получения документации по запросу предложений:</w:t>
      </w:r>
    </w:p>
    <w:p w:rsidR="00A27D58" w:rsidRPr="00CD6C5B" w:rsidRDefault="00A27D58" w:rsidP="00A27D5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D6C5B">
        <w:rPr>
          <w:sz w:val="28"/>
          <w:szCs w:val="28"/>
        </w:rPr>
        <w:t xml:space="preserve">На официальных сайтах документация по запросу предложений находится в открытом доступе, начиная </w:t>
      </w:r>
      <w:proofErr w:type="gramStart"/>
      <w:r w:rsidRPr="00CD6C5B">
        <w:rPr>
          <w:sz w:val="28"/>
          <w:szCs w:val="28"/>
        </w:rPr>
        <w:t>с даты</w:t>
      </w:r>
      <w:proofErr w:type="gramEnd"/>
      <w:r w:rsidRPr="00CD6C5B">
        <w:rPr>
          <w:sz w:val="28"/>
          <w:szCs w:val="28"/>
        </w:rPr>
        <w:t xml:space="preserve"> официальной публикации.</w:t>
      </w:r>
      <w:r w:rsidRPr="00CD6C5B">
        <w:rPr>
          <w:spacing w:val="-6"/>
          <w:sz w:val="28"/>
          <w:szCs w:val="28"/>
        </w:rPr>
        <w:t xml:space="preserve"> Порядок получения документации </w:t>
      </w:r>
      <w:r w:rsidRPr="00CD6C5B">
        <w:rPr>
          <w:sz w:val="28"/>
          <w:szCs w:val="28"/>
        </w:rPr>
        <w:t>по запросу предложений</w:t>
      </w:r>
      <w:r w:rsidRPr="00CD6C5B">
        <w:rPr>
          <w:spacing w:val="-6"/>
          <w:sz w:val="28"/>
          <w:szCs w:val="28"/>
        </w:rPr>
        <w:t xml:space="preserve"> на ЭТП определяется правилами данной ЭТП.</w:t>
      </w:r>
    </w:p>
    <w:p w:rsidR="00A27D58" w:rsidRPr="00CD6C5B" w:rsidRDefault="00A27D58" w:rsidP="00A27D58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D6C5B">
        <w:rPr>
          <w:sz w:val="28"/>
          <w:szCs w:val="28"/>
        </w:rPr>
        <w:t xml:space="preserve">Официальная публикация документов </w:t>
      </w:r>
      <w:proofErr w:type="gramStart"/>
      <w:r w:rsidRPr="00CD6C5B">
        <w:rPr>
          <w:sz w:val="28"/>
          <w:szCs w:val="28"/>
        </w:rPr>
        <w:t>по</w:t>
      </w:r>
      <w:proofErr w:type="gramEnd"/>
      <w:r w:rsidRPr="00CD6C5B">
        <w:rPr>
          <w:sz w:val="28"/>
          <w:szCs w:val="28"/>
        </w:rPr>
        <w:t xml:space="preserve"> данном </w:t>
      </w:r>
      <w:r w:rsidRPr="00CD6C5B">
        <w:rPr>
          <w:rFonts w:eastAsia="Calibri"/>
          <w:sz w:val="28"/>
          <w:szCs w:val="28"/>
          <w:lang w:eastAsia="en-US"/>
        </w:rPr>
        <w:t>запросе предложений</w:t>
      </w:r>
      <w:r w:rsidRPr="00CD6C5B">
        <w:rPr>
          <w:sz w:val="28"/>
          <w:szCs w:val="28"/>
        </w:rPr>
        <w:t xml:space="preserve">: </w:t>
      </w:r>
      <w:r w:rsidRPr="00CD6C5B">
        <w:rPr>
          <w:spacing w:val="-6"/>
          <w:sz w:val="28"/>
          <w:szCs w:val="28"/>
        </w:rPr>
        <w:t>Официальный сайт по закупкам атомной отрасли (</w:t>
      </w:r>
      <w:hyperlink r:id="rId10" w:history="1">
        <w:r w:rsidRPr="00CD6C5B"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CD6C5B">
        <w:rPr>
          <w:spacing w:val="-6"/>
          <w:sz w:val="28"/>
          <w:szCs w:val="28"/>
        </w:rPr>
        <w:t>).</w:t>
      </w:r>
    </w:p>
    <w:p w:rsidR="00A27D58" w:rsidRPr="00CD6C5B" w:rsidRDefault="00A27D58" w:rsidP="00A27D58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CD6C5B">
        <w:rPr>
          <w:sz w:val="28"/>
          <w:szCs w:val="28"/>
        </w:rPr>
        <w:t xml:space="preserve">Копии публикации документов по данному </w:t>
      </w:r>
      <w:r w:rsidRPr="00CD6C5B">
        <w:rPr>
          <w:rFonts w:eastAsia="Calibri"/>
          <w:sz w:val="28"/>
          <w:szCs w:val="28"/>
          <w:lang w:eastAsia="en-US"/>
        </w:rPr>
        <w:t>запросу предложений</w:t>
      </w:r>
      <w:r w:rsidRPr="00CD6C5B">
        <w:rPr>
          <w:sz w:val="28"/>
          <w:szCs w:val="28"/>
        </w:rPr>
        <w:t xml:space="preserve">: ЭТП ООО «Аукционный Конкурсный Дом» в сети «Интернет» по адресу: </w:t>
      </w:r>
      <w:hyperlink r:id="rId11" w:history="1">
        <w:r w:rsidRPr="00CD6C5B">
          <w:rPr>
            <w:rStyle w:val="a6"/>
            <w:sz w:val="28"/>
            <w:szCs w:val="28"/>
          </w:rPr>
          <w:t>www.a-k-d.ru</w:t>
        </w:r>
      </w:hyperlink>
      <w:r w:rsidRPr="00CD6C5B">
        <w:rPr>
          <w:rStyle w:val="a6"/>
          <w:sz w:val="28"/>
          <w:szCs w:val="28"/>
        </w:rPr>
        <w:t>.</w:t>
      </w:r>
    </w:p>
    <w:p w:rsidR="00A27D58" w:rsidRPr="00CD6C5B" w:rsidRDefault="00A27D58" w:rsidP="00A27D58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A27D58" w:rsidRPr="00CD6C5B" w:rsidRDefault="00A27D58" w:rsidP="00A27D58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D6C5B">
        <w:rPr>
          <w:rFonts w:ascii="Times New Roman" w:hAnsi="Times New Roman"/>
          <w:sz w:val="28"/>
          <w:szCs w:val="28"/>
        </w:rPr>
        <w:t>Возможность</w:t>
      </w:r>
      <w:r w:rsidRPr="00CD6C5B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не допускается.</w:t>
      </w:r>
    </w:p>
    <w:p w:rsidR="00A27D58" w:rsidRPr="00CD6C5B" w:rsidRDefault="00A27D58" w:rsidP="00A27D5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A27D58" w:rsidRPr="00CD6C5B" w:rsidRDefault="00A27D58" w:rsidP="00A27D58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CD6C5B">
        <w:rPr>
          <w:rFonts w:ascii="Times New Roman" w:hAnsi="Times New Roman"/>
          <w:sz w:val="28"/>
          <w:szCs w:val="28"/>
        </w:rPr>
        <w:t xml:space="preserve">Привлечение </w:t>
      </w:r>
      <w:r w:rsidRPr="00CD6C5B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Pr="00CD6C5B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CD6C5B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Pr="00CD6C5B">
        <w:rPr>
          <w:rFonts w:ascii="Times New Roman" w:hAnsi="Times New Roman"/>
          <w:sz w:val="28"/>
          <w:szCs w:val="28"/>
        </w:rPr>
        <w:t xml:space="preserve"> часть </w:t>
      </w:r>
      <w:r w:rsidRPr="00CD6C5B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Pr="00CD6C5B">
        <w:rPr>
          <w:rFonts w:ascii="Times New Roman" w:hAnsi="Times New Roman"/>
          <w:sz w:val="28"/>
          <w:szCs w:val="28"/>
        </w:rPr>
        <w:t xml:space="preserve"> по договору):</w:t>
      </w:r>
      <w:r w:rsidRPr="00CD6C5B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CD6C5B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CD6C5B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A27D58" w:rsidRPr="00CD6C5B" w:rsidRDefault="00A27D58" w:rsidP="00A27D58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A27D58" w:rsidRPr="00CD6C5B" w:rsidRDefault="00A27D58" w:rsidP="00A27D58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D6C5B">
        <w:rPr>
          <w:rFonts w:ascii="Times New Roman" w:hAnsi="Times New Roman"/>
          <w:sz w:val="28"/>
          <w:szCs w:val="28"/>
        </w:rPr>
        <w:t>Возможность</w:t>
      </w:r>
      <w:r w:rsidRPr="00CD6C5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не возможна.</w:t>
      </w:r>
    </w:p>
    <w:p w:rsidR="00A27D58" w:rsidRPr="00CD6C5B" w:rsidRDefault="00A27D58" w:rsidP="00A27D5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A27D58" w:rsidRPr="00CD6C5B" w:rsidRDefault="00A27D58" w:rsidP="00A27D58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D6C5B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Pr="00CD6C5B">
        <w:rPr>
          <w:rFonts w:ascii="Times New Roman" w:hAnsi="Times New Roman"/>
          <w:sz w:val="28"/>
          <w:szCs w:val="28"/>
        </w:rPr>
        <w:t>окончания</w:t>
      </w:r>
      <w:r w:rsidRPr="00CD6C5B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запросе предложений (открытия доступа к поданным заявкам): 05-00 (время московское) «</w:t>
      </w:r>
      <w:r>
        <w:rPr>
          <w:rFonts w:ascii="Times New Roman" w:hAnsi="Times New Roman"/>
          <w:spacing w:val="-6"/>
          <w:sz w:val="28"/>
          <w:szCs w:val="28"/>
        </w:rPr>
        <w:t>19</w:t>
      </w:r>
      <w:r w:rsidRPr="00CD6C5B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августа</w:t>
      </w:r>
      <w:r w:rsidRPr="00CD6C5B">
        <w:rPr>
          <w:rFonts w:ascii="Times New Roman" w:hAnsi="Times New Roman"/>
          <w:spacing w:val="-6"/>
          <w:sz w:val="28"/>
          <w:szCs w:val="28"/>
        </w:rPr>
        <w:t xml:space="preserve"> 2015 года. </w:t>
      </w:r>
    </w:p>
    <w:p w:rsidR="00A27D58" w:rsidRPr="00CD6C5B" w:rsidRDefault="00A27D58" w:rsidP="00A27D5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27D58" w:rsidRPr="00CD6C5B" w:rsidRDefault="00A27D58" w:rsidP="00A27D58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D6C5B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CD6C5B">
        <w:rPr>
          <w:rFonts w:ascii="Times New Roman" w:hAnsi="Times New Roman"/>
          <w:sz w:val="28"/>
          <w:szCs w:val="28"/>
        </w:rPr>
        <w:t>дата</w:t>
      </w:r>
      <w:r w:rsidRPr="00CD6C5B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запроса предложений: 672002, Забайкальский край, г. Чита, ул. Бабушкина, 50, не позднее «</w:t>
      </w:r>
      <w:r>
        <w:rPr>
          <w:rFonts w:ascii="Times New Roman" w:hAnsi="Times New Roman"/>
          <w:spacing w:val="-6"/>
          <w:sz w:val="28"/>
          <w:szCs w:val="28"/>
        </w:rPr>
        <w:t>02</w:t>
      </w:r>
      <w:r w:rsidRPr="00CD6C5B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сентября</w:t>
      </w:r>
      <w:r w:rsidRPr="00CD6C5B">
        <w:rPr>
          <w:rFonts w:ascii="Times New Roman" w:hAnsi="Times New Roman"/>
          <w:spacing w:val="-6"/>
          <w:sz w:val="28"/>
          <w:szCs w:val="28"/>
        </w:rPr>
        <w:t xml:space="preserve"> 2015 года.</w:t>
      </w:r>
    </w:p>
    <w:p w:rsidR="00A27D58" w:rsidRPr="00CD6C5B" w:rsidRDefault="00A27D58" w:rsidP="00A27D5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A27D58" w:rsidRPr="00CD6C5B" w:rsidRDefault="00A27D58" w:rsidP="00A27D58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CD6C5B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CD6C5B">
        <w:rPr>
          <w:rFonts w:ascii="Times New Roman" w:hAnsi="Times New Roman"/>
          <w:sz w:val="28"/>
          <w:szCs w:val="28"/>
        </w:rPr>
        <w:t>заключения</w:t>
      </w:r>
      <w:r w:rsidRPr="00CD6C5B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CD6C5B">
        <w:rPr>
          <w:rFonts w:ascii="Times New Roman" w:hAnsi="Times New Roman"/>
          <w:sz w:val="28"/>
        </w:rPr>
        <w:t>в течение </w:t>
      </w:r>
      <w:r w:rsidRPr="00CD6C5B">
        <w:rPr>
          <w:rFonts w:ascii="Times New Roman" w:hAnsi="Times New Roman"/>
          <w:spacing w:val="-6"/>
          <w:sz w:val="28"/>
          <w:szCs w:val="28"/>
        </w:rPr>
        <w:t>30 (тридцати) дней</w:t>
      </w:r>
      <w:r w:rsidRPr="00CD6C5B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запроса предложений, за исключением следующих случаев: </w:t>
      </w:r>
    </w:p>
    <w:p w:rsidR="00A27D58" w:rsidRPr="00CD6C5B" w:rsidRDefault="00A27D58" w:rsidP="00A27D58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CD6C5B">
        <w:rPr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A27D58" w:rsidRPr="00CD6C5B" w:rsidRDefault="00A27D58" w:rsidP="00A27D5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6C5B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A27D58" w:rsidRPr="00CD6C5B" w:rsidRDefault="00A27D58" w:rsidP="00A27D58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CD6C5B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A27D58" w:rsidRPr="00CD6C5B" w:rsidRDefault="00A27D58" w:rsidP="00A27D5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CD6C5B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CD6C5B">
        <w:rPr>
          <w:b/>
          <w:bCs/>
          <w:i/>
          <w:iCs/>
        </w:rPr>
        <w:t xml:space="preserve"> </w:t>
      </w:r>
      <w:r w:rsidRPr="00CD6C5B">
        <w:rPr>
          <w:rFonts w:eastAsia="Calibri"/>
          <w:spacing w:val="-6"/>
          <w:sz w:val="28"/>
          <w:szCs w:val="28"/>
          <w:lang w:eastAsia="en-US"/>
        </w:rPr>
        <w:t xml:space="preserve">3 (трех) рабочих дней со дня размещения протокола заседания закупочной комиссии по подведению итогов </w:t>
      </w:r>
      <w:r w:rsidRPr="00CD6C5B">
        <w:rPr>
          <w:rFonts w:eastAsia="Calibri"/>
          <w:sz w:val="28"/>
          <w:szCs w:val="28"/>
          <w:lang w:eastAsia="en-US"/>
        </w:rPr>
        <w:t>запроса предложений</w:t>
      </w:r>
      <w:r w:rsidRPr="00CD6C5B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передает лицу, с которым заключается договор (победителю </w:t>
      </w:r>
      <w:r w:rsidRPr="00CD6C5B">
        <w:rPr>
          <w:rFonts w:eastAsia="Calibri"/>
          <w:sz w:val="28"/>
          <w:szCs w:val="28"/>
          <w:lang w:eastAsia="en-US"/>
        </w:rPr>
        <w:t>запроса предложений</w:t>
      </w:r>
      <w:r w:rsidRPr="00CD6C5B">
        <w:rPr>
          <w:rFonts w:eastAsia="Calibri"/>
          <w:spacing w:val="-6"/>
          <w:sz w:val="28"/>
          <w:szCs w:val="28"/>
          <w:lang w:eastAsia="en-US"/>
        </w:rPr>
        <w:t xml:space="preserve"> или единственному участнику </w:t>
      </w:r>
      <w:r w:rsidRPr="00CD6C5B">
        <w:rPr>
          <w:rFonts w:eastAsia="Calibri"/>
          <w:sz w:val="28"/>
          <w:szCs w:val="28"/>
          <w:lang w:eastAsia="en-US"/>
        </w:rPr>
        <w:t>запроса предложений</w:t>
      </w:r>
      <w:r w:rsidRPr="00CD6C5B">
        <w:rPr>
          <w:rFonts w:eastAsia="Calibri"/>
          <w:spacing w:val="-6"/>
          <w:sz w:val="28"/>
          <w:szCs w:val="28"/>
          <w:lang w:eastAsia="en-US"/>
        </w:rPr>
        <w:t>), проект договора, который составляется путем включения условий исполнения договора, предложенных лицом, с которым заключается договор</w:t>
      </w:r>
      <w:proofErr w:type="gramEnd"/>
      <w:r w:rsidRPr="00CD6C5B">
        <w:rPr>
          <w:rFonts w:eastAsia="Calibri"/>
          <w:spacing w:val="-6"/>
          <w:sz w:val="28"/>
          <w:szCs w:val="28"/>
          <w:lang w:eastAsia="en-US"/>
        </w:rPr>
        <w:t>, в заявке на участие в </w:t>
      </w:r>
      <w:r w:rsidRPr="00CD6C5B">
        <w:rPr>
          <w:sz w:val="28"/>
          <w:szCs w:val="28"/>
        </w:rPr>
        <w:t>запросе предложений</w:t>
      </w:r>
      <w:r w:rsidRPr="00CD6C5B">
        <w:rPr>
          <w:rFonts w:eastAsia="Calibri"/>
          <w:spacing w:val="-6"/>
          <w:sz w:val="28"/>
          <w:szCs w:val="28"/>
          <w:lang w:eastAsia="en-US"/>
        </w:rPr>
        <w:t xml:space="preserve">, с учетом преддоговорных переговоров, в проект договора, прилагаемый к  документации </w:t>
      </w:r>
      <w:r w:rsidRPr="00CD6C5B">
        <w:rPr>
          <w:sz w:val="28"/>
          <w:szCs w:val="28"/>
        </w:rPr>
        <w:t>по запросу предложений</w:t>
      </w:r>
      <w:r w:rsidRPr="00CD6C5B">
        <w:rPr>
          <w:rFonts w:eastAsia="Calibri"/>
          <w:spacing w:val="-6"/>
          <w:sz w:val="28"/>
          <w:szCs w:val="28"/>
          <w:lang w:eastAsia="en-US"/>
        </w:rPr>
        <w:t>.</w:t>
      </w:r>
    </w:p>
    <w:p w:rsidR="00A27D58" w:rsidRPr="00CD6C5B" w:rsidRDefault="00A27D58" w:rsidP="00A27D5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6C5B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A27D58" w:rsidRPr="00CD6C5B" w:rsidRDefault="00A27D58" w:rsidP="00A27D5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CD6C5B">
        <w:rPr>
          <w:rFonts w:eastAsia="Calibri"/>
          <w:spacing w:val="-6"/>
          <w:sz w:val="28"/>
          <w:szCs w:val="28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10 (десяти) дней</w:t>
      </w:r>
      <w:r w:rsidRPr="00CD6C5B">
        <w:t xml:space="preserve"> </w:t>
      </w:r>
      <w:r w:rsidRPr="00CD6C5B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A27D58" w:rsidRPr="00CD6C5B" w:rsidRDefault="00A27D58" w:rsidP="00A27D58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A27D58" w:rsidRPr="00CD6C5B" w:rsidRDefault="00A27D58" w:rsidP="00A27D58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CD6C5B">
        <w:rPr>
          <w:rFonts w:ascii="Times New Roman" w:hAnsi="Times New Roman"/>
          <w:sz w:val="28"/>
          <w:szCs w:val="28"/>
        </w:rPr>
        <w:t>Обеспечение</w:t>
      </w:r>
      <w:r w:rsidRPr="00CD6C5B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10%</w:t>
      </w:r>
      <w:r w:rsidRPr="00CD6C5B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A27D58" w:rsidRPr="00CD6C5B" w:rsidRDefault="00A27D58" w:rsidP="00A27D58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A27D58" w:rsidRPr="00CD6C5B" w:rsidRDefault="00A27D58" w:rsidP="00A27D58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6C5B">
        <w:rPr>
          <w:sz w:val="28"/>
          <w:szCs w:val="28"/>
        </w:rPr>
        <w:t>Запрос предложений</w:t>
      </w:r>
      <w:r w:rsidRPr="00CD6C5B">
        <w:rPr>
          <w:b/>
          <w:i/>
        </w:rPr>
        <w:t xml:space="preserve"> </w:t>
      </w:r>
      <w:r w:rsidRPr="00CD6C5B">
        <w:rPr>
          <w:sz w:val="28"/>
          <w:szCs w:val="28"/>
        </w:rPr>
        <w:t>не является торгами по законодательству Российской Федерации.</w:t>
      </w:r>
    </w:p>
    <w:p w:rsidR="00A27D58" w:rsidRPr="00CD6C5B" w:rsidRDefault="00A27D58" w:rsidP="00A27D58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27D58" w:rsidRPr="00CD6C5B" w:rsidRDefault="00A27D58" w:rsidP="00A27D58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5B">
        <w:rPr>
          <w:rFonts w:ascii="Times New Roman" w:hAnsi="Times New Roman"/>
          <w:sz w:val="28"/>
          <w:szCs w:val="28"/>
        </w:rPr>
        <w:t>Отказ организатора запроса предложений от проведения запроса предложений по решению заказчика в любое время вплоть до подведения итогов запроса предложений не приводит к каким-либо последствиям для организатора запроса предложений:</w:t>
      </w:r>
    </w:p>
    <w:p w:rsidR="00A27D58" w:rsidRPr="00CD6C5B" w:rsidRDefault="00A27D58" w:rsidP="00A27D58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CD6C5B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27D58" w:rsidRPr="00CD6C5B" w:rsidRDefault="00A27D58" w:rsidP="00A27D58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CD6C5B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27D58" w:rsidRPr="00CD6C5B" w:rsidRDefault="00A27D58" w:rsidP="00A27D58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CD6C5B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27D58" w:rsidRPr="00CD6C5B" w:rsidRDefault="00A27D58" w:rsidP="00A27D58">
      <w:pPr>
        <w:pStyle w:val="a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CD6C5B">
        <w:rPr>
          <w:sz w:val="28"/>
          <w:szCs w:val="28"/>
        </w:rPr>
        <w:t>Извещение об отказе от проведения запроса предложений или любого лота закупки,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документации по запросу</w:t>
      </w:r>
      <w:proofErr w:type="gramEnd"/>
      <w:r w:rsidRPr="00CD6C5B">
        <w:rPr>
          <w:sz w:val="28"/>
          <w:szCs w:val="28"/>
        </w:rPr>
        <w:t xml:space="preserve"> предложений.</w:t>
      </w:r>
    </w:p>
    <w:p w:rsidR="00A27D58" w:rsidRPr="00CD6C5B" w:rsidRDefault="00A27D58" w:rsidP="00A27D58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A27D58" w:rsidRPr="00CD6C5B" w:rsidRDefault="00A27D58" w:rsidP="00A27D58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5B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запроса предложений, закупочной комиссии: </w:t>
      </w:r>
    </w:p>
    <w:p w:rsidR="00A27D58" w:rsidRPr="00A27D58" w:rsidRDefault="00A27D58" w:rsidP="00A27D58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  <w:sectPr w:rsidR="00A27D58" w:rsidRPr="00A27D58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  <w:r w:rsidRPr="00CD6C5B">
        <w:rPr>
          <w:rFonts w:ascii="Times New Roman" w:hAnsi="Times New Roman"/>
          <w:sz w:val="28"/>
          <w:szCs w:val="28"/>
        </w:rPr>
        <w:t>Центральный арбитражный комитет (ЦА</w:t>
      </w:r>
      <w:bookmarkStart w:id="5" w:name="_GoBack"/>
      <w:bookmarkEnd w:id="5"/>
      <w:r w:rsidRPr="00CD6C5B">
        <w:rPr>
          <w:rFonts w:ascii="Times New Roman" w:hAnsi="Times New Roman"/>
          <w:sz w:val="28"/>
          <w:szCs w:val="28"/>
        </w:rPr>
        <w:t xml:space="preserve">К) - </w:t>
      </w:r>
      <w:hyperlink r:id="rId12" w:history="1">
        <w:r w:rsidRPr="00CD6C5B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CD6C5B">
        <w:rPr>
          <w:rFonts w:ascii="Times New Roman" w:hAnsi="Times New Roman"/>
          <w:sz w:val="28"/>
          <w:szCs w:val="28"/>
        </w:rPr>
        <w:t>.</w:t>
      </w:r>
    </w:p>
    <w:p w:rsidR="008D749B" w:rsidRDefault="008D749B" w:rsidP="00A27D58">
      <w:pPr>
        <w:pStyle w:val="1"/>
        <w:numPr>
          <w:ilvl w:val="0"/>
          <w:numId w:val="0"/>
        </w:numPr>
        <w:tabs>
          <w:tab w:val="left" w:pos="426"/>
        </w:tabs>
        <w:jc w:val="left"/>
      </w:pPr>
    </w:p>
    <w:sectPr w:rsidR="008D7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599AD5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888"/>
    <w:rsid w:val="00377888"/>
    <w:rsid w:val="00447DAF"/>
    <w:rsid w:val="008D749B"/>
    <w:rsid w:val="00A27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D74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D749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8D749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D749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8D74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8D749B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8D749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8D749B"/>
    <w:rPr>
      <w:color w:val="0000FF"/>
      <w:u w:val="single"/>
    </w:rPr>
  </w:style>
  <w:style w:type="paragraph" w:customStyle="1" w:styleId="Times12">
    <w:name w:val="Times 12"/>
    <w:basedOn w:val="a0"/>
    <w:rsid w:val="008D749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8D749B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8D74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8D74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8D749B"/>
    <w:rPr>
      <w:rFonts w:ascii="Calibri" w:eastAsia="Calibri" w:hAnsi="Calibri" w:cs="Times New Roman"/>
    </w:rPr>
  </w:style>
  <w:style w:type="table" w:styleId="aa">
    <w:name w:val="Table Grid"/>
    <w:basedOn w:val="a2"/>
    <w:uiPriority w:val="59"/>
    <w:rsid w:val="008D74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0"/>
    <w:link w:val="ac"/>
    <w:uiPriority w:val="99"/>
    <w:semiHidden/>
    <w:unhideWhenUsed/>
    <w:rsid w:val="008D74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8D749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D74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D749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8D749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D749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8D74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8D749B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8D749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8D749B"/>
    <w:rPr>
      <w:color w:val="0000FF"/>
      <w:u w:val="single"/>
    </w:rPr>
  </w:style>
  <w:style w:type="paragraph" w:customStyle="1" w:styleId="Times12">
    <w:name w:val="Times 12"/>
    <w:basedOn w:val="a0"/>
    <w:rsid w:val="008D749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8D749B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8D74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8D74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8D749B"/>
    <w:rPr>
      <w:rFonts w:ascii="Calibri" w:eastAsia="Calibri" w:hAnsi="Calibri" w:cs="Times New Roman"/>
    </w:rPr>
  </w:style>
  <w:style w:type="table" w:styleId="aa">
    <w:name w:val="Table Grid"/>
    <w:basedOn w:val="a2"/>
    <w:uiPriority w:val="59"/>
    <w:rsid w:val="008D74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0"/>
    <w:link w:val="ac"/>
    <w:uiPriority w:val="99"/>
    <w:semiHidden/>
    <w:unhideWhenUsed/>
    <w:rsid w:val="008D74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8D74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kulin.N.V@hiagda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khiagda.armz.ru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1697</Words>
  <Characters>9676</Characters>
  <Application>Microsoft Office Word</Application>
  <DocSecurity>0</DocSecurity>
  <Lines>80</Lines>
  <Paragraphs>22</Paragraphs>
  <ScaleCrop>false</ScaleCrop>
  <Company/>
  <LinksUpToDate>false</LinksUpToDate>
  <CharactersWithSpaces>11351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Никулин Николай Васильевич</dc:creator>
  <cp:keywords/>
  <dc:description/>
  <cp:lastModifiedBy>Никулин Николай Васильевич</cp:lastModifiedBy>
  <cp:revision>3</cp:revision>
  <dcterms:created xsi:type="dcterms:W3CDTF">2015-06-01T01:58:00Z</dcterms:created>
  <dcterms:modified xsi:type="dcterms:W3CDTF">2015-08-05T07:25:00Z</dcterms:modified>
</cp:coreProperties>
</file>