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AD186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Z023908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8E4721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AD18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поставку </w:t>
      </w:r>
      <w:proofErr w:type="spellStart"/>
      <w:r w:rsidR="00AD186E">
        <w:rPr>
          <w:rFonts w:ascii="Times New Roman" w:eastAsia="Times New Roman" w:hAnsi="Times New Roman"/>
          <w:b/>
          <w:sz w:val="28"/>
          <w:szCs w:val="28"/>
          <w:lang w:eastAsia="ru-RU"/>
        </w:rPr>
        <w:t>бутилакрилата</w:t>
      </w:r>
      <w:proofErr w:type="spellEnd"/>
      <w:r w:rsidR="00AD18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(эфир бутиловый акриловой кислоты)</w:t>
      </w:r>
      <w:r w:rsidR="008E4721" w:rsidRPr="008E4721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D186E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июня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поставку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>бутилакрилата</w:t>
      </w:r>
      <w:proofErr w:type="spellEnd"/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(эфир бутиловый акриловой кислоты)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186E" w:rsidRDefault="00275B01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</w:t>
      </w:r>
      <w:proofErr w:type="spellStart"/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>бутилакрилата</w:t>
      </w:r>
      <w:proofErr w:type="spellEnd"/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(эфир бутиловый акриловой кислоты).</w:t>
      </w:r>
    </w:p>
    <w:p w:rsidR="00AD186E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>1 839 000 ,0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 восемьсот тридцать девять тысяч) рублей 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0 копеек,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>06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июн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31300358582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</w:t>
      </w:r>
      <w:hyperlink r:id="rId7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 № 130606/0682</w:t>
      </w:r>
      <w:proofErr w:type="gramEnd"/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>/012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>№Z02390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AF6E71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июня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0682" w:rsidRPr="002058BE" w:rsidRDefault="00010682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75B01" w:rsidRPr="00AF6E71" w:rsidRDefault="00275B01" w:rsidP="00275B01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="00AF6E7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F6E71" w:rsidRPr="00AF6E71">
        <w:rPr>
          <w:rFonts w:ascii="Times New Roman" w:hAnsi="Times New Roman"/>
          <w:b/>
          <w:bCs/>
          <w:sz w:val="24"/>
          <w:szCs w:val="24"/>
        </w:rPr>
        <w:t>(</w:t>
      </w:r>
      <w:r w:rsidR="00AF6E71" w:rsidRPr="00AF6E71">
        <w:rPr>
          <w:rFonts w:ascii="Times New Roman" w:hAnsi="Times New Roman"/>
          <w:b/>
          <w:bCs/>
          <w:i/>
          <w:sz w:val="24"/>
          <w:szCs w:val="24"/>
        </w:rPr>
        <w:t>не менее 3 (трех) членов закупочной комиссии)</w:t>
      </w:r>
      <w:proofErr w:type="gramStart"/>
      <w:r w:rsidRPr="00AF6E7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  <w:r w:rsidRPr="00AF6E7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AE300E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E4FE1" w:rsidRPr="00C560B8" w:rsidTr="00991F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E300E" w:rsidRPr="00C560B8" w:rsidTr="00991F2F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E300E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9A2426" w:rsidRPr="00C560B8" w:rsidTr="009A2426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2426" w:rsidRPr="009A2426" w:rsidRDefault="009A2426" w:rsidP="007E4FE1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9A2426" w:rsidRPr="00C560B8" w:rsidTr="005211F1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26" w:rsidRPr="00C560B8" w:rsidRDefault="009A2426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426" w:rsidRPr="009A2426" w:rsidRDefault="009A2426" w:rsidP="009A24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</w:t>
      </w:r>
      <w:r w:rsidR="00AF6E71">
        <w:rPr>
          <w:rFonts w:ascii="Times New Roman" w:hAnsi="Times New Roman"/>
          <w:sz w:val="28"/>
          <w:szCs w:val="28"/>
        </w:rPr>
        <w:t>дание проводится в присутствии 3</w:t>
      </w:r>
      <w:r w:rsidRPr="005B6EC4">
        <w:rPr>
          <w:rFonts w:ascii="Times New Roman" w:hAnsi="Times New Roman"/>
          <w:sz w:val="28"/>
          <w:szCs w:val="28"/>
        </w:rPr>
        <w:t xml:space="preserve"> из 11 членов закупочной комиссии. </w:t>
      </w:r>
      <w:r w:rsidRPr="00C713E8">
        <w:rPr>
          <w:rFonts w:ascii="Times New Roman" w:hAnsi="Times New Roman"/>
          <w:sz w:val="28"/>
          <w:szCs w:val="28"/>
        </w:rPr>
        <w:t>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AF6E71">
        <w:rPr>
          <w:sz w:val="28"/>
          <w:szCs w:val="28"/>
        </w:rPr>
        <w:t>1</w:t>
      </w:r>
      <w:r w:rsidR="00A07822">
        <w:rPr>
          <w:sz w:val="28"/>
          <w:szCs w:val="28"/>
        </w:rPr>
        <w:t>3</w:t>
      </w:r>
      <w:r w:rsidRPr="002058BE">
        <w:rPr>
          <w:sz w:val="28"/>
          <w:szCs w:val="28"/>
        </w:rPr>
        <w:t xml:space="preserve">» </w:t>
      </w:r>
      <w:r w:rsidR="00A07822">
        <w:rPr>
          <w:sz w:val="28"/>
          <w:szCs w:val="28"/>
        </w:rPr>
        <w:t>июня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="00010682" w:rsidRPr="00010682">
        <w:rPr>
          <w:sz w:val="28"/>
          <w:szCs w:val="28"/>
        </w:rPr>
        <w:t>)</w:t>
      </w:r>
      <w:r w:rsidR="00010682"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275B01" w:rsidRPr="002058BE">
        <w:rPr>
          <w:sz w:val="28"/>
          <w:szCs w:val="28"/>
        </w:rPr>
        <w:t xml:space="preserve"> на участие в запрос</w:t>
      </w:r>
      <w:r w:rsidR="00010682"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AF6E71" w:rsidRDefault="00275B01" w:rsidP="00AF6E7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</w:t>
      </w:r>
      <w:proofErr w:type="spellStart"/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>бутилакрилата</w:t>
      </w:r>
      <w:proofErr w:type="spellEnd"/>
      <w:r w:rsidR="00AF6E71">
        <w:rPr>
          <w:rFonts w:ascii="Times New Roman" w:eastAsia="Times New Roman" w:hAnsi="Times New Roman"/>
          <w:sz w:val="28"/>
          <w:szCs w:val="28"/>
          <w:lang w:eastAsia="ru-RU"/>
        </w:rPr>
        <w:t xml:space="preserve"> (эфир бутиловый акриловой кислоты).</w:t>
      </w:r>
    </w:p>
    <w:p w:rsidR="00010682" w:rsidRPr="00275B01" w:rsidRDefault="00010682" w:rsidP="00010682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3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752466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F6E71" w:rsidRDefault="00AF6E71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F6E71" w:rsidRDefault="00AF6E71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Бини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Кемикал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A07822" w:rsidRPr="001473EC" w:rsidRDefault="00AF6E71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Кемикал</w:t>
            </w:r>
            <w:proofErr w:type="spellEnd"/>
            <w:r w:rsidR="00A07822" w:rsidRPr="001473EC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A07822"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  <w:p w:rsidR="00A07822" w:rsidRPr="001473EC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474" w:type="pct"/>
            <w:vMerge w:val="restart"/>
            <w:vAlign w:val="center"/>
            <w:hideMark/>
          </w:tcPr>
          <w:p w:rsidR="00AF6E71" w:rsidRDefault="00A07822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 </w:t>
            </w:r>
            <w:r w:rsidR="00AF6E71">
              <w:rPr>
                <w:rFonts w:ascii="Times New Roman" w:eastAsia="Times New Roman" w:hAnsi="Times New Roman"/>
                <w:sz w:val="24"/>
                <w:szCs w:val="24"/>
              </w:rPr>
              <w:t>7706723540</w:t>
            </w:r>
          </w:p>
          <w:p w:rsidR="00427AB9" w:rsidRDefault="00427AB9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119180, г. Москва,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Старомонетный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пер.,</w:t>
            </w:r>
          </w:p>
          <w:p w:rsidR="00AF6E71" w:rsidRDefault="00427AB9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дом 18.</w:t>
            </w:r>
          </w:p>
          <w:p w:rsidR="00427AB9" w:rsidRDefault="00427AB9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107023, г. Москва, ул. Электрозаводская, дом 52.</w:t>
            </w:r>
          </w:p>
          <w:p w:rsidR="00427AB9" w:rsidRPr="003D33BF" w:rsidRDefault="00427AB9" w:rsidP="0075246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7822" w:rsidRPr="003D33BF" w:rsidRDefault="00A07822" w:rsidP="0075246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1473EC" w:rsidRDefault="00A07822" w:rsidP="000524D3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> 836 000,04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(Один миллион восемьсот тридцать шесть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тысяч</w:t>
            </w:r>
            <w:r w:rsidR="00427A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рублей 04 копейки, в том числе НДС 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280 067 (двести восемьдесят тысяч шестьдесят семь) руб. 76 коп</w:t>
            </w:r>
            <w:proofErr w:type="gramStart"/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включает поставку Товара Покупателю, собственным транспортом. Все виды погрузо-разгрузочных работ, включая работы с </w:t>
            </w:r>
            <w:r w:rsidR="000524D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применением грузоподъемных средств, осуществляется Поставщиком за свой счет.</w:t>
            </w:r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52466" w:rsidRDefault="00A07822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поставки: </w:t>
            </w:r>
          </w:p>
          <w:p w:rsidR="00752466" w:rsidRDefault="00752466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Начало поставки Товара: в течение 7 дней с момента заключения Договора.</w:t>
            </w:r>
          </w:p>
          <w:p w:rsidR="00752466" w:rsidRDefault="00752466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Окончание поставки Товара: 1-15 августа.</w:t>
            </w:r>
          </w:p>
          <w:p w:rsidR="00B838D0" w:rsidRDefault="00B838D0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Условия оплаты: 100%</w:t>
            </w:r>
            <w:r w:rsidR="007524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стоимости партии Товара по факту поставки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предложений признан несостоявшимся в соответствии с подпунктом</w:t>
      </w:r>
      <w:r w:rsidR="00EE30E7"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B6EC4" w:rsidRPr="005B6EC4" w:rsidRDefault="005B6EC4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8E4721" w:rsidRPr="002058BE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7E4FE1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E4FE1" w:rsidRPr="00C560B8" w:rsidTr="00991F2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7E4FE1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22" w:rsidRPr="00C560B8" w:rsidTr="00A07822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07822" w:rsidRPr="00C560B8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A07822" w:rsidRPr="00C560B8" w:rsidTr="00A07822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07822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827E75" w:rsidRDefault="00827E75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\Романова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A07822" w:rsidP="00827E7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448E-E5A1-462E-8523-C5CC3A93C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19</cp:revision>
  <cp:lastPrinted>2013-05-27T09:09:00Z</cp:lastPrinted>
  <dcterms:created xsi:type="dcterms:W3CDTF">2013-04-26T10:17:00Z</dcterms:created>
  <dcterms:modified xsi:type="dcterms:W3CDTF">2013-06-13T12:13:00Z</dcterms:modified>
</cp:coreProperties>
</file>