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177AE8" w:rsidP="00A41961">
            <w:pPr>
              <w:rPr>
                <w:bCs/>
                <w:color w:val="000000"/>
              </w:rPr>
            </w:pPr>
            <w:r>
              <w:t xml:space="preserve">Магнетрон </w:t>
            </w:r>
            <w:r>
              <w:rPr>
                <w:lang w:val="en-US"/>
              </w:rPr>
              <w:t>GLM5193</w:t>
            </w:r>
            <w:r w:rsidR="005A002B" w:rsidRPr="005A002B">
              <w:t xml:space="preserve"> </w:t>
            </w:r>
            <w:r w:rsidR="005B7403">
              <w:t xml:space="preserve">(или </w:t>
            </w:r>
            <w:r w:rsidR="005A002B">
              <w:t>эквивалент</w:t>
            </w:r>
            <w:r w:rsidR="005B7403">
              <w:t>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22" w:rsidRPr="00177AE8" w:rsidRDefault="00177AE8" w:rsidP="00177AE8">
            <w:pPr>
              <w:suppressAutoHyphens w:val="0"/>
              <w:spacing w:before="100" w:beforeAutospacing="1" w:after="100" w:afterAutospacing="1"/>
              <w:jc w:val="left"/>
            </w:pPr>
            <w:r>
              <w:t>Частота СВЧ-29933002 МГц, выходная мощность -2,6 МВт, анодное напряжение – 45кВ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895626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6725C6">
        <w:t>ение двух недель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r w:rsidR="00B61E4F">
        <w:t xml:space="preserve"> </w:t>
      </w:r>
    </w:p>
    <w:p w:rsidR="00CE22F6" w:rsidRPr="00177AE8" w:rsidRDefault="00CE22F6" w:rsidP="00177AE8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177AE8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</w:t>
      </w:r>
      <w:bookmarkStart w:id="2" w:name="_GoBack"/>
      <w:bookmarkEnd w:id="2"/>
      <w:r w:rsidR="00F27D56" w:rsidRPr="008A4C58">
        <w:t>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177AE8" w:rsidRDefault="00CE22F6" w:rsidP="00177AE8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157ED7">
        <w:rPr>
          <w:rFonts w:eastAsia="SimSun" w:cs="Tahoma"/>
          <w:kern w:val="1"/>
          <w:lang w:eastAsia="hi-IN" w:bidi="hi-IN"/>
        </w:rPr>
        <w:t>905 081,07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177AE8" w:rsidRDefault="00CE22F6" w:rsidP="00177AE8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77AE8">
        <w:t>10</w:t>
      </w:r>
      <w:r w:rsidR="009E1622">
        <w:t xml:space="preserve">0% </w:t>
      </w:r>
      <w:r w:rsidR="009E1622" w:rsidRPr="008A4C58">
        <w:t xml:space="preserve">в течение 10 (десяти) банковских дней от даты подписания </w:t>
      </w:r>
      <w:r w:rsidR="009E1622">
        <w:t>накладной Торг-12</w:t>
      </w:r>
      <w:r w:rsidR="00F27D56"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Pr="00177AE8" w:rsidRDefault="00F42DF0" w:rsidP="00177AE8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sectPr w:rsidR="00F42DF0" w:rsidRPr="00177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57ED7"/>
    <w:rsid w:val="00177AE8"/>
    <w:rsid w:val="00183A23"/>
    <w:rsid w:val="001C0FA2"/>
    <w:rsid w:val="001E0883"/>
    <w:rsid w:val="001E24D5"/>
    <w:rsid w:val="001E3BCA"/>
    <w:rsid w:val="002E6227"/>
    <w:rsid w:val="00326D05"/>
    <w:rsid w:val="0051199F"/>
    <w:rsid w:val="005A002B"/>
    <w:rsid w:val="005B7403"/>
    <w:rsid w:val="005C5979"/>
    <w:rsid w:val="005C5D60"/>
    <w:rsid w:val="006725C6"/>
    <w:rsid w:val="008812CB"/>
    <w:rsid w:val="00895626"/>
    <w:rsid w:val="009803F8"/>
    <w:rsid w:val="009A2138"/>
    <w:rsid w:val="009E1622"/>
    <w:rsid w:val="00A41961"/>
    <w:rsid w:val="00AB3BC5"/>
    <w:rsid w:val="00AB563F"/>
    <w:rsid w:val="00B61E4F"/>
    <w:rsid w:val="00C837D3"/>
    <w:rsid w:val="00C914CE"/>
    <w:rsid w:val="00CE22F6"/>
    <w:rsid w:val="00D03544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329A3-75FF-40E1-BE19-FD3C07516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2012-09-06T11:54:00Z</cp:lastPrinted>
  <dcterms:created xsi:type="dcterms:W3CDTF">2013-02-04T06:58:00Z</dcterms:created>
  <dcterms:modified xsi:type="dcterms:W3CDTF">2013-02-28T08:53:00Z</dcterms:modified>
</cp:coreProperties>
</file>