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DF22E5">
        <w:rPr>
          <w:rFonts w:ascii="Times New Roman" w:hAnsi="Times New Roman" w:cs="Times New Roman"/>
          <w:sz w:val="32"/>
          <w:szCs w:val="32"/>
        </w:rPr>
        <w:t>автоэмалей и грунтов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DF22E5">
        <w:rPr>
          <w:rFonts w:ascii="Times New Roman" w:hAnsi="Times New Roman" w:cs="Times New Roman"/>
          <w:sz w:val="32"/>
          <w:szCs w:val="32"/>
        </w:rPr>
        <w:t>автоэмалей и грунтов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DF22E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DF22E5">
              <w:rPr>
                <w:rFonts w:ascii="Times New Roman" w:hAnsi="Times New Roman" w:cs="Times New Roman"/>
                <w:sz w:val="24"/>
              </w:rPr>
              <w:t>автоэмалей и грунтов.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DF22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автоэмали и грунты</w:t>
            </w:r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DF22E5" w:rsidP="00683F6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Автоэмали и грунты для проведения текущего ремонта.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692D7B" w:rsidRDefault="005D0D1D" w:rsidP="00692D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</w:p>
          <w:p w:rsidR="003E700D" w:rsidRPr="00093B5B" w:rsidRDefault="00692D7B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будет эксплуатироваться 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111F4">
              <w:rPr>
                <w:rFonts w:ascii="Times New Roman" w:hAnsi="Times New Roman" w:cs="Times New Roman"/>
                <w:sz w:val="24"/>
                <w:szCs w:val="24"/>
              </w:rPr>
              <w:t xml:space="preserve"> теплом помещение,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диапазоне  температур: +15 .....+35°С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075"/>
        <w:gridCol w:w="3084"/>
        <w:gridCol w:w="1966"/>
        <w:gridCol w:w="1855"/>
        <w:gridCol w:w="3065"/>
      </w:tblGrid>
      <w:tr w:rsidR="00DF22E5" w:rsidTr="00DF22E5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№ </w:t>
            </w:r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п</w:t>
            </w:r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/п</w:t>
            </w:r>
          </w:p>
        </w:tc>
        <w:tc>
          <w:tcPr>
            <w:tcW w:w="3084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</w:p>
          <w:p w:rsidR="00DF22E5" w:rsidRP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Наименование материала</w:t>
            </w:r>
          </w:p>
        </w:tc>
        <w:tc>
          <w:tcPr>
            <w:tcW w:w="1966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Ед</w:t>
            </w:r>
            <w:proofErr w:type="spellEnd"/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/измерения</w:t>
            </w:r>
          </w:p>
        </w:tc>
        <w:tc>
          <w:tcPr>
            <w:tcW w:w="185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Кол-во</w:t>
            </w:r>
          </w:p>
        </w:tc>
        <w:tc>
          <w:tcPr>
            <w:tcW w:w="3065" w:type="dxa"/>
          </w:tcPr>
          <w:p w:rsidR="00DF22E5" w:rsidRDefault="00DF22E5" w:rsidP="00DF22E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Требования к качеству, техническим характеристикам, упаковке </w:t>
            </w:r>
            <w:proofErr w:type="spell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и.т.д</w:t>
            </w:r>
            <w:proofErr w:type="spell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</w:t>
            </w:r>
            <w:r w:rsidR="00FF6B23">
              <w:rPr>
                <w:rFonts w:ascii="Times New Roman" w:hAnsi="Times New Roman" w:cs="Times New Roman"/>
                <w:sz w:val="24"/>
                <w:szCs w:val="24"/>
              </w:rPr>
              <w:t>НАЯ ЭМАЛЬ ВЫСОКОГО ГЛЯНЦА МЛ-ВК</w:t>
            </w:r>
            <w:r w:rsidR="00FF6B23" w:rsidRPr="00FF6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БАЛТИКА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4,000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БЕЛАЯ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12,000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 xml:space="preserve">АВТОРЕМОНТНАЯ ЭМАЛЬ ВЫСОКОГО </w:t>
            </w:r>
            <w:r w:rsidRPr="00DF2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ГЛЯНЦА МЛ-ВК ГОЛУБАЯ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 ЖЕЛТАЯ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КРАСНАЯ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МУРЕНА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производитель -  ЗАО "Волжские краски" Россия </w:t>
            </w:r>
            <w:proofErr w:type="spellStart"/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г</w:t>
            </w:r>
            <w:proofErr w:type="gramStart"/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.Я</w:t>
            </w:r>
            <w:proofErr w:type="gramEnd"/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рославль</w:t>
            </w:r>
            <w:proofErr w:type="spellEnd"/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ОРАНЖЕВАЯ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САФАРИ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СВЕТЛО-БЕЖЕВАЯ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10,000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СЕРАЯ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15,000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АВТОРЕМОНТНАЯ ЭМАЛЬ ВЫСОКОГО ГЛЯНЦА МЛ-ВК СИНЯЯ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8,000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Фасовка - банка 0,8 кг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характеристика - Эмаль воздушной сушки  на основе специальной синтетической смолы. Возможность высыхания при температуре + 20 градусов без использования ускорителей сушки.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084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АНТИГРАВИЙ BODY (СЕРЫЙ)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5,000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фасовка - аэрозольный баллон V=400мл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084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АНТИГРАВИЙ BODY (ЧЕРНЫЙ)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5,000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фасовка - аэрозольный баллон V=400мл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084" w:type="dxa"/>
            <w:vAlign w:val="center"/>
          </w:tcPr>
          <w:p w:rsidR="00DF22E5" w:rsidRPr="00DF22E5" w:rsidRDefault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 BOD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="00DF22E5" w:rsidRPr="00DF22E5">
              <w:rPr>
                <w:rFonts w:ascii="Times New Roman" w:hAnsi="Times New Roman" w:cs="Times New Roman"/>
                <w:sz w:val="24"/>
                <w:szCs w:val="24"/>
              </w:rPr>
              <w:t xml:space="preserve"> СЕРЫЙ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22,000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тара - банка 1л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цвет - серый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плотность - 1,3 кг/л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084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ГРУНТ ГФ-021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316,000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ГОСТ - 25129-82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16.</w:t>
            </w:r>
          </w:p>
        </w:tc>
        <w:tc>
          <w:tcPr>
            <w:tcW w:w="3084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ГРУНТ</w:t>
            </w:r>
            <w:proofErr w:type="gramEnd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 xml:space="preserve"> ПРОНИКАЮЩИЙ ГЛИМС (Д/ФАСАДНОЙ КРАСКИ)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400,000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 xml:space="preserve">цвет - белый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плотность - 1,04-0,02 г/см куб.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содержание активных компонентов - не менее 6,5 %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размер частиц - 0,1мкм </w:t>
            </w:r>
            <w:r w:rsidRPr="00DF22E5">
              <w:rPr>
                <w:rFonts w:ascii="Times New Roman" w:hAnsi="Times New Roman" w:cs="Times New Roman"/>
                <w:sz w:val="24"/>
                <w:szCs w:val="20"/>
              </w:rPr>
              <w:br/>
              <w:t>минимальная температура пленкообразования - +4 град. С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3084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ГРУНТОВКА ГФ-021(СЕРАЯ)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117,000</w:t>
            </w:r>
          </w:p>
        </w:tc>
        <w:tc>
          <w:tcPr>
            <w:tcW w:w="3065" w:type="dxa"/>
            <w:vAlign w:val="center"/>
          </w:tcPr>
          <w:p w:rsidR="00FF6B23" w:rsidRPr="00FF6B23" w:rsidRDefault="00FF6B23" w:rsidP="00FF6B23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464646"/>
                <w:sz w:val="24"/>
                <w:szCs w:val="18"/>
                <w:lang w:eastAsia="ru-RU"/>
              </w:rPr>
            </w:pPr>
            <w:r w:rsidRPr="00FF6B23">
              <w:rPr>
                <w:rFonts w:ascii="Times New Roman" w:eastAsia="Times New Roman" w:hAnsi="Times New Roman" w:cs="Times New Roman"/>
                <w:color w:val="464646"/>
                <w:sz w:val="24"/>
                <w:szCs w:val="18"/>
                <w:lang w:eastAsia="ru-RU"/>
              </w:rPr>
              <w:t>ГОСТ 25129-82</w:t>
            </w:r>
          </w:p>
          <w:p w:rsidR="00DF22E5" w:rsidRPr="00FF6B23" w:rsidRDefault="00FF6B23" w:rsidP="00FF6B23">
            <w:pPr>
              <w:spacing w:line="312" w:lineRule="atLeast"/>
              <w:jc w:val="both"/>
              <w:textAlignment w:val="top"/>
              <w:rPr>
                <w:rFonts w:ascii="Arial" w:eastAsia="Times New Roman" w:hAnsi="Arial" w:cs="Arial"/>
                <w:color w:val="464646"/>
                <w:sz w:val="19"/>
                <w:szCs w:val="19"/>
                <w:lang w:eastAsia="ru-RU"/>
              </w:rPr>
            </w:pPr>
            <w:r w:rsidRPr="00FF6B23">
              <w:rPr>
                <w:rFonts w:ascii="Times New Roman" w:eastAsia="Times New Roman" w:hAnsi="Times New Roman" w:cs="Times New Roman"/>
                <w:color w:val="464646"/>
                <w:sz w:val="24"/>
                <w:szCs w:val="18"/>
                <w:lang w:eastAsia="ru-RU"/>
              </w:rPr>
              <w:t>Грунтовка ГФ-021 предназначена для грунтования различных поверхностей: металлических, деревянных и других для последующего покрытия различными эмалями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ПОЛИРОЛЬ</w:t>
            </w:r>
            <w:r w:rsidRPr="00DF22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F22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ВОСКОМ</w:t>
            </w:r>
            <w:r w:rsidRPr="00DF22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ORIGINAL+PTFE  LIGUID WAX  FG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5,000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Фасовка - аэрозольный баллон V=300мл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3084" w:type="dxa"/>
            <w:vAlign w:val="center"/>
          </w:tcPr>
          <w:p w:rsidR="00DF22E5" w:rsidRPr="00DF22E5" w:rsidRDefault="00DF22E5" w:rsidP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ПОЛИРОЛЬ СПРЕЙ "СУХОЙ БЛЕСК  DRU TOUCH PROTECT</w:t>
            </w:r>
            <w:r w:rsidR="00FF6B23" w:rsidRPr="00FF6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NT  FG 6546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15,000</w:t>
            </w:r>
          </w:p>
        </w:tc>
        <w:tc>
          <w:tcPr>
            <w:tcW w:w="3065" w:type="dxa"/>
            <w:vAlign w:val="center"/>
          </w:tcPr>
          <w:p w:rsidR="00DF22E5" w:rsidRPr="00DF22E5" w:rsidRDefault="00DF22E5" w:rsidP="00FF6B2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F22E5">
              <w:rPr>
                <w:rFonts w:ascii="Times New Roman" w:hAnsi="Times New Roman" w:cs="Times New Roman"/>
                <w:sz w:val="24"/>
                <w:szCs w:val="20"/>
              </w:rPr>
              <w:t>Фасовка - аэрозольный баллон V=400мл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3084" w:type="dxa"/>
            <w:vAlign w:val="center"/>
          </w:tcPr>
          <w:p w:rsidR="00DF22E5" w:rsidRPr="00FF6B23" w:rsidRDefault="00FF6B2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ШПАКЛЕВКА BOD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8,000</w:t>
            </w:r>
          </w:p>
        </w:tc>
        <w:tc>
          <w:tcPr>
            <w:tcW w:w="3065" w:type="dxa"/>
            <w:vAlign w:val="center"/>
          </w:tcPr>
          <w:p w:rsidR="00F42B4A" w:rsidRDefault="00F42B4A" w:rsidP="00F42B4A">
            <w:pPr>
              <w:pStyle w:val="ac"/>
              <w:spacing w:before="0" w:beforeAutospacing="0" w:after="0" w:afterAutospacing="0"/>
              <w:jc w:val="both"/>
              <w:rPr>
                <w:rFonts w:ascii="Verdana" w:hAnsi="Verdana"/>
                <w:sz w:val="12"/>
                <w:szCs w:val="16"/>
              </w:rPr>
            </w:pPr>
            <w:r w:rsidRPr="00F42B4A">
              <w:rPr>
                <w:szCs w:val="30"/>
              </w:rPr>
              <w:t>Жизнеспособность смеси 3-5 мин. при +20°С.</w:t>
            </w:r>
          </w:p>
          <w:p w:rsidR="00F42B4A" w:rsidRDefault="00F42B4A" w:rsidP="00F42B4A">
            <w:pPr>
              <w:pStyle w:val="ac"/>
              <w:spacing w:before="0" w:beforeAutospacing="0" w:after="0" w:afterAutospacing="0"/>
              <w:jc w:val="both"/>
              <w:rPr>
                <w:szCs w:val="30"/>
              </w:rPr>
            </w:pPr>
            <w:r w:rsidRPr="00F42B4A">
              <w:rPr>
                <w:szCs w:val="30"/>
              </w:rPr>
              <w:t>Минимальная температура нанесения +10°С.</w:t>
            </w:r>
          </w:p>
          <w:p w:rsidR="00F42B4A" w:rsidRDefault="00F42B4A" w:rsidP="00F42B4A">
            <w:pPr>
              <w:pStyle w:val="ac"/>
              <w:spacing w:before="0" w:beforeAutospacing="0" w:after="0" w:afterAutospacing="0"/>
              <w:jc w:val="both"/>
              <w:rPr>
                <w:szCs w:val="30"/>
              </w:rPr>
            </w:pPr>
            <w:r w:rsidRPr="00F42B4A">
              <w:rPr>
                <w:szCs w:val="30"/>
              </w:rPr>
              <w:t>Плотность 1,8 кг/л;</w:t>
            </w:r>
          </w:p>
          <w:p w:rsidR="00F42B4A" w:rsidRPr="00F42B4A" w:rsidRDefault="00F42B4A" w:rsidP="00F42B4A">
            <w:pPr>
              <w:pStyle w:val="ac"/>
              <w:spacing w:before="0" w:beforeAutospacing="0" w:after="0" w:afterAutospacing="0"/>
              <w:jc w:val="both"/>
              <w:rPr>
                <w:szCs w:val="30"/>
              </w:rPr>
            </w:pPr>
            <w:r w:rsidRPr="00F42B4A">
              <w:rPr>
                <w:szCs w:val="30"/>
              </w:rPr>
              <w:t>Содержание сухого остатка 87%</w:t>
            </w:r>
          </w:p>
        </w:tc>
      </w:tr>
      <w:tr w:rsidR="00DF22E5" w:rsidTr="0097291F">
        <w:tblPrEx>
          <w:jc w:val="left"/>
        </w:tblPrEx>
        <w:tc>
          <w:tcPr>
            <w:tcW w:w="1075" w:type="dxa"/>
          </w:tcPr>
          <w:p w:rsidR="00DF22E5" w:rsidRDefault="00DF22E5" w:rsidP="00FD688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3084" w:type="dxa"/>
            <w:vAlign w:val="center"/>
          </w:tcPr>
          <w:p w:rsidR="00DF22E5" w:rsidRPr="00DF22E5" w:rsidRDefault="00FF6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ШПАКЛЕВКА BOD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="00DF22E5" w:rsidRPr="00DF22E5">
              <w:rPr>
                <w:rFonts w:ascii="Times New Roman" w:hAnsi="Times New Roman" w:cs="Times New Roman"/>
                <w:sz w:val="24"/>
                <w:szCs w:val="24"/>
              </w:rPr>
              <w:t xml:space="preserve"> С НАПОЛНИТЕЛЕМ</w:t>
            </w:r>
          </w:p>
        </w:tc>
        <w:tc>
          <w:tcPr>
            <w:tcW w:w="1966" w:type="dxa"/>
            <w:vAlign w:val="center"/>
          </w:tcPr>
          <w:p w:rsidR="00DF22E5" w:rsidRPr="00DF22E5" w:rsidRDefault="00DF2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855" w:type="dxa"/>
            <w:vAlign w:val="center"/>
          </w:tcPr>
          <w:p w:rsidR="00DF22E5" w:rsidRPr="00DF22E5" w:rsidRDefault="00DF22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sz w:val="24"/>
                <w:szCs w:val="24"/>
              </w:rPr>
              <w:t>8,000</w:t>
            </w:r>
          </w:p>
        </w:tc>
        <w:tc>
          <w:tcPr>
            <w:tcW w:w="3065" w:type="dxa"/>
            <w:vAlign w:val="center"/>
          </w:tcPr>
          <w:p w:rsidR="00DF22E5" w:rsidRPr="0053187D" w:rsidRDefault="0053187D" w:rsidP="0053187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3187D">
              <w:rPr>
                <w:rFonts w:ascii="Times New Roman" w:hAnsi="Times New Roman" w:cs="Times New Roman"/>
                <w:sz w:val="24"/>
              </w:rPr>
              <w:t>Плотность 1,84 кг/л (20°</w:t>
            </w:r>
            <w:r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br/>
              <w:t>Содержание сухого остатка 87%, у</w:t>
            </w:r>
            <w:r w:rsidRPr="0053187D">
              <w:rPr>
                <w:rFonts w:ascii="Times New Roman" w:hAnsi="Times New Roman" w:cs="Times New Roman"/>
                <w:sz w:val="24"/>
              </w:rPr>
              <w:t>паковка 1 кг</w:t>
            </w:r>
            <w:r w:rsidRPr="0053187D">
              <w:rPr>
                <w:rFonts w:ascii="Times New Roman" w:hAnsi="Times New Roman" w:cs="Times New Roman"/>
                <w:sz w:val="24"/>
              </w:rPr>
              <w:br/>
              <w:t>Хранение</w:t>
            </w:r>
            <w:proofErr w:type="gramStart"/>
            <w:r w:rsidRPr="005318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5318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53187D">
              <w:rPr>
                <w:rFonts w:ascii="Times New Roman" w:hAnsi="Times New Roman" w:cs="Times New Roman"/>
                <w:sz w:val="24"/>
              </w:rPr>
              <w:t>ри нормальных условиях хранения в закрытой таре 24 месяца (температура +5 до +35°С, при относительной влажности не более 80%)</w:t>
            </w:r>
          </w:p>
        </w:tc>
      </w:tr>
    </w:tbl>
    <w:p w:rsidR="00021289" w:rsidRDefault="00021289" w:rsidP="00021289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t>По товарам, имеющи</w:t>
      </w:r>
      <w:bookmarkStart w:id="0" w:name="_GoBack"/>
      <w:bookmarkEnd w:id="0"/>
      <w:r>
        <w:rPr>
          <w:i/>
          <w:iCs/>
        </w:rPr>
        <w:t xml:space="preserve">м ссылки на конкретные торговые марки, наименование производителя допускается предоставление </w:t>
      </w:r>
      <w:r>
        <w:rPr>
          <w:b/>
          <w:bCs/>
          <w:i/>
          <w:iCs/>
          <w:u w:val="single"/>
        </w:rPr>
        <w:t>эквивалента</w:t>
      </w:r>
      <w:r>
        <w:rPr>
          <w:i/>
          <w:iCs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DF22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эмали и грунты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D0EEA" w:rsidP="001A2EB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д</w:t>
            </w:r>
            <w:r w:rsidR="00021289">
              <w:rPr>
                <w:rFonts w:ascii="Times New Roman" w:hAnsi="Times New Roman" w:cs="Times New Roman"/>
                <w:sz w:val="24"/>
              </w:rPr>
              <w:t>о</w:t>
            </w:r>
            <w:r w:rsidR="00FD4245">
              <w:rPr>
                <w:rFonts w:ascii="Times New Roman" w:hAnsi="Times New Roman" w:cs="Times New Roman"/>
                <w:sz w:val="24"/>
              </w:rPr>
              <w:t xml:space="preserve"> склада заказчика в г. Саров Нижегородской области.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DF22E5">
        <w:rPr>
          <w:rFonts w:ascii="Times New Roman" w:hAnsi="Times New Roman" w:cs="Times New Roman"/>
          <w:sz w:val="24"/>
          <w:szCs w:val="24"/>
        </w:rPr>
        <w:t>доставки продукции</w:t>
      </w:r>
      <w:r w:rsidR="009232D9">
        <w:rPr>
          <w:rFonts w:ascii="Times New Roman" w:hAnsi="Times New Roman" w:cs="Times New Roman"/>
          <w:sz w:val="24"/>
          <w:szCs w:val="24"/>
        </w:rPr>
        <w:t xml:space="preserve">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DF22E5">
        <w:rPr>
          <w:rFonts w:ascii="Times New Roman" w:hAnsi="Times New Roman" w:cs="Times New Roman"/>
          <w:sz w:val="24"/>
          <w:szCs w:val="24"/>
        </w:rPr>
        <w:t>продукция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</w:t>
      </w:r>
      <w:r w:rsidR="00DF22E5">
        <w:rPr>
          <w:rFonts w:ascii="Times New Roman" w:hAnsi="Times New Roman" w:cs="Times New Roman"/>
          <w:sz w:val="24"/>
          <w:szCs w:val="24"/>
        </w:rPr>
        <w:t>а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 xml:space="preserve">этой продукции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093B5B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p w:rsidR="00C1308D" w:rsidRPr="00093B5B" w:rsidRDefault="009A4AE8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продукцию</w:t>
      </w:r>
      <w:r w:rsidR="00803FB3">
        <w:rPr>
          <w:rFonts w:ascii="Times New Roman" w:hAnsi="Times New Roman" w:cs="Times New Roman"/>
          <w:sz w:val="24"/>
          <w:szCs w:val="24"/>
        </w:rPr>
        <w:t>,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803FB3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(</w:t>
      </w:r>
      <w:r w:rsidR="00DF22E5">
        <w:rPr>
          <w:rFonts w:ascii="Times New Roman" w:hAnsi="Times New Roman" w:cs="Times New Roman"/>
          <w:sz w:val="24"/>
          <w:szCs w:val="24"/>
        </w:rPr>
        <w:t>12</w:t>
      </w:r>
      <w:r w:rsidR="00556673">
        <w:rPr>
          <w:rFonts w:ascii="Times New Roman" w:hAnsi="Times New Roman" w:cs="Times New Roman"/>
          <w:sz w:val="24"/>
          <w:szCs w:val="24"/>
        </w:rPr>
        <w:t>месяцев</w:t>
      </w:r>
      <w:r w:rsidR="00D17B4E" w:rsidRPr="00093B5B">
        <w:rPr>
          <w:rFonts w:ascii="Times New Roman" w:hAnsi="Times New Roman" w:cs="Times New Roman"/>
          <w:sz w:val="24"/>
          <w:szCs w:val="24"/>
        </w:rPr>
        <w:t>)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DF22E5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Продукция </w:t>
      </w:r>
      <w:r w:rsidR="00B40034">
        <w:rPr>
          <w:rFonts w:ascii="Times New Roman" w:hAnsi="Times New Roman" w:cs="Times New Roman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</w:p>
    <w:p w:rsidR="00E90C4D" w:rsidRPr="00DF22E5" w:rsidRDefault="00E90C4D" w:rsidP="0002128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  <w:r w:rsidRPr="00093B5B">
        <w:rPr>
          <w:rFonts w:ascii="Times New Roman" w:hAnsi="Times New Roman" w:cs="Times New Roman"/>
          <w:sz w:val="24"/>
          <w:szCs w:val="24"/>
        </w:rPr>
        <w:t>.</w:t>
      </w:r>
    </w:p>
    <w:p w:rsidR="00C1308D" w:rsidRPr="00093B5B" w:rsidRDefault="00DF22E5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>А</w:t>
      </w:r>
      <w:r w:rsidRPr="00DF22E5">
        <w:rPr>
          <w:rFonts w:ascii="Times New Roman" w:hAnsi="Times New Roman" w:cs="Times New Roman"/>
          <w:sz w:val="24"/>
          <w:szCs w:val="32"/>
        </w:rPr>
        <w:t>втоэмал</w:t>
      </w:r>
      <w:r>
        <w:rPr>
          <w:rFonts w:ascii="Times New Roman" w:hAnsi="Times New Roman" w:cs="Times New Roman"/>
          <w:sz w:val="24"/>
          <w:szCs w:val="32"/>
        </w:rPr>
        <w:t>и</w:t>
      </w:r>
      <w:r w:rsidRPr="00DF22E5">
        <w:rPr>
          <w:rFonts w:ascii="Times New Roman" w:hAnsi="Times New Roman" w:cs="Times New Roman"/>
          <w:sz w:val="24"/>
          <w:szCs w:val="32"/>
        </w:rPr>
        <w:t xml:space="preserve"> и грунт</w:t>
      </w:r>
      <w:r>
        <w:rPr>
          <w:rFonts w:ascii="Times New Roman" w:hAnsi="Times New Roman" w:cs="Times New Roman"/>
          <w:sz w:val="24"/>
          <w:szCs w:val="32"/>
        </w:rPr>
        <w:t>ы</w:t>
      </w:r>
      <w:r w:rsidRPr="00DF22E5"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поставляю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тся после согласования с Заказчиком. Договор на приобретение </w:t>
      </w:r>
      <w:r w:rsidR="00803FB3">
        <w:rPr>
          <w:rFonts w:ascii="Times New Roman" w:hAnsi="Times New Roman" w:cs="Times New Roman"/>
          <w:sz w:val="24"/>
          <w:szCs w:val="24"/>
        </w:rPr>
        <w:t>аппарата</w:t>
      </w:r>
      <w:r w:rsidR="006673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заключается Продавцом.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137CE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="00B4003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40034" w:rsidRPr="00D25A2A"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sz w:val="24"/>
          <w:szCs w:val="24"/>
        </w:rPr>
        <w:t>квартал (</w:t>
      </w:r>
      <w:r w:rsidR="006F7346">
        <w:rPr>
          <w:rFonts w:ascii="Times New Roman" w:hAnsi="Times New Roman" w:cs="Times New Roman"/>
          <w:sz w:val="24"/>
          <w:szCs w:val="24"/>
        </w:rPr>
        <w:t xml:space="preserve">месяц </w:t>
      </w:r>
      <w:r w:rsidR="002442FE">
        <w:rPr>
          <w:rFonts w:ascii="Times New Roman" w:hAnsi="Times New Roman" w:cs="Times New Roman"/>
          <w:sz w:val="24"/>
          <w:szCs w:val="24"/>
        </w:rPr>
        <w:t>май</w:t>
      </w:r>
      <w:r w:rsidR="00B40034">
        <w:rPr>
          <w:rFonts w:ascii="Times New Roman" w:hAnsi="Times New Roman" w:cs="Times New Roman"/>
          <w:sz w:val="24"/>
          <w:szCs w:val="24"/>
        </w:rPr>
        <w:t>)</w:t>
      </w:r>
      <w:r w:rsidR="00775526" w:rsidRPr="00093B5B">
        <w:rPr>
          <w:rFonts w:ascii="Times New Roman" w:hAnsi="Times New Roman" w:cs="Times New Roman"/>
          <w:sz w:val="24"/>
          <w:szCs w:val="24"/>
        </w:rPr>
        <w:t xml:space="preserve"> 201</w:t>
      </w:r>
      <w:r w:rsidR="00B40034"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5"/>
  </w:num>
  <w:num w:numId="13">
    <w:abstractNumId w:val="15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21289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D0EEA"/>
    <w:rsid w:val="001E1E5C"/>
    <w:rsid w:val="00201810"/>
    <w:rsid w:val="002442FE"/>
    <w:rsid w:val="00294CF2"/>
    <w:rsid w:val="002E6905"/>
    <w:rsid w:val="0032566E"/>
    <w:rsid w:val="0032791A"/>
    <w:rsid w:val="003306CB"/>
    <w:rsid w:val="0034429B"/>
    <w:rsid w:val="00387940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81924"/>
    <w:rsid w:val="004B1ACA"/>
    <w:rsid w:val="004B57F9"/>
    <w:rsid w:val="0053187D"/>
    <w:rsid w:val="00540EA3"/>
    <w:rsid w:val="005521E3"/>
    <w:rsid w:val="00556673"/>
    <w:rsid w:val="00586159"/>
    <w:rsid w:val="005D0D1D"/>
    <w:rsid w:val="005F3269"/>
    <w:rsid w:val="00616828"/>
    <w:rsid w:val="00632E98"/>
    <w:rsid w:val="0066735B"/>
    <w:rsid w:val="00683F63"/>
    <w:rsid w:val="00692D7B"/>
    <w:rsid w:val="00693BA3"/>
    <w:rsid w:val="006E7161"/>
    <w:rsid w:val="006F65D9"/>
    <w:rsid w:val="006F7346"/>
    <w:rsid w:val="00717D4C"/>
    <w:rsid w:val="0075613F"/>
    <w:rsid w:val="00767018"/>
    <w:rsid w:val="00767AFC"/>
    <w:rsid w:val="00775526"/>
    <w:rsid w:val="0078039D"/>
    <w:rsid w:val="00801F25"/>
    <w:rsid w:val="00803FB3"/>
    <w:rsid w:val="008149F5"/>
    <w:rsid w:val="0081784A"/>
    <w:rsid w:val="00840A36"/>
    <w:rsid w:val="008B2124"/>
    <w:rsid w:val="008F4F5D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28D4"/>
    <w:rsid w:val="00DE5F36"/>
    <w:rsid w:val="00DF22E5"/>
    <w:rsid w:val="00DF777C"/>
    <w:rsid w:val="00E111F4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2B4A"/>
    <w:rsid w:val="00F43521"/>
    <w:rsid w:val="00F53F1C"/>
    <w:rsid w:val="00FB58DC"/>
    <w:rsid w:val="00FC18E1"/>
    <w:rsid w:val="00FC4601"/>
    <w:rsid w:val="00FD4245"/>
    <w:rsid w:val="00FE4665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CD9E8-FBA1-4D1D-B46F-44843CFE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13</cp:revision>
  <cp:lastPrinted>2015-04-22T10:36:00Z</cp:lastPrinted>
  <dcterms:created xsi:type="dcterms:W3CDTF">2015-04-08T12:06:00Z</dcterms:created>
  <dcterms:modified xsi:type="dcterms:W3CDTF">2015-04-22T11:30:00Z</dcterms:modified>
</cp:coreProperties>
</file>