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455D" w:rsidRPr="00AC455D" w:rsidRDefault="00AC455D" w:rsidP="00AC455D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ИЗВЕЩЕНИЕ О ПРОВЕДЕНИИ ЗАПРОСА ЦЕН</w:t>
      </w:r>
    </w:p>
    <w:p w:rsidR="00AC455D" w:rsidRPr="00AC455D" w:rsidRDefault="00AC455D" w:rsidP="00AC45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455D" w:rsidRPr="00AC455D" w:rsidRDefault="00AC455D" w:rsidP="00AC455D">
      <w:pPr>
        <w:numPr>
          <w:ilvl w:val="0"/>
          <w:numId w:val="1"/>
        </w:numPr>
        <w:spacing w:after="36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Форма и способ процедуры закупки:</w:t>
      </w:r>
      <w:r w:rsidRPr="00AC455D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Открытый запрос цен в электронной форме.</w:t>
      </w:r>
    </w:p>
    <w:p w:rsidR="00AC455D" w:rsidRPr="00AC455D" w:rsidRDefault="00AC455D" w:rsidP="00AC455D">
      <w:pPr>
        <w:numPr>
          <w:ilvl w:val="0"/>
          <w:numId w:val="1"/>
        </w:numPr>
        <w:spacing w:after="36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Предмет запроса цен: </w:t>
      </w:r>
      <w:r w:rsidRPr="00AC455D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>Право заключения договора на поставку обогревательного оборудования</w:t>
      </w:r>
    </w:p>
    <w:p w:rsidR="00AC455D" w:rsidRPr="00AC455D" w:rsidRDefault="00AC455D" w:rsidP="00AC455D">
      <w:pPr>
        <w:numPr>
          <w:ilvl w:val="0"/>
          <w:numId w:val="1"/>
        </w:numPr>
        <w:spacing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Заказчик: </w:t>
      </w: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ОБЩЕСТВО С ОГРАНИЧЕННОЙ ОТВЕТСТВЕННОСТЬЮ «НИИАР-ГЕНЕРАЦИЯ»</w:t>
      </w:r>
    </w:p>
    <w:p w:rsidR="00AC455D" w:rsidRPr="00AC455D" w:rsidRDefault="00AC455D" w:rsidP="00AC455D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Место нахождения: 433508 Ульяновская обл., г. Димитровград, ул. 3 Интернационала 78 А</w:t>
      </w:r>
    </w:p>
    <w:p w:rsidR="00AC455D" w:rsidRPr="00AC455D" w:rsidRDefault="00AC455D" w:rsidP="00AC455D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Почтовый адрес: 433508 Ульяновская обл., г. Димитровград, ул. 3 Интернационала 78 А</w:t>
      </w:r>
    </w:p>
    <w:p w:rsidR="00AC455D" w:rsidRPr="00AC455D" w:rsidRDefault="00AC455D" w:rsidP="00AC455D">
      <w:pPr>
        <w:spacing w:after="36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тел. 8-91762-23153, факс 8-84235-96990, эл.почта OABurova@rosatom.ru</w:t>
      </w:r>
    </w:p>
    <w:p w:rsidR="00AC455D" w:rsidRPr="00AC455D" w:rsidRDefault="00AC455D" w:rsidP="00AC455D">
      <w:pPr>
        <w:numPr>
          <w:ilvl w:val="0"/>
          <w:numId w:val="2"/>
        </w:numPr>
        <w:spacing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 xml:space="preserve">Организатор запроса цен: </w:t>
      </w: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ООО "НИИАР-ГЕНЕРАЦИЯ"</w:t>
      </w:r>
    </w:p>
    <w:p w:rsidR="00AC455D" w:rsidRPr="00AC455D" w:rsidRDefault="00AC455D" w:rsidP="00AC455D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Место нахождения: 433508 Ульяновская обл., г. Димитровград, ул. 3 Интернационала 78 А</w:t>
      </w:r>
    </w:p>
    <w:p w:rsidR="00AC455D" w:rsidRPr="00AC455D" w:rsidRDefault="00AC455D" w:rsidP="00AC455D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Почтовый адрес: 433508 Ульяновская обл., г. Димитровград, ул. 3 Интернационала 78 А</w:t>
      </w:r>
    </w:p>
    <w:p w:rsidR="00AC455D" w:rsidRPr="00AC455D" w:rsidRDefault="00AC455D" w:rsidP="00AC455D">
      <w:pPr>
        <w:spacing w:after="36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Контактное лицо: ФИО Бурова Ольга Александровна, тел./факс 8-91762-23153, 8-84235-96990 , эл. почта OABurova@rosatom.ru</w:t>
      </w:r>
    </w:p>
    <w:p w:rsidR="00AC455D" w:rsidRPr="00AC455D" w:rsidRDefault="00AC455D" w:rsidP="00AC455D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AC455D"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Предмет договора:</w:t>
      </w:r>
      <w:r w:rsidRPr="00AC455D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Поставка обогревательного оборудования </w:t>
      </w:r>
    </w:p>
    <w:p w:rsidR="00AC455D" w:rsidRPr="00AC455D" w:rsidRDefault="00AC455D" w:rsidP="00AC455D">
      <w:pPr>
        <w:spacing w:after="18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</w:pPr>
      <w:r w:rsidRPr="00AC455D">
        <w:rPr>
          <w:rFonts w:ascii="Times New Roman" w:eastAsiaTheme="minorEastAsia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Состав и объем продукции:</w:t>
      </w:r>
      <w:r w:rsidRPr="00AC455D">
        <w:rPr>
          <w:rFonts w:ascii="Times New Roman" w:eastAsiaTheme="minorEastAsia" w:hAnsi="Times New Roman" w:cs="Times New Roman"/>
          <w:sz w:val="28"/>
          <w:szCs w:val="28"/>
          <w:shd w:val="clear" w:color="auto" w:fill="FFFFFF"/>
          <w:lang w:eastAsia="ru-RU"/>
        </w:rPr>
        <w:t xml:space="preserve"> В соответствии с томом 2 «Техническая часть»</w:t>
      </w:r>
    </w:p>
    <w:p w:rsidR="00AC455D" w:rsidRPr="00AC455D" w:rsidRDefault="00AC455D" w:rsidP="00AC455D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Место оказания услуг: </w:t>
      </w:r>
    </w:p>
    <w:p w:rsidR="00AC455D" w:rsidRPr="00AC455D" w:rsidRDefault="00AC455D" w:rsidP="00AC455D">
      <w:pPr>
        <w:spacing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433510, Ульяновская область, г. Димитровград, Мулловское шоссе, д. 51. </w:t>
      </w:r>
    </w:p>
    <w:p w:rsidR="00AC455D" w:rsidRPr="00AC455D" w:rsidRDefault="00AC455D" w:rsidP="00AC455D">
      <w:pPr>
        <w:numPr>
          <w:ilvl w:val="0"/>
          <w:numId w:val="3"/>
        </w:numPr>
        <w:spacing w:before="360" w:after="100" w:afterAutospacing="1" w:line="240" w:lineRule="auto"/>
        <w:ind w:lef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C455D" w:rsidRPr="00AC455D" w:rsidRDefault="00AC455D" w:rsidP="00AC455D">
      <w:pPr>
        <w:spacing w:before="360" w:after="100" w:afterAutospacing="1" w:line="240" w:lineRule="auto"/>
        <w:ind w:lef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 цен проводится на электронной торговой площадке Аук. Конк. Дом-2 в сети "Интернет"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455D" w:rsidRPr="00AC455D" w:rsidRDefault="00AC455D" w:rsidP="00AC455D">
      <w:pPr>
        <w:spacing w:before="360" w:after="100" w:afterAutospacing="1" w:line="240" w:lineRule="auto"/>
        <w:ind w:lef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участия в запросе цен участнику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AC455D" w:rsidRPr="00AC455D" w:rsidRDefault="00AC455D" w:rsidP="00AC455D">
      <w:pPr>
        <w:spacing w:before="360" w:after="100" w:afterAutospacing="1" w:line="240" w:lineRule="auto"/>
        <w:ind w:left="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C455D" w:rsidRPr="00AC455D" w:rsidRDefault="00AC455D" w:rsidP="00AC455D">
      <w:pPr>
        <w:numPr>
          <w:ilvl w:val="0"/>
          <w:numId w:val="3"/>
        </w:numPr>
        <w:spacing w:before="360" w:after="36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Начальная (максимальная) цена договора: </w:t>
      </w: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>23 304 (Двадцать три тысячи триста четыре) рубля 67 копеек, включая НДС. Цена договора включает в себя: стоимость Товара, стоимость тары (упаковки), маркировки, все затраты Поставщика, связанные с погрузо-разгрузочными работами, стра хованием, перевозкой, доставкой и передачей Товара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Федерации. .</w:t>
      </w:r>
    </w:p>
    <w:p w:rsidR="00AC455D" w:rsidRPr="00AC455D" w:rsidRDefault="00AC455D" w:rsidP="00AC455D">
      <w:pPr>
        <w:numPr>
          <w:ilvl w:val="0"/>
          <w:numId w:val="3"/>
        </w:numPr>
        <w:spacing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Срок, место и порядок предоставления документации по запросу цен: </w:t>
      </w:r>
    </w:p>
    <w:p w:rsidR="00AC455D" w:rsidRPr="00AC455D" w:rsidRDefault="00AC455D" w:rsidP="00AC455D">
      <w:pPr>
        <w:spacing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(http://www.zakupki.gov.ru), на официальном сайте по закупкам атомной отрасли Госкорпорации «Росатом» (http://zakupki.rosatom.ru) документация по запросу цен находится в открытом доступе, начиная с даты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Аук. Конк. Дом-2 http://a-k-d.ru/ определяется правилами данной электронной торговой площадки.</w:t>
      </w:r>
    </w:p>
    <w:p w:rsidR="00AC455D" w:rsidRPr="00AC455D" w:rsidRDefault="00AC455D" w:rsidP="00AC455D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C455D" w:rsidRPr="00AC455D" w:rsidRDefault="00AC455D" w:rsidP="00AC455D">
      <w:pPr>
        <w:spacing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Заявки на участие в запросе цен предоставляются на электронную торговую площадку Аук. Конк. Дом-2 http://a-k-d.ru/,начиная с даты официальной публикации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10:00:00 (время московское) «26» января 2015 года.</w:t>
      </w:r>
    </w:p>
    <w:p w:rsidR="00AC455D" w:rsidRPr="00AC455D" w:rsidRDefault="00AC455D" w:rsidP="00AC455D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Место и дата проведения отборочной стадии:</w:t>
      </w:r>
    </w:p>
    <w:p w:rsidR="00AC455D" w:rsidRPr="00AC455D" w:rsidRDefault="00AC455D" w:rsidP="00AC455D">
      <w:pPr>
        <w:spacing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>433508 Ульяновская обл., г. Димитровград, ул. 3 Интернационала 78 А, не позднее «05» февраля 2015 года.</w:t>
      </w:r>
    </w:p>
    <w:p w:rsidR="00AC455D" w:rsidRPr="00AC455D" w:rsidRDefault="00AC455D" w:rsidP="00AC455D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Место и дата подведения итогов запроса цен:</w:t>
      </w:r>
    </w:p>
    <w:p w:rsidR="00AC455D" w:rsidRPr="00AC455D" w:rsidRDefault="00AC455D" w:rsidP="00AC455D">
      <w:pPr>
        <w:spacing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>433508 Ульяновская обл., г. Димитровград, ул. 3 Интернационала 78 А, не позднее «12» февраля 2015 года.</w:t>
      </w:r>
    </w:p>
    <w:p w:rsidR="00AC455D" w:rsidRPr="00AC455D" w:rsidRDefault="00AC455D" w:rsidP="00AC455D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Срок заключения договора после определения победителя запроса цен:</w:t>
      </w:r>
    </w:p>
    <w:p w:rsidR="00AC455D" w:rsidRPr="00AC455D" w:rsidRDefault="00AC455D" w:rsidP="00AC455D">
      <w:pPr>
        <w:spacing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в течение 11 дней, но не ранее чем через 10 (десять) дней после размещения на официальном сайте и на ЭТП протокола подведения итогов запроса цен. </w:t>
      </w:r>
    </w:p>
    <w:p w:rsidR="00AC455D" w:rsidRPr="00AC455D" w:rsidRDefault="00AC455D" w:rsidP="00AC455D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Форма, размер и срок предоставления обеспечения исполнения договора:</w:t>
      </w:r>
    </w:p>
    <w:p w:rsidR="00AC455D" w:rsidRPr="00AC455D" w:rsidRDefault="00AC455D" w:rsidP="00AC455D">
      <w:pPr>
        <w:spacing w:beforeAutospacing="1" w:after="0" w:afterAutospacing="1" w:line="240" w:lineRule="auto"/>
        <w:ind w:left="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требуется </w:t>
      </w:r>
    </w:p>
    <w:p w:rsidR="00AC455D" w:rsidRPr="00AC455D" w:rsidRDefault="00AC455D" w:rsidP="00AC455D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Процедура запроса цен не является торгами по законодательству Российской Федерации.</w:t>
      </w:r>
    </w:p>
    <w:p w:rsidR="00AC455D" w:rsidRPr="00AC455D" w:rsidRDefault="00AC455D" w:rsidP="00AC455D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цен:</w:t>
      </w:r>
    </w:p>
    <w:p w:rsidR="00AC455D" w:rsidRPr="00AC455D" w:rsidRDefault="00AC455D" w:rsidP="00AC455D">
      <w:pPr>
        <w:spacing w:before="360"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C455D" w:rsidRPr="00AC455D" w:rsidRDefault="00AC455D" w:rsidP="00AC455D">
      <w:pPr>
        <w:spacing w:before="360"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C455D" w:rsidRPr="00AC455D" w:rsidRDefault="00AC455D" w:rsidP="00AC455D">
      <w:pPr>
        <w:spacing w:before="360"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AC455D" w:rsidRPr="00AC455D" w:rsidRDefault="00AC455D" w:rsidP="00AC455D">
      <w:pPr>
        <w:numPr>
          <w:ilvl w:val="0"/>
          <w:numId w:val="3"/>
        </w:numPr>
        <w:spacing w:before="360" w:after="0" w:line="240" w:lineRule="auto"/>
        <w:ind w:left="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55D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A7522" w:rsidRDefault="009A7522">
      <w:bookmarkStart w:id="0" w:name="_GoBack"/>
      <w:bookmarkEnd w:id="0"/>
    </w:p>
    <w:sectPr w:rsidR="009A7522" w:rsidSect="006F47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974B75"/>
    <w:multiLevelType w:val="multilevel"/>
    <w:tmpl w:val="147891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E1A4805"/>
    <w:multiLevelType w:val="multilevel"/>
    <w:tmpl w:val="D28E2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1467B09"/>
    <w:multiLevelType w:val="multilevel"/>
    <w:tmpl w:val="B7468D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44D"/>
    <w:rsid w:val="004C244D"/>
    <w:rsid w:val="009A7522"/>
    <w:rsid w:val="00AC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092F4A-6EDE-4F6A-B974-02DE94C24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455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760</Words>
  <Characters>4337</Characters>
  <Application>Microsoft Office Word</Application>
  <DocSecurity>0</DocSecurity>
  <Lines>36</Lines>
  <Paragraphs>10</Paragraphs>
  <ScaleCrop>false</ScaleCrop>
  <Company/>
  <LinksUpToDate>false</LinksUpToDate>
  <CharactersWithSpaces>5087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3</cp:revision>
  <dcterms:created xsi:type="dcterms:W3CDTF">2015-01-20T10:59:00Z</dcterms:created>
  <dcterms:modified xsi:type="dcterms:W3CDTF">2015-01-20T10:59:00Z</dcterms:modified>
</cp:coreProperties>
</file>