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3B33" w:rsidRPr="00ED3A64" w:rsidRDefault="00863B33" w:rsidP="00863B33">
      <w:pPr>
        <w:pStyle w:val="a3"/>
        <w:spacing w:before="0" w:beforeAutospacing="0" w:after="0" w:afterAutospacing="0"/>
        <w:rPr>
          <w:b/>
          <w:bCs/>
          <w:sz w:val="28"/>
          <w:szCs w:val="28"/>
        </w:rPr>
      </w:pPr>
      <w:r w:rsidRPr="008113EE">
        <w:rPr>
          <w:b/>
          <w:sz w:val="28"/>
          <w:szCs w:val="28"/>
        </w:rPr>
        <w:t xml:space="preserve">от </w:t>
      </w:r>
      <w:r>
        <w:rPr>
          <w:b/>
          <w:sz w:val="28"/>
          <w:szCs w:val="28"/>
        </w:rPr>
        <w:t xml:space="preserve">24.09.2014 г. </w:t>
      </w:r>
      <w:r w:rsidRPr="008113EE">
        <w:rPr>
          <w:b/>
          <w:sz w:val="28"/>
          <w:szCs w:val="28"/>
        </w:rPr>
        <w:t xml:space="preserve"> №</w:t>
      </w:r>
      <w:r>
        <w:rPr>
          <w:b/>
          <w:sz w:val="28"/>
          <w:szCs w:val="28"/>
        </w:rPr>
        <w:t> </w:t>
      </w:r>
      <w:r w:rsidRPr="001C5D88">
        <w:rPr>
          <w:b/>
          <w:sz w:val="28"/>
          <w:szCs w:val="28"/>
        </w:rPr>
        <w:t>483 Блр</w:t>
      </w:r>
      <w:proofErr w:type="gramStart"/>
      <w:r w:rsidRPr="001C5D88">
        <w:rPr>
          <w:b/>
          <w:sz w:val="28"/>
          <w:szCs w:val="28"/>
        </w:rPr>
        <w:t>1</w:t>
      </w:r>
      <w:proofErr w:type="gramEnd"/>
      <w:r w:rsidRPr="001C5D88">
        <w:rPr>
          <w:b/>
          <w:sz w:val="28"/>
          <w:szCs w:val="28"/>
        </w:rPr>
        <w:t>,2-14</w:t>
      </w:r>
      <w:r>
        <w:rPr>
          <w:b/>
          <w:sz w:val="28"/>
          <w:szCs w:val="28"/>
        </w:rPr>
        <w:t>-И</w:t>
      </w:r>
    </w:p>
    <w:p w:rsidR="00863B33" w:rsidRPr="00F12DFA" w:rsidRDefault="00863B33" w:rsidP="00863B33">
      <w:pPr>
        <w:rPr>
          <w:b/>
          <w:sz w:val="28"/>
          <w:szCs w:val="28"/>
        </w:rPr>
      </w:pPr>
    </w:p>
    <w:p w:rsidR="00863B33" w:rsidRPr="00F12DFA" w:rsidRDefault="00863B33" w:rsidP="00863B33">
      <w:pPr>
        <w:jc w:val="right"/>
        <w:rPr>
          <w:b/>
          <w:sz w:val="28"/>
          <w:szCs w:val="28"/>
        </w:rPr>
      </w:pPr>
    </w:p>
    <w:p w:rsidR="00863B33" w:rsidRDefault="00863B33" w:rsidP="00863B33">
      <w:pPr>
        <w:ind w:firstLine="539"/>
        <w:jc w:val="center"/>
        <w:rPr>
          <w:b/>
          <w:sz w:val="28"/>
          <w:szCs w:val="28"/>
        </w:rPr>
      </w:pPr>
    </w:p>
    <w:p w:rsidR="00863B33" w:rsidRDefault="00863B33" w:rsidP="00863B33">
      <w:pPr>
        <w:ind w:firstLine="539"/>
        <w:jc w:val="center"/>
        <w:outlineLvl w:val="0"/>
        <w:rPr>
          <w:b/>
          <w:sz w:val="28"/>
          <w:szCs w:val="28"/>
        </w:rPr>
      </w:pPr>
      <w:r>
        <w:rPr>
          <w:b/>
          <w:sz w:val="28"/>
          <w:szCs w:val="28"/>
        </w:rPr>
        <w:t>ИЗВЕЩЕНИЕ</w:t>
      </w:r>
    </w:p>
    <w:p w:rsidR="00863B33" w:rsidRDefault="00863B33" w:rsidP="00863B33">
      <w:pPr>
        <w:spacing w:line="360" w:lineRule="auto"/>
        <w:jc w:val="both"/>
        <w:rPr>
          <w:sz w:val="28"/>
          <w:szCs w:val="28"/>
        </w:rPr>
      </w:pPr>
    </w:p>
    <w:p w:rsidR="00863B33" w:rsidRPr="00622280" w:rsidRDefault="00863B33" w:rsidP="00863B33">
      <w:pPr>
        <w:spacing w:line="360" w:lineRule="auto"/>
        <w:jc w:val="both"/>
        <w:rPr>
          <w:sz w:val="28"/>
          <w:szCs w:val="28"/>
        </w:rPr>
      </w:pPr>
    </w:p>
    <w:p w:rsidR="00863B33" w:rsidRPr="005014EF" w:rsidRDefault="00863B33" w:rsidP="00863B33">
      <w:pPr>
        <w:jc w:val="both"/>
        <w:rPr>
          <w:b/>
          <w:sz w:val="28"/>
          <w:szCs w:val="28"/>
        </w:rPr>
      </w:pPr>
      <w:r>
        <w:rPr>
          <w:sz w:val="28"/>
          <w:szCs w:val="28"/>
        </w:rPr>
        <w:t xml:space="preserve">         В соответствии с п. 4.3 конкурсной документации </w:t>
      </w:r>
      <w:r w:rsidRPr="00A7698C">
        <w:rPr>
          <w:sz w:val="28"/>
          <w:szCs w:val="28"/>
        </w:rPr>
        <w:t>ОАО «НИАЭП» извещает о внесении изменений в конкурсную документацию открытого конкурса на право заключения договора по лоту</w:t>
      </w:r>
      <w:r>
        <w:rPr>
          <w:sz w:val="28"/>
          <w:szCs w:val="28"/>
        </w:rPr>
        <w:t xml:space="preserve"> </w:t>
      </w:r>
      <w:r w:rsidRPr="005D3A2F">
        <w:rPr>
          <w:b/>
          <w:sz w:val="28"/>
          <w:szCs w:val="28"/>
        </w:rPr>
        <w:t>№</w:t>
      </w:r>
      <w:r>
        <w:rPr>
          <w:b/>
          <w:sz w:val="28"/>
          <w:szCs w:val="28"/>
        </w:rPr>
        <w:t>  </w:t>
      </w:r>
      <w:r w:rsidRPr="001C5D88">
        <w:rPr>
          <w:b/>
          <w:sz w:val="28"/>
          <w:szCs w:val="28"/>
        </w:rPr>
        <w:t>483 Блр</w:t>
      </w:r>
      <w:proofErr w:type="gramStart"/>
      <w:r w:rsidRPr="001C5D88">
        <w:rPr>
          <w:b/>
          <w:sz w:val="28"/>
          <w:szCs w:val="28"/>
        </w:rPr>
        <w:t>1</w:t>
      </w:r>
      <w:proofErr w:type="gramEnd"/>
      <w:r w:rsidRPr="001C5D88">
        <w:rPr>
          <w:b/>
          <w:sz w:val="28"/>
          <w:szCs w:val="28"/>
        </w:rPr>
        <w:t xml:space="preserve">,2-14 </w:t>
      </w:r>
      <w:r>
        <w:rPr>
          <w:b/>
          <w:sz w:val="28"/>
          <w:szCs w:val="28"/>
        </w:rPr>
        <w:t>«</w:t>
      </w:r>
      <w:r w:rsidRPr="001C5D88">
        <w:rPr>
          <w:b/>
          <w:sz w:val="28"/>
          <w:szCs w:val="28"/>
        </w:rPr>
        <w:t>Поставка электронасосных агрегатов кубового остатка и сорбентов вспомогательного корпуса для сооружения энергоблоков №1 и №2 Белорусской АЭС</w:t>
      </w:r>
      <w:r>
        <w:rPr>
          <w:b/>
          <w:sz w:val="28"/>
          <w:szCs w:val="28"/>
        </w:rPr>
        <w:t>».</w:t>
      </w:r>
    </w:p>
    <w:p w:rsidR="00863B33" w:rsidRPr="00212729" w:rsidRDefault="00863B33" w:rsidP="00863B33">
      <w:pPr>
        <w:spacing w:line="360" w:lineRule="auto"/>
        <w:ind w:firstLine="540"/>
        <w:jc w:val="both"/>
        <w:rPr>
          <w:sz w:val="28"/>
          <w:szCs w:val="28"/>
        </w:rPr>
      </w:pPr>
      <w:r w:rsidRPr="00212729">
        <w:rPr>
          <w:sz w:val="28"/>
          <w:szCs w:val="28"/>
        </w:rPr>
        <w:t>.</w:t>
      </w:r>
    </w:p>
    <w:p w:rsidR="00863B33" w:rsidRPr="00BF623D" w:rsidRDefault="00863B33" w:rsidP="00863B33">
      <w:pPr>
        <w:jc w:val="both"/>
        <w:rPr>
          <w:sz w:val="28"/>
          <w:szCs w:val="28"/>
        </w:rPr>
      </w:pPr>
    </w:p>
    <w:p w:rsidR="00863B33" w:rsidRPr="007D17DC" w:rsidRDefault="00863B33" w:rsidP="00863B33">
      <w:pPr>
        <w:pStyle w:val="a3"/>
        <w:spacing w:before="0" w:beforeAutospacing="0" w:after="0" w:afterAutospacing="0" w:line="360" w:lineRule="auto"/>
        <w:ind w:firstLine="540"/>
        <w:jc w:val="both"/>
      </w:pPr>
    </w:p>
    <w:p w:rsidR="00863B33" w:rsidRPr="007D17DC" w:rsidRDefault="00863B33" w:rsidP="00863B33">
      <w:pPr>
        <w:pStyle w:val="a3"/>
        <w:spacing w:before="0" w:beforeAutospacing="0" w:after="0" w:afterAutospacing="0" w:line="360" w:lineRule="auto"/>
        <w:ind w:firstLine="540"/>
        <w:jc w:val="both"/>
      </w:pPr>
    </w:p>
    <w:p w:rsidR="00863B33" w:rsidRDefault="00863B33" w:rsidP="00863B33">
      <w:pPr>
        <w:ind w:firstLine="539"/>
        <w:rPr>
          <w:sz w:val="28"/>
          <w:szCs w:val="28"/>
        </w:rPr>
      </w:pPr>
    </w:p>
    <w:p w:rsidR="00863B33" w:rsidRDefault="00863B33" w:rsidP="00863B33">
      <w:pPr>
        <w:ind w:firstLine="539"/>
        <w:rPr>
          <w:sz w:val="28"/>
          <w:szCs w:val="28"/>
        </w:rPr>
      </w:pPr>
    </w:p>
    <w:p w:rsidR="00863B33" w:rsidRDefault="00863B33" w:rsidP="00863B33">
      <w:pPr>
        <w:pStyle w:val="a3"/>
        <w:ind w:firstLine="540"/>
        <w:jc w:val="both"/>
        <w:rPr>
          <w:sz w:val="28"/>
          <w:szCs w:val="28"/>
        </w:rPr>
      </w:pPr>
    </w:p>
    <w:p w:rsidR="00863B33" w:rsidRDefault="00863B33" w:rsidP="00863B33">
      <w:pPr>
        <w:pStyle w:val="a3"/>
        <w:spacing w:before="0" w:beforeAutospacing="0" w:after="0" w:afterAutospacing="0"/>
        <w:jc w:val="both"/>
      </w:pPr>
    </w:p>
    <w:p w:rsidR="00863B33" w:rsidRDefault="00863B33" w:rsidP="00863B33">
      <w:pPr>
        <w:pStyle w:val="a3"/>
        <w:spacing w:before="0" w:beforeAutospacing="0" w:after="0" w:afterAutospacing="0"/>
        <w:jc w:val="both"/>
      </w:pPr>
    </w:p>
    <w:p w:rsidR="00863B33" w:rsidRDefault="00863B33" w:rsidP="00863B33">
      <w:pPr>
        <w:pStyle w:val="a3"/>
        <w:spacing w:before="0" w:beforeAutospacing="0" w:after="0" w:afterAutospacing="0"/>
        <w:jc w:val="both"/>
      </w:pPr>
    </w:p>
    <w:p w:rsidR="00863B33" w:rsidRDefault="00863B33" w:rsidP="00863B33">
      <w:pPr>
        <w:pStyle w:val="a3"/>
        <w:spacing w:before="0" w:beforeAutospacing="0" w:after="0" w:afterAutospacing="0"/>
        <w:jc w:val="both"/>
      </w:pPr>
    </w:p>
    <w:p w:rsidR="00863B33" w:rsidRPr="005A2685" w:rsidRDefault="00863B33" w:rsidP="00863B33">
      <w:pPr>
        <w:pStyle w:val="a3"/>
        <w:spacing w:before="0" w:beforeAutospacing="0" w:after="0" w:afterAutospacing="0"/>
        <w:jc w:val="both"/>
        <w:rPr>
          <w:sz w:val="28"/>
          <w:szCs w:val="28"/>
        </w:rPr>
      </w:pPr>
      <w:r>
        <w:rPr>
          <w:sz w:val="28"/>
          <w:szCs w:val="28"/>
        </w:rPr>
        <w:t>Президент ОАО «НИАЭП»</w:t>
      </w:r>
      <w:r w:rsidRPr="00636F31">
        <w:rPr>
          <w:sz w:val="28"/>
          <w:szCs w:val="28"/>
        </w:rPr>
        <w:t xml:space="preserve">                 </w:t>
      </w:r>
      <w:r>
        <w:rPr>
          <w:sz w:val="28"/>
          <w:szCs w:val="28"/>
        </w:rPr>
        <w:t xml:space="preserve">                                         </w:t>
      </w:r>
      <w:r w:rsidRPr="00636F31">
        <w:rPr>
          <w:sz w:val="28"/>
          <w:szCs w:val="28"/>
        </w:rPr>
        <w:t xml:space="preserve">     </w:t>
      </w:r>
      <w:r w:rsidRPr="00630C48">
        <w:rPr>
          <w:sz w:val="28"/>
          <w:szCs w:val="28"/>
        </w:rPr>
        <w:t>В.И. Лимаренко</w:t>
      </w:r>
    </w:p>
    <w:p w:rsidR="00863B33" w:rsidRDefault="00863B33" w:rsidP="00863B33">
      <w:pPr>
        <w:pStyle w:val="a3"/>
        <w:spacing w:before="0" w:beforeAutospacing="0" w:after="0" w:afterAutospacing="0"/>
        <w:jc w:val="both"/>
      </w:pPr>
    </w:p>
    <w:p w:rsidR="00863B33" w:rsidRDefault="00863B33" w:rsidP="00863B33">
      <w:pPr>
        <w:pStyle w:val="a3"/>
        <w:spacing w:before="0" w:beforeAutospacing="0" w:after="0" w:afterAutospacing="0"/>
        <w:jc w:val="both"/>
      </w:pPr>
    </w:p>
    <w:p w:rsidR="00863B33" w:rsidRDefault="00863B33" w:rsidP="00863B33">
      <w:pPr>
        <w:pStyle w:val="a3"/>
        <w:spacing w:before="0" w:beforeAutospacing="0" w:after="0" w:afterAutospacing="0"/>
        <w:jc w:val="both"/>
      </w:pPr>
    </w:p>
    <w:p w:rsidR="00863B33" w:rsidRDefault="00863B33" w:rsidP="00863B33">
      <w:pPr>
        <w:pStyle w:val="a3"/>
        <w:spacing w:before="0" w:beforeAutospacing="0" w:after="0" w:afterAutospacing="0"/>
        <w:jc w:val="both"/>
      </w:pPr>
    </w:p>
    <w:p w:rsidR="00863B33" w:rsidRDefault="00863B33" w:rsidP="00863B33">
      <w:pPr>
        <w:pStyle w:val="a3"/>
        <w:spacing w:before="0" w:beforeAutospacing="0" w:after="0" w:afterAutospacing="0"/>
        <w:jc w:val="both"/>
      </w:pPr>
    </w:p>
    <w:p w:rsidR="00863B33" w:rsidRDefault="00863B33" w:rsidP="00863B33">
      <w:pPr>
        <w:pStyle w:val="a3"/>
        <w:spacing w:before="0" w:beforeAutospacing="0" w:after="0" w:afterAutospacing="0"/>
        <w:jc w:val="both"/>
      </w:pPr>
    </w:p>
    <w:p w:rsidR="00863B33" w:rsidRDefault="00863B33" w:rsidP="00863B33">
      <w:pPr>
        <w:pStyle w:val="a3"/>
        <w:spacing w:before="0" w:beforeAutospacing="0" w:after="0" w:afterAutospacing="0"/>
        <w:jc w:val="both"/>
      </w:pPr>
      <w:r>
        <w:t xml:space="preserve">Визы:                     </w:t>
      </w:r>
      <w:r w:rsidRPr="00914892">
        <w:t xml:space="preserve"> </w:t>
      </w:r>
      <w:r>
        <w:t xml:space="preserve"> </w:t>
      </w:r>
    </w:p>
    <w:p w:rsidR="00863B33" w:rsidRDefault="00863B33" w:rsidP="00863B33">
      <w:pPr>
        <w:pStyle w:val="a3"/>
        <w:spacing w:before="0" w:beforeAutospacing="0" w:after="0" w:afterAutospacing="0"/>
        <w:jc w:val="both"/>
      </w:pPr>
      <w:r>
        <w:t xml:space="preserve">Начальник </w:t>
      </w:r>
      <w:proofErr w:type="spellStart"/>
      <w:r>
        <w:t>УМиОЗ</w:t>
      </w:r>
      <w:proofErr w:type="spellEnd"/>
    </w:p>
    <w:p w:rsidR="00863B33" w:rsidRDefault="00863B33" w:rsidP="00863B33">
      <w:pPr>
        <w:pStyle w:val="a3"/>
        <w:spacing w:before="0" w:beforeAutospacing="0" w:after="0" w:afterAutospacing="0"/>
        <w:jc w:val="both"/>
      </w:pPr>
      <w:r>
        <w:t>Е.А. Казакова</w:t>
      </w:r>
    </w:p>
    <w:p w:rsidR="00863B33" w:rsidRDefault="00863B33" w:rsidP="00863B33">
      <w:pPr>
        <w:pStyle w:val="a3"/>
        <w:spacing w:before="0" w:beforeAutospacing="0" w:after="0" w:afterAutospacing="0"/>
        <w:jc w:val="both"/>
      </w:pPr>
    </w:p>
    <w:p w:rsidR="00863B33" w:rsidRDefault="00863B33" w:rsidP="00863B33">
      <w:pPr>
        <w:pStyle w:val="a3"/>
        <w:spacing w:before="0" w:beforeAutospacing="0" w:after="0" w:afterAutospacing="0"/>
        <w:jc w:val="both"/>
      </w:pPr>
    </w:p>
    <w:p w:rsidR="00863B33" w:rsidRDefault="00863B33" w:rsidP="00863B33">
      <w:pPr>
        <w:pStyle w:val="a3"/>
        <w:spacing w:before="0" w:beforeAutospacing="0" w:after="0" w:afterAutospacing="0"/>
        <w:jc w:val="both"/>
      </w:pPr>
    </w:p>
    <w:p w:rsidR="00863B33" w:rsidRPr="003A5C92" w:rsidRDefault="00863B33" w:rsidP="00863B33">
      <w:pPr>
        <w:pStyle w:val="a3"/>
        <w:spacing w:before="0" w:beforeAutospacing="0" w:after="0" w:afterAutospacing="0"/>
        <w:jc w:val="both"/>
      </w:pPr>
    </w:p>
    <w:p w:rsidR="00863B33" w:rsidRDefault="00863B33" w:rsidP="00863B33">
      <w:pPr>
        <w:pStyle w:val="a3"/>
        <w:ind w:firstLine="540"/>
        <w:jc w:val="both"/>
        <w:rPr>
          <w:sz w:val="28"/>
          <w:szCs w:val="28"/>
        </w:rPr>
      </w:pPr>
    </w:p>
    <w:p w:rsidR="00863B33" w:rsidRDefault="00863B33" w:rsidP="00863B33">
      <w:pPr>
        <w:pageBreakBefore/>
        <w:tabs>
          <w:tab w:val="left" w:pos="6237"/>
        </w:tabs>
        <w:spacing w:line="360" w:lineRule="auto"/>
        <w:jc w:val="right"/>
        <w:rPr>
          <w:b/>
          <w:sz w:val="28"/>
          <w:szCs w:val="28"/>
        </w:rPr>
      </w:pPr>
      <w:r>
        <w:rPr>
          <w:b/>
          <w:sz w:val="28"/>
          <w:szCs w:val="28"/>
        </w:rPr>
        <w:lastRenderedPageBreak/>
        <w:t>«УТВЕРЖДАЮ»</w:t>
      </w:r>
    </w:p>
    <w:p w:rsidR="00863B33" w:rsidRDefault="00863B33" w:rsidP="00863B33">
      <w:pPr>
        <w:jc w:val="right"/>
        <w:outlineLvl w:val="0"/>
        <w:rPr>
          <w:sz w:val="28"/>
          <w:szCs w:val="28"/>
        </w:rPr>
      </w:pPr>
      <w:r>
        <w:rPr>
          <w:sz w:val="28"/>
          <w:szCs w:val="28"/>
        </w:rPr>
        <w:t xml:space="preserve">                                                             Президент ОАО «НИАЭП»</w:t>
      </w:r>
    </w:p>
    <w:p w:rsidR="00863B33" w:rsidRDefault="00863B33" w:rsidP="00863B33">
      <w:pPr>
        <w:jc w:val="right"/>
        <w:rPr>
          <w:sz w:val="28"/>
          <w:szCs w:val="28"/>
        </w:rPr>
      </w:pPr>
      <w:r>
        <w:rPr>
          <w:sz w:val="28"/>
          <w:szCs w:val="28"/>
        </w:rPr>
        <w:t xml:space="preserve">                                                                   </w:t>
      </w:r>
    </w:p>
    <w:p w:rsidR="00863B33" w:rsidRDefault="00863B33" w:rsidP="00863B33">
      <w:pPr>
        <w:jc w:val="right"/>
        <w:rPr>
          <w:sz w:val="28"/>
          <w:szCs w:val="28"/>
        </w:rPr>
      </w:pPr>
      <w:r>
        <w:rPr>
          <w:sz w:val="28"/>
          <w:szCs w:val="28"/>
        </w:rPr>
        <w:t>_____________</w:t>
      </w:r>
      <w:r w:rsidRPr="00630C48">
        <w:rPr>
          <w:sz w:val="28"/>
          <w:szCs w:val="28"/>
        </w:rPr>
        <w:t xml:space="preserve"> В.И. Лимаренко</w:t>
      </w:r>
      <w:r>
        <w:rPr>
          <w:sz w:val="28"/>
          <w:szCs w:val="28"/>
        </w:rPr>
        <w:t xml:space="preserve">                                                                                            от   «      » сентября 2014 г.</w:t>
      </w:r>
    </w:p>
    <w:p w:rsidR="00863B33" w:rsidRDefault="00863B33" w:rsidP="00863B33">
      <w:pPr>
        <w:ind w:left="7080" w:firstLine="708"/>
        <w:rPr>
          <w:sz w:val="28"/>
          <w:szCs w:val="28"/>
        </w:rPr>
      </w:pPr>
      <w:r>
        <w:rPr>
          <w:sz w:val="28"/>
          <w:szCs w:val="28"/>
        </w:rPr>
        <w:t xml:space="preserve"> </w:t>
      </w:r>
    </w:p>
    <w:p w:rsidR="00863B33" w:rsidRDefault="00863B33" w:rsidP="00863B33">
      <w:pPr>
        <w:rPr>
          <w:sz w:val="28"/>
          <w:szCs w:val="28"/>
        </w:rPr>
      </w:pPr>
    </w:p>
    <w:p w:rsidR="00863B33" w:rsidRDefault="00863B33" w:rsidP="00863B33">
      <w:pPr>
        <w:jc w:val="center"/>
        <w:rPr>
          <w:sz w:val="28"/>
          <w:szCs w:val="28"/>
        </w:rPr>
      </w:pPr>
    </w:p>
    <w:p w:rsidR="00863B33" w:rsidRDefault="00863B33" w:rsidP="00863B33">
      <w:pPr>
        <w:jc w:val="center"/>
        <w:rPr>
          <w:sz w:val="28"/>
          <w:szCs w:val="28"/>
        </w:rPr>
      </w:pPr>
    </w:p>
    <w:p w:rsidR="00863B33" w:rsidRDefault="00863B33" w:rsidP="00863B33">
      <w:pPr>
        <w:jc w:val="center"/>
        <w:rPr>
          <w:sz w:val="28"/>
          <w:szCs w:val="28"/>
        </w:rPr>
      </w:pPr>
    </w:p>
    <w:p w:rsidR="00863B33" w:rsidRDefault="00863B33" w:rsidP="00863B33">
      <w:pPr>
        <w:jc w:val="center"/>
        <w:rPr>
          <w:sz w:val="28"/>
          <w:szCs w:val="28"/>
        </w:rPr>
      </w:pPr>
    </w:p>
    <w:p w:rsidR="00863B33" w:rsidRDefault="00863B33" w:rsidP="00863B33">
      <w:pPr>
        <w:jc w:val="center"/>
        <w:rPr>
          <w:sz w:val="28"/>
          <w:szCs w:val="28"/>
        </w:rPr>
      </w:pPr>
    </w:p>
    <w:p w:rsidR="00863B33" w:rsidRDefault="00863B33" w:rsidP="00863B33">
      <w:pPr>
        <w:jc w:val="center"/>
        <w:rPr>
          <w:sz w:val="28"/>
          <w:szCs w:val="28"/>
        </w:rPr>
      </w:pPr>
    </w:p>
    <w:p w:rsidR="00863B33" w:rsidRDefault="00863B33" w:rsidP="00863B33">
      <w:pPr>
        <w:jc w:val="center"/>
        <w:rPr>
          <w:sz w:val="28"/>
          <w:szCs w:val="28"/>
        </w:rPr>
      </w:pPr>
    </w:p>
    <w:p w:rsidR="00863B33" w:rsidRDefault="00863B33" w:rsidP="00863B33">
      <w:pPr>
        <w:jc w:val="center"/>
        <w:rPr>
          <w:sz w:val="28"/>
          <w:szCs w:val="28"/>
        </w:rPr>
      </w:pPr>
    </w:p>
    <w:p w:rsidR="00863B33" w:rsidRDefault="00863B33" w:rsidP="00863B33">
      <w:pPr>
        <w:jc w:val="center"/>
        <w:rPr>
          <w:sz w:val="28"/>
          <w:szCs w:val="28"/>
        </w:rPr>
      </w:pPr>
    </w:p>
    <w:p w:rsidR="00863B33" w:rsidRDefault="00863B33" w:rsidP="00863B33">
      <w:pPr>
        <w:jc w:val="center"/>
        <w:rPr>
          <w:sz w:val="28"/>
          <w:szCs w:val="28"/>
        </w:rPr>
      </w:pPr>
    </w:p>
    <w:p w:rsidR="00863B33" w:rsidRDefault="00863B33" w:rsidP="00863B33">
      <w:pPr>
        <w:ind w:firstLine="360"/>
        <w:jc w:val="center"/>
        <w:rPr>
          <w:sz w:val="28"/>
          <w:szCs w:val="28"/>
        </w:rPr>
      </w:pPr>
    </w:p>
    <w:p w:rsidR="00863B33" w:rsidRDefault="00863B33" w:rsidP="00863B33">
      <w:pPr>
        <w:spacing w:line="360" w:lineRule="auto"/>
        <w:jc w:val="center"/>
        <w:rPr>
          <w:b/>
          <w:sz w:val="28"/>
          <w:szCs w:val="28"/>
        </w:rPr>
      </w:pPr>
      <w:r w:rsidRPr="00764BB9">
        <w:rPr>
          <w:b/>
          <w:sz w:val="28"/>
          <w:szCs w:val="28"/>
        </w:rPr>
        <w:t xml:space="preserve">Изменения </w:t>
      </w:r>
      <w:r w:rsidRPr="00E0733C">
        <w:rPr>
          <w:b/>
          <w:sz w:val="28"/>
          <w:szCs w:val="28"/>
        </w:rPr>
        <w:t xml:space="preserve">конкурсной документации </w:t>
      </w:r>
    </w:p>
    <w:p w:rsidR="00863B33" w:rsidRDefault="00863B33" w:rsidP="00863B33">
      <w:pPr>
        <w:spacing w:line="360" w:lineRule="auto"/>
        <w:jc w:val="center"/>
        <w:rPr>
          <w:sz w:val="28"/>
          <w:szCs w:val="28"/>
        </w:rPr>
      </w:pPr>
      <w:r w:rsidRPr="00E0733C">
        <w:rPr>
          <w:b/>
          <w:sz w:val="28"/>
          <w:szCs w:val="28"/>
        </w:rPr>
        <w:t>открытого конкурса по лоту:</w:t>
      </w:r>
      <w:r w:rsidRPr="00E0733C">
        <w:rPr>
          <w:sz w:val="28"/>
          <w:szCs w:val="28"/>
        </w:rPr>
        <w:t xml:space="preserve"> </w:t>
      </w:r>
    </w:p>
    <w:p w:rsidR="00863B33" w:rsidRPr="00ED3A64" w:rsidRDefault="00863B33" w:rsidP="00863B33">
      <w:pPr>
        <w:tabs>
          <w:tab w:val="left" w:pos="3600"/>
        </w:tabs>
        <w:spacing w:line="360" w:lineRule="auto"/>
        <w:jc w:val="center"/>
        <w:rPr>
          <w:b/>
          <w:sz w:val="28"/>
          <w:szCs w:val="28"/>
        </w:rPr>
      </w:pPr>
      <w:r w:rsidRPr="005D3A2F">
        <w:rPr>
          <w:b/>
          <w:sz w:val="28"/>
          <w:szCs w:val="28"/>
        </w:rPr>
        <w:t>№</w:t>
      </w:r>
      <w:r>
        <w:rPr>
          <w:b/>
          <w:sz w:val="28"/>
          <w:szCs w:val="28"/>
        </w:rPr>
        <w:t xml:space="preserve"> </w:t>
      </w:r>
      <w:r w:rsidRPr="001C5D88">
        <w:rPr>
          <w:b/>
          <w:sz w:val="28"/>
          <w:szCs w:val="28"/>
        </w:rPr>
        <w:t>483 Блр</w:t>
      </w:r>
      <w:proofErr w:type="gramStart"/>
      <w:r w:rsidRPr="001C5D88">
        <w:rPr>
          <w:b/>
          <w:sz w:val="28"/>
          <w:szCs w:val="28"/>
        </w:rPr>
        <w:t>1</w:t>
      </w:r>
      <w:proofErr w:type="gramEnd"/>
      <w:r w:rsidRPr="001C5D88">
        <w:rPr>
          <w:b/>
          <w:sz w:val="28"/>
          <w:szCs w:val="28"/>
        </w:rPr>
        <w:t xml:space="preserve">,2-14 </w:t>
      </w:r>
      <w:r>
        <w:rPr>
          <w:b/>
          <w:sz w:val="28"/>
          <w:szCs w:val="28"/>
        </w:rPr>
        <w:t>«</w:t>
      </w:r>
      <w:r w:rsidRPr="001C5D88">
        <w:rPr>
          <w:b/>
          <w:sz w:val="28"/>
          <w:szCs w:val="28"/>
        </w:rPr>
        <w:t>Поставка электронасосных агрегатов кубового остатка и сорбентов вспомогательного корпуса для сооружения энергоблоков №1 и №2 Белорусской АЭС</w:t>
      </w:r>
      <w:r>
        <w:rPr>
          <w:b/>
          <w:sz w:val="28"/>
          <w:szCs w:val="28"/>
        </w:rPr>
        <w:t>»</w:t>
      </w:r>
    </w:p>
    <w:p w:rsidR="00863B33" w:rsidRPr="00660B42" w:rsidRDefault="00863B33" w:rsidP="00863B33">
      <w:pPr>
        <w:spacing w:line="360" w:lineRule="auto"/>
        <w:jc w:val="center"/>
        <w:rPr>
          <w:sz w:val="22"/>
          <w:szCs w:val="22"/>
        </w:rPr>
      </w:pPr>
    </w:p>
    <w:p w:rsidR="00863B33" w:rsidRPr="00ED47D1" w:rsidRDefault="00863B33" w:rsidP="00863B33">
      <w:pPr>
        <w:spacing w:line="360" w:lineRule="auto"/>
        <w:ind w:firstLine="539"/>
        <w:jc w:val="center"/>
        <w:rPr>
          <w:sz w:val="28"/>
          <w:szCs w:val="28"/>
        </w:rPr>
      </w:pPr>
    </w:p>
    <w:p w:rsidR="00863B33" w:rsidRPr="00DA0991" w:rsidRDefault="00863B33" w:rsidP="00863B33">
      <w:pPr>
        <w:spacing w:line="360" w:lineRule="auto"/>
        <w:ind w:firstLine="360"/>
        <w:jc w:val="both"/>
        <w:rPr>
          <w:sz w:val="22"/>
          <w:szCs w:val="22"/>
        </w:rPr>
      </w:pPr>
    </w:p>
    <w:p w:rsidR="00863B33" w:rsidRPr="007D17DC" w:rsidRDefault="00863B33" w:rsidP="00863B33">
      <w:pPr>
        <w:pStyle w:val="a3"/>
        <w:spacing w:before="0" w:beforeAutospacing="0" w:after="0" w:afterAutospacing="0" w:line="360" w:lineRule="auto"/>
        <w:ind w:firstLine="540"/>
        <w:jc w:val="both"/>
        <w:rPr>
          <w:sz w:val="28"/>
          <w:szCs w:val="28"/>
        </w:rPr>
      </w:pPr>
    </w:p>
    <w:p w:rsidR="00863B33" w:rsidRPr="003171BE" w:rsidRDefault="00863B33" w:rsidP="00863B33">
      <w:pPr>
        <w:pStyle w:val="a3"/>
        <w:spacing w:before="0" w:beforeAutospacing="0" w:after="0" w:afterAutospacing="0"/>
        <w:ind w:firstLine="540"/>
        <w:jc w:val="both"/>
      </w:pPr>
    </w:p>
    <w:p w:rsidR="00863B33" w:rsidRDefault="00863B33" w:rsidP="00863B33">
      <w:pPr>
        <w:jc w:val="center"/>
        <w:rPr>
          <w:sz w:val="28"/>
          <w:szCs w:val="28"/>
        </w:rPr>
      </w:pPr>
    </w:p>
    <w:p w:rsidR="00863B33" w:rsidRDefault="00863B33" w:rsidP="00863B33">
      <w:pPr>
        <w:jc w:val="center"/>
        <w:rPr>
          <w:sz w:val="28"/>
          <w:szCs w:val="28"/>
        </w:rPr>
      </w:pPr>
    </w:p>
    <w:p w:rsidR="00863B33" w:rsidRDefault="00863B33" w:rsidP="00863B33">
      <w:pPr>
        <w:jc w:val="center"/>
        <w:rPr>
          <w:sz w:val="28"/>
          <w:szCs w:val="28"/>
        </w:rPr>
      </w:pPr>
    </w:p>
    <w:p w:rsidR="00863B33" w:rsidRDefault="00863B33" w:rsidP="00863B33">
      <w:pPr>
        <w:jc w:val="center"/>
        <w:rPr>
          <w:sz w:val="28"/>
          <w:szCs w:val="28"/>
        </w:rPr>
      </w:pPr>
    </w:p>
    <w:p w:rsidR="00863B33" w:rsidRDefault="00863B33" w:rsidP="00863B33">
      <w:pPr>
        <w:jc w:val="center"/>
        <w:rPr>
          <w:sz w:val="28"/>
          <w:szCs w:val="28"/>
        </w:rPr>
      </w:pPr>
    </w:p>
    <w:p w:rsidR="00863B33" w:rsidRDefault="00863B33" w:rsidP="00863B33">
      <w:pPr>
        <w:jc w:val="center"/>
        <w:rPr>
          <w:sz w:val="28"/>
          <w:szCs w:val="28"/>
        </w:rPr>
      </w:pPr>
    </w:p>
    <w:p w:rsidR="00863B33" w:rsidRDefault="00863B33" w:rsidP="00863B33">
      <w:pPr>
        <w:jc w:val="center"/>
        <w:rPr>
          <w:sz w:val="28"/>
          <w:szCs w:val="28"/>
        </w:rPr>
      </w:pPr>
    </w:p>
    <w:p w:rsidR="00863B33" w:rsidRDefault="00863B33" w:rsidP="00863B33">
      <w:pPr>
        <w:jc w:val="center"/>
        <w:rPr>
          <w:sz w:val="28"/>
          <w:szCs w:val="28"/>
        </w:rPr>
      </w:pPr>
    </w:p>
    <w:p w:rsidR="00863B33" w:rsidRDefault="00863B33" w:rsidP="00863B33">
      <w:pPr>
        <w:spacing w:line="360" w:lineRule="auto"/>
        <w:jc w:val="center"/>
      </w:pPr>
    </w:p>
    <w:p w:rsidR="00863B33" w:rsidRDefault="00863B33" w:rsidP="00863B33">
      <w:pPr>
        <w:jc w:val="center"/>
      </w:pPr>
    </w:p>
    <w:p w:rsidR="00863B33" w:rsidRDefault="00863B33" w:rsidP="00863B33">
      <w:pPr>
        <w:jc w:val="center"/>
        <w:outlineLvl w:val="0"/>
        <w:rPr>
          <w:sz w:val="28"/>
          <w:szCs w:val="28"/>
        </w:rPr>
      </w:pPr>
      <w:r>
        <w:rPr>
          <w:sz w:val="28"/>
          <w:szCs w:val="28"/>
        </w:rPr>
        <w:t>г. Нижний Новгород</w:t>
      </w:r>
    </w:p>
    <w:p w:rsidR="00863B33" w:rsidRDefault="00863B33" w:rsidP="00863B33">
      <w:pPr>
        <w:jc w:val="center"/>
        <w:rPr>
          <w:sz w:val="28"/>
          <w:szCs w:val="28"/>
        </w:rPr>
      </w:pPr>
    </w:p>
    <w:p w:rsidR="00863B33" w:rsidRDefault="00863B33" w:rsidP="00863B33">
      <w:pPr>
        <w:jc w:val="center"/>
        <w:rPr>
          <w:sz w:val="28"/>
          <w:szCs w:val="28"/>
        </w:rPr>
      </w:pPr>
      <w:r>
        <w:rPr>
          <w:sz w:val="28"/>
          <w:szCs w:val="28"/>
        </w:rPr>
        <w:t xml:space="preserve"> 2014 год </w:t>
      </w:r>
    </w:p>
    <w:p w:rsidR="00863B33" w:rsidRDefault="00863B33" w:rsidP="00863B33">
      <w:pPr>
        <w:pStyle w:val="a3"/>
        <w:spacing w:before="0" w:beforeAutospacing="0" w:after="0" w:afterAutospacing="0"/>
        <w:rPr>
          <w:b/>
          <w:sz w:val="28"/>
          <w:szCs w:val="28"/>
        </w:rPr>
      </w:pPr>
    </w:p>
    <w:p w:rsidR="00863B33" w:rsidRDefault="00863B33" w:rsidP="00863B33">
      <w:pPr>
        <w:pStyle w:val="a3"/>
        <w:spacing w:before="0" w:beforeAutospacing="0" w:after="0" w:afterAutospacing="0"/>
        <w:rPr>
          <w:b/>
          <w:sz w:val="28"/>
          <w:szCs w:val="28"/>
        </w:rPr>
      </w:pPr>
      <w:r w:rsidRPr="008113EE">
        <w:rPr>
          <w:b/>
          <w:sz w:val="28"/>
          <w:szCs w:val="28"/>
        </w:rPr>
        <w:lastRenderedPageBreak/>
        <w:t xml:space="preserve">от </w:t>
      </w:r>
      <w:r>
        <w:rPr>
          <w:b/>
          <w:sz w:val="28"/>
          <w:szCs w:val="28"/>
        </w:rPr>
        <w:t xml:space="preserve">24.09.2014 г. </w:t>
      </w:r>
      <w:r w:rsidRPr="008113EE">
        <w:rPr>
          <w:b/>
          <w:sz w:val="28"/>
          <w:szCs w:val="28"/>
        </w:rPr>
        <w:t xml:space="preserve"> №</w:t>
      </w:r>
      <w:r>
        <w:rPr>
          <w:b/>
          <w:sz w:val="28"/>
          <w:szCs w:val="28"/>
        </w:rPr>
        <w:t> </w:t>
      </w:r>
      <w:r w:rsidRPr="001C5D88">
        <w:rPr>
          <w:b/>
          <w:sz w:val="28"/>
          <w:szCs w:val="28"/>
        </w:rPr>
        <w:t>483 Блр</w:t>
      </w:r>
      <w:proofErr w:type="gramStart"/>
      <w:r w:rsidRPr="001C5D88">
        <w:rPr>
          <w:b/>
          <w:sz w:val="28"/>
          <w:szCs w:val="28"/>
        </w:rPr>
        <w:t>1</w:t>
      </w:r>
      <w:proofErr w:type="gramEnd"/>
      <w:r w:rsidRPr="001C5D88">
        <w:rPr>
          <w:b/>
          <w:sz w:val="28"/>
          <w:szCs w:val="28"/>
        </w:rPr>
        <w:t>,2-14</w:t>
      </w:r>
      <w:r>
        <w:rPr>
          <w:b/>
          <w:sz w:val="28"/>
          <w:szCs w:val="28"/>
        </w:rPr>
        <w:t>-И</w:t>
      </w:r>
    </w:p>
    <w:p w:rsidR="00863B33" w:rsidRPr="00427581" w:rsidRDefault="00863B33" w:rsidP="00863B33">
      <w:pPr>
        <w:pStyle w:val="a3"/>
        <w:spacing w:before="0" w:beforeAutospacing="0" w:after="0" w:afterAutospacing="0"/>
        <w:rPr>
          <w:b/>
          <w:sz w:val="28"/>
          <w:szCs w:val="28"/>
        </w:rPr>
      </w:pPr>
    </w:p>
    <w:p w:rsidR="00863B33" w:rsidRPr="00427581" w:rsidRDefault="00863B33" w:rsidP="00863B33">
      <w:pPr>
        <w:numPr>
          <w:ilvl w:val="0"/>
          <w:numId w:val="1"/>
        </w:numPr>
        <w:spacing w:after="120"/>
        <w:ind w:left="0" w:firstLine="567"/>
        <w:jc w:val="both"/>
        <w:rPr>
          <w:sz w:val="28"/>
          <w:szCs w:val="28"/>
        </w:rPr>
      </w:pPr>
      <w:r w:rsidRPr="00427581">
        <w:rPr>
          <w:sz w:val="28"/>
          <w:szCs w:val="28"/>
        </w:rPr>
        <w:t>Пункты 18, 2</w:t>
      </w:r>
      <w:r>
        <w:rPr>
          <w:sz w:val="28"/>
          <w:szCs w:val="28"/>
        </w:rPr>
        <w:t>4</w:t>
      </w:r>
      <w:r w:rsidRPr="00427581">
        <w:rPr>
          <w:sz w:val="28"/>
          <w:szCs w:val="28"/>
        </w:rPr>
        <w:t xml:space="preserve"> Раздела 5 «Информационная карта конкурса» конкурсной документации изменить и изложить в новой редакции</w:t>
      </w:r>
    </w:p>
    <w:tbl>
      <w:tblPr>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771"/>
        <w:gridCol w:w="6780"/>
      </w:tblGrid>
      <w:tr w:rsidR="00863B33" w:rsidRPr="005014EF" w:rsidTr="00560C99">
        <w:trPr>
          <w:trHeight w:val="440"/>
          <w:tblHeader/>
        </w:trPr>
        <w:tc>
          <w:tcPr>
            <w:tcW w:w="781" w:type="dxa"/>
            <w:vAlign w:val="center"/>
          </w:tcPr>
          <w:p w:rsidR="00863B33" w:rsidRPr="005014EF" w:rsidRDefault="00863B33" w:rsidP="00560C99">
            <w:pPr>
              <w:jc w:val="center"/>
              <w:rPr>
                <w:sz w:val="23"/>
                <w:szCs w:val="23"/>
              </w:rPr>
            </w:pPr>
            <w:r w:rsidRPr="005014EF">
              <w:rPr>
                <w:sz w:val="23"/>
                <w:szCs w:val="23"/>
              </w:rPr>
              <w:t xml:space="preserve">№ </w:t>
            </w:r>
            <w:proofErr w:type="spellStart"/>
            <w:proofErr w:type="gramStart"/>
            <w:r w:rsidRPr="005014EF">
              <w:rPr>
                <w:sz w:val="23"/>
                <w:szCs w:val="23"/>
              </w:rPr>
              <w:t>п</w:t>
            </w:r>
            <w:proofErr w:type="spellEnd"/>
            <w:proofErr w:type="gramEnd"/>
            <w:r w:rsidRPr="005014EF">
              <w:rPr>
                <w:sz w:val="23"/>
                <w:szCs w:val="23"/>
              </w:rPr>
              <w:t>/</w:t>
            </w:r>
            <w:proofErr w:type="spellStart"/>
            <w:r w:rsidRPr="005014EF">
              <w:rPr>
                <w:sz w:val="23"/>
                <w:szCs w:val="23"/>
              </w:rPr>
              <w:t>п</w:t>
            </w:r>
            <w:proofErr w:type="spellEnd"/>
          </w:p>
        </w:tc>
        <w:tc>
          <w:tcPr>
            <w:tcW w:w="2771" w:type="dxa"/>
            <w:vAlign w:val="center"/>
          </w:tcPr>
          <w:p w:rsidR="00863B33" w:rsidRPr="005014EF" w:rsidRDefault="00863B33" w:rsidP="00560C99">
            <w:pPr>
              <w:pStyle w:val="2"/>
              <w:jc w:val="center"/>
              <w:rPr>
                <w:bCs/>
                <w:sz w:val="23"/>
                <w:szCs w:val="23"/>
              </w:rPr>
            </w:pPr>
            <w:r w:rsidRPr="005014EF">
              <w:rPr>
                <w:bCs/>
                <w:sz w:val="23"/>
                <w:szCs w:val="23"/>
              </w:rPr>
              <w:t xml:space="preserve">Наименование </w:t>
            </w:r>
            <w:proofErr w:type="spellStart"/>
            <w:proofErr w:type="gramStart"/>
            <w:r w:rsidRPr="005014EF">
              <w:rPr>
                <w:bCs/>
                <w:sz w:val="23"/>
                <w:szCs w:val="23"/>
              </w:rPr>
              <w:t>п</w:t>
            </w:r>
            <w:proofErr w:type="spellEnd"/>
            <w:proofErr w:type="gramEnd"/>
            <w:r w:rsidRPr="005014EF">
              <w:rPr>
                <w:bCs/>
                <w:sz w:val="23"/>
                <w:szCs w:val="23"/>
              </w:rPr>
              <w:t>/</w:t>
            </w:r>
            <w:proofErr w:type="spellStart"/>
            <w:r w:rsidRPr="005014EF">
              <w:rPr>
                <w:bCs/>
                <w:sz w:val="23"/>
                <w:szCs w:val="23"/>
              </w:rPr>
              <w:t>п</w:t>
            </w:r>
            <w:proofErr w:type="spellEnd"/>
          </w:p>
        </w:tc>
        <w:tc>
          <w:tcPr>
            <w:tcW w:w="6780" w:type="dxa"/>
            <w:vAlign w:val="center"/>
          </w:tcPr>
          <w:p w:rsidR="00863B33" w:rsidRPr="005014EF" w:rsidRDefault="00863B33" w:rsidP="00560C99">
            <w:pPr>
              <w:pStyle w:val="2"/>
              <w:ind w:right="153"/>
              <w:jc w:val="center"/>
              <w:rPr>
                <w:bCs/>
                <w:sz w:val="23"/>
                <w:szCs w:val="23"/>
              </w:rPr>
            </w:pPr>
            <w:r w:rsidRPr="005014EF">
              <w:rPr>
                <w:bCs/>
                <w:sz w:val="23"/>
                <w:szCs w:val="23"/>
              </w:rPr>
              <w:t>Содержание</w:t>
            </w:r>
          </w:p>
        </w:tc>
      </w:tr>
      <w:tr w:rsidR="00863B33" w:rsidRPr="005014EF" w:rsidTr="00560C99">
        <w:trPr>
          <w:trHeight w:val="1518"/>
        </w:trPr>
        <w:tc>
          <w:tcPr>
            <w:tcW w:w="781" w:type="dxa"/>
          </w:tcPr>
          <w:p w:rsidR="00863B33" w:rsidRPr="005014EF" w:rsidRDefault="00863B33" w:rsidP="00560C99">
            <w:pPr>
              <w:tabs>
                <w:tab w:val="num" w:pos="786"/>
              </w:tabs>
              <w:rPr>
                <w:sz w:val="23"/>
                <w:szCs w:val="23"/>
              </w:rPr>
            </w:pPr>
            <w:bookmarkStart w:id="0" w:name="_Ref317250566"/>
            <w:r>
              <w:rPr>
                <w:sz w:val="23"/>
                <w:szCs w:val="23"/>
              </w:rPr>
              <w:t>18.</w:t>
            </w:r>
          </w:p>
        </w:tc>
        <w:bookmarkEnd w:id="0"/>
        <w:tc>
          <w:tcPr>
            <w:tcW w:w="2771" w:type="dxa"/>
          </w:tcPr>
          <w:p w:rsidR="00863B33" w:rsidRPr="005014EF" w:rsidRDefault="00863B33" w:rsidP="00560C99">
            <w:pPr>
              <w:contextualSpacing/>
              <w:rPr>
                <w:bCs/>
                <w:sz w:val="23"/>
                <w:szCs w:val="23"/>
              </w:rPr>
            </w:pPr>
            <w:r w:rsidRPr="005014EF">
              <w:rPr>
                <w:sz w:val="23"/>
                <w:szCs w:val="23"/>
              </w:rPr>
              <w:t>Состав заявки на участие в конкурсе и порядок размещения документов в составе заявки на участие в конкурсе</w:t>
            </w:r>
          </w:p>
        </w:tc>
        <w:tc>
          <w:tcPr>
            <w:tcW w:w="6780" w:type="dxa"/>
          </w:tcPr>
          <w:p w:rsidR="00863B33" w:rsidRPr="005014EF" w:rsidRDefault="00863B33" w:rsidP="00863B33">
            <w:pPr>
              <w:pStyle w:val="Times12"/>
              <w:numPr>
                <w:ilvl w:val="0"/>
                <w:numId w:val="2"/>
              </w:numPr>
              <w:tabs>
                <w:tab w:val="left" w:pos="0"/>
                <w:tab w:val="left" w:pos="1140"/>
                <w:tab w:val="num" w:pos="2564"/>
              </w:tabs>
              <w:ind w:left="0" w:right="153" w:firstLine="660"/>
              <w:rPr>
                <w:sz w:val="23"/>
                <w:szCs w:val="23"/>
              </w:rPr>
            </w:pPr>
            <w:bookmarkStart w:id="1" w:name="_Ref319657196"/>
            <w:r>
              <w:rPr>
                <w:sz w:val="23"/>
                <w:szCs w:val="23"/>
              </w:rPr>
              <w:t>З</w:t>
            </w:r>
            <w:r w:rsidRPr="005014EF">
              <w:rPr>
                <w:sz w:val="23"/>
                <w:szCs w:val="23"/>
              </w:rPr>
              <w:t>аявка на участие в конкурсе по форме и в соответствии с инструкциями, приведенными в настоящей конкурсной документации (раздел </w:t>
            </w:r>
            <w:r>
              <w:rPr>
                <w:sz w:val="23"/>
                <w:szCs w:val="23"/>
              </w:rPr>
              <w:t>6</w:t>
            </w:r>
            <w:r w:rsidRPr="005014EF">
              <w:rPr>
                <w:sz w:val="23"/>
                <w:szCs w:val="23"/>
              </w:rPr>
              <w:t xml:space="preserve">, </w:t>
            </w:r>
            <w:hyperlink w:anchor="_Письмо_о_подаче" w:history="1">
              <w:r w:rsidRPr="009A55EB">
                <w:rPr>
                  <w:rStyle w:val="a5"/>
                  <w:sz w:val="23"/>
                  <w:szCs w:val="23"/>
                </w:rPr>
                <w:t>Форма 1</w:t>
              </w:r>
            </w:hyperlink>
            <w:r w:rsidRPr="005014EF">
              <w:rPr>
                <w:sz w:val="23"/>
                <w:szCs w:val="23"/>
              </w:rPr>
              <w:t>);</w:t>
            </w:r>
            <w:bookmarkEnd w:id="1"/>
          </w:p>
          <w:p w:rsidR="00863B33" w:rsidRPr="005014EF" w:rsidRDefault="00863B33" w:rsidP="00863B33">
            <w:pPr>
              <w:pStyle w:val="Times12"/>
              <w:numPr>
                <w:ilvl w:val="0"/>
                <w:numId w:val="2"/>
              </w:numPr>
              <w:tabs>
                <w:tab w:val="left" w:pos="0"/>
                <w:tab w:val="left" w:pos="1140"/>
                <w:tab w:val="num" w:pos="2564"/>
              </w:tabs>
              <w:ind w:left="0" w:right="153" w:firstLine="660"/>
              <w:rPr>
                <w:sz w:val="23"/>
                <w:szCs w:val="23"/>
              </w:rPr>
            </w:pPr>
            <w:r w:rsidRPr="005014EF">
              <w:rPr>
                <w:sz w:val="23"/>
                <w:szCs w:val="23"/>
              </w:rPr>
              <w:t xml:space="preserve">  </w:t>
            </w:r>
            <w:r>
              <w:rPr>
                <w:sz w:val="23"/>
                <w:szCs w:val="23"/>
              </w:rPr>
              <w:t>А</w:t>
            </w:r>
            <w:r w:rsidRPr="005014EF">
              <w:rPr>
                <w:sz w:val="23"/>
                <w:szCs w:val="23"/>
              </w:rPr>
              <w:t>нкета (раздел </w:t>
            </w:r>
            <w:r>
              <w:rPr>
                <w:sz w:val="23"/>
                <w:szCs w:val="23"/>
              </w:rPr>
              <w:t>6</w:t>
            </w:r>
            <w:r w:rsidRPr="005014EF">
              <w:rPr>
                <w:sz w:val="23"/>
                <w:szCs w:val="23"/>
              </w:rPr>
              <w:t xml:space="preserve">, </w:t>
            </w:r>
            <w:hyperlink w:anchor="_Анкета_Участника_процедуры" w:history="1">
              <w:r w:rsidRPr="009A55EB">
                <w:rPr>
                  <w:rStyle w:val="a5"/>
                  <w:sz w:val="23"/>
                  <w:szCs w:val="23"/>
                </w:rPr>
                <w:t>Форма 2</w:t>
              </w:r>
            </w:hyperlink>
            <w:r w:rsidRPr="005014EF">
              <w:rPr>
                <w:sz w:val="23"/>
                <w:szCs w:val="23"/>
              </w:rPr>
              <w:t>): Таблица 1 «Сведения об участнике конкурса», Таблица 1.1 «Принадлежность участника конкурса/ соисполнителя к субъектам малого и среднего предпринимательства», «Таблица 2 «Сведения о цепочке собственников, включая бенефициаров (в том числе конечных)».</w:t>
            </w:r>
          </w:p>
          <w:p w:rsidR="00863B33" w:rsidRPr="005014EF" w:rsidRDefault="00863B33" w:rsidP="00863B33">
            <w:pPr>
              <w:pStyle w:val="Times12"/>
              <w:numPr>
                <w:ilvl w:val="0"/>
                <w:numId w:val="2"/>
              </w:numPr>
              <w:tabs>
                <w:tab w:val="left" w:pos="0"/>
                <w:tab w:val="left" w:pos="1140"/>
                <w:tab w:val="num" w:pos="2564"/>
              </w:tabs>
              <w:ind w:left="0" w:right="153" w:firstLine="660"/>
              <w:rPr>
                <w:sz w:val="23"/>
                <w:szCs w:val="23"/>
              </w:rPr>
            </w:pPr>
            <w:r w:rsidRPr="005014EF">
              <w:rPr>
                <w:sz w:val="23"/>
                <w:szCs w:val="23"/>
              </w:rPr>
              <w:t>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63B33" w:rsidRPr="005014EF" w:rsidRDefault="00863B33" w:rsidP="00863B33">
            <w:pPr>
              <w:pStyle w:val="Times12"/>
              <w:numPr>
                <w:ilvl w:val="0"/>
                <w:numId w:val="2"/>
              </w:numPr>
              <w:tabs>
                <w:tab w:val="left" w:pos="0"/>
                <w:tab w:val="left" w:pos="1140"/>
                <w:tab w:val="num" w:pos="2564"/>
              </w:tabs>
              <w:ind w:left="0" w:right="153" w:firstLine="660"/>
              <w:rPr>
                <w:sz w:val="23"/>
                <w:szCs w:val="23"/>
              </w:rPr>
            </w:pPr>
            <w:r w:rsidRPr="005014EF">
              <w:rPr>
                <w:sz w:val="23"/>
                <w:szCs w:val="23"/>
              </w:rPr>
              <w:t xml:space="preserve">Таблица 2 «Сведения о цепочке собственников, включая бенефициаров (в том числе конечных)». </w:t>
            </w:r>
          </w:p>
          <w:p w:rsidR="00863B33" w:rsidRPr="005014EF" w:rsidRDefault="00863B33" w:rsidP="00560C99">
            <w:pPr>
              <w:pStyle w:val="Times12"/>
              <w:tabs>
                <w:tab w:val="left" w:pos="0"/>
                <w:tab w:val="left" w:pos="1140"/>
              </w:tabs>
              <w:ind w:right="153" w:firstLine="669"/>
              <w:rPr>
                <w:sz w:val="23"/>
                <w:szCs w:val="23"/>
              </w:rPr>
            </w:pPr>
            <w:r w:rsidRPr="005014EF">
              <w:rPr>
                <w:sz w:val="23"/>
                <w:szCs w:val="23"/>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863B33" w:rsidRPr="005014EF" w:rsidRDefault="00863B33" w:rsidP="00560C99">
            <w:pPr>
              <w:pStyle w:val="Times12"/>
              <w:tabs>
                <w:tab w:val="left" w:pos="0"/>
                <w:tab w:val="left" w:pos="1140"/>
              </w:tabs>
              <w:ind w:right="153" w:firstLine="669"/>
              <w:rPr>
                <w:sz w:val="23"/>
                <w:szCs w:val="23"/>
              </w:rPr>
            </w:pPr>
            <w:r w:rsidRPr="005014EF">
              <w:rPr>
                <w:sz w:val="23"/>
                <w:szCs w:val="23"/>
              </w:rPr>
              <w:t>Таблица 1.1,Таблица 2 должна быть представлена в составе заявки на участие в конкурсе в двух форматах: *.</w:t>
            </w:r>
            <w:proofErr w:type="spellStart"/>
            <w:r w:rsidRPr="005014EF">
              <w:rPr>
                <w:sz w:val="23"/>
                <w:szCs w:val="23"/>
                <w:lang w:val="en-US"/>
              </w:rPr>
              <w:t>pdf</w:t>
            </w:r>
            <w:proofErr w:type="spellEnd"/>
            <w:r w:rsidRPr="005014EF">
              <w:rPr>
                <w:sz w:val="23"/>
                <w:szCs w:val="23"/>
              </w:rPr>
              <w:t xml:space="preserve"> и *.</w:t>
            </w:r>
            <w:proofErr w:type="spellStart"/>
            <w:r w:rsidRPr="005014EF">
              <w:rPr>
                <w:sz w:val="23"/>
                <w:szCs w:val="23"/>
              </w:rPr>
              <w:t>xls</w:t>
            </w:r>
            <w:proofErr w:type="spellEnd"/>
            <w:r w:rsidRPr="005014EF">
              <w:rPr>
                <w:sz w:val="23"/>
                <w:szCs w:val="23"/>
              </w:rPr>
              <w:t>;</w:t>
            </w:r>
          </w:p>
          <w:p w:rsidR="00863B33" w:rsidRPr="005014EF" w:rsidRDefault="00863B33" w:rsidP="00863B33">
            <w:pPr>
              <w:pStyle w:val="Times12"/>
              <w:numPr>
                <w:ilvl w:val="0"/>
                <w:numId w:val="2"/>
              </w:numPr>
              <w:tabs>
                <w:tab w:val="left" w:pos="0"/>
                <w:tab w:val="left" w:pos="1140"/>
                <w:tab w:val="num" w:pos="2564"/>
              </w:tabs>
              <w:ind w:left="0" w:right="153" w:firstLine="660"/>
              <w:rPr>
                <w:sz w:val="23"/>
                <w:szCs w:val="23"/>
              </w:rPr>
            </w:pPr>
            <w:r>
              <w:rPr>
                <w:sz w:val="23"/>
                <w:szCs w:val="23"/>
              </w:rPr>
              <w:t>П</w:t>
            </w:r>
            <w:r w:rsidRPr="005014EF">
              <w:rPr>
                <w:sz w:val="23"/>
                <w:szCs w:val="23"/>
              </w:rPr>
              <w:t>латежное поручение (квитанция), подтверждающие факт внесения денежных сре</w:t>
            </w:r>
            <w:proofErr w:type="gramStart"/>
            <w:r w:rsidRPr="005014EF">
              <w:rPr>
                <w:sz w:val="23"/>
                <w:szCs w:val="23"/>
              </w:rPr>
              <w:t>дств в к</w:t>
            </w:r>
            <w:proofErr w:type="gramEnd"/>
            <w:r w:rsidRPr="005014EF">
              <w:rPr>
                <w:sz w:val="23"/>
                <w:szCs w:val="23"/>
              </w:rPr>
              <w:t>ачестве обеспечения заявки на участие в конкурсе или банковская гарантия обеспечения заявки, предоставляемая в порядке, предусмотренном п. 4.9.4 конкурсной документации;</w:t>
            </w:r>
          </w:p>
          <w:p w:rsidR="00863B33" w:rsidRPr="005014EF" w:rsidRDefault="00863B33" w:rsidP="00863B33">
            <w:pPr>
              <w:pStyle w:val="Times12"/>
              <w:numPr>
                <w:ilvl w:val="0"/>
                <w:numId w:val="2"/>
              </w:numPr>
              <w:tabs>
                <w:tab w:val="left" w:pos="0"/>
                <w:tab w:val="left" w:pos="1140"/>
                <w:tab w:val="num" w:pos="2564"/>
              </w:tabs>
              <w:ind w:left="0" w:right="153" w:firstLine="660"/>
              <w:rPr>
                <w:sz w:val="23"/>
                <w:szCs w:val="23"/>
              </w:rPr>
            </w:pPr>
            <w:r>
              <w:rPr>
                <w:sz w:val="23"/>
                <w:szCs w:val="23"/>
              </w:rPr>
              <w:t>П</w:t>
            </w:r>
            <w:r w:rsidRPr="005014EF">
              <w:rPr>
                <w:sz w:val="23"/>
                <w:szCs w:val="23"/>
              </w:rPr>
              <w:t xml:space="preserve">редложение о цене договора (калькуляция себестоимости товара) (раздел 6, </w:t>
            </w:r>
            <w:hyperlink w:anchor="_Сводная_таблица_стоимости_1" w:history="1">
              <w:r w:rsidRPr="009A55EB">
                <w:rPr>
                  <w:rStyle w:val="a5"/>
                  <w:sz w:val="23"/>
                  <w:szCs w:val="23"/>
                </w:rPr>
                <w:t>Форма </w:t>
              </w:r>
            </w:hyperlink>
            <w:r w:rsidRPr="009A55EB">
              <w:rPr>
                <w:rStyle w:val="a5"/>
                <w:sz w:val="23"/>
                <w:szCs w:val="23"/>
              </w:rPr>
              <w:t>4</w:t>
            </w:r>
            <w:r w:rsidRPr="005014EF">
              <w:rPr>
                <w:sz w:val="23"/>
                <w:szCs w:val="23"/>
              </w:rPr>
              <w:t>);</w:t>
            </w:r>
          </w:p>
          <w:p w:rsidR="00863B33" w:rsidRPr="005014EF" w:rsidRDefault="00863B33" w:rsidP="00863B33">
            <w:pPr>
              <w:pStyle w:val="Times12"/>
              <w:numPr>
                <w:ilvl w:val="0"/>
                <w:numId w:val="2"/>
              </w:numPr>
              <w:tabs>
                <w:tab w:val="left" w:pos="0"/>
                <w:tab w:val="left" w:pos="1140"/>
                <w:tab w:val="num" w:pos="2564"/>
              </w:tabs>
              <w:ind w:left="0" w:right="153" w:firstLine="660"/>
              <w:rPr>
                <w:sz w:val="23"/>
                <w:szCs w:val="23"/>
              </w:rPr>
            </w:pPr>
            <w:r>
              <w:rPr>
                <w:sz w:val="23"/>
                <w:szCs w:val="23"/>
              </w:rPr>
              <w:t>С</w:t>
            </w:r>
            <w:r w:rsidRPr="005014EF">
              <w:rPr>
                <w:sz w:val="23"/>
                <w:szCs w:val="23"/>
              </w:rPr>
              <w:t xml:space="preserve">пецификация по лоту на поставляемый товар (раздел 6, </w:t>
            </w:r>
            <w:hyperlink w:anchor="_Сводная_таблица_стоимости_1" w:history="1">
              <w:r w:rsidRPr="005014EF">
                <w:rPr>
                  <w:sz w:val="23"/>
                  <w:szCs w:val="23"/>
                </w:rPr>
                <w:t>Форма </w:t>
              </w:r>
            </w:hyperlink>
            <w:r w:rsidRPr="005014EF">
              <w:rPr>
                <w:sz w:val="23"/>
                <w:szCs w:val="23"/>
              </w:rPr>
              <w:t xml:space="preserve">4.1) с указанием предлагаемой марки, технических характеристик, стандартов по которым изготавливается товар, завода-изготовителя товар. </w:t>
            </w:r>
            <w:r w:rsidRPr="005014EF">
              <w:rPr>
                <w:sz w:val="23"/>
                <w:szCs w:val="23"/>
                <w:u w:val="single"/>
              </w:rPr>
              <w:t>При заполнении спецификации необходимо вносить значения с округлением строго до копеек – второй знак после запятой</w:t>
            </w:r>
            <w:r w:rsidRPr="005014EF">
              <w:rPr>
                <w:sz w:val="23"/>
                <w:szCs w:val="23"/>
              </w:rPr>
              <w:t>;</w:t>
            </w:r>
          </w:p>
          <w:p w:rsidR="00863B33" w:rsidRPr="005014EF" w:rsidRDefault="00863B33" w:rsidP="00863B33">
            <w:pPr>
              <w:pStyle w:val="Times12"/>
              <w:numPr>
                <w:ilvl w:val="0"/>
                <w:numId w:val="2"/>
              </w:numPr>
              <w:tabs>
                <w:tab w:val="left" w:pos="0"/>
                <w:tab w:val="left" w:pos="1140"/>
                <w:tab w:val="num" w:pos="2564"/>
              </w:tabs>
              <w:ind w:left="0" w:right="153" w:firstLine="660"/>
              <w:rPr>
                <w:sz w:val="23"/>
                <w:szCs w:val="23"/>
              </w:rPr>
            </w:pPr>
            <w:r>
              <w:rPr>
                <w:sz w:val="23"/>
                <w:szCs w:val="23"/>
              </w:rPr>
              <w:t>Д</w:t>
            </w:r>
            <w:r w:rsidRPr="005014EF">
              <w:rPr>
                <w:sz w:val="23"/>
                <w:szCs w:val="23"/>
              </w:rPr>
              <w:t>окументы, указанные в пунктах </w:t>
            </w:r>
            <w:r>
              <w:rPr>
                <w:sz w:val="23"/>
                <w:szCs w:val="23"/>
              </w:rPr>
              <w:t>17.1.1</w:t>
            </w:r>
            <w:r w:rsidRPr="005014EF">
              <w:rPr>
                <w:sz w:val="23"/>
                <w:szCs w:val="23"/>
              </w:rPr>
              <w:t xml:space="preserve">, </w:t>
            </w:r>
            <w:r>
              <w:rPr>
                <w:sz w:val="23"/>
                <w:szCs w:val="23"/>
              </w:rPr>
              <w:t>17.2</w:t>
            </w:r>
            <w:r w:rsidRPr="005014EF">
              <w:rPr>
                <w:sz w:val="23"/>
                <w:szCs w:val="23"/>
              </w:rPr>
              <w:t xml:space="preserve">  раздела </w:t>
            </w:r>
            <w:r>
              <w:rPr>
                <w:sz w:val="23"/>
                <w:szCs w:val="23"/>
              </w:rPr>
              <w:t>5</w:t>
            </w:r>
            <w:r w:rsidRPr="005014EF">
              <w:rPr>
                <w:sz w:val="23"/>
                <w:szCs w:val="23"/>
              </w:rPr>
              <w:t xml:space="preserve"> «Информационная карта конкурса», подтверждающие соответствие участника конкурса установленным требованиям;</w:t>
            </w:r>
          </w:p>
          <w:p w:rsidR="00863B33" w:rsidRPr="005014EF" w:rsidRDefault="00863B33" w:rsidP="00863B33">
            <w:pPr>
              <w:pStyle w:val="Times12"/>
              <w:numPr>
                <w:ilvl w:val="0"/>
                <w:numId w:val="2"/>
              </w:numPr>
              <w:tabs>
                <w:tab w:val="left" w:pos="0"/>
                <w:tab w:val="left" w:pos="1140"/>
                <w:tab w:val="num" w:pos="2564"/>
              </w:tabs>
              <w:ind w:left="0" w:right="153" w:firstLine="660"/>
              <w:rPr>
                <w:sz w:val="23"/>
                <w:szCs w:val="23"/>
              </w:rPr>
            </w:pPr>
            <w:proofErr w:type="gramStart"/>
            <w:r>
              <w:rPr>
                <w:sz w:val="23"/>
                <w:szCs w:val="23"/>
              </w:rPr>
              <w:t>В</w:t>
            </w:r>
            <w:r w:rsidRPr="005014EF">
              <w:rPr>
                <w:sz w:val="23"/>
                <w:szCs w:val="23"/>
              </w:rPr>
              <w:t xml:space="preserve"> случае </w:t>
            </w:r>
            <w:r w:rsidRPr="005014EF">
              <w:rPr>
                <w:bCs w:val="0"/>
                <w:sz w:val="23"/>
                <w:szCs w:val="23"/>
              </w:rPr>
              <w:t xml:space="preserve">если </w:t>
            </w:r>
            <w:r w:rsidRPr="005014EF">
              <w:rPr>
                <w:sz w:val="23"/>
                <w:szCs w:val="23"/>
              </w:rPr>
              <w:t>оборудование, являющееся предметом закупки, является оборудованием, относящемся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оборудованием, имеющим контроль изготовления и оценку соответствия в виде приемки по планам качества, разрабатываемого в соответствии с НП-071-06, документы, указанные в пункте</w:t>
            </w:r>
            <w:proofErr w:type="gramEnd"/>
            <w:r w:rsidRPr="005014EF">
              <w:rPr>
                <w:sz w:val="23"/>
                <w:szCs w:val="23"/>
              </w:rPr>
              <w:t> </w:t>
            </w:r>
            <w:r>
              <w:rPr>
                <w:sz w:val="23"/>
                <w:szCs w:val="23"/>
              </w:rPr>
              <w:t>17.3</w:t>
            </w:r>
            <w:r w:rsidRPr="005014EF">
              <w:rPr>
                <w:sz w:val="23"/>
                <w:szCs w:val="23"/>
              </w:rPr>
              <w:t xml:space="preserve"> раздела </w:t>
            </w:r>
            <w:r>
              <w:rPr>
                <w:sz w:val="23"/>
                <w:szCs w:val="23"/>
              </w:rPr>
              <w:t>5</w:t>
            </w:r>
            <w:r w:rsidRPr="005014EF">
              <w:rPr>
                <w:sz w:val="23"/>
                <w:szCs w:val="23"/>
              </w:rPr>
              <w:t xml:space="preserve"> «Информационная </w:t>
            </w:r>
            <w:r w:rsidRPr="005014EF">
              <w:rPr>
                <w:sz w:val="23"/>
                <w:szCs w:val="23"/>
              </w:rPr>
              <w:lastRenderedPageBreak/>
              <w:t>карта конкурса», подтверждающие соответствие изготовителя оборудования установленным требованиям;</w:t>
            </w:r>
          </w:p>
          <w:p w:rsidR="00863B33" w:rsidRPr="005014EF" w:rsidRDefault="00863B33" w:rsidP="00863B33">
            <w:pPr>
              <w:pStyle w:val="Times12"/>
              <w:numPr>
                <w:ilvl w:val="0"/>
                <w:numId w:val="2"/>
              </w:numPr>
              <w:tabs>
                <w:tab w:val="left" w:pos="0"/>
                <w:tab w:val="left" w:pos="1140"/>
                <w:tab w:val="num" w:pos="1410"/>
              </w:tabs>
              <w:ind w:left="0" w:right="153" w:firstLine="660"/>
              <w:rPr>
                <w:sz w:val="23"/>
                <w:szCs w:val="23"/>
              </w:rPr>
            </w:pPr>
            <w:r>
              <w:rPr>
                <w:sz w:val="23"/>
                <w:szCs w:val="23"/>
              </w:rPr>
              <w:t>Т</w:t>
            </w:r>
            <w:r w:rsidRPr="005014EF">
              <w:rPr>
                <w:sz w:val="23"/>
                <w:szCs w:val="23"/>
              </w:rPr>
              <w:t>ехническое предложение в соответствии с инструкциями, приведенными в настоящей конкурсной документации (раздел </w:t>
            </w:r>
            <w:r>
              <w:rPr>
                <w:sz w:val="23"/>
                <w:szCs w:val="23"/>
              </w:rPr>
              <w:t>6</w:t>
            </w:r>
            <w:r w:rsidRPr="005014EF">
              <w:rPr>
                <w:sz w:val="23"/>
                <w:szCs w:val="23"/>
              </w:rPr>
              <w:t xml:space="preserve">, </w:t>
            </w:r>
            <w:hyperlink w:anchor="_Техническое_предложение_(Форма" w:history="1">
              <w:r>
                <w:rPr>
                  <w:rStyle w:val="a5"/>
                  <w:sz w:val="23"/>
                  <w:szCs w:val="23"/>
                </w:rPr>
                <w:t>Ф</w:t>
              </w:r>
              <w:r w:rsidRPr="009A55EB">
                <w:rPr>
                  <w:rStyle w:val="a5"/>
                  <w:sz w:val="23"/>
                  <w:szCs w:val="23"/>
                </w:rPr>
                <w:t>орма</w:t>
              </w:r>
            </w:hyperlink>
            <w:r w:rsidRPr="009A55EB">
              <w:rPr>
                <w:rStyle w:val="a5"/>
                <w:sz w:val="23"/>
                <w:szCs w:val="23"/>
              </w:rPr>
              <w:t xml:space="preserve"> 3</w:t>
            </w:r>
            <w:r w:rsidRPr="005014EF">
              <w:rPr>
                <w:sz w:val="23"/>
                <w:szCs w:val="23"/>
              </w:rPr>
              <w:t>) с приложением следующих документов:</w:t>
            </w:r>
          </w:p>
          <w:p w:rsidR="00863B33" w:rsidRPr="005014EF" w:rsidRDefault="00863B33" w:rsidP="00863B33">
            <w:pPr>
              <w:numPr>
                <w:ilvl w:val="2"/>
                <w:numId w:val="3"/>
              </w:numPr>
              <w:tabs>
                <w:tab w:val="clear" w:pos="2160"/>
                <w:tab w:val="num" w:pos="-120"/>
                <w:tab w:val="left" w:pos="920"/>
              </w:tabs>
              <w:autoSpaceDE w:val="0"/>
              <w:autoSpaceDN w:val="0"/>
              <w:adjustRightInd w:val="0"/>
              <w:spacing w:after="60"/>
              <w:ind w:left="0" w:firstLine="637"/>
              <w:jc w:val="both"/>
              <w:rPr>
                <w:sz w:val="23"/>
                <w:szCs w:val="23"/>
              </w:rPr>
            </w:pPr>
            <w:proofErr w:type="gramStart"/>
            <w:r w:rsidRPr="005014EF">
              <w:rPr>
                <w:bCs/>
                <w:sz w:val="23"/>
                <w:szCs w:val="23"/>
              </w:rPr>
              <w:t>технические условия на товар, оформленные по ГОСТ 2.114-95 и введенные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roofErr w:type="gramEnd"/>
          </w:p>
          <w:p w:rsidR="00863B33" w:rsidRDefault="00863B33" w:rsidP="00863B33">
            <w:pPr>
              <w:numPr>
                <w:ilvl w:val="2"/>
                <w:numId w:val="3"/>
              </w:numPr>
              <w:tabs>
                <w:tab w:val="clear" w:pos="2160"/>
                <w:tab w:val="num" w:pos="-120"/>
                <w:tab w:val="left" w:pos="920"/>
              </w:tabs>
              <w:autoSpaceDE w:val="0"/>
              <w:autoSpaceDN w:val="0"/>
              <w:adjustRightInd w:val="0"/>
              <w:spacing w:after="60"/>
              <w:ind w:left="0" w:firstLine="637"/>
              <w:jc w:val="both"/>
              <w:rPr>
                <w:bCs/>
                <w:sz w:val="23"/>
                <w:szCs w:val="23"/>
              </w:rPr>
            </w:pPr>
            <w:r w:rsidRPr="005014EF">
              <w:rPr>
                <w:bCs/>
                <w:sz w:val="23"/>
                <w:szCs w:val="23"/>
              </w:rPr>
              <w:t>документы, подтверждающие право участника процедуры закупки на использование ТУ (в случае, если участник процедуры закупки или предприятие-изготовитель, указанное участником процедуры закупки в конкурсной заявке, не являются разработчиками ТУ на предлагаемое к поставке оборудование (копии, заверенные участником процедуры закупки);</w:t>
            </w:r>
          </w:p>
          <w:p w:rsidR="00863B33" w:rsidRPr="0054760A" w:rsidRDefault="00863B33" w:rsidP="00863B33">
            <w:pPr>
              <w:numPr>
                <w:ilvl w:val="2"/>
                <w:numId w:val="3"/>
              </w:numPr>
              <w:tabs>
                <w:tab w:val="clear" w:pos="2160"/>
                <w:tab w:val="num" w:pos="-120"/>
                <w:tab w:val="left" w:pos="276"/>
                <w:tab w:val="left" w:pos="701"/>
                <w:tab w:val="left" w:pos="984"/>
                <w:tab w:val="left" w:pos="1126"/>
              </w:tabs>
              <w:autoSpaceDE w:val="0"/>
              <w:autoSpaceDN w:val="0"/>
              <w:adjustRightInd w:val="0"/>
              <w:spacing w:after="60"/>
              <w:ind w:left="0" w:firstLine="701"/>
              <w:jc w:val="both"/>
              <w:rPr>
                <w:sz w:val="23"/>
                <w:szCs w:val="23"/>
              </w:rPr>
            </w:pPr>
            <w:r w:rsidRPr="0054760A">
              <w:rPr>
                <w:b/>
                <w:sz w:val="23"/>
                <w:szCs w:val="23"/>
              </w:rPr>
              <w:t>акт испытаний головного образца</w:t>
            </w:r>
            <w:r w:rsidRPr="0054760A">
              <w:rPr>
                <w:sz w:val="23"/>
                <w:szCs w:val="23"/>
              </w:rPr>
              <w:t xml:space="preserve"> (</w:t>
            </w:r>
            <w:r w:rsidRPr="0054760A">
              <w:rPr>
                <w:i/>
                <w:sz w:val="23"/>
                <w:szCs w:val="23"/>
              </w:rPr>
              <w:t>в случае, если оборудование, предлагаемое к поставке, не является для завода-изготовителя головным образцом)</w:t>
            </w:r>
          </w:p>
          <w:p w:rsidR="00863B33" w:rsidRPr="00B91E39" w:rsidRDefault="00863B33" w:rsidP="00560C99">
            <w:pPr>
              <w:pStyle w:val="Times12"/>
              <w:tabs>
                <w:tab w:val="left" w:pos="551"/>
                <w:tab w:val="left" w:pos="1140"/>
              </w:tabs>
              <w:ind w:right="153"/>
              <w:rPr>
                <w:szCs w:val="24"/>
              </w:rPr>
            </w:pPr>
            <w:r w:rsidRPr="0054760A">
              <w:rPr>
                <w:b/>
                <w:sz w:val="23"/>
                <w:szCs w:val="23"/>
              </w:rPr>
              <w:t>Письмо от организации, обладающей необходимой аккредитацией и сертифицированным оборудованием, о готовности произвести испытания, или соглашение о намерении провести испытания, либо договор, с вышеуказанной организацией (с приложением документов по аккредитации этой организации на осуществление указанного вида деятельности)</w:t>
            </w:r>
            <w:r w:rsidRPr="0054760A">
              <w:rPr>
                <w:sz w:val="23"/>
                <w:szCs w:val="23"/>
              </w:rPr>
              <w:t xml:space="preserve"> (</w:t>
            </w:r>
            <w:r w:rsidRPr="0054760A">
              <w:rPr>
                <w:i/>
                <w:sz w:val="23"/>
                <w:szCs w:val="23"/>
              </w:rPr>
              <w:t>в случае, если оборудование, предлагаемое к поставке, является для  завода-изготовителя головным образцом</w:t>
            </w:r>
            <w:r w:rsidRPr="0054760A">
              <w:rPr>
                <w:sz w:val="23"/>
                <w:szCs w:val="23"/>
              </w:rPr>
              <w:t>).</w:t>
            </w:r>
          </w:p>
          <w:p w:rsidR="00863B33" w:rsidRPr="005014EF" w:rsidRDefault="00863B33" w:rsidP="00863B33">
            <w:pPr>
              <w:pStyle w:val="Times12"/>
              <w:numPr>
                <w:ilvl w:val="0"/>
                <w:numId w:val="2"/>
              </w:numPr>
              <w:tabs>
                <w:tab w:val="left" w:pos="0"/>
                <w:tab w:val="left" w:pos="1140"/>
                <w:tab w:val="num" w:pos="1410"/>
              </w:tabs>
              <w:ind w:left="0" w:right="153" w:firstLine="660"/>
              <w:rPr>
                <w:sz w:val="23"/>
                <w:szCs w:val="23"/>
              </w:rPr>
            </w:pPr>
            <w:r>
              <w:rPr>
                <w:sz w:val="23"/>
                <w:szCs w:val="23"/>
              </w:rPr>
              <w:t>Е</w:t>
            </w:r>
            <w:r w:rsidRPr="005014EF">
              <w:rPr>
                <w:sz w:val="23"/>
                <w:szCs w:val="23"/>
              </w:rPr>
              <w:t xml:space="preserve">сли участник не является головным изготовителем (в соответствии с </w:t>
            </w:r>
            <w:proofErr w:type="gramStart"/>
            <w:r w:rsidRPr="005014EF">
              <w:rPr>
                <w:sz w:val="23"/>
                <w:szCs w:val="23"/>
              </w:rPr>
              <w:t>Р</w:t>
            </w:r>
            <w:proofErr w:type="gramEnd"/>
            <w:r w:rsidRPr="005014EF">
              <w:rPr>
                <w:sz w:val="23"/>
                <w:szCs w:val="23"/>
              </w:rPr>
              <w:t xml:space="preserve"> 50-605-80-93) предлагаемого оборудования (по номенклатуре спецификации </w:t>
            </w:r>
            <w:r w:rsidRPr="005014EF">
              <w:rPr>
                <w:b/>
                <w:i/>
                <w:sz w:val="23"/>
                <w:szCs w:val="23"/>
              </w:rPr>
              <w:t>Тома 2</w:t>
            </w:r>
            <w:r w:rsidRPr="005014EF">
              <w:rPr>
                <w:sz w:val="23"/>
                <w:szCs w:val="23"/>
              </w:rPr>
              <w:t xml:space="preserve"> «Техническая часть») – документы от головного изготовителя (полномочного представителя) (в соответствии с Р 50-605-80-93) предлагаемого оборудования (по номенклатуре спецификации Тома 2 «Техническая часть») в том числе свидетельство изготовителя оборудования (раздел 6, форма 6), подтверждающие согласие на предложение данным участником в рамках закупки его товара, в том числе, при необходимости, подтверждения гарантийных обязательств, в срок и на условиях, указанных в конкурсной документации;</w:t>
            </w:r>
          </w:p>
          <w:p w:rsidR="00863B33" w:rsidRPr="005014EF" w:rsidRDefault="00863B33" w:rsidP="00863B33">
            <w:pPr>
              <w:pStyle w:val="Times12"/>
              <w:numPr>
                <w:ilvl w:val="0"/>
                <w:numId w:val="2"/>
              </w:numPr>
              <w:tabs>
                <w:tab w:val="left" w:pos="0"/>
                <w:tab w:val="left" w:pos="1140"/>
                <w:tab w:val="num" w:pos="1410"/>
              </w:tabs>
              <w:ind w:left="0" w:right="153" w:firstLine="660"/>
              <w:rPr>
                <w:sz w:val="23"/>
                <w:szCs w:val="23"/>
              </w:rPr>
            </w:pPr>
            <w:r>
              <w:rPr>
                <w:sz w:val="23"/>
                <w:szCs w:val="23"/>
              </w:rPr>
              <w:t>Л</w:t>
            </w:r>
            <w:r w:rsidRPr="005014EF">
              <w:rPr>
                <w:sz w:val="23"/>
                <w:szCs w:val="23"/>
              </w:rPr>
              <w:t xml:space="preserve">ицензии, выданные Федеральной службой по экологическому, технологическому и атомному надзору, головному разработчику (в соответствии с </w:t>
            </w:r>
            <w:proofErr w:type="gramStart"/>
            <w:r w:rsidRPr="005014EF">
              <w:rPr>
                <w:sz w:val="23"/>
                <w:szCs w:val="23"/>
              </w:rPr>
              <w:t>Р</w:t>
            </w:r>
            <w:proofErr w:type="gramEnd"/>
            <w:r w:rsidRPr="005014EF">
              <w:rPr>
                <w:sz w:val="23"/>
                <w:szCs w:val="23"/>
              </w:rPr>
              <w:t> 50-605-80-93) оборудования, дающие право на конструирование оборудования, являющегося предметом конкурса (при предложении оборудования российского производства) с приложением УДЛ;</w:t>
            </w:r>
          </w:p>
          <w:p w:rsidR="00863B33" w:rsidRPr="005014EF" w:rsidRDefault="00863B33" w:rsidP="00863B33">
            <w:pPr>
              <w:pStyle w:val="Times12"/>
              <w:numPr>
                <w:ilvl w:val="0"/>
                <w:numId w:val="2"/>
              </w:numPr>
              <w:tabs>
                <w:tab w:val="left" w:pos="0"/>
                <w:tab w:val="left" w:pos="1140"/>
                <w:tab w:val="num" w:pos="1268"/>
              </w:tabs>
              <w:ind w:left="0" w:right="153" w:firstLine="660"/>
              <w:rPr>
                <w:sz w:val="23"/>
                <w:szCs w:val="23"/>
              </w:rPr>
            </w:pPr>
            <w:r>
              <w:rPr>
                <w:sz w:val="23"/>
                <w:szCs w:val="23"/>
              </w:rPr>
              <w:t>Л</w:t>
            </w:r>
            <w:r w:rsidRPr="005014EF">
              <w:rPr>
                <w:sz w:val="23"/>
                <w:szCs w:val="23"/>
              </w:rPr>
              <w:t xml:space="preserve">ицензии, выданные Федеральной службой по экологическому, технологическому и атомному надзору, головному изготовителю (в соответствии с </w:t>
            </w:r>
            <w:proofErr w:type="gramStart"/>
            <w:r w:rsidRPr="005014EF">
              <w:rPr>
                <w:sz w:val="23"/>
                <w:szCs w:val="23"/>
              </w:rPr>
              <w:t>Р</w:t>
            </w:r>
            <w:proofErr w:type="gramEnd"/>
            <w:r w:rsidRPr="005014EF">
              <w:rPr>
                <w:sz w:val="23"/>
                <w:szCs w:val="23"/>
              </w:rPr>
              <w:t xml:space="preserve"> 50-605-80-93) </w:t>
            </w:r>
            <w:r w:rsidRPr="005014EF">
              <w:rPr>
                <w:sz w:val="23"/>
                <w:szCs w:val="23"/>
              </w:rPr>
              <w:lastRenderedPageBreak/>
              <w:t>оборудования, дающий право на изготовление оборудования, являющегося предметом конкурса (при предложении оборудования российского производства) с приложением УДЛ;</w:t>
            </w:r>
          </w:p>
          <w:p w:rsidR="00863B33" w:rsidRPr="005014EF" w:rsidRDefault="00863B33" w:rsidP="00863B33">
            <w:pPr>
              <w:pStyle w:val="Times12"/>
              <w:numPr>
                <w:ilvl w:val="0"/>
                <w:numId w:val="2"/>
              </w:numPr>
              <w:tabs>
                <w:tab w:val="left" w:pos="0"/>
                <w:tab w:val="left" w:pos="1140"/>
                <w:tab w:val="num" w:pos="1410"/>
              </w:tabs>
              <w:ind w:left="0" w:right="153" w:firstLine="660"/>
              <w:rPr>
                <w:sz w:val="23"/>
                <w:szCs w:val="23"/>
              </w:rPr>
            </w:pPr>
            <w:proofErr w:type="gramStart"/>
            <w:r>
              <w:rPr>
                <w:sz w:val="23"/>
                <w:szCs w:val="23"/>
              </w:rPr>
              <w:t>С</w:t>
            </w:r>
            <w:r w:rsidRPr="005014EF">
              <w:rPr>
                <w:sz w:val="23"/>
                <w:szCs w:val="23"/>
              </w:rPr>
              <w:t xml:space="preserve">правка об опыте поставок и/или изготовления </w:t>
            </w:r>
            <w:r>
              <w:rPr>
                <w:b/>
                <w:bCs w:val="0"/>
                <w:color w:val="000000"/>
                <w:szCs w:val="24"/>
              </w:rPr>
              <w:t>насосных агрегатов</w:t>
            </w:r>
            <w:r w:rsidRPr="005014EF">
              <w:rPr>
                <w:sz w:val="23"/>
                <w:szCs w:val="23"/>
              </w:rPr>
              <w:t xml:space="preserve"> за текущий год и предшествующие ему два года (раздел 6, </w:t>
            </w:r>
            <w:hyperlink w:anchor="_Справка_об_опыте" w:history="1">
              <w:r w:rsidRPr="009A55EB">
                <w:rPr>
                  <w:rStyle w:val="a5"/>
                  <w:sz w:val="23"/>
                  <w:szCs w:val="23"/>
                </w:rPr>
                <w:t>форма 5</w:t>
              </w:r>
            </w:hyperlink>
            <w:r w:rsidRPr="005014EF">
              <w:rPr>
                <w:sz w:val="23"/>
                <w:szCs w:val="23"/>
              </w:rPr>
              <w:t xml:space="preserve"> (Таблица 1)) с обязательным приложением копий договоров с приложениями, подтверждающими состав поставок (спецификациями), а также </w:t>
            </w:r>
            <w:r w:rsidRPr="005014EF">
              <w:rPr>
                <w:bCs w:val="0"/>
                <w:sz w:val="23"/>
                <w:szCs w:val="23"/>
              </w:rPr>
              <w:t xml:space="preserve">копии документов, подтверждающих исполнение поставок </w:t>
            </w:r>
            <w:r w:rsidRPr="005014EF">
              <w:rPr>
                <w:sz w:val="23"/>
                <w:szCs w:val="23"/>
              </w:rPr>
              <w:t>и/или изготовления</w:t>
            </w:r>
            <w:r w:rsidRPr="005014EF">
              <w:rPr>
                <w:bCs w:val="0"/>
                <w:sz w:val="23"/>
                <w:szCs w:val="23"/>
              </w:rPr>
              <w:t xml:space="preserve"> (акты приемки-передачи, ТОРГ-12 и т.п.)</w:t>
            </w:r>
            <w:r w:rsidRPr="005014EF">
              <w:rPr>
                <w:sz w:val="23"/>
                <w:szCs w:val="23"/>
              </w:rPr>
              <w:t>, отзывов, рекомендаций и других документальных доказательств выполнения договоров (непредставление справки</w:t>
            </w:r>
            <w:proofErr w:type="gramEnd"/>
            <w:r w:rsidRPr="005014EF">
              <w:rPr>
                <w:sz w:val="23"/>
                <w:szCs w:val="23"/>
              </w:rPr>
              <w:t xml:space="preserve"> не служит основанием для отклонения заяв</w:t>
            </w:r>
            <w:r>
              <w:rPr>
                <w:sz w:val="23"/>
                <w:szCs w:val="23"/>
              </w:rPr>
              <w:t xml:space="preserve">ки участника процедуры закупки), </w:t>
            </w:r>
            <w:r w:rsidRPr="001F4A25">
              <w:rPr>
                <w:b/>
                <w:szCs w:val="24"/>
              </w:rPr>
              <w:t>а также</w:t>
            </w:r>
            <w:r>
              <w:rPr>
                <w:szCs w:val="24"/>
              </w:rPr>
              <w:t xml:space="preserve"> </w:t>
            </w:r>
            <w:r w:rsidRPr="00021CC8">
              <w:rPr>
                <w:b/>
                <w:szCs w:val="24"/>
              </w:rPr>
              <w:t xml:space="preserve">с обязательным </w:t>
            </w:r>
            <w:r w:rsidRPr="00021CC8">
              <w:rPr>
                <w:b/>
              </w:rPr>
              <w:t>приложением</w:t>
            </w:r>
            <w:r w:rsidRPr="002302CB">
              <w:rPr>
                <w:b/>
              </w:rPr>
              <w:t xml:space="preserve">  референт листа за подписью руководителей АЭС на насосное оборудование, поставленное за текущий год и предшествующие ему два года  на действующие и строящиеся энергоблоки АЭС, производства заводов-изготовителей, предлагаемых к поставке. Референт лист предоставляется в свободной форме</w:t>
            </w:r>
            <w:r w:rsidRPr="00C376CA">
              <w:rPr>
                <w:szCs w:val="24"/>
              </w:rPr>
              <w:t xml:space="preserve"> (непредставление справки не служит основанием для отклонения заявки участника процедуры закупки)</w:t>
            </w:r>
            <w:r>
              <w:rPr>
                <w:szCs w:val="24"/>
              </w:rPr>
              <w:t>.</w:t>
            </w:r>
          </w:p>
          <w:p w:rsidR="00863B33" w:rsidRPr="005014EF" w:rsidRDefault="00863B33" w:rsidP="00863B33">
            <w:pPr>
              <w:pStyle w:val="Times12"/>
              <w:numPr>
                <w:ilvl w:val="0"/>
                <w:numId w:val="2"/>
              </w:numPr>
              <w:tabs>
                <w:tab w:val="left" w:pos="0"/>
                <w:tab w:val="left" w:pos="1140"/>
                <w:tab w:val="num" w:pos="1410"/>
              </w:tabs>
              <w:ind w:left="0" w:right="153" w:firstLine="660"/>
              <w:rPr>
                <w:sz w:val="23"/>
                <w:szCs w:val="23"/>
              </w:rPr>
            </w:pPr>
            <w:proofErr w:type="gramStart"/>
            <w:r>
              <w:rPr>
                <w:sz w:val="23"/>
                <w:szCs w:val="23"/>
              </w:rPr>
              <w:t>В</w:t>
            </w:r>
            <w:r w:rsidRPr="005014EF">
              <w:rPr>
                <w:sz w:val="23"/>
                <w:szCs w:val="23"/>
              </w:rPr>
              <w:t xml:space="preserve">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Решение о намерении применить импортное оборудование, разработанное и согласование с Покупателем и Заказчиком в соответствии с РД-03-36-2002, или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w:t>
            </w:r>
            <w:proofErr w:type="gramEnd"/>
            <w:r w:rsidRPr="005014EF">
              <w:rPr>
                <w:sz w:val="23"/>
                <w:szCs w:val="23"/>
              </w:rPr>
              <w:t xml:space="preserve">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863B33" w:rsidRPr="005014EF" w:rsidRDefault="00863B33" w:rsidP="00560C99">
            <w:pPr>
              <w:ind w:right="153"/>
              <w:contextualSpacing/>
              <w:jc w:val="both"/>
              <w:rPr>
                <w:bCs/>
                <w:sz w:val="23"/>
                <w:szCs w:val="23"/>
              </w:rPr>
            </w:pPr>
            <w:r>
              <w:rPr>
                <w:sz w:val="23"/>
                <w:szCs w:val="23"/>
              </w:rPr>
              <w:t xml:space="preserve">          </w:t>
            </w:r>
            <w:r w:rsidRPr="005014EF">
              <w:rPr>
                <w:sz w:val="23"/>
                <w:szCs w:val="23"/>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863B33" w:rsidRPr="005014EF" w:rsidTr="00560C99">
        <w:trPr>
          <w:trHeight w:val="681"/>
        </w:trPr>
        <w:tc>
          <w:tcPr>
            <w:tcW w:w="781" w:type="dxa"/>
          </w:tcPr>
          <w:p w:rsidR="00863B33" w:rsidRPr="005014EF" w:rsidRDefault="00863B33" w:rsidP="00560C99">
            <w:pPr>
              <w:tabs>
                <w:tab w:val="num" w:pos="786"/>
              </w:tabs>
              <w:rPr>
                <w:sz w:val="23"/>
                <w:szCs w:val="23"/>
              </w:rPr>
            </w:pPr>
            <w:bookmarkStart w:id="2" w:name="_Ref320193255"/>
            <w:r>
              <w:rPr>
                <w:sz w:val="23"/>
                <w:szCs w:val="23"/>
              </w:rPr>
              <w:lastRenderedPageBreak/>
              <w:t>24.</w:t>
            </w:r>
          </w:p>
        </w:tc>
        <w:bookmarkEnd w:id="2"/>
        <w:tc>
          <w:tcPr>
            <w:tcW w:w="2771" w:type="dxa"/>
          </w:tcPr>
          <w:p w:rsidR="00863B33" w:rsidRPr="005014EF" w:rsidRDefault="00863B33" w:rsidP="00560C99">
            <w:pPr>
              <w:ind w:right="70"/>
              <w:rPr>
                <w:bCs/>
                <w:sz w:val="23"/>
                <w:szCs w:val="23"/>
              </w:rPr>
            </w:pPr>
            <w:r w:rsidRPr="005014EF">
              <w:rPr>
                <w:sz w:val="23"/>
                <w:szCs w:val="23"/>
              </w:rPr>
              <w:t>Методика оценки заявок на участие в конкурсе</w:t>
            </w:r>
          </w:p>
        </w:tc>
        <w:tc>
          <w:tcPr>
            <w:tcW w:w="6780" w:type="dxa"/>
          </w:tcPr>
          <w:p w:rsidR="00863B33" w:rsidRPr="005014EF" w:rsidRDefault="00863B33" w:rsidP="00560C99">
            <w:pPr>
              <w:ind w:right="153" w:firstLine="660"/>
              <w:jc w:val="both"/>
              <w:rPr>
                <w:sz w:val="23"/>
                <w:szCs w:val="23"/>
              </w:rPr>
            </w:pPr>
            <w:r w:rsidRPr="005014EF">
              <w:rPr>
                <w:sz w:val="23"/>
                <w:szCs w:val="23"/>
              </w:rPr>
              <w:t>Рейтинг заявки на участие в конкурсе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863B33" w:rsidRPr="005014EF" w:rsidRDefault="00863B33" w:rsidP="00560C99">
            <w:pPr>
              <w:ind w:right="153" w:firstLine="660"/>
              <w:jc w:val="both"/>
              <w:rPr>
                <w:bCs/>
                <w:sz w:val="23"/>
                <w:szCs w:val="23"/>
              </w:rPr>
            </w:pPr>
            <w:r w:rsidRPr="005014EF">
              <w:rPr>
                <w:sz w:val="23"/>
                <w:szCs w:val="23"/>
              </w:rPr>
              <w:t>Если какой-либо критерий имеет подкритерии, то выставляются оценки по каждому подкритерию, общая о</w:t>
            </w:r>
            <w:r w:rsidRPr="005014EF">
              <w:rPr>
                <w:bCs/>
                <w:sz w:val="23"/>
                <w:szCs w:val="23"/>
              </w:rPr>
              <w:t>ценка по указанному критерию складывается из суммы оценок по подкритериям данного критерия с учетом значимости (веса) подкритериев.</w:t>
            </w:r>
          </w:p>
          <w:p w:rsidR="00863B33" w:rsidRPr="005014EF" w:rsidRDefault="00863B33" w:rsidP="00560C99">
            <w:pPr>
              <w:ind w:right="153" w:firstLine="660"/>
              <w:jc w:val="both"/>
              <w:rPr>
                <w:sz w:val="23"/>
                <w:szCs w:val="23"/>
              </w:rPr>
            </w:pPr>
          </w:p>
          <w:p w:rsidR="00863B33" w:rsidRPr="005014EF" w:rsidRDefault="00863B33" w:rsidP="00560C99">
            <w:pPr>
              <w:ind w:right="153" w:firstLine="660"/>
              <w:jc w:val="both"/>
              <w:rPr>
                <w:sz w:val="23"/>
                <w:szCs w:val="23"/>
              </w:rPr>
            </w:pPr>
            <w:r w:rsidRPr="005014EF">
              <w:rPr>
                <w:sz w:val="23"/>
                <w:szCs w:val="23"/>
              </w:rPr>
              <w:t xml:space="preserve">Рейтинг заявки на участие в конкурсе </w:t>
            </w:r>
            <w:proofErr w:type="spellStart"/>
            <w:r w:rsidRPr="005014EF">
              <w:rPr>
                <w:sz w:val="23"/>
                <w:szCs w:val="23"/>
                <w:lang w:val="en-US"/>
              </w:rPr>
              <w:t>i</w:t>
            </w:r>
            <w:proofErr w:type="spellEnd"/>
            <w:r w:rsidRPr="005014EF">
              <w:rPr>
                <w:sz w:val="23"/>
                <w:szCs w:val="23"/>
              </w:rPr>
              <w:t>-го участника конкурса определяется по формуле:</w:t>
            </w:r>
          </w:p>
          <w:p w:rsidR="00863B33" w:rsidRPr="005014EF" w:rsidRDefault="00863B33" w:rsidP="00560C99">
            <w:pPr>
              <w:ind w:left="493" w:right="153" w:hanging="493"/>
              <w:rPr>
                <w:sz w:val="23"/>
                <w:szCs w:val="23"/>
              </w:rPr>
            </w:pPr>
          </w:p>
          <w:p w:rsidR="00863B33" w:rsidRPr="005014EF" w:rsidRDefault="00863B33" w:rsidP="00560C99">
            <w:pPr>
              <w:ind w:left="386" w:right="153" w:hanging="360"/>
              <w:jc w:val="center"/>
              <w:rPr>
                <w:bCs/>
                <w:sz w:val="23"/>
                <w:szCs w:val="23"/>
                <w:lang w:val="en-US"/>
              </w:rPr>
            </w:pPr>
            <w:r w:rsidRPr="005014EF">
              <w:rPr>
                <w:sz w:val="23"/>
                <w:szCs w:val="23"/>
                <w:lang w:val="en-US"/>
              </w:rPr>
              <w:t>R</w:t>
            </w:r>
            <w:r w:rsidRPr="005014EF">
              <w:rPr>
                <w:bCs/>
                <w:sz w:val="23"/>
                <w:szCs w:val="23"/>
                <w:lang w:val="en-US"/>
              </w:rPr>
              <w:t xml:space="preserve"> </w:t>
            </w:r>
            <w:proofErr w:type="spellStart"/>
            <w:r w:rsidRPr="005014EF">
              <w:rPr>
                <w:bCs/>
                <w:sz w:val="23"/>
                <w:szCs w:val="23"/>
                <w:vertAlign w:val="subscript"/>
                <w:lang w:val="en-US"/>
              </w:rPr>
              <w:t>i</w:t>
            </w:r>
            <w:proofErr w:type="spellEnd"/>
            <w:r w:rsidRPr="005014EF">
              <w:rPr>
                <w:bCs/>
                <w:sz w:val="23"/>
                <w:szCs w:val="23"/>
                <w:vertAlign w:val="subscript"/>
                <w:lang w:val="en-US"/>
              </w:rPr>
              <w:t xml:space="preserve"> </w:t>
            </w:r>
            <w:r w:rsidRPr="005014EF">
              <w:rPr>
                <w:bCs/>
                <w:sz w:val="23"/>
                <w:szCs w:val="23"/>
                <w:lang w:val="en-US"/>
              </w:rPr>
              <w:t xml:space="preserve">= </w:t>
            </w:r>
            <w:r w:rsidRPr="005014EF">
              <w:rPr>
                <w:bCs/>
                <w:sz w:val="23"/>
                <w:szCs w:val="23"/>
              </w:rPr>
              <w:t>БЦ</w:t>
            </w:r>
            <w:r w:rsidRPr="005014EF">
              <w:rPr>
                <w:bCs/>
                <w:sz w:val="23"/>
                <w:szCs w:val="23"/>
                <w:lang w:val="en-US"/>
              </w:rPr>
              <w:t xml:space="preserve"> </w:t>
            </w:r>
            <w:proofErr w:type="spellStart"/>
            <w:r w:rsidRPr="005014EF">
              <w:rPr>
                <w:bCs/>
                <w:sz w:val="23"/>
                <w:szCs w:val="23"/>
                <w:vertAlign w:val="subscript"/>
                <w:lang w:val="en-US"/>
              </w:rPr>
              <w:t>i</w:t>
            </w:r>
            <w:proofErr w:type="spellEnd"/>
            <w:r w:rsidRPr="005014EF">
              <w:rPr>
                <w:bCs/>
                <w:sz w:val="23"/>
                <w:szCs w:val="23"/>
                <w:vertAlign w:val="subscript"/>
                <w:lang w:val="en-US"/>
              </w:rPr>
              <w:t xml:space="preserve"> </w:t>
            </w:r>
            <w:r w:rsidRPr="005014EF">
              <w:rPr>
                <w:bCs/>
                <w:sz w:val="23"/>
                <w:szCs w:val="23"/>
                <w:lang w:val="en-US"/>
              </w:rPr>
              <w:t xml:space="preserve"> </w:t>
            </w:r>
            <w:r w:rsidRPr="005014EF">
              <w:rPr>
                <w:sz w:val="23"/>
                <w:szCs w:val="23"/>
                <w:lang w:val="en-US"/>
              </w:rPr>
              <w:t>*</w:t>
            </w:r>
            <w:r w:rsidRPr="005014EF">
              <w:rPr>
                <w:bCs/>
                <w:sz w:val="23"/>
                <w:szCs w:val="23"/>
                <w:lang w:val="en-US"/>
              </w:rPr>
              <w:t xml:space="preserve"> V</w:t>
            </w:r>
            <w:proofErr w:type="spellStart"/>
            <w:r w:rsidRPr="005014EF">
              <w:rPr>
                <w:bCs/>
                <w:sz w:val="23"/>
                <w:szCs w:val="23"/>
                <w:vertAlign w:val="subscript"/>
              </w:rPr>
              <w:t>ц</w:t>
            </w:r>
            <w:proofErr w:type="spellEnd"/>
            <w:r w:rsidRPr="005014EF">
              <w:rPr>
                <w:bCs/>
                <w:sz w:val="23"/>
                <w:szCs w:val="23"/>
                <w:vertAlign w:val="subscript"/>
                <w:lang w:val="en-US"/>
              </w:rPr>
              <w:t xml:space="preserve"> </w:t>
            </w:r>
            <w:r w:rsidRPr="005014EF">
              <w:rPr>
                <w:bCs/>
                <w:sz w:val="23"/>
                <w:szCs w:val="23"/>
                <w:lang w:val="en-US"/>
              </w:rPr>
              <w:t xml:space="preserve"> + </w:t>
            </w:r>
            <w:r w:rsidRPr="005014EF">
              <w:rPr>
                <w:bCs/>
                <w:sz w:val="23"/>
                <w:szCs w:val="23"/>
              </w:rPr>
              <w:t>БК</w:t>
            </w:r>
            <w:r w:rsidRPr="005014EF">
              <w:rPr>
                <w:bCs/>
                <w:sz w:val="23"/>
                <w:szCs w:val="23"/>
                <w:lang w:val="en-US"/>
              </w:rPr>
              <w:t xml:space="preserve"> </w:t>
            </w:r>
            <w:proofErr w:type="spellStart"/>
            <w:r w:rsidRPr="005014EF">
              <w:rPr>
                <w:bCs/>
                <w:sz w:val="23"/>
                <w:szCs w:val="23"/>
                <w:vertAlign w:val="subscript"/>
                <w:lang w:val="en-US"/>
              </w:rPr>
              <w:t>i</w:t>
            </w:r>
            <w:proofErr w:type="spellEnd"/>
            <w:r w:rsidRPr="005014EF">
              <w:rPr>
                <w:bCs/>
                <w:sz w:val="23"/>
                <w:szCs w:val="23"/>
                <w:vertAlign w:val="subscript"/>
                <w:lang w:val="en-US"/>
              </w:rPr>
              <w:t xml:space="preserve"> </w:t>
            </w:r>
            <w:r w:rsidRPr="005014EF">
              <w:rPr>
                <w:bCs/>
                <w:sz w:val="23"/>
                <w:szCs w:val="23"/>
                <w:lang w:val="en-US"/>
              </w:rPr>
              <w:t xml:space="preserve"> </w:t>
            </w:r>
            <w:r w:rsidRPr="005014EF">
              <w:rPr>
                <w:sz w:val="23"/>
                <w:szCs w:val="23"/>
                <w:lang w:val="en-US"/>
              </w:rPr>
              <w:t>*</w:t>
            </w:r>
            <w:r w:rsidRPr="005014EF">
              <w:rPr>
                <w:bCs/>
                <w:sz w:val="23"/>
                <w:szCs w:val="23"/>
                <w:lang w:val="en-US"/>
              </w:rPr>
              <w:t xml:space="preserve"> V</w:t>
            </w:r>
            <w:r w:rsidRPr="005014EF">
              <w:rPr>
                <w:bCs/>
                <w:sz w:val="23"/>
                <w:szCs w:val="23"/>
                <w:vertAlign w:val="subscript"/>
              </w:rPr>
              <w:t>к</w:t>
            </w:r>
            <w:r w:rsidRPr="005014EF">
              <w:rPr>
                <w:bCs/>
                <w:sz w:val="23"/>
                <w:szCs w:val="23"/>
                <w:lang w:val="en-US"/>
              </w:rPr>
              <w:t>;</w:t>
            </w:r>
          </w:p>
          <w:p w:rsidR="00863B33" w:rsidRPr="005014EF" w:rsidRDefault="00863B33" w:rsidP="00560C99">
            <w:pPr>
              <w:ind w:left="386" w:right="153" w:hanging="360"/>
              <w:jc w:val="center"/>
              <w:rPr>
                <w:bCs/>
                <w:sz w:val="23"/>
                <w:szCs w:val="23"/>
                <w:lang w:val="en-US"/>
              </w:rPr>
            </w:pPr>
          </w:p>
          <w:p w:rsidR="00863B33" w:rsidRPr="005014EF" w:rsidRDefault="00863B33" w:rsidP="00560C99">
            <w:pPr>
              <w:ind w:left="495" w:right="153" w:hanging="495"/>
              <w:rPr>
                <w:bCs/>
                <w:sz w:val="23"/>
                <w:szCs w:val="23"/>
              </w:rPr>
            </w:pPr>
            <w:r w:rsidRPr="005014EF">
              <w:rPr>
                <w:bCs/>
                <w:sz w:val="23"/>
                <w:szCs w:val="23"/>
              </w:rPr>
              <w:t xml:space="preserve">где </w:t>
            </w:r>
            <w:r w:rsidRPr="005014EF">
              <w:rPr>
                <w:bCs/>
                <w:sz w:val="23"/>
                <w:szCs w:val="23"/>
                <w:lang w:val="en-US"/>
              </w:rPr>
              <w:t>V</w:t>
            </w:r>
            <w:r w:rsidRPr="005014EF">
              <w:rPr>
                <w:bCs/>
                <w:sz w:val="23"/>
                <w:szCs w:val="23"/>
              </w:rPr>
              <w:t xml:space="preserve"> – значимость (вес) соответствующего критерия,</w:t>
            </w:r>
          </w:p>
          <w:p w:rsidR="00863B33" w:rsidRPr="005014EF" w:rsidRDefault="00863B33" w:rsidP="00560C99">
            <w:pPr>
              <w:ind w:right="153"/>
              <w:rPr>
                <w:sz w:val="23"/>
                <w:szCs w:val="23"/>
              </w:rPr>
            </w:pPr>
            <w:r w:rsidRPr="005014EF">
              <w:rPr>
                <w:bCs/>
                <w:sz w:val="23"/>
                <w:szCs w:val="23"/>
              </w:rPr>
              <w:t>БЦ, БК, – оценка (балл) соответствующего критерия.</w:t>
            </w:r>
          </w:p>
          <w:p w:rsidR="00863B33" w:rsidRPr="005014EF" w:rsidRDefault="00863B33" w:rsidP="00560C99">
            <w:pPr>
              <w:ind w:left="-38" w:right="153" w:firstLine="698"/>
              <w:jc w:val="both"/>
              <w:rPr>
                <w:b/>
                <w:bCs/>
                <w:i/>
                <w:sz w:val="23"/>
                <w:szCs w:val="23"/>
              </w:rPr>
            </w:pPr>
            <w:r w:rsidRPr="005014EF">
              <w:rPr>
                <w:sz w:val="23"/>
                <w:szCs w:val="23"/>
              </w:rPr>
              <w:t xml:space="preserve">Совокупная значимость всех критериев равна 100 процентам. Максимальная оценка в баллах по критериям </w:t>
            </w:r>
            <w:proofErr w:type="gramStart"/>
            <w:r w:rsidRPr="005014EF">
              <w:rPr>
                <w:bCs/>
                <w:sz w:val="23"/>
                <w:szCs w:val="23"/>
              </w:rPr>
              <w:t>Ц</w:t>
            </w:r>
            <w:proofErr w:type="gramEnd"/>
            <w:r w:rsidRPr="005014EF">
              <w:rPr>
                <w:bCs/>
                <w:sz w:val="23"/>
                <w:szCs w:val="23"/>
                <w:vertAlign w:val="subscript"/>
              </w:rPr>
              <w:t xml:space="preserve"> </w:t>
            </w:r>
            <w:proofErr w:type="spellStart"/>
            <w:r w:rsidRPr="005014EF">
              <w:rPr>
                <w:bCs/>
                <w:sz w:val="23"/>
                <w:szCs w:val="23"/>
                <w:vertAlign w:val="subscript"/>
                <w:lang w:val="en-US"/>
              </w:rPr>
              <w:t>i</w:t>
            </w:r>
            <w:proofErr w:type="spellEnd"/>
            <w:r w:rsidRPr="005014EF">
              <w:rPr>
                <w:bCs/>
                <w:sz w:val="23"/>
                <w:szCs w:val="23"/>
                <w:vertAlign w:val="subscript"/>
              </w:rPr>
              <w:t xml:space="preserve"> </w:t>
            </w:r>
            <w:r w:rsidRPr="005014EF">
              <w:rPr>
                <w:bCs/>
                <w:sz w:val="23"/>
                <w:szCs w:val="23"/>
              </w:rPr>
              <w:t>,</w:t>
            </w:r>
            <w:r w:rsidRPr="005014EF">
              <w:rPr>
                <w:bCs/>
                <w:sz w:val="23"/>
                <w:szCs w:val="23"/>
                <w:vertAlign w:val="subscript"/>
              </w:rPr>
              <w:t xml:space="preserve"> </w:t>
            </w:r>
            <w:r w:rsidRPr="005014EF">
              <w:rPr>
                <w:bCs/>
                <w:sz w:val="23"/>
                <w:szCs w:val="23"/>
              </w:rPr>
              <w:t>К</w:t>
            </w:r>
            <w:r w:rsidRPr="005014EF">
              <w:rPr>
                <w:bCs/>
                <w:sz w:val="23"/>
                <w:szCs w:val="23"/>
                <w:vertAlign w:val="subscript"/>
              </w:rPr>
              <w:t xml:space="preserve"> </w:t>
            </w:r>
            <w:proofErr w:type="spellStart"/>
            <w:r w:rsidRPr="005014EF">
              <w:rPr>
                <w:bCs/>
                <w:sz w:val="23"/>
                <w:szCs w:val="23"/>
                <w:vertAlign w:val="subscript"/>
                <w:lang w:val="en-US"/>
              </w:rPr>
              <w:t>i</w:t>
            </w:r>
            <w:proofErr w:type="spellEnd"/>
            <w:r w:rsidRPr="005014EF">
              <w:rPr>
                <w:bCs/>
                <w:sz w:val="23"/>
                <w:szCs w:val="23"/>
                <w:vertAlign w:val="subscript"/>
              </w:rPr>
              <w:t xml:space="preserve"> </w:t>
            </w:r>
            <w:r w:rsidRPr="005014EF">
              <w:rPr>
                <w:bCs/>
                <w:sz w:val="23"/>
                <w:szCs w:val="23"/>
              </w:rPr>
              <w:t xml:space="preserve"> – 100 баллов </w:t>
            </w:r>
          </w:p>
          <w:p w:rsidR="00863B33" w:rsidRPr="005014EF" w:rsidRDefault="00863B33" w:rsidP="00560C99">
            <w:pPr>
              <w:ind w:right="153"/>
              <w:jc w:val="both"/>
              <w:rPr>
                <w:sz w:val="23"/>
                <w:szCs w:val="23"/>
              </w:rPr>
            </w:pPr>
          </w:p>
          <w:p w:rsidR="00863B33" w:rsidRPr="005014EF" w:rsidRDefault="00863B33" w:rsidP="00560C99">
            <w:pPr>
              <w:autoSpaceDE w:val="0"/>
              <w:autoSpaceDN w:val="0"/>
              <w:adjustRightInd w:val="0"/>
              <w:ind w:right="153"/>
              <w:jc w:val="center"/>
              <w:rPr>
                <w:bCs/>
                <w:sz w:val="23"/>
                <w:szCs w:val="23"/>
              </w:rPr>
            </w:pPr>
            <w:r w:rsidRPr="005014EF">
              <w:rPr>
                <w:bCs/>
                <w:sz w:val="23"/>
                <w:szCs w:val="23"/>
              </w:rPr>
              <w:t>ОЦЕНКА ПО КРИТЕРИЮ «ЦЕНА ДОГОВОРА, ЦЕНА ЕДИНИЦЫ ПРОДУКЦИИ»:</w:t>
            </w:r>
          </w:p>
          <w:p w:rsidR="00863B33" w:rsidRPr="005014EF" w:rsidRDefault="00863B33" w:rsidP="00560C99">
            <w:pPr>
              <w:autoSpaceDE w:val="0"/>
              <w:autoSpaceDN w:val="0"/>
              <w:adjustRightInd w:val="0"/>
              <w:ind w:right="153"/>
              <w:jc w:val="both"/>
              <w:rPr>
                <w:bCs/>
                <w:sz w:val="23"/>
                <w:szCs w:val="23"/>
              </w:rPr>
            </w:pPr>
          </w:p>
          <w:p w:rsidR="00863B33" w:rsidRPr="005014EF" w:rsidRDefault="00863B33" w:rsidP="00560C99">
            <w:pPr>
              <w:autoSpaceDE w:val="0"/>
              <w:autoSpaceDN w:val="0"/>
              <w:adjustRightInd w:val="0"/>
              <w:ind w:right="153"/>
              <w:jc w:val="both"/>
              <w:rPr>
                <w:bCs/>
                <w:sz w:val="23"/>
                <w:szCs w:val="23"/>
              </w:rPr>
            </w:pPr>
            <w:r w:rsidRPr="005014EF">
              <w:rPr>
                <w:bCs/>
                <w:sz w:val="23"/>
                <w:szCs w:val="23"/>
              </w:rPr>
              <w:t>Единый базис сравнения ценовых предложений:</w:t>
            </w:r>
          </w:p>
          <w:p w:rsidR="00863B33" w:rsidRPr="005014EF" w:rsidRDefault="00863B33" w:rsidP="00560C99">
            <w:pPr>
              <w:autoSpaceDE w:val="0"/>
              <w:autoSpaceDN w:val="0"/>
              <w:adjustRightInd w:val="0"/>
              <w:ind w:right="153"/>
              <w:jc w:val="both"/>
              <w:rPr>
                <w:bCs/>
                <w:i/>
                <w:sz w:val="23"/>
                <w:szCs w:val="23"/>
              </w:rPr>
            </w:pPr>
            <w:r w:rsidRPr="005014EF">
              <w:rPr>
                <w:bCs/>
                <w:i/>
                <w:sz w:val="23"/>
                <w:szCs w:val="23"/>
              </w:rPr>
              <w:t>- без учета НДС. Приведение ценовых предложений участников конкурса к единому базису осуществляется путем вычета суммы НДС из цен, предлагаемых участниками конкурса, являющимися плательщиками НДС.</w:t>
            </w:r>
          </w:p>
          <w:p w:rsidR="00863B33" w:rsidRPr="005014EF" w:rsidRDefault="00863B33" w:rsidP="00560C99">
            <w:pPr>
              <w:autoSpaceDE w:val="0"/>
              <w:autoSpaceDN w:val="0"/>
              <w:adjustRightInd w:val="0"/>
              <w:ind w:right="153"/>
              <w:jc w:val="both"/>
              <w:rPr>
                <w:bCs/>
                <w:sz w:val="23"/>
                <w:szCs w:val="23"/>
              </w:rPr>
            </w:pPr>
            <w:r w:rsidRPr="005014EF">
              <w:rPr>
                <w:b/>
                <w:bCs/>
                <w:i/>
                <w:sz w:val="23"/>
                <w:szCs w:val="23"/>
              </w:rPr>
              <w:t xml:space="preserve"> </w:t>
            </w:r>
            <w:r w:rsidRPr="005014EF">
              <w:rPr>
                <w:bCs/>
                <w:sz w:val="23"/>
                <w:szCs w:val="23"/>
              </w:rPr>
              <w:t xml:space="preserve">Обоснование применения единого базиса: подпункт а) пункта 12.7.11 Главы 6 ЕОСЗ </w:t>
            </w:r>
            <w:r w:rsidRPr="005014EF">
              <w:rPr>
                <w:b/>
                <w:bCs/>
                <w:i/>
                <w:sz w:val="23"/>
                <w:szCs w:val="23"/>
              </w:rPr>
              <w:t xml:space="preserve"> </w:t>
            </w:r>
            <w:r w:rsidRPr="005014EF">
              <w:rPr>
                <w:bCs/>
                <w:sz w:val="23"/>
                <w:szCs w:val="23"/>
              </w:rPr>
              <w:t xml:space="preserve">утвержденного решением наблюдательного совета Госкорпорации «Росатом» </w:t>
            </w:r>
            <w:r w:rsidRPr="005014EF">
              <w:rPr>
                <w:sz w:val="23"/>
                <w:szCs w:val="23"/>
              </w:rPr>
              <w:t>от 07.02.2012 г. № 37</w:t>
            </w:r>
            <w:r w:rsidRPr="005014EF">
              <w:rPr>
                <w:bCs/>
                <w:sz w:val="23"/>
                <w:szCs w:val="23"/>
              </w:rPr>
              <w:t xml:space="preserve"> (в редакции с изменениями, утвержденными решением наблюдательного совета Госкорпорации «Росатом» от 26.06.2014 № 63).</w:t>
            </w:r>
          </w:p>
          <w:p w:rsidR="00863B33" w:rsidRPr="005014EF" w:rsidRDefault="00863B33" w:rsidP="00560C99">
            <w:pPr>
              <w:autoSpaceDE w:val="0"/>
              <w:autoSpaceDN w:val="0"/>
              <w:adjustRightInd w:val="0"/>
              <w:ind w:right="153"/>
              <w:jc w:val="both"/>
              <w:rPr>
                <w:bCs/>
                <w:sz w:val="23"/>
                <w:szCs w:val="23"/>
              </w:rPr>
            </w:pPr>
          </w:p>
          <w:tbl>
            <w:tblPr>
              <w:tblW w:w="0" w:type="auto"/>
              <w:jc w:val="center"/>
              <w:tblInd w:w="20" w:type="dxa"/>
              <w:tblLayout w:type="fixed"/>
              <w:tblLook w:val="0000"/>
            </w:tblPr>
            <w:tblGrid>
              <w:gridCol w:w="903"/>
              <w:gridCol w:w="399"/>
              <w:gridCol w:w="1272"/>
              <w:gridCol w:w="1402"/>
            </w:tblGrid>
            <w:tr w:rsidR="00863B33" w:rsidRPr="005014EF" w:rsidTr="00560C99">
              <w:trPr>
                <w:cantSplit/>
                <w:trHeight w:val="243"/>
                <w:jc w:val="center"/>
              </w:trPr>
              <w:tc>
                <w:tcPr>
                  <w:tcW w:w="903" w:type="dxa"/>
                  <w:vMerge w:val="restart"/>
                  <w:tcBorders>
                    <w:top w:val="nil"/>
                    <w:left w:val="nil"/>
                    <w:bottom w:val="nil"/>
                    <w:right w:val="nil"/>
                  </w:tcBorders>
                  <w:vAlign w:val="center"/>
                </w:tcPr>
                <w:p w:rsidR="00863B33" w:rsidRPr="005014EF" w:rsidRDefault="00863B33" w:rsidP="00560C99">
                  <w:pPr>
                    <w:pStyle w:val="a3"/>
                    <w:spacing w:before="0" w:beforeAutospacing="0" w:after="0" w:afterAutospacing="0"/>
                    <w:ind w:right="33"/>
                    <w:rPr>
                      <w:sz w:val="23"/>
                      <w:szCs w:val="23"/>
                    </w:rPr>
                  </w:pPr>
                  <w:r w:rsidRPr="005014EF">
                    <w:rPr>
                      <w:bCs/>
                      <w:sz w:val="23"/>
                      <w:szCs w:val="23"/>
                    </w:rPr>
                    <w:t xml:space="preserve">БЦ </w:t>
                  </w:r>
                  <w:proofErr w:type="spellStart"/>
                  <w:r w:rsidRPr="005014EF">
                    <w:rPr>
                      <w:bCs/>
                      <w:sz w:val="23"/>
                      <w:szCs w:val="23"/>
                      <w:vertAlign w:val="subscript"/>
                      <w:lang w:val="en-US"/>
                    </w:rPr>
                    <w:t>i</w:t>
                  </w:r>
                  <w:proofErr w:type="spellEnd"/>
                </w:p>
              </w:tc>
              <w:tc>
                <w:tcPr>
                  <w:tcW w:w="399" w:type="dxa"/>
                  <w:vMerge w:val="restart"/>
                  <w:tcBorders>
                    <w:top w:val="nil"/>
                    <w:left w:val="nil"/>
                    <w:bottom w:val="nil"/>
                    <w:right w:val="nil"/>
                  </w:tcBorders>
                  <w:vAlign w:val="center"/>
                </w:tcPr>
                <w:p w:rsidR="00863B33" w:rsidRPr="005014EF" w:rsidRDefault="00863B33" w:rsidP="00560C99">
                  <w:pPr>
                    <w:pStyle w:val="a3"/>
                    <w:spacing w:before="0" w:beforeAutospacing="0" w:after="0" w:afterAutospacing="0"/>
                    <w:ind w:right="153"/>
                    <w:rPr>
                      <w:sz w:val="23"/>
                      <w:szCs w:val="23"/>
                    </w:rPr>
                  </w:pPr>
                  <w:r w:rsidRPr="005014EF">
                    <w:rPr>
                      <w:sz w:val="23"/>
                      <w:szCs w:val="23"/>
                    </w:rPr>
                    <w:t>=</w:t>
                  </w:r>
                </w:p>
              </w:tc>
              <w:tc>
                <w:tcPr>
                  <w:tcW w:w="1272" w:type="dxa"/>
                  <w:tcBorders>
                    <w:top w:val="nil"/>
                    <w:left w:val="nil"/>
                    <w:bottom w:val="single" w:sz="4" w:space="0" w:color="auto"/>
                    <w:right w:val="nil"/>
                  </w:tcBorders>
                </w:tcPr>
                <w:p w:rsidR="00863B33" w:rsidRPr="005014EF" w:rsidRDefault="00863B33" w:rsidP="00560C99">
                  <w:pPr>
                    <w:pStyle w:val="a3"/>
                    <w:spacing w:before="0" w:beforeAutospacing="0" w:after="0" w:afterAutospacing="0"/>
                    <w:ind w:right="153"/>
                    <w:jc w:val="center"/>
                    <w:rPr>
                      <w:sz w:val="23"/>
                      <w:szCs w:val="23"/>
                    </w:rPr>
                  </w:pPr>
                  <w:proofErr w:type="gramStart"/>
                  <w:r w:rsidRPr="005014EF">
                    <w:rPr>
                      <w:sz w:val="23"/>
                      <w:szCs w:val="23"/>
                    </w:rPr>
                    <w:t>Ц</w:t>
                  </w:r>
                  <w:proofErr w:type="gramEnd"/>
                  <w:r w:rsidRPr="005014EF">
                    <w:rPr>
                      <w:sz w:val="23"/>
                      <w:szCs w:val="23"/>
                      <w:vertAlign w:val="subscript"/>
                    </w:rPr>
                    <w:t xml:space="preserve"> </w:t>
                  </w:r>
                  <w:r w:rsidRPr="005014EF">
                    <w:rPr>
                      <w:sz w:val="23"/>
                      <w:szCs w:val="23"/>
                      <w:vertAlign w:val="subscript"/>
                      <w:lang w:val="en-US"/>
                    </w:rPr>
                    <w:t>min</w:t>
                  </w:r>
                  <w:r w:rsidRPr="005014EF">
                    <w:rPr>
                      <w:sz w:val="23"/>
                      <w:szCs w:val="23"/>
                      <w:vertAlign w:val="subscript"/>
                    </w:rPr>
                    <w:t xml:space="preserve"> </w:t>
                  </w:r>
                  <w:r w:rsidRPr="005014EF">
                    <w:rPr>
                      <w:sz w:val="23"/>
                      <w:szCs w:val="23"/>
                    </w:rPr>
                    <w:t xml:space="preserve"> </w:t>
                  </w:r>
                </w:p>
              </w:tc>
              <w:tc>
                <w:tcPr>
                  <w:tcW w:w="1402" w:type="dxa"/>
                  <w:vMerge w:val="restart"/>
                  <w:tcBorders>
                    <w:top w:val="nil"/>
                    <w:left w:val="nil"/>
                    <w:bottom w:val="nil"/>
                    <w:right w:val="nil"/>
                  </w:tcBorders>
                  <w:vAlign w:val="center"/>
                </w:tcPr>
                <w:p w:rsidR="00863B33" w:rsidRPr="005014EF" w:rsidRDefault="00863B33" w:rsidP="00560C99">
                  <w:pPr>
                    <w:pStyle w:val="a3"/>
                    <w:spacing w:before="0" w:beforeAutospacing="0" w:after="0" w:afterAutospacing="0"/>
                    <w:ind w:right="153"/>
                    <w:rPr>
                      <w:bCs/>
                      <w:sz w:val="23"/>
                      <w:szCs w:val="23"/>
                    </w:rPr>
                  </w:pPr>
                  <w:r w:rsidRPr="005014EF">
                    <w:rPr>
                      <w:bCs/>
                      <w:sz w:val="23"/>
                      <w:szCs w:val="23"/>
                    </w:rPr>
                    <w:t>* 100</w:t>
                  </w:r>
                </w:p>
              </w:tc>
            </w:tr>
            <w:tr w:rsidR="00863B33" w:rsidRPr="005014EF" w:rsidTr="00560C99">
              <w:trPr>
                <w:cantSplit/>
                <w:jc w:val="center"/>
              </w:trPr>
              <w:tc>
                <w:tcPr>
                  <w:tcW w:w="903" w:type="dxa"/>
                  <w:vMerge/>
                  <w:tcBorders>
                    <w:top w:val="nil"/>
                    <w:left w:val="nil"/>
                    <w:bottom w:val="nil"/>
                    <w:right w:val="nil"/>
                  </w:tcBorders>
                </w:tcPr>
                <w:p w:rsidR="00863B33" w:rsidRPr="005014EF" w:rsidRDefault="00863B33" w:rsidP="00560C99">
                  <w:pPr>
                    <w:pStyle w:val="a3"/>
                    <w:spacing w:before="0" w:beforeAutospacing="0" w:after="0" w:afterAutospacing="0"/>
                    <w:ind w:right="153"/>
                    <w:rPr>
                      <w:sz w:val="23"/>
                      <w:szCs w:val="23"/>
                    </w:rPr>
                  </w:pPr>
                </w:p>
              </w:tc>
              <w:tc>
                <w:tcPr>
                  <w:tcW w:w="399" w:type="dxa"/>
                  <w:vMerge/>
                  <w:tcBorders>
                    <w:top w:val="nil"/>
                    <w:left w:val="nil"/>
                    <w:bottom w:val="nil"/>
                    <w:right w:val="nil"/>
                  </w:tcBorders>
                </w:tcPr>
                <w:p w:rsidR="00863B33" w:rsidRPr="005014EF" w:rsidRDefault="00863B33" w:rsidP="00560C99">
                  <w:pPr>
                    <w:pStyle w:val="a3"/>
                    <w:spacing w:before="0" w:beforeAutospacing="0" w:after="0" w:afterAutospacing="0"/>
                    <w:ind w:right="153"/>
                    <w:rPr>
                      <w:sz w:val="23"/>
                      <w:szCs w:val="23"/>
                    </w:rPr>
                  </w:pPr>
                </w:p>
              </w:tc>
              <w:tc>
                <w:tcPr>
                  <w:tcW w:w="1272" w:type="dxa"/>
                  <w:tcBorders>
                    <w:top w:val="single" w:sz="4" w:space="0" w:color="auto"/>
                    <w:left w:val="nil"/>
                    <w:bottom w:val="nil"/>
                    <w:right w:val="nil"/>
                  </w:tcBorders>
                </w:tcPr>
                <w:p w:rsidR="00863B33" w:rsidRPr="005014EF" w:rsidRDefault="00863B33" w:rsidP="00560C99">
                  <w:pPr>
                    <w:pStyle w:val="a3"/>
                    <w:spacing w:before="0" w:beforeAutospacing="0" w:after="0" w:afterAutospacing="0"/>
                    <w:ind w:right="153"/>
                    <w:jc w:val="center"/>
                    <w:rPr>
                      <w:sz w:val="23"/>
                      <w:szCs w:val="23"/>
                    </w:rPr>
                  </w:pPr>
                  <w:proofErr w:type="gramStart"/>
                  <w:r w:rsidRPr="005014EF">
                    <w:rPr>
                      <w:sz w:val="23"/>
                      <w:szCs w:val="23"/>
                    </w:rPr>
                    <w:t>Ц</w:t>
                  </w:r>
                  <w:proofErr w:type="gramEnd"/>
                  <w:r w:rsidRPr="005014EF">
                    <w:rPr>
                      <w:sz w:val="23"/>
                      <w:szCs w:val="23"/>
                      <w:vertAlign w:val="subscript"/>
                    </w:rPr>
                    <w:t xml:space="preserve"> </w:t>
                  </w:r>
                  <w:proofErr w:type="spellStart"/>
                  <w:r w:rsidRPr="005014EF">
                    <w:rPr>
                      <w:sz w:val="23"/>
                      <w:szCs w:val="23"/>
                      <w:vertAlign w:val="subscript"/>
                      <w:lang w:val="en-US"/>
                    </w:rPr>
                    <w:t>i</w:t>
                  </w:r>
                  <w:proofErr w:type="spellEnd"/>
                </w:p>
              </w:tc>
              <w:tc>
                <w:tcPr>
                  <w:tcW w:w="1402" w:type="dxa"/>
                  <w:vMerge/>
                  <w:tcBorders>
                    <w:top w:val="nil"/>
                    <w:left w:val="nil"/>
                    <w:bottom w:val="nil"/>
                    <w:right w:val="nil"/>
                  </w:tcBorders>
                </w:tcPr>
                <w:p w:rsidR="00863B33" w:rsidRPr="005014EF" w:rsidRDefault="00863B33" w:rsidP="00560C99">
                  <w:pPr>
                    <w:pStyle w:val="a3"/>
                    <w:spacing w:before="0" w:beforeAutospacing="0" w:after="0" w:afterAutospacing="0"/>
                    <w:ind w:right="153"/>
                    <w:rPr>
                      <w:sz w:val="23"/>
                      <w:szCs w:val="23"/>
                    </w:rPr>
                  </w:pPr>
                </w:p>
              </w:tc>
            </w:tr>
          </w:tbl>
          <w:p w:rsidR="00863B33" w:rsidRPr="005014EF" w:rsidRDefault="00863B33" w:rsidP="00560C99">
            <w:pPr>
              <w:pStyle w:val="a3"/>
              <w:tabs>
                <w:tab w:val="left" w:pos="0"/>
                <w:tab w:val="left" w:pos="1062"/>
              </w:tabs>
              <w:spacing w:before="0" w:beforeAutospacing="0" w:after="0" w:afterAutospacing="0"/>
              <w:ind w:left="1344" w:right="153" w:hanging="1344"/>
              <w:jc w:val="both"/>
              <w:rPr>
                <w:sz w:val="23"/>
                <w:szCs w:val="23"/>
              </w:rPr>
            </w:pPr>
          </w:p>
          <w:p w:rsidR="00863B33" w:rsidRPr="005014EF" w:rsidRDefault="00863B33" w:rsidP="00560C99">
            <w:pPr>
              <w:pStyle w:val="a3"/>
              <w:tabs>
                <w:tab w:val="left" w:pos="0"/>
                <w:tab w:val="left" w:pos="1062"/>
              </w:tabs>
              <w:spacing w:before="0" w:beforeAutospacing="0" w:after="0" w:afterAutospacing="0"/>
              <w:ind w:left="1344" w:right="153" w:hanging="1344"/>
              <w:jc w:val="both"/>
              <w:rPr>
                <w:sz w:val="23"/>
                <w:szCs w:val="23"/>
              </w:rPr>
            </w:pPr>
            <w:r w:rsidRPr="005014EF">
              <w:rPr>
                <w:sz w:val="23"/>
                <w:szCs w:val="23"/>
              </w:rPr>
              <w:t xml:space="preserve">где: </w:t>
            </w:r>
            <w:r w:rsidRPr="005014EF">
              <w:rPr>
                <w:bCs/>
                <w:sz w:val="23"/>
                <w:szCs w:val="23"/>
              </w:rPr>
              <w:t>БЦ</w:t>
            </w:r>
            <w:r w:rsidRPr="005014EF">
              <w:rPr>
                <w:bCs/>
                <w:sz w:val="23"/>
                <w:szCs w:val="23"/>
                <w:vertAlign w:val="subscript"/>
              </w:rPr>
              <w:t xml:space="preserve"> </w:t>
            </w:r>
            <w:proofErr w:type="spellStart"/>
            <w:r w:rsidRPr="005014EF">
              <w:rPr>
                <w:bCs/>
                <w:sz w:val="23"/>
                <w:szCs w:val="23"/>
                <w:vertAlign w:val="subscript"/>
                <w:lang w:val="en-US"/>
              </w:rPr>
              <w:t>i</w:t>
            </w:r>
            <w:proofErr w:type="spellEnd"/>
            <w:r w:rsidRPr="005014EF">
              <w:rPr>
                <w:bCs/>
                <w:sz w:val="23"/>
                <w:szCs w:val="23"/>
                <w:vertAlign w:val="subscript"/>
              </w:rPr>
              <w:t xml:space="preserve"> </w:t>
            </w:r>
            <w:r w:rsidRPr="005014EF">
              <w:rPr>
                <w:bCs/>
                <w:sz w:val="23"/>
                <w:szCs w:val="23"/>
              </w:rPr>
              <w:tab/>
              <w:t xml:space="preserve">– </w:t>
            </w:r>
            <w:r w:rsidRPr="005014EF">
              <w:rPr>
                <w:bCs/>
                <w:sz w:val="23"/>
                <w:szCs w:val="23"/>
              </w:rPr>
              <w:tab/>
            </w:r>
            <w:r w:rsidRPr="005014EF">
              <w:rPr>
                <w:sz w:val="23"/>
                <w:szCs w:val="23"/>
              </w:rPr>
              <w:t xml:space="preserve">оценка по критерию «цена </w:t>
            </w:r>
            <w:r w:rsidRPr="005014EF">
              <w:rPr>
                <w:bCs/>
                <w:sz w:val="23"/>
                <w:szCs w:val="23"/>
              </w:rPr>
              <w:t>договора, цена единицы продукции</w:t>
            </w:r>
            <w:r w:rsidRPr="005014EF">
              <w:rPr>
                <w:sz w:val="23"/>
                <w:szCs w:val="23"/>
              </w:rPr>
              <w:t xml:space="preserve">» </w:t>
            </w:r>
            <w:proofErr w:type="spellStart"/>
            <w:r w:rsidRPr="005014EF">
              <w:rPr>
                <w:sz w:val="23"/>
                <w:szCs w:val="23"/>
                <w:lang w:val="en-US"/>
              </w:rPr>
              <w:t>i</w:t>
            </w:r>
            <w:proofErr w:type="spellEnd"/>
            <w:r w:rsidRPr="005014EF">
              <w:rPr>
                <w:sz w:val="23"/>
                <w:szCs w:val="23"/>
              </w:rPr>
              <w:t>-го участника конкурса, баллы</w:t>
            </w:r>
          </w:p>
          <w:p w:rsidR="00863B33" w:rsidRPr="005014EF" w:rsidRDefault="00863B33" w:rsidP="00560C99">
            <w:pPr>
              <w:pStyle w:val="a3"/>
              <w:tabs>
                <w:tab w:val="left" w:pos="1062"/>
                <w:tab w:val="left" w:pos="1345"/>
              </w:tabs>
              <w:spacing w:before="0" w:beforeAutospacing="0" w:after="0" w:afterAutospacing="0"/>
              <w:ind w:left="1345" w:right="153" w:hanging="850"/>
              <w:jc w:val="both"/>
              <w:rPr>
                <w:sz w:val="23"/>
                <w:szCs w:val="23"/>
              </w:rPr>
            </w:pPr>
            <w:proofErr w:type="gramStart"/>
            <w:r w:rsidRPr="005014EF">
              <w:rPr>
                <w:bCs/>
                <w:sz w:val="23"/>
                <w:szCs w:val="23"/>
              </w:rPr>
              <w:t>Ц</w:t>
            </w:r>
            <w:proofErr w:type="gramEnd"/>
            <w:r w:rsidRPr="005014EF">
              <w:rPr>
                <w:bCs/>
                <w:sz w:val="23"/>
                <w:szCs w:val="23"/>
                <w:vertAlign w:val="subscript"/>
              </w:rPr>
              <w:t xml:space="preserve"> </w:t>
            </w:r>
            <w:proofErr w:type="spellStart"/>
            <w:r w:rsidRPr="005014EF">
              <w:rPr>
                <w:bCs/>
                <w:sz w:val="23"/>
                <w:szCs w:val="23"/>
                <w:vertAlign w:val="subscript"/>
                <w:lang w:val="en-US"/>
              </w:rPr>
              <w:t>i</w:t>
            </w:r>
            <w:proofErr w:type="spellEnd"/>
            <w:r w:rsidRPr="005014EF">
              <w:rPr>
                <w:sz w:val="23"/>
                <w:szCs w:val="23"/>
              </w:rPr>
              <w:t xml:space="preserve">  </w:t>
            </w:r>
            <w:r w:rsidRPr="005014EF">
              <w:rPr>
                <w:bCs/>
                <w:sz w:val="23"/>
                <w:szCs w:val="23"/>
              </w:rPr>
              <w:tab/>
              <w:t xml:space="preserve">– </w:t>
            </w:r>
            <w:r w:rsidRPr="005014EF">
              <w:rPr>
                <w:bCs/>
                <w:sz w:val="23"/>
                <w:szCs w:val="23"/>
              </w:rPr>
              <w:tab/>
              <w:t xml:space="preserve">предложение участника конкурса о цене договора, цене единицы продукции, указанной в заявке </w:t>
            </w:r>
            <w:r w:rsidRPr="005014EF">
              <w:rPr>
                <w:sz w:val="23"/>
                <w:szCs w:val="23"/>
              </w:rPr>
              <w:t xml:space="preserve">на участие в конкурсе </w:t>
            </w:r>
            <w:proofErr w:type="spellStart"/>
            <w:r w:rsidRPr="005014EF">
              <w:rPr>
                <w:sz w:val="23"/>
                <w:szCs w:val="23"/>
                <w:lang w:val="en-US"/>
              </w:rPr>
              <w:t>i</w:t>
            </w:r>
            <w:proofErr w:type="spellEnd"/>
            <w:r w:rsidRPr="005014EF">
              <w:rPr>
                <w:sz w:val="23"/>
                <w:szCs w:val="23"/>
              </w:rPr>
              <w:t>-го участника конкурса, руб.с НДС</w:t>
            </w:r>
          </w:p>
          <w:p w:rsidR="00863B33" w:rsidRPr="005014EF" w:rsidRDefault="00863B33" w:rsidP="00560C99">
            <w:pPr>
              <w:pStyle w:val="a3"/>
              <w:tabs>
                <w:tab w:val="left" w:pos="1062"/>
                <w:tab w:val="left" w:pos="1345"/>
              </w:tabs>
              <w:spacing w:before="0" w:beforeAutospacing="0" w:after="0" w:afterAutospacing="0"/>
              <w:ind w:left="1345" w:right="153" w:hanging="850"/>
              <w:jc w:val="both"/>
              <w:rPr>
                <w:sz w:val="23"/>
                <w:szCs w:val="23"/>
              </w:rPr>
            </w:pPr>
            <w:proofErr w:type="gramStart"/>
            <w:r w:rsidRPr="005014EF">
              <w:rPr>
                <w:bCs/>
                <w:sz w:val="23"/>
                <w:szCs w:val="23"/>
              </w:rPr>
              <w:t>Ц</w:t>
            </w:r>
            <w:proofErr w:type="gramEnd"/>
            <w:r w:rsidRPr="005014EF">
              <w:rPr>
                <w:bCs/>
                <w:sz w:val="23"/>
                <w:szCs w:val="23"/>
              </w:rPr>
              <w:t xml:space="preserve"> </w:t>
            </w:r>
            <w:r w:rsidRPr="005014EF">
              <w:rPr>
                <w:bCs/>
                <w:sz w:val="23"/>
                <w:szCs w:val="23"/>
                <w:vertAlign w:val="subscript"/>
                <w:lang w:val="en-US"/>
              </w:rPr>
              <w:t>min</w:t>
            </w:r>
            <w:r w:rsidRPr="005014EF">
              <w:rPr>
                <w:sz w:val="23"/>
                <w:szCs w:val="23"/>
              </w:rPr>
              <w:t xml:space="preserve"> </w:t>
            </w:r>
            <w:r w:rsidRPr="005014EF">
              <w:rPr>
                <w:bCs/>
                <w:sz w:val="23"/>
                <w:szCs w:val="23"/>
              </w:rPr>
              <w:tab/>
              <w:t>–</w:t>
            </w:r>
            <w:r w:rsidRPr="005014EF">
              <w:rPr>
                <w:sz w:val="23"/>
                <w:szCs w:val="23"/>
              </w:rPr>
              <w:tab/>
              <w:t xml:space="preserve">минимальное </w:t>
            </w:r>
            <w:r w:rsidRPr="005014EF">
              <w:rPr>
                <w:bCs/>
                <w:sz w:val="23"/>
                <w:szCs w:val="23"/>
              </w:rPr>
              <w:t xml:space="preserve">предложение участника конкурса о цене договора, цене единицы продукции, указанной в заявке </w:t>
            </w:r>
            <w:r w:rsidRPr="005014EF">
              <w:rPr>
                <w:sz w:val="23"/>
                <w:szCs w:val="23"/>
              </w:rPr>
              <w:t>на участие в конкурсе из представленных участниками конкурса предложений, руб. с НДС</w:t>
            </w:r>
          </w:p>
          <w:p w:rsidR="00863B33" w:rsidRPr="005014EF" w:rsidRDefault="00863B33" w:rsidP="00560C99">
            <w:pPr>
              <w:pStyle w:val="a3"/>
              <w:tabs>
                <w:tab w:val="left" w:pos="1062"/>
                <w:tab w:val="left" w:pos="1345"/>
              </w:tabs>
              <w:spacing w:before="0" w:beforeAutospacing="0" w:after="0" w:afterAutospacing="0"/>
              <w:ind w:left="1345" w:right="153" w:hanging="850"/>
              <w:jc w:val="both"/>
              <w:rPr>
                <w:sz w:val="23"/>
                <w:szCs w:val="23"/>
              </w:rPr>
            </w:pPr>
          </w:p>
          <w:p w:rsidR="00863B33" w:rsidRPr="005014EF" w:rsidRDefault="00863B33" w:rsidP="00560C99">
            <w:pPr>
              <w:shd w:val="clear" w:color="auto" w:fill="FFFFFF"/>
              <w:ind w:right="153"/>
              <w:jc w:val="center"/>
              <w:rPr>
                <w:sz w:val="23"/>
                <w:szCs w:val="23"/>
              </w:rPr>
            </w:pPr>
            <w:r w:rsidRPr="005014EF">
              <w:rPr>
                <w:sz w:val="23"/>
                <w:szCs w:val="23"/>
              </w:rPr>
              <w:t xml:space="preserve">ОЦЕНКА ПО КРИТЕРИЮ </w:t>
            </w:r>
          </w:p>
          <w:p w:rsidR="00863B33" w:rsidRPr="005014EF" w:rsidRDefault="00863B33" w:rsidP="00560C99">
            <w:pPr>
              <w:shd w:val="clear" w:color="auto" w:fill="FFFFFF"/>
              <w:ind w:right="153"/>
              <w:jc w:val="center"/>
              <w:rPr>
                <w:sz w:val="23"/>
                <w:szCs w:val="23"/>
              </w:rPr>
            </w:pPr>
            <w:r w:rsidRPr="005014EF">
              <w:rPr>
                <w:sz w:val="23"/>
                <w:szCs w:val="23"/>
              </w:rPr>
              <w:t>«КВАЛИФИКАЦИЯ УЧАСТНИКА»:</w:t>
            </w:r>
          </w:p>
          <w:p w:rsidR="00863B33" w:rsidRPr="005014EF" w:rsidRDefault="00863B33" w:rsidP="00560C99">
            <w:pPr>
              <w:ind w:right="153"/>
              <w:rPr>
                <w:bCs/>
                <w:sz w:val="23"/>
                <w:szCs w:val="23"/>
              </w:rPr>
            </w:pPr>
          </w:p>
          <w:p w:rsidR="00863B33" w:rsidRPr="005014EF" w:rsidRDefault="00863B33" w:rsidP="00560C99">
            <w:pPr>
              <w:ind w:right="153"/>
              <w:jc w:val="center"/>
              <w:rPr>
                <w:bCs/>
                <w:sz w:val="23"/>
                <w:szCs w:val="23"/>
              </w:rPr>
            </w:pPr>
            <w:r w:rsidRPr="005014EF">
              <w:rPr>
                <w:bCs/>
                <w:sz w:val="23"/>
                <w:szCs w:val="23"/>
              </w:rPr>
              <w:t xml:space="preserve">БК </w:t>
            </w:r>
            <w:proofErr w:type="spellStart"/>
            <w:r w:rsidRPr="005014EF">
              <w:rPr>
                <w:bCs/>
                <w:sz w:val="23"/>
                <w:szCs w:val="23"/>
                <w:vertAlign w:val="subscript"/>
                <w:lang w:val="en-US"/>
              </w:rPr>
              <w:t>i</w:t>
            </w:r>
            <w:proofErr w:type="spellEnd"/>
            <w:r w:rsidRPr="005014EF">
              <w:rPr>
                <w:bCs/>
                <w:sz w:val="23"/>
                <w:szCs w:val="23"/>
                <w:vertAlign w:val="subscript"/>
              </w:rPr>
              <w:t xml:space="preserve"> </w:t>
            </w:r>
            <w:r w:rsidRPr="005014EF">
              <w:rPr>
                <w:bCs/>
                <w:sz w:val="23"/>
                <w:szCs w:val="23"/>
              </w:rPr>
              <w:t xml:space="preserve">= БО </w:t>
            </w:r>
            <w:proofErr w:type="spellStart"/>
            <w:r w:rsidRPr="005014EF">
              <w:rPr>
                <w:bCs/>
                <w:sz w:val="23"/>
                <w:szCs w:val="23"/>
                <w:vertAlign w:val="subscript"/>
                <w:lang w:val="en-US"/>
              </w:rPr>
              <w:t>i</w:t>
            </w:r>
            <w:proofErr w:type="spellEnd"/>
            <w:r w:rsidRPr="005014EF">
              <w:rPr>
                <w:bCs/>
                <w:sz w:val="23"/>
                <w:szCs w:val="23"/>
                <w:vertAlign w:val="subscript"/>
              </w:rPr>
              <w:t xml:space="preserve"> </w:t>
            </w:r>
            <w:r w:rsidRPr="005014EF">
              <w:rPr>
                <w:bCs/>
                <w:sz w:val="23"/>
                <w:szCs w:val="23"/>
              </w:rPr>
              <w:t xml:space="preserve"> </w:t>
            </w:r>
            <w:r w:rsidRPr="005014EF">
              <w:rPr>
                <w:sz w:val="23"/>
                <w:szCs w:val="23"/>
              </w:rPr>
              <w:t>*</w:t>
            </w:r>
            <w:r w:rsidRPr="005014EF">
              <w:rPr>
                <w:bCs/>
                <w:sz w:val="23"/>
                <w:szCs w:val="23"/>
              </w:rPr>
              <w:t xml:space="preserve"> </w:t>
            </w:r>
            <w:proofErr w:type="gramStart"/>
            <w:r w:rsidRPr="005014EF">
              <w:rPr>
                <w:bCs/>
                <w:sz w:val="23"/>
                <w:szCs w:val="23"/>
                <w:lang w:val="en-US"/>
              </w:rPr>
              <w:t>V</w:t>
            </w:r>
            <w:proofErr w:type="gramEnd"/>
            <w:r w:rsidRPr="005014EF">
              <w:rPr>
                <w:bCs/>
                <w:sz w:val="23"/>
                <w:szCs w:val="23"/>
                <w:vertAlign w:val="subscript"/>
              </w:rPr>
              <w:t>о</w:t>
            </w:r>
            <w:r w:rsidRPr="005014EF">
              <w:rPr>
                <w:bCs/>
                <w:sz w:val="23"/>
                <w:szCs w:val="23"/>
              </w:rPr>
              <w:t>,</w:t>
            </w:r>
          </w:p>
          <w:p w:rsidR="00863B33" w:rsidRPr="005014EF" w:rsidRDefault="00863B33" w:rsidP="00560C99">
            <w:pPr>
              <w:ind w:right="153"/>
              <w:jc w:val="center"/>
              <w:rPr>
                <w:bCs/>
                <w:sz w:val="23"/>
                <w:szCs w:val="23"/>
              </w:rPr>
            </w:pPr>
          </w:p>
          <w:p w:rsidR="00863B33" w:rsidRPr="005014EF" w:rsidRDefault="00863B33" w:rsidP="00560C99">
            <w:pPr>
              <w:ind w:left="495" w:right="153" w:hanging="426"/>
              <w:jc w:val="both"/>
              <w:rPr>
                <w:bCs/>
                <w:sz w:val="23"/>
                <w:szCs w:val="23"/>
              </w:rPr>
            </w:pPr>
            <w:r w:rsidRPr="005014EF">
              <w:rPr>
                <w:bCs/>
                <w:sz w:val="23"/>
                <w:szCs w:val="23"/>
              </w:rPr>
              <w:t xml:space="preserve">где: </w:t>
            </w:r>
            <w:r w:rsidRPr="005014EF">
              <w:rPr>
                <w:bCs/>
                <w:sz w:val="23"/>
                <w:szCs w:val="23"/>
                <w:lang w:val="en-US"/>
              </w:rPr>
              <w:t>V</w:t>
            </w:r>
            <w:r w:rsidRPr="005014EF">
              <w:rPr>
                <w:bCs/>
                <w:sz w:val="23"/>
                <w:szCs w:val="23"/>
              </w:rPr>
              <w:t xml:space="preserve"> – значимость (вес) соответствующего подкритерия,</w:t>
            </w:r>
          </w:p>
          <w:p w:rsidR="00863B33" w:rsidRPr="005014EF" w:rsidRDefault="00863B33" w:rsidP="00560C99">
            <w:pPr>
              <w:ind w:left="495" w:right="153"/>
              <w:jc w:val="both"/>
              <w:rPr>
                <w:sz w:val="23"/>
                <w:szCs w:val="23"/>
              </w:rPr>
            </w:pPr>
            <w:r w:rsidRPr="005014EF">
              <w:rPr>
                <w:bCs/>
                <w:sz w:val="23"/>
                <w:szCs w:val="23"/>
              </w:rPr>
              <w:t>БО – оценка (балл) соответствующего подкритерия</w:t>
            </w:r>
          </w:p>
          <w:p w:rsidR="00863B33" w:rsidRPr="005014EF" w:rsidRDefault="00863B33" w:rsidP="00560C99">
            <w:pPr>
              <w:ind w:right="153"/>
              <w:jc w:val="both"/>
              <w:rPr>
                <w:sz w:val="23"/>
                <w:szCs w:val="23"/>
              </w:rPr>
            </w:pPr>
            <w:r w:rsidRPr="005014EF">
              <w:rPr>
                <w:sz w:val="23"/>
                <w:szCs w:val="23"/>
              </w:rPr>
              <w:t xml:space="preserve">Совокупная значимость всех подкритериев одного критерия равна 100 процентам. </w:t>
            </w:r>
          </w:p>
          <w:p w:rsidR="00863B33" w:rsidRPr="005014EF" w:rsidRDefault="00863B33" w:rsidP="00560C99">
            <w:pPr>
              <w:shd w:val="clear" w:color="auto" w:fill="FFFFFF"/>
              <w:ind w:right="153"/>
              <w:jc w:val="both"/>
              <w:rPr>
                <w:bCs/>
                <w:sz w:val="23"/>
                <w:szCs w:val="23"/>
              </w:rPr>
            </w:pPr>
            <w:r w:rsidRPr="005014EF">
              <w:rPr>
                <w:sz w:val="23"/>
                <w:szCs w:val="23"/>
              </w:rPr>
              <w:t xml:space="preserve">Максимальная оценка в баллах по </w:t>
            </w:r>
            <w:r w:rsidRPr="005014EF">
              <w:rPr>
                <w:bCs/>
                <w:sz w:val="23"/>
                <w:szCs w:val="23"/>
              </w:rPr>
              <w:t>подкритериям</w:t>
            </w:r>
            <w:proofErr w:type="gramStart"/>
            <w:r w:rsidRPr="005014EF">
              <w:rPr>
                <w:bCs/>
                <w:sz w:val="23"/>
                <w:szCs w:val="23"/>
              </w:rPr>
              <w:t xml:space="preserve"> О</w:t>
            </w:r>
            <w:proofErr w:type="gramEnd"/>
            <w:r w:rsidRPr="005014EF">
              <w:rPr>
                <w:bCs/>
                <w:sz w:val="23"/>
                <w:szCs w:val="23"/>
                <w:vertAlign w:val="subscript"/>
              </w:rPr>
              <w:t xml:space="preserve"> </w:t>
            </w:r>
            <w:proofErr w:type="spellStart"/>
            <w:r w:rsidRPr="005014EF">
              <w:rPr>
                <w:bCs/>
                <w:sz w:val="23"/>
                <w:szCs w:val="23"/>
                <w:vertAlign w:val="subscript"/>
                <w:lang w:val="en-US"/>
              </w:rPr>
              <w:t>i</w:t>
            </w:r>
            <w:proofErr w:type="spellEnd"/>
            <w:r w:rsidRPr="005014EF">
              <w:rPr>
                <w:bCs/>
                <w:sz w:val="23"/>
                <w:szCs w:val="23"/>
                <w:vertAlign w:val="subscript"/>
              </w:rPr>
              <w:t xml:space="preserve">  </w:t>
            </w:r>
            <w:r w:rsidRPr="005014EF">
              <w:rPr>
                <w:bCs/>
                <w:sz w:val="23"/>
                <w:szCs w:val="23"/>
              </w:rPr>
              <w:t xml:space="preserve">– 100 баллов </w:t>
            </w:r>
          </w:p>
          <w:p w:rsidR="00863B33" w:rsidRPr="005014EF" w:rsidRDefault="00863B33" w:rsidP="00560C99">
            <w:pPr>
              <w:shd w:val="clear" w:color="auto" w:fill="FFFFFF"/>
              <w:ind w:right="153"/>
              <w:jc w:val="both"/>
              <w:rPr>
                <w:b/>
                <w:i/>
                <w:sz w:val="23"/>
                <w:szCs w:val="23"/>
              </w:rPr>
            </w:pPr>
          </w:p>
          <w:p w:rsidR="00863B33" w:rsidRPr="005014EF" w:rsidRDefault="00863B33" w:rsidP="00560C99">
            <w:pPr>
              <w:shd w:val="clear" w:color="auto" w:fill="FFFFFF"/>
              <w:ind w:right="153"/>
              <w:jc w:val="center"/>
              <w:rPr>
                <w:sz w:val="23"/>
                <w:szCs w:val="23"/>
              </w:rPr>
            </w:pPr>
            <w:r w:rsidRPr="005014EF">
              <w:rPr>
                <w:sz w:val="23"/>
                <w:szCs w:val="23"/>
              </w:rPr>
              <w:t>ОЦЕНКА ПО ПОДКРИТЕРИЮ «ОПЫТ»:</w:t>
            </w:r>
          </w:p>
          <w:p w:rsidR="00863B33" w:rsidRPr="005014EF" w:rsidRDefault="00863B33" w:rsidP="00560C99">
            <w:pPr>
              <w:shd w:val="clear" w:color="auto" w:fill="FFFFFF"/>
              <w:ind w:right="153"/>
              <w:jc w:val="center"/>
              <w:rPr>
                <w:sz w:val="23"/>
                <w:szCs w:val="23"/>
              </w:rPr>
            </w:pPr>
          </w:p>
          <w:tbl>
            <w:tblPr>
              <w:tblW w:w="5782" w:type="dxa"/>
              <w:jc w:val="center"/>
              <w:tblInd w:w="1856" w:type="dxa"/>
              <w:tblLayout w:type="fixed"/>
              <w:tblLook w:val="0000"/>
            </w:tblPr>
            <w:tblGrid>
              <w:gridCol w:w="4592"/>
              <w:gridCol w:w="1190"/>
            </w:tblGrid>
            <w:tr w:rsidR="00863B33" w:rsidRPr="005014EF" w:rsidTr="00560C99">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863B33" w:rsidRPr="005014EF" w:rsidRDefault="00863B33" w:rsidP="00560C99">
                  <w:pPr>
                    <w:pStyle w:val="a3"/>
                    <w:spacing w:before="0" w:beforeAutospacing="0" w:after="0" w:afterAutospacing="0"/>
                    <w:ind w:right="153"/>
                    <w:jc w:val="center"/>
                    <w:rPr>
                      <w:bCs/>
                      <w:sz w:val="23"/>
                      <w:szCs w:val="23"/>
                    </w:rPr>
                  </w:pPr>
                  <w:r w:rsidRPr="005014EF">
                    <w:rPr>
                      <w:sz w:val="23"/>
                      <w:szCs w:val="23"/>
                    </w:rPr>
                    <w:t>Опыт</w:t>
                  </w:r>
                </w:p>
              </w:tc>
              <w:tc>
                <w:tcPr>
                  <w:tcW w:w="1190" w:type="dxa"/>
                  <w:tcBorders>
                    <w:top w:val="single" w:sz="4" w:space="0" w:color="auto"/>
                    <w:left w:val="single" w:sz="4" w:space="0" w:color="auto"/>
                    <w:bottom w:val="single" w:sz="4" w:space="0" w:color="auto"/>
                    <w:right w:val="single" w:sz="4" w:space="0" w:color="auto"/>
                  </w:tcBorders>
                </w:tcPr>
                <w:p w:rsidR="00863B33" w:rsidRPr="005014EF" w:rsidRDefault="00863B33" w:rsidP="00560C99">
                  <w:pPr>
                    <w:pStyle w:val="a3"/>
                    <w:spacing w:before="0" w:beforeAutospacing="0" w:after="0" w:afterAutospacing="0"/>
                    <w:ind w:right="80"/>
                    <w:jc w:val="center"/>
                    <w:rPr>
                      <w:bCs/>
                      <w:sz w:val="23"/>
                      <w:szCs w:val="23"/>
                    </w:rPr>
                  </w:pPr>
                  <w:r w:rsidRPr="005014EF">
                    <w:rPr>
                      <w:bCs/>
                      <w:sz w:val="23"/>
                      <w:szCs w:val="23"/>
                    </w:rPr>
                    <w:t>Баллы</w:t>
                  </w:r>
                </w:p>
              </w:tc>
            </w:tr>
            <w:tr w:rsidR="00863B33" w:rsidRPr="005014EF" w:rsidTr="00560C99">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863B33" w:rsidRPr="005014EF" w:rsidRDefault="00863B33" w:rsidP="00560C99">
                  <w:pPr>
                    <w:pStyle w:val="a3"/>
                    <w:spacing w:before="0" w:beforeAutospacing="0" w:after="0" w:afterAutospacing="0"/>
                    <w:ind w:right="153"/>
                    <w:jc w:val="center"/>
                    <w:rPr>
                      <w:bCs/>
                      <w:sz w:val="23"/>
                      <w:szCs w:val="23"/>
                    </w:rPr>
                  </w:pPr>
                  <w:r w:rsidRPr="005014EF">
                    <w:rPr>
                      <w:sz w:val="23"/>
                      <w:szCs w:val="23"/>
                    </w:rPr>
                    <w:lastRenderedPageBreak/>
                    <w:t xml:space="preserve">У участника закупки отсутствуют завершенные договоры поставок и/или изготовления </w:t>
                  </w:r>
                  <w:r>
                    <w:rPr>
                      <w:b/>
                      <w:bCs/>
                      <w:color w:val="000000"/>
                    </w:rPr>
                    <w:t>насосных агрегатов</w:t>
                  </w:r>
                  <w:r w:rsidRPr="005014EF">
                    <w:rPr>
                      <w:sz w:val="23"/>
                      <w:szCs w:val="23"/>
                    </w:rPr>
                    <w:t xml:space="preserve"> за текущий год и предшествующие ему два года</w:t>
                  </w:r>
                  <w:r w:rsidRPr="005014EF">
                    <w:rPr>
                      <w:sz w:val="23"/>
                      <w:szCs w:val="23"/>
                      <w:vertAlign w:val="subscript"/>
                    </w:rPr>
                    <w:t xml:space="preserve"> </w:t>
                  </w:r>
                  <w:r w:rsidRPr="005014EF">
                    <w:rPr>
                      <w:sz w:val="23"/>
                      <w:szCs w:val="23"/>
                    </w:rPr>
                    <w:t xml:space="preserve"> </w:t>
                  </w:r>
                </w:p>
              </w:tc>
              <w:tc>
                <w:tcPr>
                  <w:tcW w:w="1190" w:type="dxa"/>
                  <w:tcBorders>
                    <w:top w:val="single" w:sz="4" w:space="0" w:color="auto"/>
                    <w:left w:val="single" w:sz="4" w:space="0" w:color="auto"/>
                    <w:bottom w:val="single" w:sz="4" w:space="0" w:color="auto"/>
                    <w:right w:val="single" w:sz="4" w:space="0" w:color="auto"/>
                  </w:tcBorders>
                </w:tcPr>
                <w:p w:rsidR="00863B33" w:rsidRPr="005014EF" w:rsidRDefault="00863B33" w:rsidP="00560C99">
                  <w:pPr>
                    <w:pStyle w:val="a3"/>
                    <w:spacing w:before="0" w:beforeAutospacing="0" w:after="0" w:afterAutospacing="0"/>
                    <w:ind w:right="80"/>
                    <w:jc w:val="center"/>
                    <w:rPr>
                      <w:bCs/>
                      <w:sz w:val="23"/>
                      <w:szCs w:val="23"/>
                    </w:rPr>
                  </w:pPr>
                  <w:r w:rsidRPr="005014EF">
                    <w:rPr>
                      <w:bCs/>
                      <w:sz w:val="23"/>
                      <w:szCs w:val="23"/>
                    </w:rPr>
                    <w:t>0</w:t>
                  </w:r>
                </w:p>
              </w:tc>
            </w:tr>
            <w:tr w:rsidR="00863B33" w:rsidRPr="005014EF" w:rsidTr="00560C99">
              <w:trPr>
                <w:cantSplit/>
                <w:jc w:val="center"/>
              </w:trPr>
              <w:tc>
                <w:tcPr>
                  <w:tcW w:w="4592" w:type="dxa"/>
                  <w:tcBorders>
                    <w:top w:val="single" w:sz="4" w:space="0" w:color="auto"/>
                    <w:left w:val="single" w:sz="4" w:space="0" w:color="auto"/>
                    <w:bottom w:val="single" w:sz="4" w:space="0" w:color="auto"/>
                    <w:right w:val="single" w:sz="4" w:space="0" w:color="auto"/>
                  </w:tcBorders>
                </w:tcPr>
                <w:p w:rsidR="00863B33" w:rsidRPr="005014EF" w:rsidRDefault="00863B33" w:rsidP="00560C99">
                  <w:pPr>
                    <w:pStyle w:val="a3"/>
                    <w:spacing w:before="0" w:beforeAutospacing="0" w:after="0" w:afterAutospacing="0"/>
                    <w:ind w:right="153"/>
                    <w:jc w:val="center"/>
                    <w:rPr>
                      <w:sz w:val="23"/>
                      <w:szCs w:val="23"/>
                    </w:rPr>
                  </w:pPr>
                  <w:r w:rsidRPr="005014EF">
                    <w:rPr>
                      <w:position w:val="-30"/>
                      <w:sz w:val="23"/>
                      <w:szCs w:val="23"/>
                    </w:rPr>
                    <w:object w:dxaOrig="174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6.25pt;height:35.25pt" o:ole="">
                        <v:imagedata r:id="rId5" o:title=""/>
                      </v:shape>
                      <o:OLEObject Type="Embed" ProgID="Equation.3" ShapeID="_x0000_i1025" DrawAspect="Content" ObjectID="_1473090776" r:id="rId6"/>
                    </w:object>
                  </w:r>
                </w:p>
              </w:tc>
              <w:tc>
                <w:tcPr>
                  <w:tcW w:w="1190" w:type="dxa"/>
                  <w:tcBorders>
                    <w:top w:val="single" w:sz="4" w:space="0" w:color="auto"/>
                    <w:left w:val="single" w:sz="4" w:space="0" w:color="auto"/>
                    <w:bottom w:val="single" w:sz="4" w:space="0" w:color="auto"/>
                    <w:right w:val="single" w:sz="4" w:space="0" w:color="auto"/>
                  </w:tcBorders>
                </w:tcPr>
                <w:p w:rsidR="00863B33" w:rsidRPr="005014EF" w:rsidRDefault="00863B33" w:rsidP="00560C99">
                  <w:pPr>
                    <w:pStyle w:val="a3"/>
                    <w:spacing w:before="0" w:beforeAutospacing="0" w:after="0" w:afterAutospacing="0"/>
                    <w:ind w:right="80"/>
                    <w:jc w:val="center"/>
                    <w:rPr>
                      <w:sz w:val="23"/>
                      <w:szCs w:val="23"/>
                    </w:rPr>
                  </w:pPr>
                </w:p>
              </w:tc>
            </w:tr>
            <w:tr w:rsidR="00863B33" w:rsidRPr="005014EF" w:rsidTr="00560C99">
              <w:trPr>
                <w:cantSplit/>
                <w:jc w:val="center"/>
              </w:trPr>
              <w:tc>
                <w:tcPr>
                  <w:tcW w:w="4592" w:type="dxa"/>
                  <w:tcBorders>
                    <w:top w:val="single" w:sz="4" w:space="0" w:color="auto"/>
                    <w:left w:val="single" w:sz="4" w:space="0" w:color="auto"/>
                    <w:bottom w:val="single" w:sz="4" w:space="0" w:color="auto"/>
                    <w:right w:val="single" w:sz="4" w:space="0" w:color="auto"/>
                  </w:tcBorders>
                </w:tcPr>
                <w:p w:rsidR="00863B33" w:rsidRPr="005014EF" w:rsidRDefault="00863B33" w:rsidP="00560C99">
                  <w:pPr>
                    <w:pStyle w:val="a3"/>
                    <w:spacing w:before="0" w:beforeAutospacing="0" w:after="0" w:afterAutospacing="0"/>
                    <w:ind w:right="153"/>
                    <w:jc w:val="center"/>
                    <w:rPr>
                      <w:sz w:val="23"/>
                      <w:szCs w:val="23"/>
                    </w:rPr>
                  </w:pPr>
                  <w:r w:rsidRPr="005014EF">
                    <w:rPr>
                      <w:position w:val="-12"/>
                      <w:sz w:val="23"/>
                      <w:szCs w:val="23"/>
                    </w:rPr>
                    <w:object w:dxaOrig="480" w:dyaOrig="360">
                      <v:shape id="_x0000_i1026" type="#_x0000_t75" style="width:24pt;height:18pt" o:ole="">
                        <v:imagedata r:id="rId7" o:title=""/>
                      </v:shape>
                      <o:OLEObject Type="Embed" ProgID="Equation.3" ShapeID="_x0000_i1026" DrawAspect="Content" ObjectID="_1473090777" r:id="rId8"/>
                    </w:object>
                  </w:r>
                </w:p>
              </w:tc>
              <w:tc>
                <w:tcPr>
                  <w:tcW w:w="1190" w:type="dxa"/>
                  <w:tcBorders>
                    <w:top w:val="single" w:sz="4" w:space="0" w:color="auto"/>
                    <w:left w:val="single" w:sz="4" w:space="0" w:color="auto"/>
                    <w:bottom w:val="single" w:sz="4" w:space="0" w:color="auto"/>
                    <w:right w:val="single" w:sz="4" w:space="0" w:color="auto"/>
                  </w:tcBorders>
                </w:tcPr>
                <w:p w:rsidR="00863B33" w:rsidRPr="005014EF" w:rsidRDefault="00863B33" w:rsidP="00560C99">
                  <w:pPr>
                    <w:pStyle w:val="a3"/>
                    <w:spacing w:before="0" w:beforeAutospacing="0" w:after="0" w:afterAutospacing="0"/>
                    <w:ind w:right="80"/>
                    <w:jc w:val="center"/>
                    <w:rPr>
                      <w:sz w:val="23"/>
                      <w:szCs w:val="23"/>
                    </w:rPr>
                  </w:pPr>
                  <w:r w:rsidRPr="005014EF">
                    <w:rPr>
                      <w:sz w:val="23"/>
                      <w:szCs w:val="23"/>
                    </w:rPr>
                    <w:t>100</w:t>
                  </w:r>
                </w:p>
              </w:tc>
            </w:tr>
          </w:tbl>
          <w:p w:rsidR="00863B33" w:rsidRPr="005014EF" w:rsidRDefault="00863B33" w:rsidP="00560C99">
            <w:pPr>
              <w:pStyle w:val="a3"/>
              <w:tabs>
                <w:tab w:val="left" w:pos="1062"/>
                <w:tab w:val="left" w:pos="1487"/>
              </w:tabs>
              <w:spacing w:before="0" w:beforeAutospacing="0" w:after="0" w:afterAutospacing="0"/>
              <w:ind w:left="1487" w:right="153" w:hanging="1487"/>
              <w:jc w:val="both"/>
              <w:rPr>
                <w:sz w:val="23"/>
                <w:szCs w:val="23"/>
              </w:rPr>
            </w:pPr>
          </w:p>
          <w:p w:rsidR="00863B33" w:rsidRPr="005014EF" w:rsidRDefault="00863B33" w:rsidP="00560C99">
            <w:pPr>
              <w:pStyle w:val="a3"/>
              <w:tabs>
                <w:tab w:val="left" w:pos="1203"/>
                <w:tab w:val="left" w:pos="1487"/>
              </w:tabs>
              <w:spacing w:before="0" w:beforeAutospacing="0" w:after="0" w:afterAutospacing="0"/>
              <w:ind w:left="1487" w:right="153" w:hanging="1487"/>
              <w:jc w:val="both"/>
              <w:rPr>
                <w:sz w:val="23"/>
                <w:szCs w:val="23"/>
              </w:rPr>
            </w:pPr>
            <w:r w:rsidRPr="005014EF">
              <w:rPr>
                <w:sz w:val="23"/>
                <w:szCs w:val="23"/>
              </w:rPr>
              <w:t xml:space="preserve">где:  </w:t>
            </w:r>
          </w:p>
          <w:p w:rsidR="00863B33" w:rsidRPr="005014EF" w:rsidRDefault="00863B33" w:rsidP="00560C99">
            <w:pPr>
              <w:pStyle w:val="a3"/>
              <w:tabs>
                <w:tab w:val="left" w:pos="0"/>
                <w:tab w:val="left" w:pos="1203"/>
              </w:tabs>
              <w:spacing w:before="0" w:beforeAutospacing="0" w:after="0" w:afterAutospacing="0"/>
              <w:ind w:left="48" w:right="153" w:firstLine="900"/>
              <w:jc w:val="both"/>
              <w:rPr>
                <w:sz w:val="23"/>
                <w:szCs w:val="23"/>
              </w:rPr>
            </w:pPr>
            <w:r w:rsidRPr="005014EF">
              <w:rPr>
                <w:bCs/>
                <w:i/>
                <w:sz w:val="23"/>
                <w:szCs w:val="23"/>
              </w:rPr>
              <w:t>О</w:t>
            </w:r>
            <w:proofErr w:type="spellStart"/>
            <w:proofErr w:type="gramStart"/>
            <w:r w:rsidRPr="005014EF">
              <w:rPr>
                <w:bCs/>
                <w:i/>
                <w:sz w:val="23"/>
                <w:szCs w:val="23"/>
                <w:vertAlign w:val="subscript"/>
                <w:lang w:val="en-US"/>
              </w:rPr>
              <w:t>i</w:t>
            </w:r>
            <w:proofErr w:type="spellEnd"/>
            <w:proofErr w:type="gramEnd"/>
            <w:r w:rsidRPr="005014EF">
              <w:rPr>
                <w:bCs/>
                <w:i/>
                <w:sz w:val="23"/>
                <w:szCs w:val="23"/>
              </w:rPr>
              <w:tab/>
            </w:r>
            <w:r w:rsidRPr="005014EF">
              <w:rPr>
                <w:sz w:val="23"/>
                <w:szCs w:val="23"/>
              </w:rPr>
              <w:t>–</w:t>
            </w:r>
            <w:r w:rsidRPr="005014EF">
              <w:rPr>
                <w:bCs/>
                <w:sz w:val="23"/>
                <w:szCs w:val="23"/>
              </w:rPr>
              <w:tab/>
              <w:t xml:space="preserve">суммарная стоимость </w:t>
            </w:r>
            <w:r w:rsidRPr="005014EF">
              <w:rPr>
                <w:sz w:val="23"/>
                <w:szCs w:val="23"/>
              </w:rPr>
              <w:t xml:space="preserve">завершенных </w:t>
            </w:r>
            <w:r w:rsidRPr="005014EF">
              <w:rPr>
                <w:bCs/>
                <w:sz w:val="23"/>
                <w:szCs w:val="23"/>
              </w:rPr>
              <w:t xml:space="preserve">договоров </w:t>
            </w:r>
            <w:r w:rsidRPr="005014EF">
              <w:rPr>
                <w:sz w:val="23"/>
                <w:szCs w:val="23"/>
              </w:rPr>
              <w:t xml:space="preserve">поставок и/или изготовления </w:t>
            </w:r>
            <w:r>
              <w:rPr>
                <w:b/>
                <w:bCs/>
                <w:color w:val="000000"/>
              </w:rPr>
              <w:t>насосных агрегатов</w:t>
            </w:r>
            <w:r w:rsidRPr="005014EF">
              <w:rPr>
                <w:sz w:val="23"/>
                <w:szCs w:val="23"/>
              </w:rPr>
              <w:t xml:space="preserve"> за текущий</w:t>
            </w:r>
            <w:r w:rsidRPr="005014EF">
              <w:rPr>
                <w:bCs/>
                <w:sz w:val="23"/>
                <w:szCs w:val="23"/>
              </w:rPr>
              <w:t xml:space="preserve"> год и предшествующие ему два года i-го участника закупки, руб. с НДС</w:t>
            </w:r>
            <w:r w:rsidRPr="005014EF">
              <w:rPr>
                <w:sz w:val="23"/>
                <w:szCs w:val="23"/>
              </w:rPr>
              <w:t xml:space="preserve"> </w:t>
            </w:r>
          </w:p>
          <w:p w:rsidR="00863B33" w:rsidRPr="005014EF" w:rsidRDefault="00863B33" w:rsidP="00560C99">
            <w:pPr>
              <w:pStyle w:val="a3"/>
              <w:tabs>
                <w:tab w:val="left" w:pos="0"/>
                <w:tab w:val="left" w:pos="1203"/>
              </w:tabs>
              <w:spacing w:before="0" w:beforeAutospacing="0" w:after="0" w:afterAutospacing="0"/>
              <w:ind w:left="48" w:right="153" w:firstLine="900"/>
              <w:jc w:val="both"/>
              <w:rPr>
                <w:sz w:val="23"/>
                <w:szCs w:val="23"/>
              </w:rPr>
            </w:pPr>
            <w:r w:rsidRPr="005014EF">
              <w:rPr>
                <w:i/>
                <w:sz w:val="23"/>
                <w:szCs w:val="23"/>
              </w:rPr>
              <w:t>О</w:t>
            </w:r>
            <w:r w:rsidRPr="005014EF">
              <w:rPr>
                <w:i/>
                <w:sz w:val="23"/>
                <w:szCs w:val="23"/>
                <w:vertAlign w:val="subscript"/>
              </w:rPr>
              <w:t xml:space="preserve"> </w:t>
            </w:r>
            <w:r w:rsidRPr="005014EF">
              <w:rPr>
                <w:i/>
                <w:sz w:val="23"/>
                <w:szCs w:val="23"/>
                <w:vertAlign w:val="subscript"/>
                <w:lang w:val="en-US"/>
              </w:rPr>
              <w:t>max</w:t>
            </w:r>
            <w:r w:rsidRPr="005014EF">
              <w:rPr>
                <w:sz w:val="23"/>
                <w:szCs w:val="23"/>
                <w:vertAlign w:val="subscript"/>
              </w:rPr>
              <w:t xml:space="preserve"> </w:t>
            </w:r>
            <w:r w:rsidRPr="005014EF">
              <w:rPr>
                <w:bCs/>
                <w:sz w:val="23"/>
                <w:szCs w:val="23"/>
              </w:rPr>
              <w:tab/>
            </w:r>
            <w:r w:rsidRPr="005014EF">
              <w:rPr>
                <w:sz w:val="23"/>
                <w:szCs w:val="23"/>
              </w:rPr>
              <w:t>–</w:t>
            </w:r>
            <w:r w:rsidRPr="005014EF">
              <w:rPr>
                <w:bCs/>
                <w:sz w:val="23"/>
                <w:szCs w:val="23"/>
              </w:rPr>
              <w:tab/>
            </w:r>
            <w:r w:rsidRPr="005014EF">
              <w:rPr>
                <w:sz w:val="23"/>
                <w:szCs w:val="23"/>
              </w:rPr>
              <w:t xml:space="preserve">максимальная стоимость завершенных </w:t>
            </w:r>
            <w:r w:rsidRPr="005014EF">
              <w:rPr>
                <w:bCs/>
                <w:sz w:val="23"/>
                <w:szCs w:val="23"/>
              </w:rPr>
              <w:t xml:space="preserve">договоров </w:t>
            </w:r>
            <w:r w:rsidRPr="005014EF">
              <w:rPr>
                <w:sz w:val="23"/>
                <w:szCs w:val="23"/>
              </w:rPr>
              <w:t xml:space="preserve">поставок и/или изготовления </w:t>
            </w:r>
            <w:r>
              <w:rPr>
                <w:b/>
                <w:bCs/>
                <w:color w:val="000000"/>
              </w:rPr>
              <w:t>насосных агрегатов</w:t>
            </w:r>
            <w:r w:rsidRPr="005014EF">
              <w:rPr>
                <w:sz w:val="23"/>
                <w:szCs w:val="23"/>
              </w:rPr>
              <w:t xml:space="preserve"> за текущий</w:t>
            </w:r>
            <w:r w:rsidRPr="005014EF">
              <w:rPr>
                <w:bCs/>
                <w:sz w:val="23"/>
                <w:szCs w:val="23"/>
              </w:rPr>
              <w:t xml:space="preserve"> год и предшествующие ему два года</w:t>
            </w:r>
            <w:r w:rsidRPr="005014EF">
              <w:rPr>
                <w:b/>
                <w:bCs/>
                <w:sz w:val="23"/>
                <w:szCs w:val="23"/>
              </w:rPr>
              <w:t>,</w:t>
            </w:r>
            <w:r w:rsidRPr="005014EF">
              <w:rPr>
                <w:sz w:val="23"/>
                <w:szCs w:val="23"/>
              </w:rPr>
              <w:t xml:space="preserve"> из всех представленных допущенными участниками, </w:t>
            </w:r>
            <w:r w:rsidRPr="005014EF">
              <w:rPr>
                <w:sz w:val="23"/>
                <w:szCs w:val="23"/>
                <w:u w:val="single"/>
              </w:rPr>
              <w:t xml:space="preserve">но не более чем </w:t>
            </w:r>
            <w:proofErr w:type="spellStart"/>
            <w:r w:rsidRPr="005014EF">
              <w:rPr>
                <w:bCs/>
                <w:i/>
                <w:sz w:val="23"/>
                <w:szCs w:val="23"/>
                <w:u w:val="single"/>
              </w:rPr>
              <w:t>О</w:t>
            </w:r>
            <w:r w:rsidRPr="005014EF">
              <w:rPr>
                <w:bCs/>
                <w:i/>
                <w:sz w:val="23"/>
                <w:szCs w:val="23"/>
                <w:u w:val="single"/>
                <w:vertAlign w:val="subscript"/>
              </w:rPr>
              <w:t>предел</w:t>
            </w:r>
            <w:proofErr w:type="spellEnd"/>
            <w:r w:rsidRPr="005014EF">
              <w:rPr>
                <w:sz w:val="23"/>
                <w:szCs w:val="23"/>
              </w:rPr>
              <w:t xml:space="preserve"> (в случае если </w:t>
            </w:r>
            <w:proofErr w:type="spellStart"/>
            <w:r w:rsidRPr="005014EF">
              <w:rPr>
                <w:bCs/>
                <w:i/>
                <w:sz w:val="23"/>
                <w:szCs w:val="23"/>
                <w:lang w:val="en-US"/>
              </w:rPr>
              <w:t>O</w:t>
            </w:r>
            <w:r w:rsidRPr="005014EF">
              <w:rPr>
                <w:bCs/>
                <w:i/>
                <w:sz w:val="23"/>
                <w:szCs w:val="23"/>
                <w:vertAlign w:val="subscript"/>
                <w:lang w:val="en-US"/>
              </w:rPr>
              <w:t>max</w:t>
            </w:r>
            <w:proofErr w:type="spellEnd"/>
            <w:r w:rsidRPr="005014EF">
              <w:rPr>
                <w:bCs/>
                <w:sz w:val="23"/>
                <w:szCs w:val="23"/>
                <w:vertAlign w:val="subscript"/>
              </w:rPr>
              <w:t xml:space="preserve"> </w:t>
            </w:r>
            <w:r w:rsidRPr="005014EF">
              <w:rPr>
                <w:bCs/>
                <w:sz w:val="23"/>
                <w:szCs w:val="23"/>
              </w:rPr>
              <w:t xml:space="preserve">более </w:t>
            </w:r>
            <w:r w:rsidRPr="005014EF">
              <w:rPr>
                <w:sz w:val="23"/>
                <w:szCs w:val="23"/>
              </w:rPr>
              <w:t xml:space="preserve">чем </w:t>
            </w:r>
            <w:proofErr w:type="spellStart"/>
            <w:r w:rsidRPr="005014EF">
              <w:rPr>
                <w:bCs/>
                <w:i/>
                <w:sz w:val="23"/>
                <w:szCs w:val="23"/>
              </w:rPr>
              <w:t>О</w:t>
            </w:r>
            <w:r w:rsidRPr="005014EF">
              <w:rPr>
                <w:bCs/>
                <w:i/>
                <w:sz w:val="23"/>
                <w:szCs w:val="23"/>
                <w:vertAlign w:val="subscript"/>
              </w:rPr>
              <w:t>предел</w:t>
            </w:r>
            <w:proofErr w:type="spellEnd"/>
            <w:r w:rsidRPr="005014EF">
              <w:rPr>
                <w:sz w:val="23"/>
                <w:szCs w:val="23"/>
              </w:rPr>
              <w:t>,</w:t>
            </w:r>
            <w:r w:rsidRPr="005014EF">
              <w:rPr>
                <w:bCs/>
                <w:sz w:val="23"/>
                <w:szCs w:val="23"/>
              </w:rPr>
              <w:t xml:space="preserve"> то </w:t>
            </w:r>
            <w:proofErr w:type="spellStart"/>
            <w:r w:rsidRPr="005014EF">
              <w:rPr>
                <w:bCs/>
                <w:i/>
                <w:sz w:val="23"/>
                <w:szCs w:val="23"/>
                <w:lang w:val="en-US"/>
              </w:rPr>
              <w:t>O</w:t>
            </w:r>
            <w:r w:rsidRPr="005014EF">
              <w:rPr>
                <w:bCs/>
                <w:i/>
                <w:sz w:val="23"/>
                <w:szCs w:val="23"/>
                <w:vertAlign w:val="subscript"/>
                <w:lang w:val="en-US"/>
              </w:rPr>
              <w:t>max</w:t>
            </w:r>
            <w:proofErr w:type="spellEnd"/>
            <w:r w:rsidRPr="005014EF">
              <w:rPr>
                <w:bCs/>
                <w:sz w:val="23"/>
                <w:szCs w:val="23"/>
                <w:vertAlign w:val="subscript"/>
              </w:rPr>
              <w:t xml:space="preserve"> </w:t>
            </w:r>
            <w:r w:rsidRPr="005014EF">
              <w:rPr>
                <w:bCs/>
                <w:sz w:val="23"/>
                <w:szCs w:val="23"/>
              </w:rPr>
              <w:t xml:space="preserve">принимается равным </w:t>
            </w:r>
            <w:proofErr w:type="spellStart"/>
            <w:r w:rsidRPr="005014EF">
              <w:rPr>
                <w:bCs/>
                <w:i/>
                <w:sz w:val="23"/>
                <w:szCs w:val="23"/>
              </w:rPr>
              <w:t>О</w:t>
            </w:r>
            <w:r w:rsidRPr="005014EF">
              <w:rPr>
                <w:bCs/>
                <w:i/>
                <w:sz w:val="23"/>
                <w:szCs w:val="23"/>
                <w:vertAlign w:val="subscript"/>
              </w:rPr>
              <w:t>предел</w:t>
            </w:r>
            <w:proofErr w:type="spellEnd"/>
            <w:r w:rsidRPr="005014EF">
              <w:rPr>
                <w:bCs/>
                <w:sz w:val="23"/>
                <w:szCs w:val="23"/>
              </w:rPr>
              <w:t>), руб. с НДС</w:t>
            </w:r>
            <w:r w:rsidRPr="005014EF">
              <w:rPr>
                <w:sz w:val="23"/>
                <w:szCs w:val="23"/>
              </w:rPr>
              <w:t>.</w:t>
            </w:r>
          </w:p>
          <w:p w:rsidR="00863B33" w:rsidRPr="005014EF" w:rsidRDefault="00863B33" w:rsidP="00560C99">
            <w:pPr>
              <w:tabs>
                <w:tab w:val="left" w:pos="0"/>
              </w:tabs>
              <w:ind w:left="48" w:right="153" w:firstLine="900"/>
              <w:jc w:val="both"/>
              <w:rPr>
                <w:sz w:val="23"/>
                <w:szCs w:val="23"/>
              </w:rPr>
            </w:pPr>
            <w:proofErr w:type="spellStart"/>
            <w:r w:rsidRPr="005014EF">
              <w:rPr>
                <w:bCs/>
                <w:i/>
                <w:sz w:val="23"/>
                <w:szCs w:val="23"/>
              </w:rPr>
              <w:t>О</w:t>
            </w:r>
            <w:r w:rsidRPr="005014EF">
              <w:rPr>
                <w:bCs/>
                <w:i/>
                <w:sz w:val="23"/>
                <w:szCs w:val="23"/>
                <w:vertAlign w:val="subscript"/>
              </w:rPr>
              <w:t>предел</w:t>
            </w:r>
            <w:proofErr w:type="spellEnd"/>
            <w:r w:rsidRPr="005014EF">
              <w:rPr>
                <w:bCs/>
                <w:sz w:val="23"/>
                <w:szCs w:val="23"/>
              </w:rPr>
              <w:tab/>
            </w:r>
            <w:r w:rsidRPr="005014EF">
              <w:rPr>
                <w:sz w:val="23"/>
                <w:szCs w:val="23"/>
              </w:rPr>
              <w:t>–</w:t>
            </w:r>
            <w:r w:rsidRPr="005014EF">
              <w:rPr>
                <w:bCs/>
                <w:sz w:val="23"/>
                <w:szCs w:val="23"/>
              </w:rPr>
              <w:tab/>
            </w:r>
            <w:r w:rsidRPr="005014EF">
              <w:rPr>
                <w:sz w:val="23"/>
                <w:szCs w:val="23"/>
              </w:rPr>
              <w:t xml:space="preserve">предельное значение суммы цен завершенных договоров поставок и/или изготовления </w:t>
            </w:r>
            <w:r>
              <w:rPr>
                <w:b/>
                <w:bCs/>
                <w:color w:val="000000"/>
              </w:rPr>
              <w:t>насосных агрегатов</w:t>
            </w:r>
            <w:r w:rsidRPr="005014EF">
              <w:rPr>
                <w:sz w:val="23"/>
                <w:szCs w:val="23"/>
              </w:rPr>
              <w:t xml:space="preserve">, определяемое как </w:t>
            </w:r>
            <w:proofErr w:type="gramStart"/>
            <w:r w:rsidRPr="005014EF">
              <w:rPr>
                <w:i/>
                <w:sz w:val="23"/>
                <w:szCs w:val="23"/>
              </w:rPr>
              <w:t>Ц</w:t>
            </w:r>
            <w:proofErr w:type="gramEnd"/>
            <w:r w:rsidRPr="005014EF">
              <w:rPr>
                <w:i/>
                <w:sz w:val="23"/>
                <w:szCs w:val="23"/>
                <w:vertAlign w:val="subscript"/>
                <w:lang w:val="en-US"/>
              </w:rPr>
              <w:t>max</w:t>
            </w:r>
            <w:r w:rsidRPr="005014EF">
              <w:rPr>
                <w:sz w:val="23"/>
                <w:szCs w:val="23"/>
              </w:rPr>
              <w:t>, увеличенное в 2 раза, руб. с НДС;</w:t>
            </w:r>
          </w:p>
          <w:p w:rsidR="00863B33" w:rsidRDefault="00863B33" w:rsidP="00560C99">
            <w:pPr>
              <w:shd w:val="clear" w:color="auto" w:fill="FFFFFF"/>
              <w:tabs>
                <w:tab w:val="left" w:pos="0"/>
              </w:tabs>
              <w:ind w:left="48" w:right="153" w:firstLine="900"/>
              <w:jc w:val="both"/>
              <w:rPr>
                <w:sz w:val="23"/>
                <w:szCs w:val="23"/>
              </w:rPr>
            </w:pPr>
            <w:proofErr w:type="gramStart"/>
            <w:r w:rsidRPr="005014EF">
              <w:rPr>
                <w:i/>
                <w:sz w:val="23"/>
                <w:szCs w:val="23"/>
              </w:rPr>
              <w:t>Ц</w:t>
            </w:r>
            <w:proofErr w:type="gramEnd"/>
            <w:r w:rsidRPr="005014EF">
              <w:rPr>
                <w:i/>
                <w:sz w:val="23"/>
                <w:szCs w:val="23"/>
                <w:vertAlign w:val="subscript"/>
              </w:rPr>
              <w:t xml:space="preserve"> </w:t>
            </w:r>
            <w:r w:rsidRPr="005014EF">
              <w:rPr>
                <w:i/>
                <w:sz w:val="23"/>
                <w:szCs w:val="23"/>
                <w:vertAlign w:val="subscript"/>
                <w:lang w:val="en-US"/>
              </w:rPr>
              <w:t>max</w:t>
            </w:r>
            <w:r w:rsidRPr="005014EF">
              <w:rPr>
                <w:sz w:val="23"/>
                <w:szCs w:val="23"/>
                <w:vertAlign w:val="subscript"/>
              </w:rPr>
              <w:t xml:space="preserve"> </w:t>
            </w:r>
            <w:r w:rsidRPr="005014EF">
              <w:rPr>
                <w:bCs/>
                <w:sz w:val="23"/>
                <w:szCs w:val="23"/>
              </w:rPr>
              <w:tab/>
              <w:t>–</w:t>
            </w:r>
            <w:r w:rsidRPr="005014EF">
              <w:rPr>
                <w:bCs/>
                <w:sz w:val="23"/>
                <w:szCs w:val="23"/>
              </w:rPr>
              <w:tab/>
            </w:r>
            <w:r w:rsidRPr="005014EF">
              <w:rPr>
                <w:sz w:val="23"/>
                <w:szCs w:val="23"/>
              </w:rPr>
              <w:t>начальная (максимальная) цена договора, руб., с НДС</w:t>
            </w:r>
          </w:p>
          <w:p w:rsidR="00863B33" w:rsidRPr="005014EF" w:rsidRDefault="00863B33" w:rsidP="00560C99">
            <w:pPr>
              <w:pStyle w:val="2"/>
              <w:spacing w:after="0" w:line="20" w:lineRule="atLeast"/>
              <w:ind w:left="0" w:right="153"/>
              <w:jc w:val="both"/>
              <w:rPr>
                <w:b/>
                <w:bCs/>
                <w:i/>
                <w:sz w:val="23"/>
                <w:szCs w:val="23"/>
                <w:shd w:val="clear" w:color="auto" w:fill="FDE9D9"/>
              </w:rPr>
            </w:pPr>
            <w:r>
              <w:rPr>
                <w:b/>
                <w:bCs/>
                <w:i/>
              </w:rPr>
              <w:t xml:space="preserve">         </w:t>
            </w:r>
            <w:r w:rsidRPr="004E6C35">
              <w:rPr>
                <w:b/>
                <w:bCs/>
                <w:i/>
              </w:rPr>
              <w:t xml:space="preserve">Положительный опыт поставок </w:t>
            </w:r>
            <w:r w:rsidRPr="00F01B32">
              <w:rPr>
                <w:b/>
                <w:bCs/>
                <w:i/>
              </w:rPr>
              <w:t>насосных агрегатов</w:t>
            </w:r>
            <w:r w:rsidRPr="004E6C35">
              <w:rPr>
                <w:b/>
                <w:bCs/>
                <w:i/>
              </w:rPr>
              <w:t>, подтверждается справкой с приложением референт листа, указанной в п.1</w:t>
            </w:r>
            <w:r>
              <w:rPr>
                <w:b/>
                <w:bCs/>
                <w:i/>
              </w:rPr>
              <w:t>8</w:t>
            </w:r>
            <w:r w:rsidRPr="004E6C35">
              <w:rPr>
                <w:b/>
                <w:bCs/>
                <w:i/>
              </w:rPr>
              <w:t xml:space="preserve"> Информационной карты. В случае если участником не будут представлены референт листы, опыт такого участника будет считаться неподтвержденным и при подсчете баллов по данному подкритерию учитываться не будет.</w:t>
            </w:r>
          </w:p>
        </w:tc>
      </w:tr>
    </w:tbl>
    <w:p w:rsidR="00863B33" w:rsidRPr="008F4B01" w:rsidRDefault="00863B33" w:rsidP="00863B33">
      <w:pPr>
        <w:spacing w:after="120"/>
        <w:ind w:firstLine="567"/>
        <w:jc w:val="both"/>
        <w:rPr>
          <w:b/>
          <w:sz w:val="28"/>
          <w:szCs w:val="28"/>
        </w:rPr>
      </w:pPr>
    </w:p>
    <w:p w:rsidR="00EE4E6B" w:rsidRDefault="00EE4E6B"/>
    <w:sectPr w:rsidR="00EE4E6B" w:rsidSect="00863B33">
      <w:pgSz w:w="11906" w:h="16838"/>
      <w:pgMar w:top="851" w:right="851"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2628AF"/>
    <w:multiLevelType w:val="hybridMultilevel"/>
    <w:tmpl w:val="1466124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35C2223E"/>
    <w:multiLevelType w:val="hybridMultilevel"/>
    <w:tmpl w:val="E11205BE"/>
    <w:lvl w:ilvl="0" w:tplc="34E46CFC">
      <w:start w:val="1"/>
      <w:numFmt w:val="decimal"/>
      <w:lvlText w:val="18.%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721B488D"/>
    <w:multiLevelType w:val="hybridMultilevel"/>
    <w:tmpl w:val="52482D3E"/>
    <w:lvl w:ilvl="0" w:tplc="259AC7EE">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rsids>
    <w:rsidRoot w:val="00863B33"/>
    <w:rsid w:val="000A34E3"/>
    <w:rsid w:val="002370D0"/>
    <w:rsid w:val="004D36DD"/>
    <w:rsid w:val="00581794"/>
    <w:rsid w:val="00654685"/>
    <w:rsid w:val="006E43FB"/>
    <w:rsid w:val="00863B33"/>
    <w:rsid w:val="008A2D12"/>
    <w:rsid w:val="009A7064"/>
    <w:rsid w:val="00A404AC"/>
    <w:rsid w:val="00C85F14"/>
    <w:rsid w:val="00CD468B"/>
    <w:rsid w:val="00D87778"/>
    <w:rsid w:val="00E4050F"/>
    <w:rsid w:val="00EE4E6B"/>
    <w:rsid w:val="00F01F2A"/>
    <w:rsid w:val="00FD2D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3B33"/>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863B33"/>
    <w:pPr>
      <w:spacing w:before="100" w:beforeAutospacing="1" w:after="100" w:afterAutospacing="1"/>
    </w:pPr>
  </w:style>
  <w:style w:type="character" w:styleId="a5">
    <w:name w:val="Hyperlink"/>
    <w:basedOn w:val="a0"/>
    <w:uiPriority w:val="99"/>
    <w:rsid w:val="00863B33"/>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Обычный (Web) Знак2,Обычный (веб) Знак Знак Знак2"/>
    <w:basedOn w:val="a0"/>
    <w:link w:val="a3"/>
    <w:rsid w:val="00863B33"/>
    <w:rPr>
      <w:rFonts w:ascii="Times New Roman" w:eastAsia="Times New Roman" w:hAnsi="Times New Roman" w:cs="Times New Roman"/>
      <w:sz w:val="24"/>
      <w:szCs w:val="24"/>
      <w:lang w:eastAsia="ru-RU"/>
    </w:rPr>
  </w:style>
  <w:style w:type="paragraph" w:customStyle="1" w:styleId="Times12">
    <w:name w:val="Times 12"/>
    <w:basedOn w:val="a"/>
    <w:rsid w:val="00863B33"/>
    <w:pPr>
      <w:overflowPunct w:val="0"/>
      <w:autoSpaceDE w:val="0"/>
      <w:autoSpaceDN w:val="0"/>
      <w:adjustRightInd w:val="0"/>
      <w:ind w:firstLine="567"/>
      <w:jc w:val="both"/>
    </w:pPr>
    <w:rPr>
      <w:bCs/>
      <w:szCs w:val="22"/>
    </w:rPr>
  </w:style>
  <w:style w:type="paragraph" w:styleId="2">
    <w:name w:val="Body Text Indent 2"/>
    <w:basedOn w:val="a"/>
    <w:link w:val="20"/>
    <w:rsid w:val="00863B33"/>
    <w:pPr>
      <w:spacing w:after="120" w:line="480" w:lineRule="auto"/>
      <w:ind w:left="283"/>
    </w:pPr>
  </w:style>
  <w:style w:type="character" w:customStyle="1" w:styleId="20">
    <w:name w:val="Основной текст с отступом 2 Знак"/>
    <w:basedOn w:val="a0"/>
    <w:link w:val="2"/>
    <w:rsid w:val="00863B33"/>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image" Target="media/image2.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1876</Words>
  <Characters>10695</Characters>
  <Application>Microsoft Office Word</Application>
  <DocSecurity>0</DocSecurity>
  <Lines>89</Lines>
  <Paragraphs>25</Paragraphs>
  <ScaleCrop>false</ScaleCrop>
  <Company>NIAEP</Company>
  <LinksUpToDate>false</LinksUpToDate>
  <CharactersWithSpaces>12546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6697</dc:creator>
  <cp:keywords/>
  <dc:description/>
  <cp:lastModifiedBy>6697</cp:lastModifiedBy>
  <cp:revision>2</cp:revision>
  <dcterms:created xsi:type="dcterms:W3CDTF">2014-09-24T15:06:00Z</dcterms:created>
  <dcterms:modified xsi:type="dcterms:W3CDTF">2014-09-24T15:07:00Z</dcterms:modified>
</cp:coreProperties>
</file>