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9FA" w:rsidRPr="00A10BA5" w:rsidRDefault="000029FA" w:rsidP="000029FA">
      <w:pPr>
        <w:ind w:left="5279"/>
        <w:jc w:val="right"/>
      </w:pPr>
      <w:r w:rsidRPr="00A10BA5">
        <w:t>«УТВЕРЖДАЮ»</w:t>
      </w:r>
    </w:p>
    <w:p w:rsidR="000029FA" w:rsidRPr="00A10BA5" w:rsidRDefault="000029FA" w:rsidP="000029FA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0029FA" w:rsidRPr="00A10BA5" w:rsidRDefault="000029FA" w:rsidP="000029FA">
      <w:pPr>
        <w:ind w:left="5280"/>
        <w:jc w:val="right"/>
      </w:pPr>
      <w:r w:rsidRPr="00A10BA5">
        <w:t>_____________________________</w:t>
      </w:r>
    </w:p>
    <w:p w:rsidR="000029FA" w:rsidRPr="0040771D" w:rsidRDefault="000029FA" w:rsidP="000029FA">
      <w:pPr>
        <w:jc w:val="right"/>
      </w:pPr>
      <w:r w:rsidRPr="0040771D">
        <w:t xml:space="preserve"> «</w:t>
      </w:r>
      <w:r>
        <w:t>1</w:t>
      </w:r>
      <w:r w:rsidRPr="0040771D">
        <w:t xml:space="preserve">» </w:t>
      </w:r>
      <w:r>
        <w:t>февраля 2013</w:t>
      </w:r>
      <w:r w:rsidRPr="0040771D">
        <w:t xml:space="preserve"> г.</w:t>
      </w:r>
    </w:p>
    <w:p w:rsidR="000029FA" w:rsidRPr="008C473C" w:rsidRDefault="000029FA" w:rsidP="000029FA">
      <w:pPr>
        <w:jc w:val="center"/>
        <w:rPr>
          <w:bCs/>
          <w:sz w:val="28"/>
        </w:rPr>
      </w:pPr>
    </w:p>
    <w:p w:rsidR="000029FA" w:rsidRPr="008C473C" w:rsidRDefault="000029FA" w:rsidP="000029FA">
      <w:pPr>
        <w:jc w:val="center"/>
        <w:rPr>
          <w:bCs/>
          <w:sz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Pr="008C473C" w:rsidRDefault="000029FA" w:rsidP="000029FA">
      <w:pPr>
        <w:jc w:val="center"/>
        <w:rPr>
          <w:bCs/>
          <w:sz w:val="28"/>
          <w:szCs w:val="28"/>
        </w:rPr>
      </w:pPr>
    </w:p>
    <w:p w:rsidR="000029FA" w:rsidRPr="008C473C" w:rsidRDefault="000029FA" w:rsidP="000029FA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0029FA" w:rsidRDefault="000029FA" w:rsidP="000029FA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предложений в электронной форме </w:t>
      </w:r>
    </w:p>
    <w:p w:rsidR="000029FA" w:rsidRPr="00026427" w:rsidRDefault="000029FA" w:rsidP="000029FA">
      <w:pPr>
        <w:jc w:val="center"/>
        <w:rPr>
          <w:b/>
          <w:sz w:val="28"/>
          <w:szCs w:val="28"/>
        </w:rPr>
      </w:pPr>
      <w:r w:rsidRPr="00A655A2">
        <w:rPr>
          <w:sz w:val="28"/>
          <w:szCs w:val="28"/>
        </w:rPr>
        <w:t xml:space="preserve">на право заключения договора финансовой аренды (лизинга) </w:t>
      </w:r>
      <w:r>
        <w:rPr>
          <w:sz w:val="28"/>
          <w:szCs w:val="28"/>
        </w:rPr>
        <w:t xml:space="preserve">лабораторного </w:t>
      </w:r>
      <w:r w:rsidRPr="00A655A2">
        <w:rPr>
          <w:sz w:val="28"/>
          <w:szCs w:val="28"/>
        </w:rPr>
        <w:t>оборудования с последующим правом выкупа</w:t>
      </w: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Техническое задание</w:t>
      </w:r>
      <w:r w:rsidRPr="008C473C">
        <w:rPr>
          <w:caps/>
          <w:sz w:val="28"/>
          <w:szCs w:val="28"/>
        </w:rPr>
        <w:t>»</w:t>
      </w: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Default="000029FA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Pr="008C473C" w:rsidRDefault="003D0394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</w:pPr>
    </w:p>
    <w:p w:rsidR="000029FA" w:rsidRPr="00A00A13" w:rsidRDefault="000029FA" w:rsidP="000029FA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13г.</w:t>
      </w:r>
    </w:p>
    <w:p w:rsidR="000029FA" w:rsidRDefault="000029FA">
      <w:pPr>
        <w:rPr>
          <w:b/>
          <w:sz w:val="32"/>
        </w:rPr>
      </w:pPr>
      <w:r>
        <w:rPr>
          <w:b/>
          <w:sz w:val="32"/>
        </w:rPr>
        <w:br w:type="page"/>
      </w:r>
    </w:p>
    <w:p w:rsidR="003D0394" w:rsidRDefault="003D0394" w:rsidP="003D0394">
      <w:pPr>
        <w:pStyle w:val="a4"/>
        <w:spacing w:after="200" w:line="276" w:lineRule="auto"/>
        <w:jc w:val="both"/>
      </w:pPr>
      <w:r>
        <w:lastRenderedPageBreak/>
        <w:t>Общие требования:</w:t>
      </w:r>
    </w:p>
    <w:p w:rsidR="003D0394" w:rsidRDefault="003D0394" w:rsidP="003D0394">
      <w:pPr>
        <w:pStyle w:val="a4"/>
        <w:numPr>
          <w:ilvl w:val="0"/>
          <w:numId w:val="10"/>
        </w:numPr>
        <w:spacing w:after="200" w:line="276" w:lineRule="auto"/>
        <w:jc w:val="both"/>
      </w:pPr>
      <w:r w:rsidRPr="008F6F17">
        <w:t>Гарантия на поставляемый товар – не менее 12 месяцев.</w:t>
      </w:r>
    </w:p>
    <w:p w:rsidR="003D0394" w:rsidRDefault="003D0394" w:rsidP="003D0394">
      <w:pPr>
        <w:pStyle w:val="a4"/>
        <w:numPr>
          <w:ilvl w:val="0"/>
          <w:numId w:val="10"/>
        </w:numPr>
        <w:spacing w:after="200" w:line="276" w:lineRule="auto"/>
        <w:jc w:val="both"/>
      </w:pPr>
      <w:r>
        <w:t>Поставляемый товар должен иметь соответствующие сертификаты, технические паспорта, а также другие документы, удостоверяющие их качество.</w:t>
      </w:r>
    </w:p>
    <w:p w:rsidR="003D0394" w:rsidRDefault="003D0394" w:rsidP="003D0394">
      <w:pPr>
        <w:pStyle w:val="a4"/>
        <w:numPr>
          <w:ilvl w:val="0"/>
          <w:numId w:val="10"/>
        </w:numPr>
        <w:spacing w:after="200" w:line="276" w:lineRule="auto"/>
        <w:jc w:val="both"/>
      </w:pPr>
      <w:r>
        <w:t>Поставляемый товар должен быть новым, не бывшим в эксплуатации, без дефектов, не поврежденным.</w:t>
      </w:r>
    </w:p>
    <w:p w:rsidR="003D0394" w:rsidRDefault="003D0394" w:rsidP="003D0394">
      <w:pPr>
        <w:pStyle w:val="a4"/>
        <w:numPr>
          <w:ilvl w:val="0"/>
          <w:numId w:val="10"/>
        </w:numPr>
        <w:spacing w:after="200" w:line="276" w:lineRule="auto"/>
        <w:jc w:val="both"/>
      </w:pPr>
      <w:r>
        <w:t>Упаковка должна обеспечивать качество и сохранность товара.</w:t>
      </w:r>
    </w:p>
    <w:p w:rsidR="003D0394" w:rsidRDefault="003D0394" w:rsidP="003D0394">
      <w:pPr>
        <w:pStyle w:val="a4"/>
        <w:numPr>
          <w:ilvl w:val="0"/>
          <w:numId w:val="10"/>
        </w:numPr>
        <w:spacing w:after="200" w:line="276" w:lineRule="auto"/>
        <w:jc w:val="both"/>
      </w:pPr>
      <w:r>
        <w:t>Доставка до места нахождения Заказчика, погрузо-разгрузочные работы, сборка мебели, установка, монтаж, подключение, уборка и вывоз мусора осуществляются силами и за счет средств Поставщика.</w:t>
      </w:r>
    </w:p>
    <w:p w:rsidR="003D0394" w:rsidRPr="008F6F17" w:rsidRDefault="003D0394" w:rsidP="003D0394">
      <w:pPr>
        <w:pStyle w:val="a4"/>
        <w:numPr>
          <w:ilvl w:val="0"/>
          <w:numId w:val="10"/>
        </w:numPr>
        <w:spacing w:after="200" w:line="276" w:lineRule="auto"/>
        <w:jc w:val="both"/>
      </w:pPr>
      <w:r>
        <w:t>Поставка товара должна сопровождаться документами: накладная</w:t>
      </w:r>
      <w:proofErr w:type="gramStart"/>
      <w:r>
        <w:t>.</w:t>
      </w:r>
      <w:proofErr w:type="gramEnd"/>
      <w:r>
        <w:t xml:space="preserve"> </w:t>
      </w:r>
      <w:proofErr w:type="gramStart"/>
      <w:r>
        <w:t>с</w:t>
      </w:r>
      <w:proofErr w:type="gramEnd"/>
      <w:r>
        <w:t>чет, счет-фактура, документы, подтверждающие качество поставляемого товара.</w:t>
      </w:r>
    </w:p>
    <w:p w:rsidR="003D0394" w:rsidRDefault="003D0394" w:rsidP="00932F21">
      <w:pPr>
        <w:jc w:val="center"/>
        <w:rPr>
          <w:b/>
          <w:sz w:val="32"/>
        </w:rPr>
      </w:pPr>
    </w:p>
    <w:p w:rsidR="00FE0675" w:rsidRPr="003D0394" w:rsidRDefault="00FE0675" w:rsidP="003D0394">
      <w:pPr>
        <w:pStyle w:val="a4"/>
        <w:numPr>
          <w:ilvl w:val="0"/>
          <w:numId w:val="11"/>
        </w:numPr>
        <w:jc w:val="center"/>
        <w:rPr>
          <w:b/>
          <w:sz w:val="32"/>
        </w:rPr>
      </w:pPr>
      <w:r w:rsidRPr="003D0394">
        <w:rPr>
          <w:b/>
          <w:sz w:val="32"/>
        </w:rPr>
        <w:t xml:space="preserve">ТЕХНИЧЕСКОЕ ЗАДАНИЕ </w:t>
      </w:r>
    </w:p>
    <w:p w:rsidR="00FE0675" w:rsidRDefault="00FE0675" w:rsidP="00F60892">
      <w:pPr>
        <w:jc w:val="center"/>
        <w:rPr>
          <w:b/>
          <w:bCs/>
          <w:color w:val="000000"/>
          <w:sz w:val="26"/>
          <w:szCs w:val="26"/>
        </w:rPr>
      </w:pPr>
      <w:r w:rsidRPr="000A0E2C">
        <w:rPr>
          <w:b/>
          <w:bCs/>
          <w:color w:val="000000"/>
          <w:sz w:val="26"/>
          <w:szCs w:val="26"/>
        </w:rPr>
        <w:t xml:space="preserve">на </w:t>
      </w:r>
      <w:r>
        <w:rPr>
          <w:b/>
          <w:bCs/>
          <w:color w:val="000000"/>
          <w:sz w:val="26"/>
          <w:szCs w:val="26"/>
        </w:rPr>
        <w:t xml:space="preserve">подготовку технико-коммерческого предложения по закупке </w:t>
      </w:r>
      <w:r w:rsidR="00295B27">
        <w:rPr>
          <w:b/>
          <w:bCs/>
          <w:color w:val="000000"/>
          <w:sz w:val="26"/>
          <w:szCs w:val="26"/>
        </w:rPr>
        <w:t>аппарата для определения окислительной стабильности дизельных топлив</w:t>
      </w:r>
      <w:r w:rsidR="00295B27" w:rsidRPr="00295B27">
        <w:rPr>
          <w:b/>
          <w:bCs/>
          <w:color w:val="000000"/>
          <w:sz w:val="26"/>
          <w:szCs w:val="26"/>
        </w:rPr>
        <w:t xml:space="preserve"> </w:t>
      </w:r>
      <w:r w:rsidR="00295B27">
        <w:rPr>
          <w:b/>
          <w:bCs/>
          <w:color w:val="000000"/>
          <w:sz w:val="26"/>
          <w:szCs w:val="26"/>
        </w:rPr>
        <w:t>в соответствии с Е</w:t>
      </w:r>
      <w:proofErr w:type="gramStart"/>
      <w:r w:rsidR="00295B27">
        <w:rPr>
          <w:b/>
          <w:bCs/>
          <w:color w:val="000000"/>
          <w:sz w:val="26"/>
          <w:szCs w:val="26"/>
          <w:lang w:val="en-US"/>
        </w:rPr>
        <w:t>N</w:t>
      </w:r>
      <w:proofErr w:type="gramEnd"/>
      <w:r w:rsidR="00295B27" w:rsidRPr="00295B27">
        <w:rPr>
          <w:b/>
          <w:bCs/>
          <w:color w:val="000000"/>
          <w:sz w:val="26"/>
          <w:szCs w:val="26"/>
        </w:rPr>
        <w:t xml:space="preserve"> </w:t>
      </w:r>
      <w:r w:rsidR="00295B27">
        <w:rPr>
          <w:b/>
          <w:bCs/>
          <w:color w:val="000000"/>
          <w:sz w:val="26"/>
          <w:szCs w:val="26"/>
          <w:lang w:val="en-US"/>
        </w:rPr>
        <w:t>ISO</w:t>
      </w:r>
      <w:r w:rsidR="00295B27">
        <w:rPr>
          <w:b/>
          <w:bCs/>
          <w:color w:val="000000"/>
          <w:sz w:val="26"/>
          <w:szCs w:val="26"/>
        </w:rPr>
        <w:t xml:space="preserve"> 12205, </w:t>
      </w:r>
      <w:r w:rsidR="00295B27" w:rsidRPr="00295B27">
        <w:rPr>
          <w:b/>
          <w:bCs/>
          <w:color w:val="000000"/>
          <w:sz w:val="26"/>
          <w:szCs w:val="26"/>
        </w:rPr>
        <w:t xml:space="preserve"> </w:t>
      </w:r>
      <w:r w:rsidR="00295B27">
        <w:rPr>
          <w:b/>
          <w:bCs/>
          <w:color w:val="000000"/>
          <w:sz w:val="26"/>
          <w:szCs w:val="26"/>
          <w:lang w:val="en-US"/>
        </w:rPr>
        <w:t>ASTM</w:t>
      </w:r>
      <w:r w:rsidR="00295B27" w:rsidRPr="00295B27">
        <w:rPr>
          <w:b/>
          <w:bCs/>
          <w:color w:val="000000"/>
          <w:sz w:val="26"/>
          <w:szCs w:val="26"/>
        </w:rPr>
        <w:t xml:space="preserve"> </w:t>
      </w:r>
      <w:r w:rsidR="00295B27">
        <w:rPr>
          <w:b/>
          <w:bCs/>
          <w:color w:val="000000"/>
          <w:sz w:val="26"/>
          <w:szCs w:val="26"/>
          <w:lang w:val="en-US"/>
        </w:rPr>
        <w:t>D</w:t>
      </w:r>
      <w:r w:rsidR="00295B27" w:rsidRPr="00295B27">
        <w:rPr>
          <w:b/>
          <w:bCs/>
          <w:color w:val="000000"/>
          <w:sz w:val="26"/>
          <w:szCs w:val="26"/>
        </w:rPr>
        <w:t>2274</w:t>
      </w:r>
    </w:p>
    <w:p w:rsidR="000029FA" w:rsidRDefault="000029FA" w:rsidP="00F60892">
      <w:pPr>
        <w:jc w:val="center"/>
        <w:rPr>
          <w:b/>
          <w:sz w:val="26"/>
          <w:szCs w:val="26"/>
        </w:rPr>
      </w:pPr>
    </w:p>
    <w:p w:rsidR="00FE0675" w:rsidRDefault="00FE0675" w:rsidP="00F60892">
      <w:pPr>
        <w:jc w:val="center"/>
        <w:rPr>
          <w:b/>
          <w:sz w:val="26"/>
          <w:szCs w:val="26"/>
        </w:rPr>
      </w:pPr>
    </w:p>
    <w:tbl>
      <w:tblPr>
        <w:tblW w:w="9724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038"/>
        <w:gridCol w:w="7686"/>
      </w:tblGrid>
      <w:tr w:rsidR="00FE0675" w:rsidTr="00D12DFB">
        <w:tc>
          <w:tcPr>
            <w:tcW w:w="2038" w:type="dxa"/>
          </w:tcPr>
          <w:p w:rsidR="00FE0675" w:rsidRPr="00BD5F78" w:rsidRDefault="00FE0675" w:rsidP="00BD5F78">
            <w:pPr>
              <w:pStyle w:val="a4"/>
              <w:ind w:left="0"/>
              <w:jc w:val="both"/>
              <w:rPr>
                <w:sz w:val="26"/>
                <w:szCs w:val="26"/>
              </w:rPr>
            </w:pPr>
            <w:r w:rsidRPr="00BD5F78">
              <w:rPr>
                <w:sz w:val="26"/>
                <w:szCs w:val="26"/>
              </w:rPr>
              <w:t>Назначение оборудования:</w:t>
            </w:r>
          </w:p>
        </w:tc>
        <w:tc>
          <w:tcPr>
            <w:tcW w:w="7686" w:type="dxa"/>
          </w:tcPr>
          <w:p w:rsidR="00295B27" w:rsidRPr="00295B27" w:rsidRDefault="00FE0675" w:rsidP="00295B27">
            <w:pPr>
              <w:autoSpaceDE w:val="0"/>
              <w:autoSpaceDN w:val="0"/>
              <w:adjustRightInd w:val="0"/>
              <w:rPr>
                <w:rFonts w:ascii="TimesNewRoman,BoldItalic" w:hAnsi="TimesNewRoman,BoldItalic"/>
                <w:bCs/>
                <w:color w:val="000000"/>
                <w:sz w:val="18"/>
                <w:szCs w:val="18"/>
              </w:rPr>
            </w:pPr>
            <w:r w:rsidRPr="00BD5F78">
              <w:rPr>
                <w:sz w:val="26"/>
                <w:szCs w:val="26"/>
              </w:rPr>
              <w:t xml:space="preserve">Определение </w:t>
            </w:r>
            <w:r w:rsidR="00295B27">
              <w:rPr>
                <w:sz w:val="26"/>
                <w:szCs w:val="26"/>
              </w:rPr>
              <w:t>окислительной стабильности дизельных</w:t>
            </w:r>
            <w:r w:rsidRPr="00BD5F78">
              <w:rPr>
                <w:sz w:val="26"/>
                <w:szCs w:val="26"/>
              </w:rPr>
              <w:t xml:space="preserve"> топлив в соответствии с методами</w:t>
            </w:r>
            <w:r w:rsidR="00295B27">
              <w:rPr>
                <w:sz w:val="26"/>
                <w:szCs w:val="26"/>
              </w:rPr>
              <w:t xml:space="preserve"> </w:t>
            </w:r>
            <w:r w:rsidR="00295B27" w:rsidRPr="00295B27">
              <w:rPr>
                <w:b/>
                <w:sz w:val="26"/>
                <w:szCs w:val="26"/>
                <w:lang w:val="en-US"/>
              </w:rPr>
              <w:t>EN</w:t>
            </w:r>
            <w:r w:rsidR="00295B27" w:rsidRPr="00295B27">
              <w:rPr>
                <w:b/>
                <w:sz w:val="26"/>
                <w:szCs w:val="26"/>
              </w:rPr>
              <w:t xml:space="preserve"> </w:t>
            </w:r>
            <w:r w:rsidR="00295B27" w:rsidRPr="00295B27">
              <w:rPr>
                <w:b/>
                <w:sz w:val="26"/>
                <w:szCs w:val="26"/>
                <w:lang w:val="en-US"/>
              </w:rPr>
              <w:t>ISO</w:t>
            </w:r>
            <w:r w:rsidR="00295B27" w:rsidRPr="00295B27">
              <w:rPr>
                <w:b/>
                <w:sz w:val="26"/>
                <w:szCs w:val="26"/>
              </w:rPr>
              <w:t xml:space="preserve"> 12205</w:t>
            </w:r>
            <w:r w:rsidR="00295B27">
              <w:rPr>
                <w:sz w:val="26"/>
                <w:szCs w:val="26"/>
              </w:rPr>
              <w:t xml:space="preserve"> «Нефтепродукты. Определение стойкости к окислению </w:t>
            </w:r>
            <w:proofErr w:type="spellStart"/>
            <w:r w:rsidR="00295B27">
              <w:rPr>
                <w:sz w:val="26"/>
                <w:szCs w:val="26"/>
              </w:rPr>
              <w:t>дистиллятных</w:t>
            </w:r>
            <w:proofErr w:type="spellEnd"/>
            <w:r w:rsidR="00295B27">
              <w:rPr>
                <w:sz w:val="26"/>
                <w:szCs w:val="26"/>
              </w:rPr>
              <w:t xml:space="preserve"> топлив» и</w:t>
            </w:r>
            <w:r w:rsidRPr="00BD5F78">
              <w:rPr>
                <w:sz w:val="26"/>
                <w:szCs w:val="26"/>
              </w:rPr>
              <w:t xml:space="preserve"> </w:t>
            </w:r>
            <w:r w:rsidRPr="00BD5F78">
              <w:rPr>
                <w:b/>
                <w:sz w:val="26"/>
                <w:szCs w:val="26"/>
                <w:lang w:val="en-US"/>
              </w:rPr>
              <w:t>ASTM</w:t>
            </w:r>
            <w:r w:rsidRPr="00BD5F78">
              <w:rPr>
                <w:b/>
                <w:sz w:val="26"/>
                <w:szCs w:val="26"/>
              </w:rPr>
              <w:t xml:space="preserve"> </w:t>
            </w:r>
            <w:r w:rsidRPr="00BD5F78">
              <w:rPr>
                <w:b/>
                <w:sz w:val="26"/>
                <w:szCs w:val="26"/>
                <w:lang w:val="en-US"/>
              </w:rPr>
              <w:t>D</w:t>
            </w:r>
            <w:r w:rsidR="00295B27">
              <w:rPr>
                <w:b/>
                <w:sz w:val="26"/>
                <w:szCs w:val="26"/>
              </w:rPr>
              <w:t>2274 «</w:t>
            </w:r>
            <w:r w:rsidR="00295B27" w:rsidRPr="00295B27">
              <w:rPr>
                <w:rFonts w:ascii="TimesNewRoman,BoldItalic" w:hAnsi="TimesNewRoman,BoldItalic"/>
                <w:bCs/>
                <w:color w:val="000000"/>
                <w:sz w:val="27"/>
                <w:szCs w:val="27"/>
              </w:rPr>
              <w:t xml:space="preserve">Метод определения окислительной стабильности </w:t>
            </w:r>
            <w:proofErr w:type="spellStart"/>
            <w:r w:rsidR="00295B27" w:rsidRPr="00295B27">
              <w:rPr>
                <w:rFonts w:ascii="TimesNewRoman,BoldItalic" w:hAnsi="TimesNewRoman,BoldItalic"/>
                <w:bCs/>
                <w:color w:val="000000"/>
                <w:sz w:val="27"/>
                <w:szCs w:val="27"/>
              </w:rPr>
              <w:t>дистиллятного</w:t>
            </w:r>
            <w:proofErr w:type="spellEnd"/>
            <w:r w:rsidR="00295B27" w:rsidRPr="00295B27">
              <w:rPr>
                <w:rFonts w:ascii="TimesNewRoman,BoldItalic" w:hAnsi="TimesNewRoman,BoldItalic"/>
                <w:bCs/>
                <w:color w:val="000000"/>
                <w:sz w:val="27"/>
                <w:szCs w:val="27"/>
              </w:rPr>
              <w:t xml:space="preserve"> топлива</w:t>
            </w:r>
            <w:r w:rsidR="00295B27">
              <w:rPr>
                <w:rFonts w:ascii="TimesNewRoman,BoldItalic" w:hAnsi="TimesNewRoman,BoldItalic"/>
                <w:bCs/>
                <w:color w:val="000000"/>
                <w:sz w:val="27"/>
                <w:szCs w:val="27"/>
              </w:rPr>
              <w:t xml:space="preserve"> </w:t>
            </w:r>
            <w:r w:rsidR="00295B27" w:rsidRPr="00295B27">
              <w:rPr>
                <w:rFonts w:ascii="TimesNewRoman,BoldItalic" w:hAnsi="TimesNewRoman,BoldItalic"/>
                <w:bCs/>
                <w:color w:val="000000"/>
                <w:sz w:val="27"/>
                <w:szCs w:val="27"/>
              </w:rPr>
              <w:t>(ускоренный метод</w:t>
            </w:r>
            <w:r w:rsidR="003D0394">
              <w:rPr>
                <w:rFonts w:ascii="TimesNewRoman,BoldItalic" w:hAnsi="TimesNewRoman,BoldItalic"/>
                <w:bCs/>
                <w:color w:val="000000"/>
                <w:sz w:val="27"/>
                <w:szCs w:val="27"/>
              </w:rPr>
              <w:t>)»</w:t>
            </w:r>
          </w:p>
          <w:p w:rsidR="00FE0675" w:rsidRPr="00BD5F78" w:rsidRDefault="00FE0675" w:rsidP="00295B27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FE0675" w:rsidTr="00D12DFB">
        <w:tc>
          <w:tcPr>
            <w:tcW w:w="2038" w:type="dxa"/>
          </w:tcPr>
          <w:p w:rsidR="00FE0675" w:rsidRPr="00BD5F78" w:rsidRDefault="00FE0675" w:rsidP="00BD5F78">
            <w:pPr>
              <w:pStyle w:val="a4"/>
              <w:ind w:left="0"/>
              <w:jc w:val="both"/>
              <w:rPr>
                <w:sz w:val="26"/>
                <w:szCs w:val="26"/>
              </w:rPr>
            </w:pPr>
            <w:r w:rsidRPr="00BD5F78">
              <w:rPr>
                <w:sz w:val="26"/>
                <w:szCs w:val="26"/>
              </w:rPr>
              <w:t>Технические характеристики:</w:t>
            </w:r>
          </w:p>
        </w:tc>
        <w:tc>
          <w:tcPr>
            <w:tcW w:w="7686" w:type="dxa"/>
          </w:tcPr>
          <w:p w:rsidR="00295B27" w:rsidRDefault="00295B27" w:rsidP="00F60892">
            <w:pPr>
              <w:jc w:val="both"/>
              <w:rPr>
                <w:sz w:val="26"/>
                <w:szCs w:val="26"/>
              </w:rPr>
            </w:pPr>
          </w:p>
          <w:p w:rsidR="00BF6FFB" w:rsidRDefault="00295B27" w:rsidP="00BF6FFB">
            <w:pPr>
              <w:ind w:firstLine="180"/>
              <w:jc w:val="both"/>
            </w:pPr>
            <w:r w:rsidRPr="00295B27">
              <w:t>Аппарат</w:t>
            </w:r>
            <w:r>
              <w:t xml:space="preserve"> для определения окислительной стабильности среднедистиллятных топлив представляет собой </w:t>
            </w:r>
            <w:r w:rsidRPr="00295B27">
              <w:t>8-позиционн</w:t>
            </w:r>
            <w:r>
              <w:t>ую</w:t>
            </w:r>
            <w:r w:rsidRPr="00295B27">
              <w:t xml:space="preserve"> </w:t>
            </w:r>
            <w:r>
              <w:t>окислительную</w:t>
            </w:r>
            <w:r w:rsidRPr="00295B27">
              <w:t xml:space="preserve"> бан</w:t>
            </w:r>
            <w:r>
              <w:t>ю</w:t>
            </w:r>
            <w:r w:rsidRPr="00295B27">
              <w:t xml:space="preserve"> –</w:t>
            </w:r>
            <w:r>
              <w:t xml:space="preserve"> </w:t>
            </w:r>
            <w:r w:rsidRPr="00295B27">
              <w:t xml:space="preserve">масляный термостат с полупроводниковым контроллером температуры, калиброванными ротаметрами и </w:t>
            </w:r>
            <w:r>
              <w:t>коллектором</w:t>
            </w:r>
            <w:r w:rsidRPr="00295B27">
              <w:t xml:space="preserve"> с водяным охлаждением</w:t>
            </w:r>
            <w:r>
              <w:t xml:space="preserve"> для каждой измерительной ячейки</w:t>
            </w:r>
            <w:r w:rsidR="00BF6FFB">
              <w:t xml:space="preserve"> </w:t>
            </w:r>
            <w:r w:rsidR="00BF6FFB" w:rsidRPr="00BF6FFB">
              <w:t xml:space="preserve">в присутствии кислорода  при повышенной температуре. </w:t>
            </w:r>
          </w:p>
          <w:p w:rsidR="00CB24B9" w:rsidRDefault="00CB24B9" w:rsidP="00BF6FFB">
            <w:pPr>
              <w:ind w:firstLine="180"/>
              <w:jc w:val="both"/>
            </w:pPr>
            <w:r>
              <w:t>- Внутренняя часть бани должна быть выполнена из нержавеющей     стали, иметь внутреннюю стойку и устройство, предотвращающее переполнение бани при погружении испытательных ячеек на требуемую глубину</w:t>
            </w:r>
          </w:p>
          <w:p w:rsidR="00CB24B9" w:rsidRDefault="00CB24B9" w:rsidP="00CB24B9">
            <w:pPr>
              <w:ind w:firstLine="180"/>
              <w:jc w:val="both"/>
              <w:rPr>
                <w:color w:val="000000"/>
              </w:rPr>
            </w:pPr>
            <w:r w:rsidRPr="00CB24B9">
              <w:rPr>
                <w:color w:val="000000"/>
              </w:rPr>
              <w:t xml:space="preserve">- </w:t>
            </w:r>
            <w:r>
              <w:rPr>
                <w:color w:val="000000"/>
              </w:rPr>
              <w:t>А</w:t>
            </w:r>
            <w:r w:rsidRPr="00CB24B9">
              <w:rPr>
                <w:color w:val="000000"/>
              </w:rPr>
              <w:t>ппарат</w:t>
            </w:r>
            <w:r>
              <w:rPr>
                <w:color w:val="000000"/>
              </w:rPr>
              <w:t xml:space="preserve"> должен быть</w:t>
            </w:r>
            <w:r w:rsidRPr="00CB24B9">
              <w:rPr>
                <w:color w:val="000000"/>
              </w:rPr>
              <w:t xml:space="preserve"> </w:t>
            </w:r>
            <w:r w:rsidR="00BF6FFB" w:rsidRPr="00CB24B9">
              <w:rPr>
                <w:color w:val="000000"/>
              </w:rPr>
              <w:t>снабжен</w:t>
            </w:r>
            <w:r>
              <w:rPr>
                <w:color w:val="000000"/>
              </w:rPr>
              <w:t xml:space="preserve"> контурами защиты от перегрева и </w:t>
            </w:r>
            <w:r w:rsidR="00BF6FFB" w:rsidRPr="00CB24B9">
              <w:rPr>
                <w:color w:val="000000"/>
              </w:rPr>
              <w:t>защиты от перегрузок</w:t>
            </w:r>
            <w:r>
              <w:rPr>
                <w:color w:val="000000"/>
              </w:rPr>
              <w:t xml:space="preserve"> при скачках напряжения</w:t>
            </w:r>
          </w:p>
          <w:p w:rsidR="004F0599" w:rsidRPr="004A2F87" w:rsidRDefault="004F0599" w:rsidP="00CB24B9">
            <w:pPr>
              <w:ind w:firstLine="18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 Интерфейс </w:t>
            </w:r>
            <w:r>
              <w:rPr>
                <w:color w:val="000000"/>
                <w:lang w:val="en-US"/>
              </w:rPr>
              <w:t>RS</w:t>
            </w:r>
            <w:r w:rsidRPr="004A2F87">
              <w:rPr>
                <w:color w:val="000000"/>
              </w:rPr>
              <w:t>232</w:t>
            </w:r>
          </w:p>
          <w:p w:rsidR="00CB24B9" w:rsidRDefault="004F0599" w:rsidP="00CB24B9">
            <w:pPr>
              <w:ind w:firstLine="180"/>
              <w:jc w:val="both"/>
              <w:rPr>
                <w:color w:val="000000"/>
              </w:rPr>
            </w:pPr>
            <w:r w:rsidRPr="004F0599">
              <w:rPr>
                <w:color w:val="000000"/>
              </w:rPr>
              <w:t xml:space="preserve">- </w:t>
            </w:r>
            <w:r>
              <w:rPr>
                <w:color w:val="000000"/>
              </w:rPr>
              <w:t>Калиброванные ротаметры, обеспечивающие измерение расхода кислорода 3л/час</w:t>
            </w:r>
          </w:p>
          <w:p w:rsidR="00FE0675" w:rsidRPr="00CB24B9" w:rsidRDefault="00CB24B9" w:rsidP="00CB24B9">
            <w:pPr>
              <w:ind w:firstLine="18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1. </w:t>
            </w:r>
            <w:r w:rsidR="00BF6FFB" w:rsidRPr="00CB24B9">
              <w:rPr>
                <w:color w:val="000000"/>
              </w:rPr>
              <w:t xml:space="preserve"> </w:t>
            </w:r>
            <w:r w:rsidR="00BF6FFB">
              <w:rPr>
                <w:bCs/>
                <w:color w:val="000000"/>
              </w:rPr>
              <w:t>Диапазон температуры – не менее +100</w:t>
            </w:r>
            <w:proofErr w:type="gramStart"/>
            <w:r w:rsidR="00BF6FFB">
              <w:rPr>
                <w:bCs/>
                <w:color w:val="000000"/>
              </w:rPr>
              <w:t>°С</w:t>
            </w:r>
            <w:proofErr w:type="gramEnd"/>
          </w:p>
          <w:p w:rsidR="00BF6FFB" w:rsidRDefault="00BF6FFB" w:rsidP="00CB24B9">
            <w:pPr>
              <w:numPr>
                <w:ilvl w:val="0"/>
                <w:numId w:val="8"/>
              </w:num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Точность поддержания температуры  не более ±0,1</w:t>
            </w:r>
            <w:proofErr w:type="gramStart"/>
            <w:r>
              <w:rPr>
                <w:bCs/>
                <w:color w:val="000000"/>
              </w:rPr>
              <w:t>°С</w:t>
            </w:r>
            <w:proofErr w:type="gramEnd"/>
          </w:p>
          <w:p w:rsidR="00BF6FFB" w:rsidRDefault="00BF6FFB" w:rsidP="00CB24B9">
            <w:pPr>
              <w:numPr>
                <w:ilvl w:val="0"/>
                <w:numId w:val="8"/>
              </w:num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Вместимость бани – не менее 37л</w:t>
            </w:r>
          </w:p>
          <w:p w:rsidR="00CB24B9" w:rsidRDefault="00CB24B9" w:rsidP="00CB24B9">
            <w:pPr>
              <w:numPr>
                <w:ilvl w:val="0"/>
                <w:numId w:val="8"/>
              </w:num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Габаритные размеры (</w:t>
            </w:r>
            <w:proofErr w:type="spellStart"/>
            <w:r>
              <w:rPr>
                <w:bCs/>
                <w:color w:val="000000"/>
              </w:rPr>
              <w:t>ДхШхВ</w:t>
            </w:r>
            <w:proofErr w:type="spellEnd"/>
            <w:r>
              <w:rPr>
                <w:bCs/>
                <w:color w:val="000000"/>
              </w:rPr>
              <w:t>), см не более  44х64х107</w:t>
            </w:r>
          </w:p>
          <w:p w:rsidR="00CB24B9" w:rsidRDefault="00CB24B9" w:rsidP="00CB24B9">
            <w:pPr>
              <w:numPr>
                <w:ilvl w:val="0"/>
                <w:numId w:val="8"/>
              </w:num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Вес, </w:t>
            </w:r>
            <w:proofErr w:type="gramStart"/>
            <w:r>
              <w:rPr>
                <w:bCs/>
                <w:color w:val="000000"/>
              </w:rPr>
              <w:t>кг</w:t>
            </w:r>
            <w:proofErr w:type="gramEnd"/>
            <w:r>
              <w:rPr>
                <w:bCs/>
                <w:color w:val="000000"/>
              </w:rPr>
              <w:t xml:space="preserve">  не более 62</w:t>
            </w:r>
          </w:p>
          <w:p w:rsidR="00CB24B9" w:rsidRDefault="00CB24B9" w:rsidP="00CB24B9">
            <w:pPr>
              <w:numPr>
                <w:ilvl w:val="0"/>
                <w:numId w:val="8"/>
              </w:num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Напряжение 220В/50Гц</w:t>
            </w:r>
          </w:p>
          <w:p w:rsidR="004517D8" w:rsidRDefault="004517D8" w:rsidP="004517D8">
            <w:pPr>
              <w:ind w:left="720"/>
              <w:jc w:val="both"/>
              <w:rPr>
                <w:bCs/>
                <w:color w:val="000000"/>
              </w:rPr>
            </w:pPr>
          </w:p>
          <w:p w:rsidR="004517D8" w:rsidRPr="00CB24B9" w:rsidRDefault="004517D8" w:rsidP="004517D8">
            <w:pPr>
              <w:ind w:firstLine="180"/>
              <w:jc w:val="both"/>
              <w:rPr>
                <w:color w:val="000000"/>
              </w:rPr>
            </w:pPr>
            <w:r>
              <w:rPr>
                <w:bCs/>
                <w:color w:val="000000"/>
              </w:rPr>
              <w:t xml:space="preserve"> - Охлаждающий/Нагревающий термостат для охлаждения образцов </w:t>
            </w:r>
            <w:r>
              <w:rPr>
                <w:bCs/>
                <w:color w:val="000000"/>
              </w:rPr>
              <w:lastRenderedPageBreak/>
              <w:t>топлив с рабочим диапазоном температур  -25…+200</w:t>
            </w:r>
            <w:proofErr w:type="gramStart"/>
            <w:r>
              <w:rPr>
                <w:bCs/>
                <w:color w:val="000000"/>
              </w:rPr>
              <w:t>°С</w:t>
            </w:r>
            <w:proofErr w:type="gramEnd"/>
          </w:p>
          <w:p w:rsidR="004517D8" w:rsidRDefault="004517D8" w:rsidP="004517D8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    1. </w:t>
            </w:r>
            <w:r w:rsidR="00DE4E55">
              <w:rPr>
                <w:bCs/>
                <w:color w:val="000000"/>
              </w:rPr>
              <w:t>Постоянство температур не хуже 0,02</w:t>
            </w:r>
            <w:proofErr w:type="gramStart"/>
            <w:r w:rsidR="00DE4E55">
              <w:rPr>
                <w:bCs/>
                <w:color w:val="000000"/>
              </w:rPr>
              <w:t xml:space="preserve"> К</w:t>
            </w:r>
            <w:proofErr w:type="gramEnd"/>
          </w:p>
          <w:p w:rsidR="00DE4E55" w:rsidRDefault="00DE4E55" w:rsidP="004517D8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    2  Мощность не менее 2 кВт</w:t>
            </w:r>
          </w:p>
          <w:p w:rsidR="00DE4E55" w:rsidRDefault="00DE4E55" w:rsidP="004517D8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    3. Производительность не менее 27 л/мин</w:t>
            </w:r>
          </w:p>
          <w:p w:rsidR="00DE4E55" w:rsidRDefault="00DE4E55" w:rsidP="004517D8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    4. Объем ванны не более 5л</w:t>
            </w:r>
          </w:p>
          <w:p w:rsidR="00DE4E55" w:rsidRDefault="00DE4E55" w:rsidP="00DE4E55">
            <w:pPr>
              <w:ind w:left="88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   5.Глубина ванны – не менее </w:t>
            </w:r>
            <w:r w:rsidRPr="00DE4E55">
              <w:rPr>
                <w:bCs/>
                <w:color w:val="000000"/>
              </w:rPr>
              <w:t>150мм</w:t>
            </w:r>
          </w:p>
          <w:p w:rsidR="00DE4E55" w:rsidRDefault="00DE4E55" w:rsidP="00DE4E55">
            <w:pPr>
              <w:ind w:left="88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   6. Габаритные размеры </w:t>
            </w:r>
            <w:proofErr w:type="spellStart"/>
            <w:r>
              <w:rPr>
                <w:bCs/>
                <w:color w:val="000000"/>
              </w:rPr>
              <w:t>ШхГхВ</w:t>
            </w:r>
            <w:proofErr w:type="spellEnd"/>
            <w:r>
              <w:rPr>
                <w:bCs/>
                <w:color w:val="000000"/>
              </w:rPr>
              <w:t>, мм не более 210х400х600</w:t>
            </w:r>
          </w:p>
          <w:p w:rsidR="00DE4E55" w:rsidRPr="00DE4E55" w:rsidRDefault="00DE4E55" w:rsidP="00DE4E55">
            <w:pPr>
              <w:ind w:left="88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   7. Вес не более 20 кг</w:t>
            </w:r>
          </w:p>
          <w:p w:rsidR="00FE0675" w:rsidRPr="00BD5F78" w:rsidRDefault="00FE0675" w:rsidP="00F60892">
            <w:pPr>
              <w:pStyle w:val="a4"/>
              <w:ind w:left="0" w:right="-546"/>
              <w:jc w:val="both"/>
              <w:rPr>
                <w:sz w:val="26"/>
                <w:szCs w:val="26"/>
              </w:rPr>
            </w:pPr>
          </w:p>
        </w:tc>
      </w:tr>
      <w:tr w:rsidR="00FE0675" w:rsidTr="00D12DFB">
        <w:tc>
          <w:tcPr>
            <w:tcW w:w="2038" w:type="dxa"/>
          </w:tcPr>
          <w:p w:rsidR="00FE0675" w:rsidRPr="00BD5F78" w:rsidRDefault="00FE0675" w:rsidP="00BD5F78">
            <w:pPr>
              <w:pStyle w:val="a4"/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Комплектность поставки:</w:t>
            </w:r>
          </w:p>
        </w:tc>
        <w:tc>
          <w:tcPr>
            <w:tcW w:w="7686" w:type="dxa"/>
          </w:tcPr>
          <w:p w:rsidR="004F0599" w:rsidRPr="004517D8" w:rsidRDefault="004F0599" w:rsidP="00125A0A">
            <w:pPr>
              <w:jc w:val="both"/>
            </w:pPr>
            <w:r w:rsidRPr="004517D8">
              <w:t xml:space="preserve">Аппарат для определения окислительной стабильности </w:t>
            </w:r>
            <w:proofErr w:type="spellStart"/>
            <w:r w:rsidRPr="004517D8">
              <w:t>среднедистиллятных</w:t>
            </w:r>
            <w:proofErr w:type="spellEnd"/>
            <w:r w:rsidRPr="004517D8">
              <w:t xml:space="preserve"> топлив в комплекте:</w:t>
            </w:r>
          </w:p>
          <w:p w:rsidR="004517D8" w:rsidRPr="004517D8" w:rsidRDefault="004F0599" w:rsidP="004517D8">
            <w:pPr>
              <w:numPr>
                <w:ilvl w:val="0"/>
                <w:numId w:val="9"/>
              </w:numPr>
              <w:jc w:val="both"/>
            </w:pPr>
            <w:r w:rsidRPr="004517D8">
              <w:t>Баня жидкостная на 8</w:t>
            </w:r>
            <w:r w:rsidR="004517D8" w:rsidRPr="004517D8">
              <w:t xml:space="preserve"> позиций -1 шт.</w:t>
            </w:r>
          </w:p>
          <w:p w:rsidR="004517D8" w:rsidRPr="004517D8" w:rsidRDefault="004517D8" w:rsidP="004517D8">
            <w:pPr>
              <w:numPr>
                <w:ilvl w:val="0"/>
                <w:numId w:val="9"/>
              </w:numPr>
              <w:jc w:val="both"/>
            </w:pPr>
            <w:r w:rsidRPr="004517D8">
              <w:t>Стеклянные принадлежности и расходные материалы:</w:t>
            </w:r>
          </w:p>
          <w:tbl>
            <w:tblPr>
              <w:tblW w:w="7034" w:type="dxa"/>
              <w:tblLook w:val="04A0"/>
            </w:tblPr>
            <w:tblGrid>
              <w:gridCol w:w="7034"/>
            </w:tblGrid>
            <w:tr w:rsidR="004517D8" w:rsidRPr="004517D8" w:rsidTr="004517D8">
              <w:trPr>
                <w:trHeight w:val="319"/>
              </w:trPr>
              <w:tc>
                <w:tcPr>
                  <w:tcW w:w="70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517D8" w:rsidRPr="004517D8" w:rsidRDefault="004517D8" w:rsidP="004517D8">
                  <w:pPr>
                    <w:ind w:left="689"/>
                  </w:pPr>
                  <w:r w:rsidRPr="004517D8">
                    <w:t>Трубка подачи кислорода</w:t>
                  </w:r>
                  <w:r>
                    <w:t xml:space="preserve"> -10 шт.</w:t>
                  </w:r>
                </w:p>
              </w:tc>
            </w:tr>
            <w:tr w:rsidR="004517D8" w:rsidRPr="004517D8" w:rsidTr="004517D8">
              <w:trPr>
                <w:trHeight w:val="255"/>
              </w:trPr>
              <w:tc>
                <w:tcPr>
                  <w:tcW w:w="70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517D8" w:rsidRPr="004517D8" w:rsidRDefault="004517D8" w:rsidP="004517D8">
                  <w:pPr>
                    <w:ind w:left="689"/>
                  </w:pPr>
                  <w:r w:rsidRPr="004517D8">
                    <w:t>Испытательная пробирка</w:t>
                  </w:r>
                  <w:r>
                    <w:t xml:space="preserve"> – 10 шт.</w:t>
                  </w:r>
                </w:p>
              </w:tc>
            </w:tr>
            <w:tr w:rsidR="004517D8" w:rsidRPr="004517D8" w:rsidTr="004517D8">
              <w:trPr>
                <w:trHeight w:val="255"/>
              </w:trPr>
              <w:tc>
                <w:tcPr>
                  <w:tcW w:w="70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517D8" w:rsidRPr="004517D8" w:rsidRDefault="004517D8" w:rsidP="004517D8">
                  <w:pPr>
                    <w:ind w:left="689"/>
                  </w:pPr>
                  <w:r w:rsidRPr="004517D8">
                    <w:t>Холодильник</w:t>
                  </w:r>
                  <w:r>
                    <w:t xml:space="preserve"> – 10 шт.</w:t>
                  </w:r>
                </w:p>
              </w:tc>
            </w:tr>
            <w:tr w:rsidR="004517D8" w:rsidRPr="004517D8" w:rsidTr="004517D8">
              <w:trPr>
                <w:trHeight w:val="255"/>
              </w:trPr>
              <w:tc>
                <w:tcPr>
                  <w:tcW w:w="70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517D8" w:rsidRPr="004517D8" w:rsidRDefault="004517D8" w:rsidP="004517D8">
                  <w:pPr>
                    <w:ind w:left="689"/>
                  </w:pPr>
                  <w:r w:rsidRPr="004517D8">
                    <w:t>Держатель термометра</w:t>
                  </w:r>
                  <w:r>
                    <w:t xml:space="preserve"> – 2 шт.</w:t>
                  </w:r>
                </w:p>
              </w:tc>
            </w:tr>
            <w:tr w:rsidR="004517D8" w:rsidRPr="004517D8" w:rsidTr="004517D8">
              <w:trPr>
                <w:trHeight w:val="255"/>
              </w:trPr>
              <w:tc>
                <w:tcPr>
                  <w:tcW w:w="70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517D8" w:rsidRPr="004517D8" w:rsidRDefault="004517D8" w:rsidP="004517D8">
                  <w:pPr>
                    <w:ind w:left="689"/>
                  </w:pPr>
                  <w:r w:rsidRPr="004517D8">
                    <w:t>Индикатор уровня масла</w:t>
                  </w:r>
                  <w:r>
                    <w:t xml:space="preserve"> – 1 шт.</w:t>
                  </w:r>
                </w:p>
              </w:tc>
            </w:tr>
            <w:tr w:rsidR="004517D8" w:rsidRPr="004517D8" w:rsidTr="004517D8">
              <w:trPr>
                <w:trHeight w:val="255"/>
              </w:trPr>
              <w:tc>
                <w:tcPr>
                  <w:tcW w:w="70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517D8" w:rsidRPr="004517D8" w:rsidRDefault="004517D8" w:rsidP="004517D8">
                  <w:pPr>
                    <w:ind w:left="689"/>
                  </w:pPr>
                  <w:r w:rsidRPr="004517D8">
                    <w:t>Держатель ячейки</w:t>
                  </w:r>
                  <w:r>
                    <w:t xml:space="preserve"> – 8 шт.</w:t>
                  </w:r>
                </w:p>
              </w:tc>
            </w:tr>
            <w:tr w:rsidR="004517D8" w:rsidRPr="004517D8" w:rsidTr="004517D8">
              <w:trPr>
                <w:trHeight w:val="255"/>
              </w:trPr>
              <w:tc>
                <w:tcPr>
                  <w:tcW w:w="70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517D8" w:rsidRPr="004517D8" w:rsidRDefault="004517D8" w:rsidP="004517D8">
                  <w:pPr>
                    <w:ind w:left="689"/>
                  </w:pPr>
                  <w:r w:rsidRPr="004517D8">
                    <w:t>Тефлоновая пробка</w:t>
                  </w:r>
                  <w:r>
                    <w:t xml:space="preserve"> – 8 шт.</w:t>
                  </w:r>
                </w:p>
              </w:tc>
            </w:tr>
            <w:tr w:rsidR="004517D8" w:rsidRPr="004517D8" w:rsidTr="004517D8">
              <w:trPr>
                <w:trHeight w:val="255"/>
              </w:trPr>
              <w:tc>
                <w:tcPr>
                  <w:tcW w:w="70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517D8" w:rsidRPr="004517D8" w:rsidRDefault="004517D8" w:rsidP="004517D8">
                  <w:pPr>
                    <w:ind w:left="689"/>
                  </w:pPr>
                  <w:r w:rsidRPr="004517D8">
                    <w:t xml:space="preserve">Прокладка </w:t>
                  </w:r>
                  <w:proofErr w:type="spellStart"/>
                  <w:r w:rsidRPr="004517D8">
                    <w:t>пробоотборной</w:t>
                  </w:r>
                  <w:proofErr w:type="spellEnd"/>
                  <w:r w:rsidRPr="004517D8">
                    <w:t xml:space="preserve"> трубки</w:t>
                  </w:r>
                  <w:r>
                    <w:t xml:space="preserve"> – 1 шт.</w:t>
                  </w:r>
                </w:p>
              </w:tc>
            </w:tr>
            <w:tr w:rsidR="004517D8" w:rsidRPr="004517D8" w:rsidTr="004517D8">
              <w:trPr>
                <w:trHeight w:val="255"/>
              </w:trPr>
              <w:tc>
                <w:tcPr>
                  <w:tcW w:w="70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517D8" w:rsidRPr="004517D8" w:rsidRDefault="004517D8" w:rsidP="004517D8">
                  <w:pPr>
                    <w:ind w:left="689"/>
                  </w:pPr>
                  <w:r w:rsidRPr="004517D8">
                    <w:t xml:space="preserve">Шприц </w:t>
                  </w:r>
                  <w:proofErr w:type="spellStart"/>
                  <w:r w:rsidRPr="004517D8">
                    <w:t>пробоотборной</w:t>
                  </w:r>
                  <w:proofErr w:type="spellEnd"/>
                  <w:r w:rsidRPr="004517D8">
                    <w:t xml:space="preserve"> трубки</w:t>
                  </w:r>
                  <w:r>
                    <w:t xml:space="preserve"> – 1 шт.</w:t>
                  </w:r>
                </w:p>
              </w:tc>
            </w:tr>
            <w:tr w:rsidR="004517D8" w:rsidRPr="004517D8" w:rsidTr="004517D8">
              <w:trPr>
                <w:trHeight w:val="255"/>
              </w:trPr>
              <w:tc>
                <w:tcPr>
                  <w:tcW w:w="70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517D8" w:rsidRPr="004517D8" w:rsidRDefault="004517D8" w:rsidP="004517D8">
                  <w:pPr>
                    <w:ind w:left="689"/>
                  </w:pPr>
                  <w:proofErr w:type="spellStart"/>
                  <w:r w:rsidRPr="004517D8">
                    <w:t>Витоновая</w:t>
                  </w:r>
                  <w:proofErr w:type="spellEnd"/>
                  <w:r w:rsidRPr="004517D8">
                    <w:t xml:space="preserve"> прокладка</w:t>
                  </w:r>
                  <w:r>
                    <w:t xml:space="preserve"> – 5 шт.</w:t>
                  </w:r>
                </w:p>
              </w:tc>
            </w:tr>
            <w:tr w:rsidR="004517D8" w:rsidRPr="004517D8" w:rsidTr="004517D8">
              <w:trPr>
                <w:trHeight w:val="255"/>
              </w:trPr>
              <w:tc>
                <w:tcPr>
                  <w:tcW w:w="70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517D8" w:rsidRPr="004517D8" w:rsidRDefault="004517D8" w:rsidP="004517D8">
                  <w:pPr>
                    <w:ind w:left="689" w:right="-288"/>
                  </w:pPr>
                  <w:r>
                    <w:t>Термометр ASTM 40C -  2 шт.</w:t>
                  </w:r>
                </w:p>
              </w:tc>
            </w:tr>
            <w:tr w:rsidR="004517D8" w:rsidRPr="004517D8" w:rsidTr="004517D8">
              <w:trPr>
                <w:trHeight w:val="255"/>
              </w:trPr>
              <w:tc>
                <w:tcPr>
                  <w:tcW w:w="70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517D8" w:rsidRPr="004517D8" w:rsidRDefault="004517D8" w:rsidP="004517D8">
                  <w:pPr>
                    <w:ind w:left="689"/>
                    <w:rPr>
                      <w:rFonts w:ascii="Arial" w:hAnsi="Arial" w:cs="Arial"/>
                    </w:rPr>
                  </w:pPr>
                  <w:r w:rsidRPr="004517D8">
                    <w:t>Минеральное масло для бани, 80-150</w:t>
                  </w:r>
                  <w:proofErr w:type="gramStart"/>
                  <w:r w:rsidRPr="004517D8">
                    <w:t>°С</w:t>
                  </w:r>
                  <w:proofErr w:type="gramEnd"/>
                  <w:r w:rsidRPr="004517D8">
                    <w:t>, 20 л</w:t>
                  </w:r>
                  <w:r>
                    <w:t xml:space="preserve"> – 2 шт.</w:t>
                  </w:r>
                </w:p>
              </w:tc>
            </w:tr>
            <w:tr w:rsidR="00DE4E55" w:rsidRPr="004517D8" w:rsidTr="004517D8">
              <w:trPr>
                <w:trHeight w:val="255"/>
              </w:trPr>
              <w:tc>
                <w:tcPr>
                  <w:tcW w:w="70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DE4E55" w:rsidRPr="004517D8" w:rsidRDefault="00DE4E55" w:rsidP="004517D8">
                  <w:pPr>
                    <w:ind w:left="689"/>
                  </w:pPr>
                  <w:r>
                    <w:t>Инструкция по эксплуатации на русском языке</w:t>
                  </w:r>
                </w:p>
              </w:tc>
            </w:tr>
          </w:tbl>
          <w:p w:rsidR="004517D8" w:rsidRDefault="004517D8" w:rsidP="004517D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</w:p>
          <w:p w:rsidR="00DE4E55" w:rsidRPr="00DE4E55" w:rsidRDefault="004517D8" w:rsidP="00DE4E55">
            <w:pPr>
              <w:numPr>
                <w:ilvl w:val="0"/>
                <w:numId w:val="9"/>
              </w:numPr>
              <w:jc w:val="both"/>
              <w:rPr>
                <w:color w:val="000000"/>
              </w:rPr>
            </w:pPr>
            <w:r>
              <w:rPr>
                <w:bCs/>
                <w:color w:val="000000"/>
              </w:rPr>
              <w:t>Охлаждающий/Нагревающий термостат</w:t>
            </w:r>
            <w:r w:rsidR="00DE4E55">
              <w:rPr>
                <w:bCs/>
                <w:color w:val="000000"/>
              </w:rPr>
              <w:t xml:space="preserve"> с рабочим диапазоном температур  -25…+200</w:t>
            </w:r>
            <w:proofErr w:type="gramStart"/>
            <w:r w:rsidR="00DE4E55">
              <w:rPr>
                <w:bCs/>
                <w:color w:val="000000"/>
              </w:rPr>
              <w:t>°С</w:t>
            </w:r>
            <w:proofErr w:type="gramEnd"/>
            <w:r w:rsidR="00DE4E55">
              <w:rPr>
                <w:bCs/>
                <w:color w:val="000000"/>
              </w:rPr>
              <w:t xml:space="preserve"> – 1 шт.</w:t>
            </w:r>
          </w:p>
          <w:p w:rsidR="00DE4E55" w:rsidRPr="00DE4E55" w:rsidRDefault="00DE4E55" w:rsidP="00DE4E55">
            <w:pPr>
              <w:ind w:left="720"/>
              <w:jc w:val="both"/>
            </w:pPr>
            <w:r>
              <w:t xml:space="preserve">Инструкция </w:t>
            </w:r>
            <w:r w:rsidR="003A3A45">
              <w:t>по эксплуатации на русском языке</w:t>
            </w:r>
          </w:p>
          <w:p w:rsidR="00FE0675" w:rsidRDefault="00FE0675" w:rsidP="00DF2E7E">
            <w:pPr>
              <w:pStyle w:val="a4"/>
              <w:ind w:left="360"/>
              <w:jc w:val="both"/>
              <w:rPr>
                <w:sz w:val="26"/>
                <w:szCs w:val="26"/>
              </w:rPr>
            </w:pPr>
          </w:p>
          <w:p w:rsidR="003A3A45" w:rsidRPr="003A3A45" w:rsidRDefault="00FE0675" w:rsidP="003A3A45">
            <w:pPr>
              <w:pStyle w:val="a4"/>
              <w:numPr>
                <w:ilvl w:val="0"/>
                <w:numId w:val="9"/>
              </w:numPr>
              <w:jc w:val="both"/>
              <w:rPr>
                <w:rFonts w:ascii="Arial" w:hAnsi="Arial" w:cs="Arial"/>
              </w:rPr>
            </w:pPr>
            <w:r w:rsidRPr="003A3A45">
              <w:rPr>
                <w:sz w:val="26"/>
                <w:szCs w:val="26"/>
              </w:rPr>
              <w:t xml:space="preserve">Первичная </w:t>
            </w:r>
            <w:r w:rsidR="003A3A45">
              <w:rPr>
                <w:sz w:val="26"/>
                <w:szCs w:val="26"/>
              </w:rPr>
              <w:t>аттестация</w:t>
            </w:r>
          </w:p>
          <w:p w:rsidR="00FE0675" w:rsidRPr="003A3A45" w:rsidRDefault="00FE0675" w:rsidP="003A3A45">
            <w:pPr>
              <w:pStyle w:val="a4"/>
              <w:numPr>
                <w:ilvl w:val="0"/>
                <w:numId w:val="9"/>
              </w:numPr>
              <w:jc w:val="both"/>
              <w:rPr>
                <w:rFonts w:ascii="Arial" w:hAnsi="Arial" w:cs="Arial"/>
              </w:rPr>
            </w:pPr>
            <w:r w:rsidRPr="003A3A45">
              <w:rPr>
                <w:sz w:val="26"/>
                <w:szCs w:val="26"/>
              </w:rPr>
              <w:t>Пуско-наладочные работы</w:t>
            </w:r>
            <w:r w:rsidR="003A3A45">
              <w:rPr>
                <w:sz w:val="26"/>
                <w:szCs w:val="26"/>
              </w:rPr>
              <w:t xml:space="preserve"> и обучение персонала</w:t>
            </w:r>
          </w:p>
          <w:p w:rsidR="003A3A45" w:rsidRPr="003A3A45" w:rsidRDefault="003A3A45" w:rsidP="003A3A45">
            <w:pPr>
              <w:pStyle w:val="a4"/>
              <w:jc w:val="both"/>
              <w:rPr>
                <w:rFonts w:ascii="Arial" w:hAnsi="Arial" w:cs="Arial"/>
              </w:rPr>
            </w:pPr>
          </w:p>
          <w:p w:rsidR="003A3A45" w:rsidRDefault="003A3A45" w:rsidP="003A3A45">
            <w:pPr>
              <w:pStyle w:val="a4"/>
              <w:ind w:left="36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Гарантийный срок 12 месяцев</w:t>
            </w:r>
          </w:p>
          <w:p w:rsidR="00FE0675" w:rsidRPr="00BD5F78" w:rsidRDefault="00FE0675" w:rsidP="00BD5F78">
            <w:pPr>
              <w:pStyle w:val="a4"/>
              <w:ind w:left="0"/>
              <w:jc w:val="both"/>
              <w:rPr>
                <w:sz w:val="26"/>
                <w:szCs w:val="26"/>
              </w:rPr>
            </w:pPr>
          </w:p>
        </w:tc>
      </w:tr>
      <w:tr w:rsidR="00FE0675" w:rsidTr="00D12DFB">
        <w:tc>
          <w:tcPr>
            <w:tcW w:w="2038" w:type="dxa"/>
          </w:tcPr>
          <w:p w:rsidR="00FE0675" w:rsidRPr="00BD5F78" w:rsidRDefault="00FE0675" w:rsidP="00BD5F78">
            <w:pPr>
              <w:pStyle w:val="a4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7686" w:type="dxa"/>
          </w:tcPr>
          <w:p w:rsidR="00FE0675" w:rsidRPr="00BD5F78" w:rsidRDefault="00FE0675" w:rsidP="00BD5F78">
            <w:pPr>
              <w:pStyle w:val="a4"/>
              <w:ind w:left="0"/>
              <w:jc w:val="both"/>
              <w:rPr>
                <w:sz w:val="26"/>
                <w:szCs w:val="26"/>
              </w:rPr>
            </w:pPr>
          </w:p>
        </w:tc>
      </w:tr>
    </w:tbl>
    <w:p w:rsidR="00FE0675" w:rsidRDefault="00FE0675" w:rsidP="005D4CFB">
      <w:pPr>
        <w:jc w:val="both"/>
      </w:pPr>
    </w:p>
    <w:p w:rsidR="003D0394" w:rsidRPr="003D0394" w:rsidRDefault="003D0394" w:rsidP="003D0394">
      <w:pPr>
        <w:pStyle w:val="a4"/>
        <w:numPr>
          <w:ilvl w:val="0"/>
          <w:numId w:val="11"/>
        </w:numPr>
        <w:jc w:val="center"/>
        <w:rPr>
          <w:b/>
          <w:sz w:val="32"/>
        </w:rPr>
      </w:pPr>
      <w:bookmarkStart w:id="2" w:name="_GoBack"/>
      <w:bookmarkEnd w:id="2"/>
      <w:r w:rsidRPr="003D0394">
        <w:rPr>
          <w:b/>
          <w:sz w:val="32"/>
        </w:rPr>
        <w:t>Техническое задание</w:t>
      </w:r>
    </w:p>
    <w:p w:rsidR="003D0394" w:rsidRPr="003D0394" w:rsidRDefault="003D0394" w:rsidP="003D0394">
      <w:pPr>
        <w:pStyle w:val="Style2"/>
        <w:widowControl/>
        <w:spacing w:before="216" w:line="365" w:lineRule="exact"/>
        <w:jc w:val="center"/>
        <w:rPr>
          <w:rFonts w:eastAsia="Times New Roman"/>
          <w:b/>
          <w:bCs/>
          <w:color w:val="000000"/>
          <w:sz w:val="26"/>
          <w:szCs w:val="26"/>
          <w:lang w:val="en-US"/>
        </w:rPr>
      </w:pPr>
      <w:r w:rsidRPr="003D0394">
        <w:rPr>
          <w:rFonts w:eastAsia="Times New Roman"/>
          <w:b/>
          <w:bCs/>
          <w:color w:val="000000"/>
          <w:sz w:val="26"/>
          <w:szCs w:val="26"/>
          <w:lang w:val="en-US"/>
        </w:rPr>
        <w:t>Аппарат для автоматического определения тангенса угла диэлектрических потерь и удельного сопротивления диэлектрической постоянной электроизоляционных масел</w:t>
      </w:r>
    </w:p>
    <w:p w:rsidR="003D0394" w:rsidRDefault="003D0394" w:rsidP="003D0394">
      <w:pPr>
        <w:pStyle w:val="Style3"/>
        <w:widowControl/>
        <w:spacing w:before="202" w:line="365" w:lineRule="exact"/>
        <w:rPr>
          <w:rStyle w:val="FontStyle12"/>
        </w:rPr>
      </w:pPr>
      <w:r>
        <w:rPr>
          <w:rStyle w:val="FontStyle12"/>
          <w:lang w:val="en-US"/>
        </w:rPr>
        <w:t>ADTR</w:t>
      </w:r>
      <w:r w:rsidRPr="009F06E2">
        <w:rPr>
          <w:rStyle w:val="FontStyle12"/>
        </w:rPr>
        <w:t>-2</w:t>
      </w:r>
      <w:r>
        <w:rPr>
          <w:rStyle w:val="FontStyle12"/>
          <w:lang w:val="en-US"/>
        </w:rPr>
        <w:t>K</w:t>
      </w:r>
      <w:r w:rsidRPr="009F06E2">
        <w:rPr>
          <w:rStyle w:val="FontStyle12"/>
        </w:rPr>
        <w:t xml:space="preserve"> </w:t>
      </w:r>
      <w:r>
        <w:rPr>
          <w:rStyle w:val="FontStyle12"/>
          <w:lang w:val="en-US"/>
        </w:rPr>
        <w:t>Plus</w:t>
      </w:r>
      <w:r w:rsidRPr="009F06E2">
        <w:rPr>
          <w:rStyle w:val="FontStyle12"/>
        </w:rPr>
        <w:t xml:space="preserve"> </w:t>
      </w:r>
      <w:r>
        <w:rPr>
          <w:rStyle w:val="FontStyle12"/>
        </w:rPr>
        <w:t>должна удовлетворяет требованиям стандарта МЭК 60247 «Измерение относительной проницаемости, тангенса угла диэлектрических потерь и удельного сопротивления постоянного тока изоляционных жидкостей» а именно:</w:t>
      </w:r>
    </w:p>
    <w:p w:rsidR="003D0394" w:rsidRDefault="003D0394" w:rsidP="003D0394">
      <w:pPr>
        <w:pStyle w:val="Style4"/>
        <w:widowControl/>
        <w:numPr>
          <w:ilvl w:val="0"/>
          <w:numId w:val="12"/>
        </w:numPr>
        <w:tabs>
          <w:tab w:val="left" w:pos="725"/>
        </w:tabs>
        <w:spacing w:before="221"/>
        <w:ind w:left="725"/>
        <w:rPr>
          <w:rStyle w:val="FontStyle12"/>
        </w:rPr>
      </w:pPr>
      <w:r>
        <w:rPr>
          <w:rStyle w:val="FontStyle12"/>
        </w:rPr>
        <w:t>конструкцией  измерительной  ячейки  (кроме   всего  прочего  эта конструкция позволяет тщательную очистку электродов)</w:t>
      </w:r>
    </w:p>
    <w:p w:rsidR="003D0394" w:rsidRDefault="003D0394" w:rsidP="003D0394">
      <w:pPr>
        <w:pStyle w:val="Style4"/>
        <w:widowControl/>
        <w:numPr>
          <w:ilvl w:val="0"/>
          <w:numId w:val="12"/>
        </w:numPr>
        <w:tabs>
          <w:tab w:val="left" w:pos="725"/>
        </w:tabs>
        <w:spacing w:before="72" w:line="240" w:lineRule="auto"/>
        <w:ind w:left="379" w:firstLine="0"/>
        <w:rPr>
          <w:rStyle w:val="FontStyle12"/>
        </w:rPr>
      </w:pPr>
      <w:r>
        <w:rPr>
          <w:rStyle w:val="FontStyle12"/>
        </w:rPr>
        <w:lastRenderedPageBreak/>
        <w:t>расстоянием между измерительными электродами - 2мм</w:t>
      </w:r>
    </w:p>
    <w:p w:rsidR="003D0394" w:rsidRDefault="003D0394" w:rsidP="003D0394">
      <w:pPr>
        <w:pStyle w:val="Style4"/>
        <w:widowControl/>
        <w:numPr>
          <w:ilvl w:val="0"/>
          <w:numId w:val="12"/>
        </w:numPr>
        <w:tabs>
          <w:tab w:val="left" w:pos="725"/>
        </w:tabs>
        <w:spacing w:before="96" w:line="240" w:lineRule="auto"/>
        <w:ind w:left="379" w:firstLine="0"/>
        <w:rPr>
          <w:rStyle w:val="FontStyle12"/>
        </w:rPr>
      </w:pPr>
      <w:r>
        <w:rPr>
          <w:rStyle w:val="FontStyle12"/>
        </w:rPr>
        <w:t>напряжением между электродами 2000В.</w:t>
      </w:r>
    </w:p>
    <w:p w:rsidR="003D0394" w:rsidRDefault="003D0394" w:rsidP="003D0394">
      <w:pPr>
        <w:pStyle w:val="Style4"/>
        <w:widowControl/>
        <w:numPr>
          <w:ilvl w:val="0"/>
          <w:numId w:val="12"/>
        </w:numPr>
        <w:tabs>
          <w:tab w:val="left" w:pos="725"/>
        </w:tabs>
        <w:spacing w:before="29" w:line="379" w:lineRule="exact"/>
        <w:ind w:left="725"/>
        <w:rPr>
          <w:rStyle w:val="FontStyle12"/>
        </w:rPr>
      </w:pPr>
      <w:r>
        <w:rPr>
          <w:rStyle w:val="FontStyle12"/>
        </w:rPr>
        <w:t>наличием термостатирующего устройства позволяющего производить измерения в пределах температур от комнатной до 100</w:t>
      </w:r>
      <w:proofErr w:type="gramStart"/>
      <w:r>
        <w:rPr>
          <w:rStyle w:val="FontStyle12"/>
        </w:rPr>
        <w:t>°С</w:t>
      </w:r>
      <w:proofErr w:type="gramEnd"/>
    </w:p>
    <w:p w:rsidR="003D0394" w:rsidRDefault="003D0394" w:rsidP="003D0394">
      <w:pPr>
        <w:pStyle w:val="Style4"/>
        <w:widowControl/>
        <w:numPr>
          <w:ilvl w:val="0"/>
          <w:numId w:val="12"/>
        </w:numPr>
        <w:tabs>
          <w:tab w:val="left" w:pos="725"/>
        </w:tabs>
        <w:spacing w:line="379" w:lineRule="exact"/>
        <w:ind w:left="379" w:firstLine="0"/>
        <w:rPr>
          <w:rStyle w:val="FontStyle12"/>
        </w:rPr>
      </w:pPr>
      <w:r>
        <w:rPr>
          <w:rStyle w:val="FontStyle12"/>
        </w:rPr>
        <w:t>точностью измерений тангенса дельта 0,001</w:t>
      </w:r>
    </w:p>
    <w:p w:rsidR="003D0394" w:rsidRDefault="003D0394" w:rsidP="003D0394">
      <w:pPr>
        <w:pStyle w:val="a4"/>
        <w:rPr>
          <w:b/>
          <w:sz w:val="32"/>
        </w:rPr>
      </w:pPr>
    </w:p>
    <w:p w:rsidR="003D0394" w:rsidRPr="003D0394" w:rsidRDefault="003D0394" w:rsidP="003D0394">
      <w:pPr>
        <w:pStyle w:val="a4"/>
        <w:numPr>
          <w:ilvl w:val="0"/>
          <w:numId w:val="11"/>
        </w:numPr>
        <w:rPr>
          <w:b/>
          <w:sz w:val="32"/>
        </w:rPr>
      </w:pPr>
      <w:r w:rsidRPr="003D0394">
        <w:rPr>
          <w:b/>
          <w:sz w:val="32"/>
        </w:rPr>
        <w:t>Техническое задание</w:t>
      </w:r>
    </w:p>
    <w:p w:rsidR="004A2F87" w:rsidRDefault="003D0394" w:rsidP="005D4CFB">
      <w:pPr>
        <w:jc w:val="both"/>
      </w:pPr>
      <w:r>
        <w:rPr>
          <w:b/>
          <w:bCs/>
          <w:color w:val="000000"/>
          <w:sz w:val="26"/>
          <w:szCs w:val="26"/>
        </w:rPr>
        <w:t>Автоматический тестер трансформатор</w:t>
      </w:r>
      <w:r w:rsidRPr="003D0394">
        <w:rPr>
          <w:b/>
          <w:bCs/>
          <w:color w:val="000000"/>
          <w:sz w:val="26"/>
          <w:szCs w:val="26"/>
        </w:rPr>
        <w:t>ного масла BAUR DTL C</w:t>
      </w:r>
      <w:r>
        <w:rPr>
          <w:b/>
          <w:bCs/>
          <w:color w:val="000000"/>
          <w:sz w:val="26"/>
          <w:szCs w:val="26"/>
        </w:rPr>
        <w:t xml:space="preserve"> или эквивалент</w:t>
      </w:r>
    </w:p>
    <w:p w:rsidR="003D0394" w:rsidRDefault="003D0394" w:rsidP="005D4CFB">
      <w:pPr>
        <w:jc w:val="both"/>
      </w:pPr>
    </w:p>
    <w:tbl>
      <w:tblPr>
        <w:tblW w:w="4904" w:type="pct"/>
        <w:tblCellMar>
          <w:left w:w="40" w:type="dxa"/>
          <w:right w:w="40" w:type="dxa"/>
        </w:tblCellMar>
        <w:tblLook w:val="0000"/>
      </w:tblPr>
      <w:tblGrid>
        <w:gridCol w:w="759"/>
        <w:gridCol w:w="1815"/>
        <w:gridCol w:w="5289"/>
        <w:gridCol w:w="1390"/>
      </w:tblGrid>
      <w:tr w:rsidR="003D0394" w:rsidRPr="00130BE2" w:rsidTr="00F929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0394" w:rsidRPr="003D0394" w:rsidRDefault="003D0394" w:rsidP="00F929D3">
            <w:pPr>
              <w:pStyle w:val="Style5"/>
              <w:widowControl/>
              <w:jc w:val="center"/>
              <w:rPr>
                <w:b/>
                <w:bCs/>
              </w:rPr>
            </w:pPr>
            <w:r w:rsidRPr="003D0394">
              <w:rPr>
                <w:b/>
                <w:bCs/>
              </w:rPr>
              <w:t>№</w:t>
            </w:r>
          </w:p>
          <w:p w:rsidR="003D0394" w:rsidRPr="003D0394" w:rsidRDefault="003D0394" w:rsidP="00F929D3">
            <w:pPr>
              <w:pStyle w:val="Style1"/>
              <w:widowControl/>
              <w:jc w:val="center"/>
              <w:rPr>
                <w:rFonts w:eastAsia="Times New Roman"/>
                <w:bCs/>
                <w:i/>
                <w:iCs/>
              </w:rPr>
            </w:pPr>
          </w:p>
        </w:tc>
        <w:tc>
          <w:tcPr>
            <w:tcW w:w="9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0394" w:rsidRPr="003D0394" w:rsidRDefault="003D0394" w:rsidP="00F929D3">
            <w:pPr>
              <w:pStyle w:val="Style2"/>
              <w:widowControl/>
              <w:rPr>
                <w:rFonts w:eastAsia="Times New Roman"/>
              </w:rPr>
            </w:pPr>
            <w:r w:rsidRPr="003D0394">
              <w:rPr>
                <w:rFonts w:eastAsia="Times New Roman"/>
              </w:rPr>
              <w:t>Наименование товара</w:t>
            </w:r>
          </w:p>
        </w:tc>
        <w:tc>
          <w:tcPr>
            <w:tcW w:w="28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0394" w:rsidRPr="003D0394" w:rsidRDefault="003D0394" w:rsidP="00F929D3">
            <w:pPr>
              <w:pStyle w:val="Style2"/>
              <w:widowControl/>
              <w:spacing w:line="240" w:lineRule="auto"/>
              <w:ind w:left="1613"/>
              <w:rPr>
                <w:rFonts w:eastAsia="Times New Roman"/>
              </w:rPr>
            </w:pPr>
            <w:r w:rsidRPr="003D0394">
              <w:rPr>
                <w:rFonts w:eastAsia="Times New Roman"/>
              </w:rPr>
              <w:t>Характеристики товара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D0394" w:rsidRPr="00130BE2" w:rsidRDefault="003D0394" w:rsidP="00F929D3">
            <w:pPr>
              <w:pStyle w:val="Style2"/>
              <w:widowControl/>
              <w:spacing w:line="240" w:lineRule="auto"/>
              <w:rPr>
                <w:rStyle w:val="FontStyle16"/>
                <w:rFonts w:ascii="Tahoma" w:hAnsi="Tahoma" w:cs="Tahoma"/>
                <w:sz w:val="22"/>
                <w:szCs w:val="22"/>
              </w:rPr>
            </w:pPr>
            <w:r w:rsidRPr="00130BE2">
              <w:rPr>
                <w:rStyle w:val="FontStyle16"/>
                <w:rFonts w:ascii="Tahoma" w:hAnsi="Tahoma" w:cs="Tahoma"/>
                <w:sz w:val="22"/>
                <w:szCs w:val="22"/>
              </w:rPr>
              <w:t>. Количество</w:t>
            </w:r>
          </w:p>
        </w:tc>
      </w:tr>
      <w:tr w:rsidR="003D0394" w:rsidRPr="00130BE2" w:rsidTr="00F929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0394" w:rsidRPr="003D0394" w:rsidRDefault="003D0394" w:rsidP="00F929D3">
            <w:pPr>
              <w:pStyle w:val="Style2"/>
              <w:widowControl/>
              <w:spacing w:line="240" w:lineRule="auto"/>
              <w:jc w:val="center"/>
              <w:rPr>
                <w:rFonts w:eastAsia="Times New Roman"/>
              </w:rPr>
            </w:pPr>
            <w:r w:rsidRPr="003D0394">
              <w:rPr>
                <w:rFonts w:eastAsia="Times New Roman"/>
              </w:rPr>
              <w:t>I</w:t>
            </w:r>
          </w:p>
        </w:tc>
        <w:tc>
          <w:tcPr>
            <w:tcW w:w="9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0394" w:rsidRPr="003D0394" w:rsidRDefault="003D0394" w:rsidP="00F929D3">
            <w:pPr>
              <w:pStyle w:val="Style2"/>
              <w:widowControl/>
              <w:spacing w:line="245" w:lineRule="exact"/>
              <w:ind w:left="11" w:hanging="11"/>
              <w:rPr>
                <w:rFonts w:eastAsia="Times New Roman"/>
                <w:bCs/>
              </w:rPr>
            </w:pPr>
            <w:proofErr w:type="gramStart"/>
            <w:r w:rsidRPr="003D0394">
              <w:rPr>
                <w:rFonts w:eastAsia="Times New Roman"/>
              </w:rPr>
              <w:t xml:space="preserve">Автоматически </w:t>
            </w:r>
            <w:proofErr w:type="spellStart"/>
            <w:r w:rsidRPr="003D0394">
              <w:rPr>
                <w:rFonts w:eastAsia="Times New Roman"/>
              </w:rPr>
              <w:t>й</w:t>
            </w:r>
            <w:proofErr w:type="spellEnd"/>
            <w:proofErr w:type="gramEnd"/>
            <w:r w:rsidRPr="003D0394">
              <w:rPr>
                <w:rFonts w:eastAsia="Times New Roman"/>
              </w:rPr>
              <w:t xml:space="preserve"> тестер трансформатор </w:t>
            </w:r>
            <w:proofErr w:type="spellStart"/>
            <w:r w:rsidRPr="003D0394">
              <w:rPr>
                <w:rFonts w:eastAsia="Times New Roman"/>
              </w:rPr>
              <w:t>ного</w:t>
            </w:r>
            <w:proofErr w:type="spellEnd"/>
            <w:r w:rsidRPr="003D0394">
              <w:rPr>
                <w:rFonts w:eastAsia="Times New Roman"/>
              </w:rPr>
              <w:t xml:space="preserve"> масла BAUR DTL C </w:t>
            </w:r>
            <w:r w:rsidRPr="003D0394">
              <w:rPr>
                <w:rFonts w:eastAsia="Times New Roman"/>
                <w:bCs/>
              </w:rPr>
              <w:t>или</w:t>
            </w:r>
          </w:p>
          <w:p w:rsidR="003D0394" w:rsidRPr="003D0394" w:rsidRDefault="003D0394" w:rsidP="00F929D3">
            <w:pPr>
              <w:pStyle w:val="Style2"/>
              <w:widowControl/>
              <w:spacing w:line="245" w:lineRule="exact"/>
              <w:rPr>
                <w:rFonts w:eastAsia="Times New Roman"/>
              </w:rPr>
            </w:pPr>
            <w:r w:rsidRPr="003D0394">
              <w:rPr>
                <w:rFonts w:eastAsia="Times New Roman"/>
              </w:rPr>
              <w:t>эквивалент</w:t>
            </w:r>
          </w:p>
        </w:tc>
        <w:tc>
          <w:tcPr>
            <w:tcW w:w="28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0394" w:rsidRPr="003D0394" w:rsidRDefault="003D0394" w:rsidP="00F929D3">
            <w:pPr>
              <w:pStyle w:val="Style2"/>
              <w:widowControl/>
              <w:spacing w:line="263" w:lineRule="exact"/>
              <w:ind w:right="61" w:firstLine="4"/>
              <w:rPr>
                <w:rFonts w:eastAsia="Times New Roman"/>
              </w:rPr>
            </w:pPr>
            <w:r w:rsidRPr="003D0394">
              <w:rPr>
                <w:rFonts w:eastAsia="Times New Roman"/>
              </w:rPr>
              <w:t xml:space="preserve">Измерение тангенса угла потерь Диапазон     4... 1x10-6 </w:t>
            </w:r>
          </w:p>
          <w:p w:rsidR="003D0394" w:rsidRPr="003D0394" w:rsidRDefault="003D0394" w:rsidP="00F929D3">
            <w:pPr>
              <w:pStyle w:val="Style2"/>
              <w:widowControl/>
              <w:spacing w:line="263" w:lineRule="exact"/>
              <w:ind w:right="61" w:firstLine="4"/>
              <w:rPr>
                <w:rFonts w:eastAsia="Times New Roman"/>
              </w:rPr>
            </w:pPr>
            <w:r w:rsidRPr="003D0394">
              <w:rPr>
                <w:rFonts w:eastAsia="Times New Roman"/>
              </w:rPr>
              <w:t xml:space="preserve">Разрешение  1 </w:t>
            </w:r>
            <w:proofErr w:type="spellStart"/>
            <w:r w:rsidRPr="003D0394">
              <w:rPr>
                <w:rFonts w:eastAsia="Times New Roman"/>
              </w:rPr>
              <w:t>х</w:t>
            </w:r>
            <w:proofErr w:type="spellEnd"/>
            <w:r w:rsidRPr="003D0394">
              <w:rPr>
                <w:rFonts w:eastAsia="Times New Roman"/>
              </w:rPr>
              <w:t xml:space="preserve"> 10-6</w:t>
            </w:r>
          </w:p>
          <w:p w:rsidR="003D0394" w:rsidRPr="003D0394" w:rsidRDefault="003D0394" w:rsidP="00F929D3">
            <w:pPr>
              <w:pStyle w:val="Style2"/>
              <w:widowControl/>
              <w:spacing w:line="270" w:lineRule="exact"/>
              <w:ind w:left="4" w:hanging="4"/>
              <w:rPr>
                <w:rFonts w:eastAsia="Times New Roman"/>
                <w:bCs/>
              </w:rPr>
            </w:pPr>
            <w:r w:rsidRPr="003D0394">
              <w:rPr>
                <w:rFonts w:eastAsia="Times New Roman"/>
                <w:bCs/>
              </w:rPr>
              <w:t>Д</w:t>
            </w:r>
            <w:r w:rsidRPr="003D0394">
              <w:rPr>
                <w:rFonts w:eastAsia="Times New Roman"/>
              </w:rPr>
              <w:t xml:space="preserve">иэлектрическая проницаемость Диапазон     </w:t>
            </w:r>
            <w:r w:rsidRPr="003D0394">
              <w:rPr>
                <w:rFonts w:eastAsia="Times New Roman"/>
                <w:bCs/>
              </w:rPr>
              <w:t xml:space="preserve">1 ..,30 </w:t>
            </w:r>
          </w:p>
          <w:p w:rsidR="003D0394" w:rsidRPr="003D0394" w:rsidRDefault="003D0394" w:rsidP="00F929D3">
            <w:pPr>
              <w:pStyle w:val="Style2"/>
              <w:widowControl/>
              <w:spacing w:line="270" w:lineRule="exact"/>
              <w:ind w:left="4" w:hanging="4"/>
              <w:rPr>
                <w:rFonts w:eastAsia="Times New Roman"/>
                <w:bCs/>
              </w:rPr>
            </w:pPr>
            <w:r w:rsidRPr="003D0394">
              <w:rPr>
                <w:rFonts w:eastAsia="Times New Roman"/>
              </w:rPr>
              <w:t xml:space="preserve">Разрешение  1 </w:t>
            </w:r>
            <w:proofErr w:type="spellStart"/>
            <w:r w:rsidRPr="003D0394">
              <w:rPr>
                <w:rFonts w:eastAsia="Times New Roman"/>
              </w:rPr>
              <w:t>х</w:t>
            </w:r>
            <w:proofErr w:type="spellEnd"/>
            <w:r w:rsidRPr="003D0394">
              <w:rPr>
                <w:rFonts w:eastAsia="Times New Roman"/>
              </w:rPr>
              <w:t xml:space="preserve"> 1</w:t>
            </w:r>
            <w:r w:rsidRPr="003D0394">
              <w:rPr>
                <w:rFonts w:eastAsia="Times New Roman"/>
                <w:bCs/>
              </w:rPr>
              <w:t>0-2</w:t>
            </w:r>
          </w:p>
          <w:p w:rsidR="003D0394" w:rsidRPr="003D0394" w:rsidRDefault="003D0394" w:rsidP="00F929D3">
            <w:pPr>
              <w:pStyle w:val="Style2"/>
              <w:widowControl/>
              <w:spacing w:line="263" w:lineRule="exact"/>
              <w:ind w:right="61" w:firstLine="7"/>
              <w:rPr>
                <w:rFonts w:eastAsia="Times New Roman"/>
                <w:bCs/>
                <w:i/>
                <w:iCs/>
              </w:rPr>
            </w:pPr>
            <w:r w:rsidRPr="003D0394">
              <w:rPr>
                <w:rFonts w:eastAsia="Times New Roman"/>
              </w:rPr>
              <w:t xml:space="preserve">Измерение &gt;д. электрического </w:t>
            </w:r>
            <w:r w:rsidRPr="003D0394">
              <w:rPr>
                <w:rFonts w:eastAsia="Times New Roman"/>
                <w:bCs/>
              </w:rPr>
              <w:t xml:space="preserve">сопротивления </w:t>
            </w:r>
            <w:r w:rsidRPr="003D0394">
              <w:rPr>
                <w:rFonts w:eastAsia="Times New Roman"/>
              </w:rPr>
              <w:t xml:space="preserve">/Диапазон     </w:t>
            </w:r>
            <w:r w:rsidRPr="003D0394">
              <w:rPr>
                <w:rFonts w:eastAsia="Times New Roman"/>
                <w:bCs/>
              </w:rPr>
              <w:t>2.5МОм... 100 МОм</w:t>
            </w:r>
            <w:r w:rsidRPr="003D0394">
              <w:rPr>
                <w:rFonts w:eastAsia="Times New Roman"/>
                <w:b/>
                <w:bCs/>
                <w:i/>
                <w:iCs/>
              </w:rPr>
              <w:t xml:space="preserve"> </w:t>
            </w:r>
          </w:p>
          <w:p w:rsidR="003D0394" w:rsidRPr="003D0394" w:rsidRDefault="003D0394" w:rsidP="00F929D3">
            <w:pPr>
              <w:pStyle w:val="Style2"/>
              <w:widowControl/>
              <w:spacing w:line="263" w:lineRule="exact"/>
              <w:ind w:right="61" w:firstLine="7"/>
              <w:rPr>
                <w:rFonts w:eastAsia="Times New Roman"/>
              </w:rPr>
            </w:pPr>
            <w:r w:rsidRPr="003D0394">
              <w:rPr>
                <w:rFonts w:eastAsia="Times New Roman"/>
              </w:rPr>
              <w:t xml:space="preserve">Разрешение  I </w:t>
            </w:r>
            <w:proofErr w:type="spellStart"/>
            <w:r w:rsidRPr="003D0394">
              <w:rPr>
                <w:rFonts w:eastAsia="Times New Roman"/>
              </w:rPr>
              <w:t>х</w:t>
            </w:r>
            <w:proofErr w:type="spellEnd"/>
            <w:r w:rsidRPr="003D0394">
              <w:rPr>
                <w:rFonts w:eastAsia="Times New Roman"/>
              </w:rPr>
              <w:t xml:space="preserve"> 10</w:t>
            </w:r>
            <w:r w:rsidRPr="003D0394">
              <w:rPr>
                <w:rFonts w:eastAsia="Times New Roman"/>
                <w:bCs/>
              </w:rPr>
              <w:t xml:space="preserve">-2 (полный </w:t>
            </w:r>
            <w:r w:rsidRPr="003D0394">
              <w:rPr>
                <w:rFonts w:eastAsia="Times New Roman"/>
              </w:rPr>
              <w:t>диапазон)</w:t>
            </w:r>
          </w:p>
          <w:p w:rsidR="003D0394" w:rsidRPr="003D0394" w:rsidRDefault="003D0394" w:rsidP="00F929D3">
            <w:pPr>
              <w:pStyle w:val="Style2"/>
              <w:widowControl/>
              <w:spacing w:line="263" w:lineRule="exact"/>
              <w:ind w:right="61"/>
              <w:rPr>
                <w:rFonts w:eastAsia="Times New Roman"/>
              </w:rPr>
            </w:pPr>
            <w:r w:rsidRPr="003D0394">
              <w:rPr>
                <w:rFonts w:eastAsia="Times New Roman"/>
              </w:rPr>
              <w:t xml:space="preserve">Измерение температуры Диапазон     </w:t>
            </w:r>
            <w:r w:rsidRPr="003D0394">
              <w:rPr>
                <w:rFonts w:eastAsia="Times New Roman"/>
                <w:bCs/>
              </w:rPr>
              <w:t>11.</w:t>
            </w:r>
            <w:r w:rsidRPr="003D0394">
              <w:rPr>
                <w:rFonts w:eastAsia="Times New Roman"/>
              </w:rPr>
              <w:t xml:space="preserve">.Л </w:t>
            </w:r>
            <w:r w:rsidRPr="003D0394">
              <w:rPr>
                <w:rFonts w:eastAsia="Times New Roman"/>
                <w:bCs/>
              </w:rPr>
              <w:t xml:space="preserve">10 </w:t>
            </w:r>
            <w:proofErr w:type="spellStart"/>
            <w:r w:rsidRPr="003D0394">
              <w:rPr>
                <w:rFonts w:eastAsia="Times New Roman"/>
              </w:rPr>
              <w:t>оС</w:t>
            </w:r>
            <w:proofErr w:type="spellEnd"/>
            <w:r w:rsidRPr="003D0394">
              <w:rPr>
                <w:rFonts w:eastAsia="Times New Roman"/>
              </w:rPr>
              <w:t xml:space="preserve"> </w:t>
            </w:r>
          </w:p>
          <w:p w:rsidR="003D0394" w:rsidRPr="003D0394" w:rsidRDefault="003D0394" w:rsidP="00F929D3">
            <w:pPr>
              <w:pStyle w:val="Style2"/>
              <w:widowControl/>
              <w:spacing w:line="263" w:lineRule="exact"/>
              <w:ind w:right="61"/>
              <w:rPr>
                <w:rFonts w:eastAsia="Times New Roman"/>
                <w:bCs/>
              </w:rPr>
            </w:pPr>
            <w:r w:rsidRPr="003D0394">
              <w:rPr>
                <w:rFonts w:eastAsia="Times New Roman"/>
              </w:rPr>
              <w:t>Разрешение 0</w:t>
            </w:r>
            <w:r w:rsidRPr="003D0394">
              <w:rPr>
                <w:rFonts w:eastAsia="Times New Roman"/>
                <w:bCs/>
              </w:rPr>
              <w:t xml:space="preserve">,1 </w:t>
            </w:r>
            <w:proofErr w:type="spellStart"/>
            <w:r w:rsidRPr="003D0394">
              <w:rPr>
                <w:rFonts w:eastAsia="Times New Roman"/>
                <w:bCs/>
              </w:rPr>
              <w:t>оС</w:t>
            </w:r>
            <w:proofErr w:type="spellEnd"/>
          </w:p>
          <w:p w:rsidR="003D0394" w:rsidRPr="003D0394" w:rsidRDefault="003D0394" w:rsidP="00F929D3">
            <w:pPr>
              <w:pStyle w:val="Style4"/>
              <w:widowControl/>
              <w:spacing w:line="270" w:lineRule="exact"/>
              <w:rPr>
                <w:rFonts w:eastAsia="Times New Roman"/>
                <w:bCs/>
              </w:rPr>
            </w:pPr>
            <w:r w:rsidRPr="003D0394">
              <w:rPr>
                <w:rFonts w:eastAsia="Times New Roman"/>
                <w:bCs/>
              </w:rPr>
              <w:t xml:space="preserve">Измерительная ячейка </w:t>
            </w:r>
          </w:p>
          <w:p w:rsidR="003D0394" w:rsidRPr="003D0394" w:rsidRDefault="003D0394" w:rsidP="00F929D3">
            <w:pPr>
              <w:pStyle w:val="Style2"/>
              <w:widowControl/>
              <w:spacing w:line="270" w:lineRule="exact"/>
              <w:rPr>
                <w:rFonts w:eastAsia="Times New Roman"/>
              </w:rPr>
            </w:pPr>
            <w:r w:rsidRPr="003D0394">
              <w:rPr>
                <w:rFonts w:eastAsia="Times New Roman"/>
              </w:rPr>
              <w:t xml:space="preserve">Емкость      </w:t>
            </w:r>
            <w:r w:rsidRPr="003D0394">
              <w:rPr>
                <w:rFonts w:eastAsia="Times New Roman"/>
                <w:bCs/>
              </w:rPr>
              <w:t xml:space="preserve">45 </w:t>
            </w:r>
            <w:r w:rsidRPr="003D0394">
              <w:rPr>
                <w:rFonts w:eastAsia="Times New Roman"/>
              </w:rPr>
              <w:t>мл</w:t>
            </w:r>
          </w:p>
          <w:p w:rsidR="003D0394" w:rsidRPr="003D0394" w:rsidRDefault="003D0394" w:rsidP="00F929D3">
            <w:pPr>
              <w:pStyle w:val="Style2"/>
              <w:widowControl/>
              <w:spacing w:line="270" w:lineRule="exact"/>
              <w:rPr>
                <w:rFonts w:eastAsia="Times New Roman"/>
              </w:rPr>
            </w:pPr>
            <w:r w:rsidRPr="003D0394">
              <w:rPr>
                <w:rFonts w:eastAsia="Times New Roman"/>
                <w:bCs/>
              </w:rPr>
              <w:t xml:space="preserve">Пробивное </w:t>
            </w:r>
            <w:r w:rsidRPr="003D0394">
              <w:rPr>
                <w:rFonts w:eastAsia="Times New Roman"/>
              </w:rPr>
              <w:t>напряжение по воздуху       2000</w:t>
            </w:r>
            <w:proofErr w:type="gramStart"/>
            <w:r w:rsidRPr="003D0394">
              <w:rPr>
                <w:rFonts w:eastAsia="Times New Roman"/>
              </w:rPr>
              <w:t xml:space="preserve"> В</w:t>
            </w:r>
            <w:proofErr w:type="gramEnd"/>
            <w:r w:rsidRPr="003D0394">
              <w:rPr>
                <w:rFonts w:eastAsia="Times New Roman"/>
              </w:rPr>
              <w:t xml:space="preserve"> </w:t>
            </w:r>
            <w:proofErr w:type="spellStart"/>
            <w:r w:rsidRPr="003D0394">
              <w:rPr>
                <w:rFonts w:eastAsia="Times New Roman"/>
              </w:rPr>
              <w:t>Эфф</w:t>
            </w:r>
            <w:proofErr w:type="spellEnd"/>
            <w:r w:rsidRPr="003D0394">
              <w:rPr>
                <w:rFonts w:eastAsia="Times New Roman"/>
              </w:rPr>
              <w:t>.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0394" w:rsidRPr="00130BE2" w:rsidRDefault="003D0394" w:rsidP="00F929D3">
            <w:pPr>
              <w:pStyle w:val="Style2"/>
              <w:widowControl/>
              <w:spacing w:line="240" w:lineRule="auto"/>
              <w:ind w:left="508"/>
              <w:rPr>
                <w:rStyle w:val="FontStyle16"/>
                <w:rFonts w:ascii="Tahoma" w:hAnsi="Tahoma" w:cs="Tahoma"/>
                <w:sz w:val="22"/>
                <w:szCs w:val="22"/>
              </w:rPr>
            </w:pPr>
            <w:r w:rsidRPr="00130BE2">
              <w:rPr>
                <w:rStyle w:val="FontStyle16"/>
                <w:rFonts w:ascii="Tahoma" w:hAnsi="Tahoma" w:cs="Tahoma"/>
                <w:sz w:val="22"/>
                <w:szCs w:val="22"/>
              </w:rPr>
              <w:t>1</w:t>
            </w:r>
          </w:p>
        </w:tc>
      </w:tr>
      <w:tr w:rsidR="003D0394" w:rsidRPr="00130BE2" w:rsidTr="00F929D3">
        <w:tblPrEx>
          <w:tblCellMar>
            <w:top w:w="0" w:type="dxa"/>
            <w:bottom w:w="0" w:type="dxa"/>
          </w:tblCellMar>
        </w:tblPrEx>
        <w:tc>
          <w:tcPr>
            <w:tcW w:w="4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0394" w:rsidRPr="003D0394" w:rsidRDefault="003D0394" w:rsidP="00F929D3">
            <w:pPr>
              <w:pStyle w:val="Style3"/>
              <w:widowControl/>
              <w:rPr>
                <w:rFonts w:eastAsia="Times New Roman"/>
              </w:rPr>
            </w:pPr>
          </w:p>
        </w:tc>
        <w:tc>
          <w:tcPr>
            <w:tcW w:w="9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0394" w:rsidRPr="003D0394" w:rsidRDefault="003D0394" w:rsidP="00F929D3">
            <w:pPr>
              <w:pStyle w:val="Style6"/>
              <w:widowControl/>
              <w:ind w:left="1476"/>
            </w:pPr>
          </w:p>
        </w:tc>
        <w:tc>
          <w:tcPr>
            <w:tcW w:w="28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0394" w:rsidRPr="003D0394" w:rsidRDefault="003D0394" w:rsidP="00F929D3">
            <w:pPr>
              <w:pStyle w:val="Style2"/>
              <w:widowControl/>
              <w:spacing w:line="266" w:lineRule="exact"/>
              <w:rPr>
                <w:rFonts w:eastAsia="Times New Roman"/>
              </w:rPr>
            </w:pPr>
            <w:r w:rsidRPr="003D0394">
              <w:rPr>
                <w:rFonts w:eastAsia="Times New Roman"/>
              </w:rPr>
              <w:t xml:space="preserve">Вязкость масла      </w:t>
            </w:r>
            <w:r w:rsidRPr="003D0394">
              <w:rPr>
                <w:rFonts w:eastAsia="Times New Roman"/>
                <w:bCs/>
              </w:rPr>
              <w:t xml:space="preserve">&lt;150 </w:t>
            </w:r>
            <w:proofErr w:type="spellStart"/>
            <w:r w:rsidRPr="003D0394">
              <w:rPr>
                <w:rFonts w:eastAsia="Times New Roman"/>
                <w:bCs/>
              </w:rPr>
              <w:t>мм^</w:t>
            </w:r>
            <w:proofErr w:type="spellEnd"/>
            <w:r w:rsidRPr="003D0394">
              <w:rPr>
                <w:rFonts w:eastAsia="Times New Roman"/>
                <w:bCs/>
              </w:rPr>
              <w:t>/сек при 20</w:t>
            </w:r>
            <w:proofErr w:type="gramStart"/>
            <w:r w:rsidRPr="003D0394">
              <w:rPr>
                <w:rFonts w:eastAsia="Times New Roman"/>
                <w:bCs/>
              </w:rPr>
              <w:t xml:space="preserve"> С</w:t>
            </w:r>
            <w:proofErr w:type="gramEnd"/>
          </w:p>
          <w:p w:rsidR="003D0394" w:rsidRPr="003D0394" w:rsidRDefault="003D0394" w:rsidP="00F929D3">
            <w:pPr>
              <w:pStyle w:val="Style2"/>
              <w:widowControl/>
              <w:spacing w:line="266" w:lineRule="exact"/>
              <w:rPr>
                <w:rFonts w:eastAsia="Times New Roman"/>
              </w:rPr>
            </w:pPr>
            <w:r w:rsidRPr="003D0394">
              <w:rPr>
                <w:rFonts w:eastAsia="Times New Roman"/>
              </w:rPr>
              <w:t>Общие данные</w:t>
            </w:r>
          </w:p>
          <w:p w:rsidR="003D0394" w:rsidRPr="003D0394" w:rsidRDefault="003D0394" w:rsidP="00F929D3">
            <w:pPr>
              <w:pStyle w:val="Style2"/>
              <w:widowControl/>
              <w:spacing w:line="266" w:lineRule="exact"/>
              <w:ind w:firstLine="7"/>
              <w:rPr>
                <w:rFonts w:eastAsia="Times New Roman"/>
              </w:rPr>
            </w:pPr>
            <w:r w:rsidRPr="003D0394">
              <w:rPr>
                <w:rFonts w:eastAsia="Times New Roman"/>
              </w:rPr>
              <w:t>Макс, потребляемая мощность    500</w:t>
            </w:r>
            <w:proofErr w:type="gramStart"/>
            <w:r w:rsidRPr="003D0394">
              <w:rPr>
                <w:rFonts w:eastAsia="Times New Roman"/>
              </w:rPr>
              <w:t xml:space="preserve"> В</w:t>
            </w:r>
            <w:proofErr w:type="gramEnd"/>
            <w:r w:rsidRPr="003D0394">
              <w:rPr>
                <w:rFonts w:eastAsia="Times New Roman"/>
              </w:rPr>
              <w:t xml:space="preserve"> А /Дисплей      Цветной ЖК-дисплей (320x240) Языки Немецкий,       английский, французский, испанский, итальянский, португальский голландский, польский, русский, китайский, чешский Запрограммированные стандарты </w:t>
            </w:r>
          </w:p>
          <w:p w:rsidR="003D0394" w:rsidRPr="003D0394" w:rsidRDefault="003D0394" w:rsidP="00F929D3">
            <w:pPr>
              <w:pStyle w:val="Style2"/>
              <w:widowControl/>
              <w:spacing w:line="266" w:lineRule="exact"/>
              <w:ind w:firstLine="7"/>
              <w:rPr>
                <w:rFonts w:eastAsia="Times New Roman"/>
              </w:rPr>
            </w:pPr>
            <w:r w:rsidRPr="003D0394">
              <w:rPr>
                <w:rFonts w:eastAsia="Times New Roman"/>
              </w:rPr>
              <w:t>Свободно программируемые испытания 10</w:t>
            </w:r>
          </w:p>
          <w:p w:rsidR="003D0394" w:rsidRPr="003D0394" w:rsidRDefault="003D0394" w:rsidP="00F929D3">
            <w:pPr>
              <w:pStyle w:val="Style2"/>
              <w:widowControl/>
              <w:spacing w:line="266" w:lineRule="exact"/>
              <w:ind w:firstLine="7"/>
              <w:rPr>
                <w:rFonts w:eastAsia="Times New Roman"/>
                <w:bCs/>
              </w:rPr>
            </w:pPr>
            <w:r w:rsidRPr="003D0394">
              <w:rPr>
                <w:rFonts w:eastAsia="Times New Roman"/>
              </w:rPr>
              <w:t xml:space="preserve">Порт </w:t>
            </w:r>
            <w:r w:rsidRPr="003D0394">
              <w:rPr>
                <w:rFonts w:eastAsia="Times New Roman"/>
                <w:bCs/>
              </w:rPr>
              <w:t>USB2.0 '</w:t>
            </w:r>
          </w:p>
          <w:p w:rsidR="003D0394" w:rsidRPr="003D0394" w:rsidRDefault="003D0394" w:rsidP="00F929D3">
            <w:pPr>
              <w:pStyle w:val="Style2"/>
              <w:widowControl/>
              <w:spacing w:line="266" w:lineRule="exact"/>
              <w:rPr>
                <w:rFonts w:eastAsia="Times New Roman"/>
              </w:rPr>
            </w:pPr>
            <w:r w:rsidRPr="003D0394">
              <w:rPr>
                <w:rFonts w:eastAsia="Times New Roman"/>
              </w:rPr>
              <w:t>Принтер      Матричный     принтер.     24 знака,</w:t>
            </w:r>
          </w:p>
          <w:p w:rsidR="003D0394" w:rsidRPr="003D0394" w:rsidRDefault="003D0394" w:rsidP="00F929D3">
            <w:pPr>
              <w:pStyle w:val="Style2"/>
              <w:widowControl/>
              <w:spacing w:line="266" w:lineRule="exact"/>
              <w:rPr>
                <w:rFonts w:eastAsia="Times New Roman"/>
              </w:rPr>
            </w:pPr>
            <w:r w:rsidRPr="003D0394">
              <w:rPr>
                <w:rFonts w:eastAsia="Times New Roman"/>
              </w:rPr>
              <w:t>стандартная бумага 57 мм</w:t>
            </w:r>
          </w:p>
          <w:p w:rsidR="003D0394" w:rsidRPr="003D0394" w:rsidRDefault="003D0394" w:rsidP="00F929D3">
            <w:pPr>
              <w:pStyle w:val="Style2"/>
              <w:widowControl/>
              <w:spacing w:line="266" w:lineRule="exact"/>
              <w:rPr>
                <w:rFonts w:eastAsia="Times New Roman"/>
              </w:rPr>
            </w:pPr>
            <w:r w:rsidRPr="003D0394">
              <w:rPr>
                <w:rFonts w:eastAsia="Times New Roman"/>
              </w:rPr>
              <w:t>Температура окружающей среды -1С...-45</w:t>
            </w:r>
            <w:proofErr w:type="gramStart"/>
            <w:r w:rsidRPr="003D0394">
              <w:rPr>
                <w:rFonts w:eastAsia="Times New Roman"/>
              </w:rPr>
              <w:t xml:space="preserve"> С</w:t>
            </w:r>
            <w:proofErr w:type="gramEnd"/>
          </w:p>
          <w:p w:rsidR="003D0394" w:rsidRPr="003D0394" w:rsidRDefault="003D0394" w:rsidP="00F929D3">
            <w:pPr>
              <w:pStyle w:val="Style2"/>
              <w:widowControl/>
              <w:spacing w:line="266" w:lineRule="exact"/>
              <w:rPr>
                <w:rFonts w:eastAsia="Times New Roman"/>
              </w:rPr>
            </w:pPr>
            <w:r w:rsidRPr="003D0394">
              <w:rPr>
                <w:rFonts w:eastAsia="Times New Roman"/>
              </w:rPr>
              <w:t>Температура хранения      -20...+55</w:t>
            </w:r>
            <w:proofErr w:type="gramStart"/>
            <w:r w:rsidRPr="003D0394">
              <w:rPr>
                <w:rFonts w:eastAsia="Times New Roman"/>
              </w:rPr>
              <w:t xml:space="preserve"> С</w:t>
            </w:r>
            <w:proofErr w:type="gramEnd"/>
          </w:p>
          <w:p w:rsidR="003D0394" w:rsidRPr="003D0394" w:rsidRDefault="003D0394" w:rsidP="00F929D3">
            <w:pPr>
              <w:pStyle w:val="Style2"/>
              <w:widowControl/>
              <w:spacing w:line="266" w:lineRule="exact"/>
              <w:rPr>
                <w:rFonts w:eastAsia="Times New Roman"/>
              </w:rPr>
            </w:pPr>
            <w:r w:rsidRPr="003D0394">
              <w:rPr>
                <w:rFonts w:eastAsia="Times New Roman"/>
              </w:rPr>
              <w:t>Класс защиты        IP 32</w:t>
            </w:r>
          </w:p>
          <w:p w:rsidR="003D0394" w:rsidRPr="003D0394" w:rsidRDefault="003D0394" w:rsidP="00F929D3">
            <w:pPr>
              <w:pStyle w:val="Style2"/>
              <w:widowControl/>
              <w:spacing w:line="266" w:lineRule="exact"/>
              <w:rPr>
                <w:rFonts w:eastAsia="Times New Roman"/>
              </w:rPr>
            </w:pPr>
            <w:r w:rsidRPr="003D0394">
              <w:rPr>
                <w:rFonts w:eastAsia="Times New Roman"/>
              </w:rPr>
              <w:t>Размеры (</w:t>
            </w:r>
            <w:proofErr w:type="gramStart"/>
            <w:r w:rsidRPr="003D0394">
              <w:rPr>
                <w:rFonts w:eastAsia="Times New Roman"/>
              </w:rPr>
              <w:t>Ш</w:t>
            </w:r>
            <w:proofErr w:type="gramEnd"/>
            <w:r w:rsidRPr="003D0394">
              <w:rPr>
                <w:rFonts w:eastAsia="Times New Roman"/>
              </w:rPr>
              <w:t xml:space="preserve"> </w:t>
            </w:r>
            <w:proofErr w:type="spellStart"/>
            <w:r w:rsidRPr="003D0394">
              <w:rPr>
                <w:rFonts w:eastAsia="Times New Roman"/>
              </w:rPr>
              <w:t>х</w:t>
            </w:r>
            <w:proofErr w:type="spellEnd"/>
            <w:r w:rsidRPr="003D0394">
              <w:rPr>
                <w:rFonts w:eastAsia="Times New Roman"/>
              </w:rPr>
              <w:t xml:space="preserve"> В </w:t>
            </w:r>
            <w:proofErr w:type="spellStart"/>
            <w:r w:rsidRPr="003D0394">
              <w:rPr>
                <w:rFonts w:eastAsia="Times New Roman"/>
              </w:rPr>
              <w:t>х</w:t>
            </w:r>
            <w:proofErr w:type="spellEnd"/>
            <w:r w:rsidRPr="003D0394">
              <w:rPr>
                <w:rFonts w:eastAsia="Times New Roman"/>
              </w:rPr>
              <w:t xml:space="preserve"> Г)        545 </w:t>
            </w:r>
            <w:proofErr w:type="spellStart"/>
            <w:r w:rsidRPr="003D0394">
              <w:rPr>
                <w:rFonts w:eastAsia="Times New Roman"/>
              </w:rPr>
              <w:t>х</w:t>
            </w:r>
            <w:proofErr w:type="spellEnd"/>
            <w:r w:rsidRPr="003D0394">
              <w:rPr>
                <w:rFonts w:eastAsia="Times New Roman"/>
              </w:rPr>
              <w:t xml:space="preserve"> 458 </w:t>
            </w:r>
            <w:proofErr w:type="spellStart"/>
            <w:r w:rsidRPr="003D0394">
              <w:rPr>
                <w:rFonts w:eastAsia="Times New Roman"/>
              </w:rPr>
              <w:t>х</w:t>
            </w:r>
            <w:proofErr w:type="spellEnd"/>
            <w:r w:rsidRPr="003D0394">
              <w:rPr>
                <w:rFonts w:eastAsia="Times New Roman"/>
              </w:rPr>
              <w:t xml:space="preserve"> 384 мм. (в закрытом состоянии) </w:t>
            </w:r>
          </w:p>
          <w:p w:rsidR="003D0394" w:rsidRPr="003D0394" w:rsidRDefault="003D0394" w:rsidP="00F929D3">
            <w:pPr>
              <w:pStyle w:val="Style2"/>
              <w:widowControl/>
              <w:spacing w:line="266" w:lineRule="exact"/>
              <w:rPr>
                <w:rFonts w:eastAsia="Times New Roman"/>
              </w:rPr>
            </w:pPr>
            <w:r w:rsidRPr="003D0394">
              <w:rPr>
                <w:rFonts w:eastAsia="Times New Roman"/>
              </w:rPr>
              <w:t xml:space="preserve">545 х. 770 </w:t>
            </w:r>
            <w:proofErr w:type="spellStart"/>
            <w:r w:rsidRPr="003D0394">
              <w:rPr>
                <w:rFonts w:eastAsia="Times New Roman"/>
              </w:rPr>
              <w:t>х</w:t>
            </w:r>
            <w:proofErr w:type="spellEnd"/>
            <w:r w:rsidRPr="003D0394">
              <w:rPr>
                <w:rFonts w:eastAsia="Times New Roman"/>
              </w:rPr>
              <w:t xml:space="preserve"> 465 мм (в открытом состоянии) </w:t>
            </w:r>
          </w:p>
          <w:p w:rsidR="003D0394" w:rsidRPr="003D0394" w:rsidRDefault="003D0394" w:rsidP="00F929D3">
            <w:pPr>
              <w:pStyle w:val="Style2"/>
              <w:widowControl/>
              <w:spacing w:line="266" w:lineRule="exact"/>
              <w:rPr>
                <w:rFonts w:eastAsia="Times New Roman"/>
              </w:rPr>
            </w:pPr>
            <w:r w:rsidRPr="003D0394">
              <w:rPr>
                <w:rFonts w:eastAsia="Times New Roman"/>
              </w:rPr>
              <w:t>Вес</w:t>
            </w:r>
            <w:proofErr w:type="gramStart"/>
            <w:r w:rsidRPr="003D0394">
              <w:rPr>
                <w:rFonts w:eastAsia="Times New Roman"/>
              </w:rPr>
              <w:t xml:space="preserve"> :</w:t>
            </w:r>
            <w:proofErr w:type="gramEnd"/>
            <w:r w:rsidRPr="003D0394">
              <w:rPr>
                <w:rFonts w:eastAsia="Times New Roman"/>
              </w:rPr>
              <w:t xml:space="preserve">   28 кг</w:t>
            </w:r>
          </w:p>
          <w:p w:rsidR="003D0394" w:rsidRPr="003D0394" w:rsidRDefault="003D0394" w:rsidP="00F929D3">
            <w:pPr>
              <w:pStyle w:val="Style2"/>
              <w:widowControl/>
              <w:spacing w:line="266" w:lineRule="exact"/>
              <w:rPr>
                <w:rFonts w:eastAsia="Times New Roman"/>
                <w:bCs/>
              </w:rPr>
            </w:pP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0394" w:rsidRPr="00130BE2" w:rsidRDefault="003D0394" w:rsidP="00F929D3">
            <w:pPr>
              <w:pStyle w:val="Style3"/>
              <w:widowControl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D0394" w:rsidRPr="00130BE2" w:rsidTr="00F929D3">
        <w:tblPrEx>
          <w:tblCellMar>
            <w:top w:w="0" w:type="dxa"/>
            <w:bottom w:w="0" w:type="dxa"/>
          </w:tblCellMar>
        </w:tblPrEx>
        <w:tc>
          <w:tcPr>
            <w:tcW w:w="4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0394" w:rsidRPr="003D0394" w:rsidRDefault="003D0394" w:rsidP="00F929D3">
            <w:pPr>
              <w:pStyle w:val="Style3"/>
              <w:widowControl/>
              <w:rPr>
                <w:rFonts w:eastAsia="Times New Roman"/>
              </w:rPr>
            </w:pPr>
            <w:r w:rsidRPr="003D0394">
              <w:rPr>
                <w:rFonts w:eastAsia="Times New Roman"/>
              </w:rPr>
              <w:t>2</w:t>
            </w:r>
          </w:p>
        </w:tc>
        <w:tc>
          <w:tcPr>
            <w:tcW w:w="9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0394" w:rsidRPr="003D0394" w:rsidRDefault="003D0394" w:rsidP="00F929D3">
            <w:pPr>
              <w:pStyle w:val="Style2"/>
              <w:widowControl/>
              <w:ind w:right="468" w:firstLine="4"/>
              <w:rPr>
                <w:rFonts w:eastAsia="Times New Roman"/>
              </w:rPr>
            </w:pPr>
            <w:r w:rsidRPr="003D0394">
              <w:rPr>
                <w:rFonts w:eastAsia="Times New Roman"/>
              </w:rPr>
              <w:t>Комплект поставки:</w:t>
            </w:r>
          </w:p>
        </w:tc>
        <w:tc>
          <w:tcPr>
            <w:tcW w:w="28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0394" w:rsidRPr="003D0394" w:rsidRDefault="003D0394" w:rsidP="00F929D3">
            <w:pPr>
              <w:pStyle w:val="Style2"/>
              <w:widowControl/>
              <w:spacing w:line="266" w:lineRule="exact"/>
              <w:rPr>
                <w:rFonts w:eastAsia="Times New Roman"/>
              </w:rPr>
            </w:pPr>
            <w:r w:rsidRPr="003D0394">
              <w:rPr>
                <w:rFonts w:eastAsia="Times New Roman"/>
              </w:rPr>
              <w:t>Тестер DTL</w:t>
            </w:r>
            <w:proofErr w:type="gramStart"/>
            <w:r w:rsidRPr="003D0394">
              <w:rPr>
                <w:rFonts w:eastAsia="Times New Roman"/>
              </w:rPr>
              <w:t xml:space="preserve"> С</w:t>
            </w:r>
            <w:proofErr w:type="gramEnd"/>
          </w:p>
          <w:p w:rsidR="003D0394" w:rsidRPr="003D0394" w:rsidRDefault="003D0394" w:rsidP="00F929D3">
            <w:pPr>
              <w:pStyle w:val="Style7"/>
              <w:widowControl/>
              <w:spacing w:line="266" w:lineRule="exact"/>
              <w:ind w:firstLine="0"/>
            </w:pPr>
            <w:r w:rsidRPr="003D0394">
              <w:t xml:space="preserve">Кожух для защиты от пыли </w:t>
            </w:r>
          </w:p>
          <w:p w:rsidR="003D0394" w:rsidRPr="003D0394" w:rsidRDefault="003D0394" w:rsidP="00F929D3">
            <w:pPr>
              <w:pStyle w:val="Style7"/>
              <w:widowControl/>
              <w:spacing w:line="266" w:lineRule="exact"/>
              <w:ind w:firstLine="0"/>
            </w:pPr>
            <w:r w:rsidRPr="003D0394">
              <w:t xml:space="preserve">измерительной ячейки </w:t>
            </w:r>
          </w:p>
          <w:p w:rsidR="003D0394" w:rsidRPr="003D0394" w:rsidRDefault="003D0394" w:rsidP="00F929D3">
            <w:pPr>
              <w:pStyle w:val="Style7"/>
              <w:widowControl/>
              <w:spacing w:line="266" w:lineRule="exact"/>
              <w:ind w:firstLine="0"/>
            </w:pPr>
            <w:r w:rsidRPr="003D0394">
              <w:t>Шприц, 50 мл</w:t>
            </w:r>
          </w:p>
          <w:p w:rsidR="003D0394" w:rsidRPr="003D0394" w:rsidRDefault="003D0394" w:rsidP="00F929D3">
            <w:pPr>
              <w:pStyle w:val="Style2"/>
              <w:widowControl/>
              <w:spacing w:line="266" w:lineRule="exact"/>
              <w:rPr>
                <w:rFonts w:eastAsia="Times New Roman"/>
              </w:rPr>
            </w:pPr>
            <w:r w:rsidRPr="003D0394">
              <w:rPr>
                <w:rFonts w:eastAsia="Times New Roman"/>
              </w:rPr>
              <w:lastRenderedPageBreak/>
              <w:t xml:space="preserve">Датчик температурный для ячейки измерительной </w:t>
            </w:r>
          </w:p>
          <w:p w:rsidR="003D0394" w:rsidRPr="003D0394" w:rsidRDefault="003D0394" w:rsidP="00F929D3">
            <w:pPr>
              <w:pStyle w:val="Style2"/>
              <w:widowControl/>
              <w:spacing w:line="266" w:lineRule="exact"/>
              <w:rPr>
                <w:rFonts w:eastAsia="Times New Roman"/>
              </w:rPr>
            </w:pPr>
            <w:r w:rsidRPr="003D0394">
              <w:rPr>
                <w:rFonts w:eastAsia="Times New Roman"/>
              </w:rPr>
              <w:t>Шпур сетевого питания</w:t>
            </w:r>
          </w:p>
          <w:p w:rsidR="003D0394" w:rsidRPr="003D0394" w:rsidRDefault="003D0394" w:rsidP="00F929D3">
            <w:pPr>
              <w:pStyle w:val="Style2"/>
              <w:widowControl/>
              <w:spacing w:line="266" w:lineRule="exact"/>
              <w:rPr>
                <w:rFonts w:eastAsia="Times New Roman"/>
              </w:rPr>
            </w:pPr>
            <w:proofErr w:type="gramStart"/>
            <w:r w:rsidRPr="003D0394">
              <w:rPr>
                <w:rFonts w:eastAsia="Times New Roman"/>
              </w:rPr>
              <w:t>Руководство</w:t>
            </w:r>
            <w:proofErr w:type="gramEnd"/>
            <w:r w:rsidRPr="003D0394">
              <w:rPr>
                <w:rFonts w:eastAsia="Times New Roman"/>
              </w:rPr>
              <w:t xml:space="preserve"> но </w:t>
            </w:r>
            <w:r w:rsidRPr="003D0394">
              <w:rPr>
                <w:rFonts w:eastAsia="Times New Roman"/>
                <w:bCs/>
              </w:rPr>
              <w:t xml:space="preserve">эксплуатации </w:t>
            </w:r>
            <w:r w:rsidRPr="003D0394">
              <w:rPr>
                <w:rFonts w:eastAsia="Times New Roman"/>
              </w:rPr>
              <w:t>на русском языке.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0394" w:rsidRDefault="003D0394" w:rsidP="00F929D3">
            <w:pPr>
              <w:pStyle w:val="Style4"/>
              <w:widowControl/>
              <w:ind w:left="515"/>
              <w:rPr>
                <w:rStyle w:val="FontStyle15"/>
                <w:rFonts w:ascii="Tahoma" w:hAnsi="Tahoma" w:cs="Tahoma"/>
                <w:b w:val="0"/>
                <w:sz w:val="22"/>
                <w:szCs w:val="22"/>
              </w:rPr>
            </w:pPr>
            <w:r w:rsidRPr="00130BE2">
              <w:rPr>
                <w:rStyle w:val="FontStyle15"/>
                <w:rFonts w:ascii="Tahoma" w:hAnsi="Tahoma" w:cs="Tahoma"/>
                <w:b w:val="0"/>
                <w:sz w:val="22"/>
                <w:szCs w:val="22"/>
              </w:rPr>
              <w:lastRenderedPageBreak/>
              <w:t>1</w:t>
            </w:r>
          </w:p>
          <w:p w:rsidR="003D0394" w:rsidRPr="00130BE2" w:rsidRDefault="003D0394" w:rsidP="003D0394">
            <w:pPr>
              <w:pStyle w:val="Style4"/>
              <w:widowControl/>
              <w:ind w:firstLine="0"/>
              <w:rPr>
                <w:rStyle w:val="FontStyle15"/>
                <w:rFonts w:ascii="Tahoma" w:hAnsi="Tahoma" w:cs="Tahoma"/>
                <w:b w:val="0"/>
                <w:sz w:val="22"/>
                <w:szCs w:val="22"/>
              </w:rPr>
            </w:pPr>
          </w:p>
        </w:tc>
      </w:tr>
      <w:tr w:rsidR="003D0394" w:rsidRPr="00130BE2" w:rsidTr="00F929D3">
        <w:tblPrEx>
          <w:tblCellMar>
            <w:top w:w="0" w:type="dxa"/>
            <w:bottom w:w="0" w:type="dxa"/>
          </w:tblCellMar>
        </w:tblPrEx>
        <w:tc>
          <w:tcPr>
            <w:tcW w:w="4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0394" w:rsidRPr="003D0394" w:rsidRDefault="003D0394" w:rsidP="00F929D3">
            <w:pPr>
              <w:pStyle w:val="Style2"/>
              <w:widowControl/>
              <w:spacing w:line="240" w:lineRule="auto"/>
              <w:rPr>
                <w:rFonts w:eastAsia="Times New Roman"/>
              </w:rPr>
            </w:pPr>
            <w:r w:rsidRPr="003D0394">
              <w:rPr>
                <w:rFonts w:eastAsia="Times New Roman"/>
              </w:rPr>
              <w:lastRenderedPageBreak/>
              <w:t>3</w:t>
            </w:r>
          </w:p>
        </w:tc>
        <w:tc>
          <w:tcPr>
            <w:tcW w:w="9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0394" w:rsidRPr="003D0394" w:rsidRDefault="003D0394" w:rsidP="00F929D3">
            <w:pPr>
              <w:pStyle w:val="Style2"/>
              <w:widowControl/>
              <w:spacing w:line="245" w:lineRule="exact"/>
              <w:rPr>
                <w:rFonts w:eastAsia="Times New Roman"/>
              </w:rPr>
            </w:pPr>
            <w:r w:rsidRPr="003D0394">
              <w:rPr>
                <w:rFonts w:eastAsia="Times New Roman"/>
              </w:rPr>
              <w:t>Свидетельство</w:t>
            </w:r>
          </w:p>
          <w:p w:rsidR="003D0394" w:rsidRPr="003D0394" w:rsidRDefault="003D0394" w:rsidP="00F929D3">
            <w:pPr>
              <w:pStyle w:val="Style2"/>
              <w:widowControl/>
              <w:spacing w:line="245" w:lineRule="exact"/>
              <w:rPr>
                <w:rFonts w:eastAsia="Times New Roman"/>
              </w:rPr>
            </w:pPr>
            <w:r w:rsidRPr="003D0394">
              <w:rPr>
                <w:rFonts w:eastAsia="Times New Roman"/>
              </w:rPr>
              <w:t>о поверке</w:t>
            </w:r>
          </w:p>
          <w:p w:rsidR="003D0394" w:rsidRPr="003D0394" w:rsidRDefault="003D0394" w:rsidP="00F929D3">
            <w:pPr>
              <w:pStyle w:val="Style2"/>
              <w:widowControl/>
              <w:spacing w:line="245" w:lineRule="exact"/>
              <w:rPr>
                <w:rFonts w:eastAsia="Times New Roman"/>
              </w:rPr>
            </w:pPr>
            <w:proofErr w:type="gramStart"/>
            <w:r w:rsidRPr="003D0394">
              <w:rPr>
                <w:rFonts w:eastAsia="Times New Roman"/>
              </w:rPr>
              <w:t>(сертификат</w:t>
            </w:r>
            <w:proofErr w:type="gramEnd"/>
          </w:p>
          <w:p w:rsidR="003D0394" w:rsidRPr="003D0394" w:rsidRDefault="003D0394" w:rsidP="00F929D3">
            <w:pPr>
              <w:pStyle w:val="Style2"/>
              <w:widowControl/>
              <w:spacing w:line="245" w:lineRule="exact"/>
              <w:rPr>
                <w:rFonts w:eastAsia="Times New Roman"/>
              </w:rPr>
            </w:pPr>
            <w:r w:rsidRPr="003D0394">
              <w:rPr>
                <w:rFonts w:eastAsia="Times New Roman"/>
              </w:rPr>
              <w:t>калибровки)</w:t>
            </w:r>
          </w:p>
          <w:p w:rsidR="003D0394" w:rsidRPr="003D0394" w:rsidRDefault="003D0394" w:rsidP="00F929D3">
            <w:pPr>
              <w:pStyle w:val="Style2"/>
              <w:widowControl/>
              <w:spacing w:line="245" w:lineRule="exact"/>
              <w:rPr>
                <w:rFonts w:eastAsia="Times New Roman"/>
              </w:rPr>
            </w:pPr>
            <w:r w:rsidRPr="003D0394">
              <w:rPr>
                <w:rFonts w:eastAsia="Times New Roman"/>
              </w:rPr>
              <w:t>средства</w:t>
            </w:r>
          </w:p>
          <w:p w:rsidR="003D0394" w:rsidRPr="003D0394" w:rsidRDefault="003D0394" w:rsidP="00F929D3">
            <w:pPr>
              <w:pStyle w:val="Style2"/>
              <w:widowControl/>
              <w:spacing w:line="245" w:lineRule="exact"/>
              <w:rPr>
                <w:rFonts w:eastAsia="Times New Roman"/>
              </w:rPr>
            </w:pPr>
            <w:r w:rsidRPr="003D0394">
              <w:rPr>
                <w:rFonts w:eastAsia="Times New Roman"/>
              </w:rPr>
              <w:t>измерений</w:t>
            </w:r>
          </w:p>
        </w:tc>
        <w:tc>
          <w:tcPr>
            <w:tcW w:w="28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0394" w:rsidRPr="003D0394" w:rsidRDefault="003D0394" w:rsidP="00F929D3">
            <w:pPr>
              <w:pStyle w:val="Style2"/>
              <w:widowControl/>
              <w:spacing w:line="266" w:lineRule="exact"/>
              <w:ind w:left="11" w:hanging="11"/>
              <w:rPr>
                <w:rFonts w:eastAsia="Times New Roman"/>
              </w:rPr>
            </w:pPr>
            <w:r w:rsidRPr="003D0394">
              <w:rPr>
                <w:rFonts w:eastAsia="Times New Roman"/>
              </w:rPr>
              <w:t>Свидетельство о поверке (сертификат калибровки)</w:t>
            </w:r>
          </w:p>
          <w:p w:rsidR="003D0394" w:rsidRPr="003D0394" w:rsidRDefault="003D0394" w:rsidP="00F929D3">
            <w:pPr>
              <w:pStyle w:val="Style2"/>
              <w:widowControl/>
              <w:spacing w:line="266" w:lineRule="exact"/>
              <w:ind w:left="11" w:hanging="11"/>
              <w:rPr>
                <w:rFonts w:eastAsia="Times New Roman"/>
              </w:rPr>
            </w:pPr>
            <w:r w:rsidRPr="003D0394">
              <w:rPr>
                <w:rFonts w:eastAsia="Times New Roman"/>
              </w:rPr>
              <w:t>Руководство по эксплуатации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0394" w:rsidRPr="00130BE2" w:rsidRDefault="003D0394" w:rsidP="00F929D3">
            <w:pPr>
              <w:pStyle w:val="Style3"/>
              <w:widowControl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3D0394" w:rsidRDefault="003D0394" w:rsidP="005D4CFB">
      <w:pPr>
        <w:jc w:val="both"/>
      </w:pPr>
    </w:p>
    <w:p w:rsidR="003D0394" w:rsidRPr="003D0394" w:rsidRDefault="003D0394" w:rsidP="003D0394">
      <w:pPr>
        <w:pStyle w:val="a4"/>
        <w:numPr>
          <w:ilvl w:val="0"/>
          <w:numId w:val="11"/>
        </w:numPr>
        <w:jc w:val="center"/>
        <w:rPr>
          <w:b/>
          <w:sz w:val="32"/>
        </w:rPr>
      </w:pPr>
      <w:r w:rsidRPr="003D0394">
        <w:rPr>
          <w:b/>
          <w:sz w:val="32"/>
        </w:rPr>
        <w:t>Техническое задание</w:t>
      </w:r>
    </w:p>
    <w:p w:rsidR="003D0394" w:rsidRDefault="003D0394" w:rsidP="003D0394">
      <w:pPr>
        <w:jc w:val="center"/>
        <w:rPr>
          <w:b/>
          <w:u w:val="single"/>
        </w:rPr>
      </w:pPr>
      <w:r w:rsidRPr="003D0394">
        <w:rPr>
          <w:b/>
          <w:bCs/>
          <w:color w:val="000000"/>
          <w:sz w:val="26"/>
          <w:szCs w:val="26"/>
        </w:rPr>
        <w:t>комплект оборудования для определения фактических смол согласно ГОСТ 1567, ASTM D381, IP131, ISO 6246</w:t>
      </w:r>
    </w:p>
    <w:p w:rsidR="003D0394" w:rsidRDefault="003D0394" w:rsidP="005D4CFB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456"/>
        <w:gridCol w:w="7114"/>
      </w:tblGrid>
      <w:tr w:rsidR="003D0394" w:rsidRPr="00984E6E" w:rsidTr="003D0394">
        <w:tblPrEx>
          <w:tblCellMar>
            <w:top w:w="0" w:type="dxa"/>
            <w:bottom w:w="0" w:type="dxa"/>
          </w:tblCellMar>
        </w:tblPrEx>
        <w:trPr>
          <w:cantSplit/>
          <w:trHeight w:val="326"/>
        </w:trPr>
        <w:tc>
          <w:tcPr>
            <w:tcW w:w="1283" w:type="pct"/>
          </w:tcPr>
          <w:p w:rsidR="003D0394" w:rsidRPr="00FF0413" w:rsidRDefault="003D0394" w:rsidP="00F929D3">
            <w:pPr>
              <w:rPr>
                <w:b/>
                <w:bCs/>
              </w:rPr>
            </w:pPr>
            <w:r w:rsidRPr="00FF0413">
              <w:rPr>
                <w:b/>
                <w:bCs/>
              </w:rPr>
              <w:t xml:space="preserve">Назначение </w:t>
            </w:r>
          </w:p>
          <w:p w:rsidR="003D0394" w:rsidRPr="00FF0413" w:rsidRDefault="003D0394" w:rsidP="00F929D3">
            <w:pPr>
              <w:rPr>
                <w:b/>
                <w:bCs/>
              </w:rPr>
            </w:pPr>
            <w:r w:rsidRPr="00FF0413">
              <w:rPr>
                <w:b/>
                <w:bCs/>
              </w:rPr>
              <w:t>оборудов</w:t>
            </w:r>
            <w:r w:rsidRPr="00FF0413">
              <w:rPr>
                <w:b/>
                <w:bCs/>
              </w:rPr>
              <w:t>а</w:t>
            </w:r>
            <w:r w:rsidRPr="00FF0413">
              <w:rPr>
                <w:b/>
                <w:bCs/>
              </w:rPr>
              <w:t>ния:</w:t>
            </w:r>
          </w:p>
        </w:tc>
        <w:tc>
          <w:tcPr>
            <w:tcW w:w="3717" w:type="pct"/>
          </w:tcPr>
          <w:p w:rsidR="003D0394" w:rsidRPr="00984E6E" w:rsidRDefault="003D0394" w:rsidP="00F929D3">
            <w:r>
              <w:t xml:space="preserve">Оборудование </w:t>
            </w:r>
            <w:r w:rsidRPr="00FF0413">
              <w:t xml:space="preserve"> для</w:t>
            </w:r>
            <w:r w:rsidRPr="00CB70E9">
              <w:t xml:space="preserve"> </w:t>
            </w:r>
            <w:r w:rsidRPr="00FF0413">
              <w:t xml:space="preserve"> </w:t>
            </w:r>
            <w:r>
              <w:t xml:space="preserve">проведения нефтепродуктов  </w:t>
            </w:r>
            <w:r w:rsidRPr="00FF0413">
              <w:t xml:space="preserve">на </w:t>
            </w:r>
            <w:r>
              <w:t xml:space="preserve">предмет определения фактических смол, </w:t>
            </w:r>
            <w:r w:rsidRPr="00FF0413">
              <w:t xml:space="preserve">в соответствии с </w:t>
            </w:r>
            <w:r w:rsidRPr="00CB70E9">
              <w:t>м</w:t>
            </w:r>
            <w:r w:rsidRPr="00CB70E9">
              <w:t>е</w:t>
            </w:r>
            <w:r w:rsidRPr="00CB70E9">
              <w:t xml:space="preserve">тодом  </w:t>
            </w:r>
            <w:r w:rsidRPr="00984E6E">
              <w:t xml:space="preserve">ГОСТ </w:t>
            </w:r>
            <w:r>
              <w:t>1567</w:t>
            </w:r>
            <w:r w:rsidRPr="00984E6E">
              <w:t>.</w:t>
            </w:r>
          </w:p>
        </w:tc>
      </w:tr>
      <w:tr w:rsidR="003D0394" w:rsidRPr="00EC01EE" w:rsidTr="003D0394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1283" w:type="pct"/>
          </w:tcPr>
          <w:p w:rsidR="003D0394" w:rsidRPr="00FF0413" w:rsidRDefault="003D0394" w:rsidP="00F929D3">
            <w:pPr>
              <w:rPr>
                <w:b/>
                <w:bCs/>
              </w:rPr>
            </w:pPr>
            <w:r w:rsidRPr="00FF0413">
              <w:rPr>
                <w:b/>
                <w:bCs/>
              </w:rPr>
              <w:t>Технические</w:t>
            </w:r>
          </w:p>
          <w:p w:rsidR="003D0394" w:rsidRPr="00FF0413" w:rsidRDefault="003D0394" w:rsidP="00F929D3">
            <w:pPr>
              <w:rPr>
                <w:b/>
                <w:bCs/>
              </w:rPr>
            </w:pPr>
            <w:r w:rsidRPr="00FF0413">
              <w:rPr>
                <w:b/>
                <w:bCs/>
              </w:rPr>
              <w:t>хара</w:t>
            </w:r>
            <w:r w:rsidRPr="00FF0413">
              <w:rPr>
                <w:b/>
                <w:bCs/>
              </w:rPr>
              <w:t>к</w:t>
            </w:r>
            <w:r w:rsidRPr="00FF0413">
              <w:rPr>
                <w:b/>
                <w:bCs/>
              </w:rPr>
              <w:t>теристики:</w:t>
            </w:r>
          </w:p>
        </w:tc>
        <w:tc>
          <w:tcPr>
            <w:tcW w:w="3717" w:type="pct"/>
          </w:tcPr>
          <w:p w:rsidR="003D0394" w:rsidRDefault="003D0394" w:rsidP="003D0394">
            <w:pPr>
              <w:numPr>
                <w:ilvl w:val="0"/>
                <w:numId w:val="13"/>
              </w:numPr>
            </w:pPr>
            <w:r>
              <w:t>Баня для нагрева должна представлять собой цельномета</w:t>
            </w:r>
            <w:r>
              <w:t>л</w:t>
            </w:r>
            <w:r>
              <w:t>лический блок с электрическим нагревом.</w:t>
            </w:r>
          </w:p>
          <w:p w:rsidR="003D0394" w:rsidRDefault="003D0394" w:rsidP="003D0394">
            <w:pPr>
              <w:numPr>
                <w:ilvl w:val="0"/>
                <w:numId w:val="13"/>
              </w:numPr>
            </w:pPr>
            <w:r>
              <w:t>Нагревательный блок должен иметь не менее чем 5 гнезд для установки тестовых стаканов.</w:t>
            </w:r>
          </w:p>
          <w:p w:rsidR="003D0394" w:rsidRDefault="003D0394" w:rsidP="003D0394">
            <w:pPr>
              <w:numPr>
                <w:ilvl w:val="0"/>
                <w:numId w:val="13"/>
              </w:numPr>
            </w:pPr>
            <w:r>
              <w:t>Баня должна иметь гнездо для установки контрольного термометра</w:t>
            </w:r>
          </w:p>
          <w:p w:rsidR="003D0394" w:rsidRDefault="003D0394" w:rsidP="003D0394">
            <w:pPr>
              <w:numPr>
                <w:ilvl w:val="0"/>
                <w:numId w:val="13"/>
              </w:numPr>
            </w:pPr>
            <w:r>
              <w:t>Баня должна быть оборудована съемными коническими держателями</w:t>
            </w:r>
          </w:p>
          <w:p w:rsidR="003D0394" w:rsidRPr="00640782" w:rsidRDefault="003D0394" w:rsidP="003D0394">
            <w:pPr>
              <w:numPr>
                <w:ilvl w:val="0"/>
                <w:numId w:val="13"/>
              </w:numPr>
            </w:pPr>
            <w:r>
              <w:t>Баня должна быть оснащена встроенным перегревателем для воздуха/пара</w:t>
            </w:r>
          </w:p>
          <w:p w:rsidR="003D0394" w:rsidRPr="00F6701A" w:rsidRDefault="003D0394" w:rsidP="003D0394">
            <w:pPr>
              <w:numPr>
                <w:ilvl w:val="0"/>
                <w:numId w:val="13"/>
              </w:numPr>
            </w:pPr>
            <w:r>
              <w:t>Баня должна быть оснащена встроенным индикатором ра</w:t>
            </w:r>
            <w:r>
              <w:t>с</w:t>
            </w:r>
            <w:r>
              <w:t>хода на основе манометра Бурдона.</w:t>
            </w:r>
          </w:p>
          <w:p w:rsidR="003D0394" w:rsidRPr="00F6701A" w:rsidRDefault="003D0394" w:rsidP="003D0394">
            <w:pPr>
              <w:numPr>
                <w:ilvl w:val="0"/>
                <w:numId w:val="13"/>
              </w:numPr>
            </w:pPr>
            <w:r>
              <w:t>Все органы управления: температурный контроллер, регулятор расхода воздуха/пара должны располагаться на п</w:t>
            </w:r>
            <w:r>
              <w:t>е</w:t>
            </w:r>
            <w:r>
              <w:t>редней панели аппарата</w:t>
            </w:r>
          </w:p>
          <w:p w:rsidR="003D0394" w:rsidRPr="00F6701A" w:rsidRDefault="003D0394" w:rsidP="003D0394">
            <w:pPr>
              <w:numPr>
                <w:ilvl w:val="0"/>
                <w:numId w:val="13"/>
              </w:numPr>
            </w:pPr>
            <w:r w:rsidRPr="00F6701A">
              <w:t>Напряжение:</w:t>
            </w:r>
            <w:r>
              <w:t xml:space="preserve"> </w:t>
            </w:r>
            <w:r w:rsidRPr="00F6701A">
              <w:t>110/120В или 220/240В, 50/60Гц, переключ</w:t>
            </w:r>
            <w:r w:rsidRPr="00F6701A">
              <w:t>е</w:t>
            </w:r>
            <w:r w:rsidRPr="00F6701A">
              <w:t>ние тумблером</w:t>
            </w:r>
          </w:p>
          <w:p w:rsidR="003D0394" w:rsidRPr="00F6701A" w:rsidRDefault="003D0394" w:rsidP="003D0394">
            <w:pPr>
              <w:numPr>
                <w:ilvl w:val="0"/>
                <w:numId w:val="13"/>
              </w:numPr>
            </w:pPr>
            <w:r w:rsidRPr="00F6701A">
              <w:t>Мощность:</w:t>
            </w:r>
            <w:r>
              <w:t xml:space="preserve"> не более 2 </w:t>
            </w:r>
            <w:r w:rsidRPr="00F6701A">
              <w:t>кВт</w:t>
            </w:r>
          </w:p>
          <w:p w:rsidR="003D0394" w:rsidRDefault="003D0394" w:rsidP="003D0394">
            <w:pPr>
              <w:numPr>
                <w:ilvl w:val="0"/>
                <w:numId w:val="13"/>
              </w:numPr>
            </w:pPr>
            <w:r w:rsidRPr="00F6701A">
              <w:t xml:space="preserve">Габариты (высота </w:t>
            </w:r>
            <w:proofErr w:type="spellStart"/>
            <w:r w:rsidRPr="00F6701A">
              <w:t>х</w:t>
            </w:r>
            <w:proofErr w:type="spellEnd"/>
            <w:r w:rsidRPr="00F6701A">
              <w:t xml:space="preserve"> ширина </w:t>
            </w:r>
            <w:proofErr w:type="spellStart"/>
            <w:r w:rsidRPr="00F6701A">
              <w:t>х</w:t>
            </w:r>
            <w:proofErr w:type="spellEnd"/>
            <w:r w:rsidRPr="00F6701A">
              <w:t xml:space="preserve"> </w:t>
            </w:r>
            <w:r>
              <w:t>длина</w:t>
            </w:r>
            <w:r w:rsidRPr="00F6701A">
              <w:t>)</w:t>
            </w:r>
            <w:r>
              <w:t>, не более</w:t>
            </w:r>
            <w:r w:rsidRPr="00F6701A">
              <w:t>:</w:t>
            </w:r>
            <w:r>
              <w:t xml:space="preserve"> 45</w:t>
            </w:r>
            <w:r w:rsidRPr="00F6701A">
              <w:t xml:space="preserve"> </w:t>
            </w:r>
            <w:proofErr w:type="spellStart"/>
            <w:r w:rsidRPr="00F6701A">
              <w:t>х</w:t>
            </w:r>
            <w:proofErr w:type="spellEnd"/>
            <w:r w:rsidRPr="00F6701A">
              <w:t xml:space="preserve"> </w:t>
            </w:r>
            <w:r>
              <w:t>35</w:t>
            </w:r>
            <w:r w:rsidRPr="00F6701A">
              <w:t xml:space="preserve"> </w:t>
            </w:r>
            <w:proofErr w:type="spellStart"/>
            <w:r w:rsidRPr="00F6701A">
              <w:t>х</w:t>
            </w:r>
            <w:proofErr w:type="spellEnd"/>
            <w:r w:rsidRPr="00F6701A">
              <w:t xml:space="preserve"> </w:t>
            </w:r>
            <w:r>
              <w:t>50</w:t>
            </w:r>
            <w:r w:rsidRPr="00F6701A">
              <w:t xml:space="preserve"> см</w:t>
            </w:r>
          </w:p>
          <w:p w:rsidR="003D0394" w:rsidRPr="00EC01EE" w:rsidRDefault="003D0394" w:rsidP="003D0394">
            <w:pPr>
              <w:numPr>
                <w:ilvl w:val="0"/>
                <w:numId w:val="13"/>
              </w:numPr>
            </w:pPr>
            <w:r w:rsidRPr="00F6701A">
              <w:t>Вес</w:t>
            </w:r>
            <w:r>
              <w:t>, не более</w:t>
            </w:r>
            <w:r w:rsidRPr="00F6701A">
              <w:t xml:space="preserve">: </w:t>
            </w:r>
            <w:r>
              <w:t>45</w:t>
            </w:r>
            <w:r w:rsidRPr="00F6701A">
              <w:t xml:space="preserve"> кг</w:t>
            </w:r>
          </w:p>
        </w:tc>
      </w:tr>
      <w:tr w:rsidR="003D0394" w:rsidRPr="00F95D6C" w:rsidTr="003D0394">
        <w:tblPrEx>
          <w:tblCellMar>
            <w:top w:w="0" w:type="dxa"/>
            <w:bottom w:w="0" w:type="dxa"/>
          </w:tblCellMar>
        </w:tblPrEx>
        <w:trPr>
          <w:trHeight w:val="841"/>
        </w:trPr>
        <w:tc>
          <w:tcPr>
            <w:tcW w:w="1283" w:type="pct"/>
          </w:tcPr>
          <w:p w:rsidR="003D0394" w:rsidRPr="00FF0413" w:rsidRDefault="003D0394" w:rsidP="00F929D3">
            <w:pPr>
              <w:rPr>
                <w:b/>
                <w:bCs/>
              </w:rPr>
            </w:pPr>
            <w:r w:rsidRPr="00FF0413">
              <w:rPr>
                <w:b/>
                <w:bCs/>
              </w:rPr>
              <w:t>Комплектность</w:t>
            </w:r>
            <w:r>
              <w:rPr>
                <w:b/>
                <w:bCs/>
              </w:rPr>
              <w:t xml:space="preserve"> и условия испыт</w:t>
            </w:r>
            <w:r>
              <w:rPr>
                <w:b/>
                <w:bCs/>
              </w:rPr>
              <w:t>а</w:t>
            </w:r>
            <w:r>
              <w:rPr>
                <w:b/>
                <w:bCs/>
              </w:rPr>
              <w:t>ний</w:t>
            </w:r>
            <w:r w:rsidRPr="00FF0413">
              <w:rPr>
                <w:b/>
                <w:bCs/>
              </w:rPr>
              <w:t>:</w:t>
            </w:r>
          </w:p>
        </w:tc>
        <w:tc>
          <w:tcPr>
            <w:tcW w:w="3717" w:type="pct"/>
          </w:tcPr>
          <w:p w:rsidR="003D0394" w:rsidRDefault="003D0394" w:rsidP="003D0394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</w:pPr>
            <w:r>
              <w:t xml:space="preserve">Аппарат </w:t>
            </w:r>
            <w:r w:rsidRPr="00456BD2">
              <w:t>для определения фактических смо</w:t>
            </w:r>
            <w:r>
              <w:t xml:space="preserve">л </w:t>
            </w:r>
            <w:r w:rsidRPr="00640782">
              <w:t>- 1 шт</w:t>
            </w:r>
            <w:r>
              <w:t>.</w:t>
            </w:r>
          </w:p>
          <w:p w:rsidR="003D0394" w:rsidRDefault="003D0394" w:rsidP="003D0394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</w:pPr>
            <w:r>
              <w:t>Набор для подключения, содержит все необходимые тру</w:t>
            </w:r>
            <w:r>
              <w:t>б</w:t>
            </w:r>
            <w:r>
              <w:t xml:space="preserve">ки, вентили, фильтры и регуляторы расхода, необходимые для установки 1 </w:t>
            </w:r>
            <w:proofErr w:type="spellStart"/>
            <w:proofErr w:type="gramStart"/>
            <w:r>
              <w:t>к-т</w:t>
            </w:r>
            <w:proofErr w:type="spellEnd"/>
            <w:proofErr w:type="gramEnd"/>
            <w:r>
              <w:t>.</w:t>
            </w:r>
          </w:p>
          <w:p w:rsidR="003D0394" w:rsidRDefault="003D0394" w:rsidP="003D0394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</w:pPr>
            <w:r>
              <w:t>Экстрактор для извлечения испытательных стаканов 1 шт.</w:t>
            </w:r>
          </w:p>
          <w:p w:rsidR="003D0394" w:rsidRDefault="003D0394" w:rsidP="003D0394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</w:pPr>
            <w:r>
              <w:t>Термометр ASTM3C/IP73C 2 шт.</w:t>
            </w:r>
          </w:p>
          <w:p w:rsidR="003D0394" w:rsidRDefault="003D0394" w:rsidP="003D0394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</w:pPr>
            <w:r>
              <w:t xml:space="preserve">Дополнительное оборудование  </w:t>
            </w:r>
          </w:p>
          <w:p w:rsidR="003D0394" w:rsidRDefault="003D0394" w:rsidP="003D0394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</w:pPr>
            <w:r>
              <w:t>Калиброванный расходомер для воздуха, предназначен для калибровки и проверки расхода, градуировка 510, 600и 690 мл/с. 1 шт.</w:t>
            </w:r>
          </w:p>
          <w:p w:rsidR="003D0394" w:rsidRDefault="003D0394" w:rsidP="003D0394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</w:pPr>
            <w:r>
              <w:t>Роторно-пластинчатый компрессор, макс. давление - 10 бар, производительность - 0,24 м3/мин, мощность 2,2 кВт 1 шт.</w:t>
            </w:r>
          </w:p>
          <w:p w:rsidR="003D0394" w:rsidRDefault="003D0394" w:rsidP="003D0394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</w:pPr>
            <w:r>
              <w:t xml:space="preserve">Парогенератор с электрическим нагревателем, питающим водяным наосом, предохранительным клапаном (по </w:t>
            </w:r>
            <w:r>
              <w:lastRenderedPageBreak/>
              <w:t>умо</w:t>
            </w:r>
            <w:r>
              <w:t>л</w:t>
            </w:r>
            <w:r>
              <w:t>чанию на 1 бар), функцией регулировки уровня воды и си</w:t>
            </w:r>
            <w:r>
              <w:t>с</w:t>
            </w:r>
            <w:r>
              <w:t>темой защиты. 1 шт.</w:t>
            </w:r>
          </w:p>
          <w:p w:rsidR="003D0394" w:rsidRDefault="003D0394" w:rsidP="003D0394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</w:pPr>
            <w:r>
              <w:t xml:space="preserve">Набор для калибровки расхода пара 1 </w:t>
            </w:r>
            <w:proofErr w:type="spellStart"/>
            <w:proofErr w:type="gramStart"/>
            <w:r>
              <w:t>к-т</w:t>
            </w:r>
            <w:proofErr w:type="spellEnd"/>
            <w:proofErr w:type="gramEnd"/>
            <w:r>
              <w:t>.</w:t>
            </w:r>
          </w:p>
          <w:p w:rsidR="003D0394" w:rsidRDefault="003D0394" w:rsidP="003D0394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</w:pPr>
            <w:r>
              <w:t>Запасной нагревательный элемент в сборе 1 шт.</w:t>
            </w:r>
          </w:p>
          <w:p w:rsidR="003D0394" w:rsidRPr="00F95D6C" w:rsidRDefault="003D0394" w:rsidP="003D0394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</w:pPr>
            <w:r>
              <w:t>Испытательные стаканы 100 мл (20 шт.) 1 шт.</w:t>
            </w:r>
          </w:p>
        </w:tc>
      </w:tr>
      <w:tr w:rsidR="003D0394" w:rsidRPr="002A7381" w:rsidTr="003D0394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1283" w:type="pct"/>
          </w:tcPr>
          <w:p w:rsidR="003D0394" w:rsidRPr="00FF0413" w:rsidRDefault="003D0394" w:rsidP="00F929D3">
            <w:pPr>
              <w:rPr>
                <w:b/>
                <w:bCs/>
              </w:rPr>
            </w:pPr>
            <w:r w:rsidRPr="00FF0413">
              <w:rPr>
                <w:b/>
                <w:bCs/>
              </w:rPr>
              <w:lastRenderedPageBreak/>
              <w:t xml:space="preserve">Требования </w:t>
            </w:r>
          </w:p>
          <w:p w:rsidR="003D0394" w:rsidRPr="00FF0413" w:rsidRDefault="003D0394" w:rsidP="00F929D3">
            <w:pPr>
              <w:rPr>
                <w:b/>
                <w:bCs/>
              </w:rPr>
            </w:pPr>
            <w:r w:rsidRPr="00FF0413">
              <w:rPr>
                <w:b/>
                <w:bCs/>
              </w:rPr>
              <w:t>к се</w:t>
            </w:r>
            <w:r w:rsidRPr="00FF0413">
              <w:rPr>
                <w:b/>
                <w:bCs/>
              </w:rPr>
              <w:t>р</w:t>
            </w:r>
            <w:r w:rsidRPr="00FF0413">
              <w:rPr>
                <w:b/>
                <w:bCs/>
              </w:rPr>
              <w:t>вису:</w:t>
            </w:r>
          </w:p>
        </w:tc>
        <w:tc>
          <w:tcPr>
            <w:tcW w:w="3717" w:type="pct"/>
          </w:tcPr>
          <w:p w:rsidR="003D0394" w:rsidRPr="00E14F85" w:rsidRDefault="003D0394" w:rsidP="00F929D3">
            <w:r w:rsidRPr="00FF0413">
              <w:t xml:space="preserve">Гарантийный срок – </w:t>
            </w:r>
            <w:r>
              <w:t>12</w:t>
            </w:r>
            <w:r w:rsidRPr="00FF0413">
              <w:t xml:space="preserve"> мес</w:t>
            </w:r>
            <w:r w:rsidRPr="00FF0413">
              <w:t>я</w:t>
            </w:r>
            <w:r w:rsidRPr="00FF0413">
              <w:t>ц</w:t>
            </w:r>
            <w:r>
              <w:t>ев</w:t>
            </w:r>
            <w:r w:rsidRPr="00FF0413">
              <w:t>.</w:t>
            </w:r>
          </w:p>
          <w:p w:rsidR="003D0394" w:rsidRPr="002A7381" w:rsidRDefault="003D0394" w:rsidP="00F929D3">
            <w:r w:rsidRPr="002A7381">
              <w:t>Обеспечение работ по запуску оборудования, пост</w:t>
            </w:r>
            <w:r w:rsidRPr="002A7381">
              <w:t>а</w:t>
            </w:r>
            <w:r w:rsidRPr="002A7381">
              <w:t>новке метода и обучению эксплуатационного и технического персонала на ме</w:t>
            </w:r>
            <w:r w:rsidRPr="002A7381">
              <w:t>с</w:t>
            </w:r>
            <w:r w:rsidRPr="002A7381">
              <w:t>те авторизованными се</w:t>
            </w:r>
            <w:r w:rsidRPr="002A7381">
              <w:t>р</w:t>
            </w:r>
            <w:r w:rsidRPr="002A7381">
              <w:t>вис -</w:t>
            </w:r>
            <w:r>
              <w:t xml:space="preserve"> </w:t>
            </w:r>
            <w:r w:rsidRPr="002A7381">
              <w:t>инженерами.</w:t>
            </w:r>
          </w:p>
        </w:tc>
      </w:tr>
      <w:tr w:rsidR="003D0394" w:rsidRPr="00FF0413" w:rsidTr="003D0394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1283" w:type="pct"/>
          </w:tcPr>
          <w:p w:rsidR="003D0394" w:rsidRPr="00FF0413" w:rsidRDefault="003D0394" w:rsidP="00F929D3"/>
        </w:tc>
        <w:tc>
          <w:tcPr>
            <w:tcW w:w="3717" w:type="pct"/>
          </w:tcPr>
          <w:p w:rsidR="003D0394" w:rsidRPr="00FF0413" w:rsidRDefault="003D0394" w:rsidP="00F929D3">
            <w:r w:rsidRPr="00FF0413">
              <w:t>Эксплуатационная, техническая и методическая док</w:t>
            </w:r>
            <w:r w:rsidRPr="00FF0413">
              <w:t>у</w:t>
            </w:r>
            <w:r w:rsidRPr="00FF0413">
              <w:t>ментация на русском языке</w:t>
            </w:r>
            <w:r w:rsidRPr="000701CF">
              <w:t xml:space="preserve"> и языке производителя (или ан</w:t>
            </w:r>
            <w:r w:rsidRPr="000701CF">
              <w:t>г</w:t>
            </w:r>
            <w:r w:rsidRPr="000701CF">
              <w:t>лийском).</w:t>
            </w:r>
          </w:p>
        </w:tc>
      </w:tr>
      <w:tr w:rsidR="003D0394" w:rsidRPr="00FF0413" w:rsidTr="003D0394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1283" w:type="pct"/>
          </w:tcPr>
          <w:p w:rsidR="003D0394" w:rsidRPr="00FF0413" w:rsidRDefault="003D0394" w:rsidP="00F929D3"/>
        </w:tc>
        <w:tc>
          <w:tcPr>
            <w:tcW w:w="3717" w:type="pct"/>
          </w:tcPr>
          <w:p w:rsidR="003D0394" w:rsidRPr="00FF0413" w:rsidRDefault="003D0394" w:rsidP="00F929D3">
            <w:r w:rsidRPr="00FF0413">
              <w:t>Получение государственных свидетельств и аттест</w:t>
            </w:r>
            <w:r w:rsidRPr="00FF0413">
              <w:t>а</w:t>
            </w:r>
            <w:r w:rsidRPr="00FF0413">
              <w:t>тов в срок не позднее 30 дней со дня завершения пуско-наладочных работ с одновременными первичными метр</w:t>
            </w:r>
            <w:r w:rsidRPr="00FF0413">
              <w:t>о</w:t>
            </w:r>
            <w:r w:rsidRPr="00FF0413">
              <w:t xml:space="preserve">логическими испытаниями. </w:t>
            </w:r>
          </w:p>
        </w:tc>
      </w:tr>
      <w:tr w:rsidR="003D0394" w:rsidRPr="00FF0413" w:rsidTr="003D0394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1283" w:type="pct"/>
          </w:tcPr>
          <w:p w:rsidR="003D0394" w:rsidRPr="00FF0413" w:rsidRDefault="003D0394" w:rsidP="00F929D3">
            <w:pPr>
              <w:rPr>
                <w:b/>
                <w:bCs/>
              </w:rPr>
            </w:pPr>
            <w:r w:rsidRPr="00FF0413">
              <w:rPr>
                <w:b/>
                <w:bCs/>
              </w:rPr>
              <w:t>Метрологическое обе</w:t>
            </w:r>
            <w:r w:rsidRPr="00FF0413">
              <w:rPr>
                <w:b/>
                <w:bCs/>
              </w:rPr>
              <w:t>с</w:t>
            </w:r>
            <w:r w:rsidRPr="00FF0413">
              <w:rPr>
                <w:b/>
                <w:bCs/>
              </w:rPr>
              <w:t>печение:</w:t>
            </w:r>
          </w:p>
        </w:tc>
        <w:tc>
          <w:tcPr>
            <w:tcW w:w="3717" w:type="pct"/>
          </w:tcPr>
          <w:p w:rsidR="003D0394" w:rsidRPr="005E6368" w:rsidRDefault="003D0394" w:rsidP="00F929D3">
            <w:r w:rsidRPr="000701CF">
              <w:t>Предоставление</w:t>
            </w:r>
            <w:r w:rsidRPr="005E6368">
              <w:t xml:space="preserve"> утвержденных программ и методик</w:t>
            </w:r>
            <w:r>
              <w:t>и</w:t>
            </w:r>
            <w:r w:rsidRPr="005E6368">
              <w:t xml:space="preserve"> метрологической аттестации испытательного оборудов</w:t>
            </w:r>
            <w:r w:rsidRPr="005E6368">
              <w:t>а</w:t>
            </w:r>
            <w:r w:rsidRPr="005E6368">
              <w:t>ния.</w:t>
            </w:r>
          </w:p>
          <w:p w:rsidR="003D0394" w:rsidRDefault="003D0394" w:rsidP="00F929D3">
            <w:pPr>
              <w:jc w:val="both"/>
            </w:pPr>
            <w:r w:rsidRPr="005E6368">
              <w:t>После инсталляции аппарата необходимо провести его первичную аттестацию с предоставлением зака</w:t>
            </w:r>
            <w:r w:rsidRPr="005E6368">
              <w:t>з</w:t>
            </w:r>
            <w:r w:rsidRPr="005E6368">
              <w:t>чику</w:t>
            </w:r>
            <w:r>
              <w:t>:</w:t>
            </w:r>
          </w:p>
          <w:p w:rsidR="003D0394" w:rsidRDefault="003D0394" w:rsidP="00F929D3">
            <w:pPr>
              <w:jc w:val="both"/>
            </w:pPr>
            <w:r>
              <w:t xml:space="preserve">- </w:t>
            </w:r>
            <w:r w:rsidRPr="005E6368">
              <w:t>методики аттестации, согласованной и утвержденной в устано</w:t>
            </w:r>
            <w:r w:rsidRPr="005E6368">
              <w:t>в</w:t>
            </w:r>
            <w:r w:rsidRPr="005E6368">
              <w:t>ленном порядке</w:t>
            </w:r>
            <w:r>
              <w:t>;</w:t>
            </w:r>
          </w:p>
          <w:p w:rsidR="003D0394" w:rsidRDefault="003D0394" w:rsidP="00F929D3">
            <w:pPr>
              <w:jc w:val="both"/>
            </w:pPr>
            <w:r>
              <w:t xml:space="preserve">- </w:t>
            </w:r>
            <w:r w:rsidRPr="005E6368">
              <w:t xml:space="preserve">свидетельства об аттестации. </w:t>
            </w:r>
          </w:p>
          <w:p w:rsidR="003D0394" w:rsidRDefault="003D0394" w:rsidP="00F929D3">
            <w:pPr>
              <w:jc w:val="both"/>
            </w:pPr>
            <w:r w:rsidRPr="005E6368">
              <w:t>ГСО, используемые при процедурах аттестации, должны быть включены в Государственный реестр СИ, иметь паспорт и свидетельство утвержденного типа стандар</w:t>
            </w:r>
            <w:r w:rsidRPr="005E6368">
              <w:t>т</w:t>
            </w:r>
            <w:r w:rsidRPr="005E6368">
              <w:t>ных образцов.</w:t>
            </w:r>
          </w:p>
          <w:p w:rsidR="003D0394" w:rsidRDefault="003D0394" w:rsidP="00F929D3">
            <w:pPr>
              <w:jc w:val="both"/>
            </w:pPr>
            <w:r w:rsidRPr="005E6368">
              <w:t>ГСО должны соответствовать утвержденной методике первичной метрологической аттестации аппаратов данного т</w:t>
            </w:r>
            <w:r w:rsidRPr="005E6368">
              <w:t>и</w:t>
            </w:r>
            <w:r w:rsidRPr="005E6368">
              <w:t xml:space="preserve">па. </w:t>
            </w:r>
          </w:p>
          <w:p w:rsidR="003D0394" w:rsidRPr="000701CF" w:rsidRDefault="003D0394" w:rsidP="00F929D3">
            <w:pPr>
              <w:jc w:val="both"/>
            </w:pPr>
            <w:r w:rsidRPr="000701CF">
              <w:t>На средства измерений, в составе аппарата, должны быть предо</w:t>
            </w:r>
            <w:r w:rsidRPr="000701CF">
              <w:t>с</w:t>
            </w:r>
            <w:r w:rsidRPr="000701CF">
              <w:t>тавлены:</w:t>
            </w:r>
          </w:p>
          <w:p w:rsidR="003D0394" w:rsidRPr="000701CF" w:rsidRDefault="003D0394" w:rsidP="00F929D3">
            <w:pPr>
              <w:jc w:val="both"/>
            </w:pPr>
            <w:r w:rsidRPr="000701CF">
              <w:t>- Сертификаты/свидетельства об утверждении типа СИ;</w:t>
            </w:r>
          </w:p>
          <w:p w:rsidR="003D0394" w:rsidRPr="000701CF" w:rsidRDefault="003D0394" w:rsidP="00F929D3">
            <w:pPr>
              <w:jc w:val="both"/>
            </w:pPr>
            <w:r w:rsidRPr="000701CF">
              <w:t>- описание типа;</w:t>
            </w:r>
          </w:p>
          <w:p w:rsidR="003D0394" w:rsidRPr="000701CF" w:rsidRDefault="003D0394" w:rsidP="00F929D3">
            <w:pPr>
              <w:jc w:val="both"/>
            </w:pPr>
            <w:r w:rsidRPr="000701CF">
              <w:t>- методики поверки;</w:t>
            </w:r>
          </w:p>
          <w:p w:rsidR="003D0394" w:rsidRPr="000701CF" w:rsidRDefault="003D0394" w:rsidP="00F929D3">
            <w:pPr>
              <w:jc w:val="both"/>
            </w:pPr>
            <w:r w:rsidRPr="000701CF">
              <w:t>-свидетельства о первичной п</w:t>
            </w:r>
            <w:r w:rsidRPr="000701CF">
              <w:t>о</w:t>
            </w:r>
            <w:r w:rsidRPr="000701CF">
              <w:t>верке.</w:t>
            </w:r>
          </w:p>
          <w:p w:rsidR="003D0394" w:rsidRPr="00FF0413" w:rsidRDefault="003D0394" w:rsidP="00F929D3">
            <w:r w:rsidRPr="005E6368">
              <w:t>Подтверждение авторизованных прав  поставщика от производ</w:t>
            </w:r>
            <w:r w:rsidRPr="005E6368">
              <w:t>и</w:t>
            </w:r>
            <w:r w:rsidRPr="005E6368">
              <w:t>теля оборудования.</w:t>
            </w:r>
          </w:p>
        </w:tc>
      </w:tr>
    </w:tbl>
    <w:p w:rsidR="003D0394" w:rsidRPr="000A0E2C" w:rsidRDefault="003D0394" w:rsidP="005D4CFB">
      <w:pPr>
        <w:jc w:val="both"/>
      </w:pPr>
    </w:p>
    <w:sectPr w:rsidR="003D0394" w:rsidRPr="000A0E2C" w:rsidSect="00932F21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Lucida Sans Unicode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NewRoman,BoldItalic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9C630BA"/>
    <w:lvl w:ilvl="0">
      <w:numFmt w:val="bullet"/>
      <w:lvlText w:val="*"/>
      <w:lvlJc w:val="left"/>
    </w:lvl>
  </w:abstractNum>
  <w:abstractNum w:abstractNumId="1">
    <w:nsid w:val="02494AC0"/>
    <w:multiLevelType w:val="hybridMultilevel"/>
    <w:tmpl w:val="C0029A7E"/>
    <w:lvl w:ilvl="0" w:tplc="A1A4B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3E472F8"/>
    <w:multiLevelType w:val="hybridMultilevel"/>
    <w:tmpl w:val="71BA8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A62AD"/>
    <w:multiLevelType w:val="hybridMultilevel"/>
    <w:tmpl w:val="567EA864"/>
    <w:lvl w:ilvl="0" w:tplc="1DF6B0F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8F701E1"/>
    <w:multiLevelType w:val="hybridMultilevel"/>
    <w:tmpl w:val="8D8A77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EE0C05"/>
    <w:multiLevelType w:val="hybridMultilevel"/>
    <w:tmpl w:val="79FAF5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D651F2"/>
    <w:multiLevelType w:val="hybridMultilevel"/>
    <w:tmpl w:val="71449D66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2057E79"/>
    <w:multiLevelType w:val="hybridMultilevel"/>
    <w:tmpl w:val="B2E6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A3E7FAC"/>
    <w:multiLevelType w:val="hybridMultilevel"/>
    <w:tmpl w:val="67AC8968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341E5B"/>
    <w:multiLevelType w:val="hybridMultilevel"/>
    <w:tmpl w:val="0F463E6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410248"/>
    <w:multiLevelType w:val="hybridMultilevel"/>
    <w:tmpl w:val="8B6299C2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abstractNum w:abstractNumId="12">
    <w:nsid w:val="627F7581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7F41F6"/>
    <w:multiLevelType w:val="hybridMultilevel"/>
    <w:tmpl w:val="70BAF1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26357F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A162F1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11"/>
  </w:num>
  <w:num w:numId="4">
    <w:abstractNumId w:val="5"/>
  </w:num>
  <w:num w:numId="5">
    <w:abstractNumId w:val="3"/>
  </w:num>
  <w:num w:numId="6">
    <w:abstractNumId w:val="7"/>
  </w:num>
  <w:num w:numId="7">
    <w:abstractNumId w:val="1"/>
  </w:num>
  <w:num w:numId="8">
    <w:abstractNumId w:val="10"/>
  </w:num>
  <w:num w:numId="9">
    <w:abstractNumId w:val="2"/>
  </w:num>
  <w:num w:numId="10">
    <w:abstractNumId w:val="9"/>
  </w:num>
  <w:num w:numId="11">
    <w:abstractNumId w:val="12"/>
  </w:num>
  <w:num w:numId="12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3"/>
  </w:num>
  <w:num w:numId="14">
    <w:abstractNumId w:val="4"/>
  </w:num>
  <w:num w:numId="15">
    <w:abstractNumId w:val="14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5582"/>
    <w:rsid w:val="000029FA"/>
    <w:rsid w:val="00015002"/>
    <w:rsid w:val="00017CDD"/>
    <w:rsid w:val="0002289C"/>
    <w:rsid w:val="00025B3D"/>
    <w:rsid w:val="000A0E2C"/>
    <w:rsid w:val="000F1FA3"/>
    <w:rsid w:val="000F5403"/>
    <w:rsid w:val="00120C12"/>
    <w:rsid w:val="00125A0A"/>
    <w:rsid w:val="00132B10"/>
    <w:rsid w:val="00150C94"/>
    <w:rsid w:val="0018757B"/>
    <w:rsid w:val="001906B7"/>
    <w:rsid w:val="001A3235"/>
    <w:rsid w:val="001D7188"/>
    <w:rsid w:val="001E550A"/>
    <w:rsid w:val="001F65AD"/>
    <w:rsid w:val="00206599"/>
    <w:rsid w:val="00251272"/>
    <w:rsid w:val="0029094B"/>
    <w:rsid w:val="00295B27"/>
    <w:rsid w:val="002A2F74"/>
    <w:rsid w:val="002B5B9D"/>
    <w:rsid w:val="002C52CC"/>
    <w:rsid w:val="002D6241"/>
    <w:rsid w:val="003037B0"/>
    <w:rsid w:val="00316BA8"/>
    <w:rsid w:val="003337FD"/>
    <w:rsid w:val="003460EC"/>
    <w:rsid w:val="003620A6"/>
    <w:rsid w:val="00382181"/>
    <w:rsid w:val="003965E2"/>
    <w:rsid w:val="003A3A45"/>
    <w:rsid w:val="003C2931"/>
    <w:rsid w:val="003D0394"/>
    <w:rsid w:val="004105DA"/>
    <w:rsid w:val="00412880"/>
    <w:rsid w:val="004517D8"/>
    <w:rsid w:val="0045493E"/>
    <w:rsid w:val="00455234"/>
    <w:rsid w:val="00466086"/>
    <w:rsid w:val="00470161"/>
    <w:rsid w:val="004812CD"/>
    <w:rsid w:val="00494901"/>
    <w:rsid w:val="004A2F87"/>
    <w:rsid w:val="004B496D"/>
    <w:rsid w:val="004E3FF6"/>
    <w:rsid w:val="004E7C14"/>
    <w:rsid w:val="004F0599"/>
    <w:rsid w:val="005045DC"/>
    <w:rsid w:val="00595FF5"/>
    <w:rsid w:val="005D4CFB"/>
    <w:rsid w:val="005F55BB"/>
    <w:rsid w:val="00642EEF"/>
    <w:rsid w:val="006A1346"/>
    <w:rsid w:val="006B3782"/>
    <w:rsid w:val="006F4F58"/>
    <w:rsid w:val="007007B7"/>
    <w:rsid w:val="00724D9E"/>
    <w:rsid w:val="007547A8"/>
    <w:rsid w:val="007549E5"/>
    <w:rsid w:val="00760159"/>
    <w:rsid w:val="00787A0E"/>
    <w:rsid w:val="00790535"/>
    <w:rsid w:val="007A518D"/>
    <w:rsid w:val="007B00B6"/>
    <w:rsid w:val="007E2DC2"/>
    <w:rsid w:val="007E58A9"/>
    <w:rsid w:val="00801A4A"/>
    <w:rsid w:val="00870B8A"/>
    <w:rsid w:val="00897D45"/>
    <w:rsid w:val="008A3F6A"/>
    <w:rsid w:val="008B584E"/>
    <w:rsid w:val="008E69DA"/>
    <w:rsid w:val="0092080F"/>
    <w:rsid w:val="00932F21"/>
    <w:rsid w:val="009366DC"/>
    <w:rsid w:val="00956581"/>
    <w:rsid w:val="00965CB6"/>
    <w:rsid w:val="00971C4B"/>
    <w:rsid w:val="009738E5"/>
    <w:rsid w:val="009C5875"/>
    <w:rsid w:val="009E5E07"/>
    <w:rsid w:val="00A56E16"/>
    <w:rsid w:val="00A60F38"/>
    <w:rsid w:val="00B21FEF"/>
    <w:rsid w:val="00B34C3D"/>
    <w:rsid w:val="00B360B8"/>
    <w:rsid w:val="00B740D6"/>
    <w:rsid w:val="00B868A3"/>
    <w:rsid w:val="00B908AE"/>
    <w:rsid w:val="00BA305C"/>
    <w:rsid w:val="00BD5F78"/>
    <w:rsid w:val="00BE3691"/>
    <w:rsid w:val="00BF6FFB"/>
    <w:rsid w:val="00C22551"/>
    <w:rsid w:val="00C5040B"/>
    <w:rsid w:val="00C72FBE"/>
    <w:rsid w:val="00CB24B9"/>
    <w:rsid w:val="00CD0192"/>
    <w:rsid w:val="00D12DFB"/>
    <w:rsid w:val="00D25785"/>
    <w:rsid w:val="00D732E0"/>
    <w:rsid w:val="00D75582"/>
    <w:rsid w:val="00D8796D"/>
    <w:rsid w:val="00D95CB0"/>
    <w:rsid w:val="00DA747A"/>
    <w:rsid w:val="00DE4E55"/>
    <w:rsid w:val="00DF2E7E"/>
    <w:rsid w:val="00E243BF"/>
    <w:rsid w:val="00E404D0"/>
    <w:rsid w:val="00E54818"/>
    <w:rsid w:val="00E6487C"/>
    <w:rsid w:val="00E71012"/>
    <w:rsid w:val="00ED1CA6"/>
    <w:rsid w:val="00EE40AF"/>
    <w:rsid w:val="00EF2A52"/>
    <w:rsid w:val="00F60892"/>
    <w:rsid w:val="00FD3017"/>
    <w:rsid w:val="00FE0675"/>
    <w:rsid w:val="00FE41FE"/>
    <w:rsid w:val="00FF7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99"/>
    <w:qFormat/>
    <w:rsid w:val="00932F21"/>
    <w:pPr>
      <w:ind w:left="720"/>
      <w:contextualSpacing/>
    </w:pPr>
  </w:style>
  <w:style w:type="table" w:styleId="a5">
    <w:name w:val="Table Grid"/>
    <w:basedOn w:val="a1"/>
    <w:uiPriority w:val="9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"/>
    <w:next w:val="a"/>
    <w:rsid w:val="000029FA"/>
    <w:pPr>
      <w:keepNext/>
      <w:jc w:val="center"/>
    </w:pPr>
    <w:rPr>
      <w:snapToGrid w:val="0"/>
      <w:szCs w:val="20"/>
    </w:rPr>
  </w:style>
  <w:style w:type="paragraph" w:customStyle="1" w:styleId="Style1">
    <w:name w:val="Style1"/>
    <w:basedOn w:val="a"/>
    <w:uiPriority w:val="99"/>
    <w:rsid w:val="003D039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3D0394"/>
    <w:pPr>
      <w:widowControl w:val="0"/>
      <w:autoSpaceDE w:val="0"/>
      <w:autoSpaceDN w:val="0"/>
      <w:adjustRightInd w:val="0"/>
      <w:spacing w:line="367" w:lineRule="exact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3D0394"/>
    <w:pPr>
      <w:widowControl w:val="0"/>
      <w:autoSpaceDE w:val="0"/>
      <w:autoSpaceDN w:val="0"/>
      <w:adjustRightInd w:val="0"/>
      <w:spacing w:line="372" w:lineRule="exact"/>
      <w:jc w:val="both"/>
    </w:pPr>
    <w:rPr>
      <w:rFonts w:eastAsiaTheme="minorEastAsia"/>
    </w:rPr>
  </w:style>
  <w:style w:type="paragraph" w:customStyle="1" w:styleId="Style4">
    <w:name w:val="Style4"/>
    <w:basedOn w:val="a"/>
    <w:uiPriority w:val="99"/>
    <w:rsid w:val="003D0394"/>
    <w:pPr>
      <w:widowControl w:val="0"/>
      <w:autoSpaceDE w:val="0"/>
      <w:autoSpaceDN w:val="0"/>
      <w:adjustRightInd w:val="0"/>
      <w:spacing w:line="370" w:lineRule="exact"/>
      <w:ind w:hanging="346"/>
    </w:pPr>
    <w:rPr>
      <w:rFonts w:eastAsiaTheme="minorEastAsia"/>
    </w:rPr>
  </w:style>
  <w:style w:type="character" w:customStyle="1" w:styleId="FontStyle11">
    <w:name w:val="Font Style11"/>
    <w:basedOn w:val="a0"/>
    <w:uiPriority w:val="99"/>
    <w:rsid w:val="003D039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3D0394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3D0394"/>
    <w:pPr>
      <w:widowControl w:val="0"/>
      <w:autoSpaceDE w:val="0"/>
      <w:autoSpaceDN w:val="0"/>
      <w:adjustRightInd w:val="0"/>
      <w:spacing w:line="269" w:lineRule="exact"/>
      <w:ind w:firstLine="223"/>
    </w:pPr>
  </w:style>
  <w:style w:type="character" w:customStyle="1" w:styleId="FontStyle13">
    <w:name w:val="Font Style13"/>
    <w:uiPriority w:val="99"/>
    <w:rsid w:val="003D039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3D039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3D039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3D0394"/>
    <w:rPr>
      <w:rFonts w:ascii="Times New Roman" w:hAnsi="Times New Roman" w:cs="Times New Roman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99"/>
    <w:qFormat/>
    <w:rsid w:val="00932F21"/>
    <w:pPr>
      <w:ind w:left="720"/>
      <w:contextualSpacing/>
    </w:pPr>
  </w:style>
  <w:style w:type="table" w:styleId="a5">
    <w:name w:val="Table Grid"/>
    <w:basedOn w:val="a1"/>
    <w:uiPriority w:val="9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3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1436</Words>
  <Characters>8191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Говердовская</dc:creator>
  <cp:lastModifiedBy>IRONMANN (AKA SHAMAN)</cp:lastModifiedBy>
  <cp:revision>3</cp:revision>
  <dcterms:created xsi:type="dcterms:W3CDTF">2013-01-31T18:04:00Z</dcterms:created>
  <dcterms:modified xsi:type="dcterms:W3CDTF">2013-01-31T18:12:00Z</dcterms:modified>
</cp:coreProperties>
</file>