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04F" w:rsidRDefault="00AA004F" w:rsidP="00AA004F">
      <w:pPr>
        <w:keepNext/>
        <w:ind w:left="720"/>
        <w:rPr>
          <w:b/>
          <w:sz w:val="28"/>
          <w:szCs w:val="28"/>
        </w:rPr>
      </w:pPr>
      <w:r w:rsidRPr="00B67680">
        <w:rPr>
          <w:b/>
          <w:sz w:val="28"/>
          <w:szCs w:val="28"/>
        </w:rPr>
        <w:t>ЧАСТЬ 3. «ТЕХНИЧЕСКАЯ ЧАСТЬ»</w:t>
      </w:r>
    </w:p>
    <w:p w:rsidR="00AA004F" w:rsidRDefault="00AA004F" w:rsidP="00AA004F">
      <w:pPr>
        <w:keepNext/>
        <w:ind w:left="720"/>
        <w:rPr>
          <w:b/>
          <w:sz w:val="28"/>
          <w:szCs w:val="28"/>
        </w:rPr>
      </w:pPr>
    </w:p>
    <w:p w:rsidR="00985697" w:rsidRPr="00985697" w:rsidRDefault="00985697" w:rsidP="00985697">
      <w:pPr>
        <w:tabs>
          <w:tab w:val="left" w:pos="1875"/>
        </w:tabs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19"/>
        <w:gridCol w:w="218"/>
        <w:gridCol w:w="2524"/>
        <w:gridCol w:w="1846"/>
        <w:gridCol w:w="2476"/>
        <w:gridCol w:w="1192"/>
        <w:gridCol w:w="1096"/>
      </w:tblGrid>
      <w:tr w:rsidR="00985697" w:rsidRPr="00575E92" w:rsidTr="00346DC7">
        <w:trPr>
          <w:trHeight w:val="964"/>
        </w:trPr>
        <w:tc>
          <w:tcPr>
            <w:tcW w:w="226" w:type="pct"/>
            <w:gridSpan w:val="2"/>
            <w:vAlign w:val="center"/>
          </w:tcPr>
          <w:p w:rsidR="00985697" w:rsidRPr="00575E92" w:rsidRDefault="00985697" w:rsidP="00346DC7">
            <w:pPr>
              <w:pStyle w:val="a3"/>
              <w:ind w:left="0" w:right="-30"/>
              <w:jc w:val="center"/>
              <w:rPr>
                <w:b/>
                <w:i w:val="0"/>
                <w:sz w:val="18"/>
                <w:szCs w:val="18"/>
              </w:rPr>
            </w:pPr>
            <w:r w:rsidRPr="00575E92">
              <w:rPr>
                <w:b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575E92">
              <w:rPr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575E92">
              <w:rPr>
                <w:b/>
                <w:sz w:val="18"/>
                <w:szCs w:val="18"/>
              </w:rPr>
              <w:t>/</w:t>
            </w:r>
            <w:proofErr w:type="spellStart"/>
            <w:r w:rsidRPr="00575E92">
              <w:rPr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319" w:type="pct"/>
            <w:vAlign w:val="center"/>
          </w:tcPr>
          <w:p w:rsidR="00985697" w:rsidRPr="00575E92" w:rsidRDefault="00985697" w:rsidP="00346DC7">
            <w:pPr>
              <w:pStyle w:val="a3"/>
              <w:ind w:left="0" w:right="-30"/>
              <w:jc w:val="center"/>
              <w:rPr>
                <w:b/>
                <w:i w:val="0"/>
                <w:sz w:val="18"/>
                <w:szCs w:val="18"/>
              </w:rPr>
            </w:pPr>
            <w:r w:rsidRPr="00575E92">
              <w:rPr>
                <w:b/>
                <w:sz w:val="18"/>
                <w:szCs w:val="18"/>
              </w:rPr>
              <w:t>Наименование товара, комплектность</w:t>
            </w:r>
          </w:p>
          <w:p w:rsidR="00985697" w:rsidRPr="00575E92" w:rsidRDefault="00985697" w:rsidP="00346DC7">
            <w:pPr>
              <w:pStyle w:val="a3"/>
              <w:ind w:left="0" w:right="-30"/>
              <w:jc w:val="center"/>
              <w:rPr>
                <w:i w:val="0"/>
                <w:sz w:val="18"/>
                <w:szCs w:val="18"/>
              </w:rPr>
            </w:pPr>
          </w:p>
        </w:tc>
        <w:tc>
          <w:tcPr>
            <w:tcW w:w="2259" w:type="pct"/>
            <w:gridSpan w:val="2"/>
          </w:tcPr>
          <w:p w:rsidR="00985697" w:rsidRPr="00575E92" w:rsidRDefault="00985697" w:rsidP="00346DC7">
            <w:pPr>
              <w:pStyle w:val="a3"/>
              <w:ind w:left="0" w:right="-30"/>
              <w:jc w:val="center"/>
              <w:rPr>
                <w:b/>
                <w:i w:val="0"/>
                <w:sz w:val="18"/>
                <w:szCs w:val="18"/>
              </w:rPr>
            </w:pPr>
            <w:r w:rsidRPr="00575E92">
              <w:rPr>
                <w:b/>
                <w:sz w:val="18"/>
                <w:szCs w:val="18"/>
              </w:rPr>
              <w:t xml:space="preserve">Требования </w:t>
            </w:r>
            <w:r>
              <w:rPr>
                <w:b/>
                <w:sz w:val="18"/>
                <w:szCs w:val="18"/>
              </w:rPr>
              <w:t xml:space="preserve">к </w:t>
            </w:r>
            <w:r w:rsidRPr="00575E92">
              <w:rPr>
                <w:b/>
                <w:sz w:val="18"/>
                <w:szCs w:val="18"/>
              </w:rPr>
              <w:t xml:space="preserve">техническим </w:t>
            </w:r>
            <w:r>
              <w:rPr>
                <w:b/>
                <w:sz w:val="18"/>
                <w:szCs w:val="18"/>
              </w:rPr>
              <w:t xml:space="preserve">и функциональным </w:t>
            </w:r>
            <w:r w:rsidRPr="00575E92">
              <w:rPr>
                <w:b/>
                <w:sz w:val="18"/>
                <w:szCs w:val="18"/>
              </w:rPr>
              <w:t>характеристикам, характеристикам безопасности</w:t>
            </w:r>
            <w:r>
              <w:rPr>
                <w:b/>
                <w:sz w:val="18"/>
                <w:szCs w:val="18"/>
              </w:rPr>
              <w:t>, критерии эквивалентности.</w:t>
            </w:r>
          </w:p>
          <w:p w:rsidR="00985697" w:rsidRPr="00575E92" w:rsidRDefault="00985697" w:rsidP="00346DC7">
            <w:pPr>
              <w:pStyle w:val="a3"/>
              <w:ind w:left="0" w:right="-30"/>
              <w:jc w:val="center"/>
              <w:rPr>
                <w:i w:val="0"/>
                <w:sz w:val="18"/>
                <w:szCs w:val="18"/>
              </w:rPr>
            </w:pPr>
          </w:p>
        </w:tc>
        <w:tc>
          <w:tcPr>
            <w:tcW w:w="623" w:type="pct"/>
            <w:vAlign w:val="center"/>
          </w:tcPr>
          <w:p w:rsidR="00985697" w:rsidRPr="00575E92" w:rsidRDefault="00985697" w:rsidP="00346DC7">
            <w:pPr>
              <w:pStyle w:val="a3"/>
              <w:ind w:left="0" w:right="-30"/>
              <w:jc w:val="center"/>
              <w:rPr>
                <w:b/>
                <w:i w:val="0"/>
                <w:sz w:val="18"/>
                <w:szCs w:val="18"/>
              </w:rPr>
            </w:pPr>
            <w:r w:rsidRPr="00575E92">
              <w:rPr>
                <w:b/>
                <w:sz w:val="18"/>
                <w:szCs w:val="18"/>
              </w:rPr>
              <w:t>Количество</w:t>
            </w:r>
          </w:p>
        </w:tc>
        <w:tc>
          <w:tcPr>
            <w:tcW w:w="573" w:type="pct"/>
            <w:vAlign w:val="center"/>
          </w:tcPr>
          <w:p w:rsidR="00985697" w:rsidRPr="00575E92" w:rsidRDefault="00985697" w:rsidP="00346DC7">
            <w:pPr>
              <w:pStyle w:val="a3"/>
              <w:ind w:left="0" w:right="-30"/>
              <w:jc w:val="center"/>
              <w:rPr>
                <w:b/>
                <w:i w:val="0"/>
                <w:sz w:val="18"/>
                <w:szCs w:val="18"/>
              </w:rPr>
            </w:pPr>
            <w:r w:rsidRPr="00575E92">
              <w:rPr>
                <w:b/>
                <w:sz w:val="18"/>
                <w:szCs w:val="18"/>
              </w:rPr>
              <w:t>Единица</w:t>
            </w:r>
          </w:p>
          <w:p w:rsidR="00985697" w:rsidRPr="00995117" w:rsidRDefault="00985697" w:rsidP="00346DC7">
            <w:pPr>
              <w:pStyle w:val="a3"/>
              <w:ind w:left="0" w:right="-30"/>
              <w:jc w:val="center"/>
              <w:rPr>
                <w:b/>
                <w:i w:val="0"/>
                <w:sz w:val="18"/>
                <w:szCs w:val="18"/>
              </w:rPr>
            </w:pPr>
            <w:r w:rsidRPr="00575E92">
              <w:rPr>
                <w:b/>
                <w:sz w:val="18"/>
                <w:szCs w:val="18"/>
              </w:rPr>
              <w:t>Измерения</w:t>
            </w:r>
          </w:p>
        </w:tc>
      </w:tr>
      <w:tr w:rsidR="00985697" w:rsidRPr="00575E92" w:rsidTr="00346DC7">
        <w:trPr>
          <w:trHeight w:val="964"/>
        </w:trPr>
        <w:tc>
          <w:tcPr>
            <w:tcW w:w="226" w:type="pct"/>
            <w:gridSpan w:val="2"/>
            <w:vAlign w:val="center"/>
          </w:tcPr>
          <w:p w:rsidR="00985697" w:rsidRPr="00575E92" w:rsidRDefault="00985697" w:rsidP="00346DC7">
            <w:pPr>
              <w:pStyle w:val="a3"/>
              <w:ind w:left="0" w:right="-3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319" w:type="pct"/>
          </w:tcPr>
          <w:p w:rsidR="00985697" w:rsidRDefault="00985697" w:rsidP="00346DC7">
            <w:pPr>
              <w:spacing w:before="60"/>
            </w:pPr>
            <w:r w:rsidRPr="00B613AE">
              <w:t xml:space="preserve">Расходомер </w:t>
            </w:r>
            <w:proofErr w:type="spellStart"/>
            <w:r w:rsidRPr="00B613AE">
              <w:t>кориолисовый</w:t>
            </w:r>
            <w:proofErr w:type="spellEnd"/>
            <w:r w:rsidRPr="00B613AE">
              <w:t xml:space="preserve"> RCCT36-DH1M04D4SL /KF1/QR1/TS4/DN с обратными </w:t>
            </w:r>
            <w:proofErr w:type="spellStart"/>
            <w:r w:rsidRPr="00B613AE">
              <w:t>фл</w:t>
            </w:r>
            <w:proofErr w:type="spellEnd"/>
            <w:r w:rsidRPr="00B613AE">
              <w:t xml:space="preserve">. </w:t>
            </w:r>
            <w:proofErr w:type="spellStart"/>
            <w:proofErr w:type="gramStart"/>
            <w:r w:rsidRPr="00B613AE">
              <w:t>нерж</w:t>
            </w:r>
            <w:proofErr w:type="spellEnd"/>
            <w:proofErr w:type="gramEnd"/>
            <w:r w:rsidRPr="00B613AE">
              <w:t xml:space="preserve"> 0-10 м3/час</w:t>
            </w:r>
          </w:p>
          <w:p w:rsidR="00985697" w:rsidRPr="009D32F4" w:rsidRDefault="00985697" w:rsidP="00346DC7">
            <w:pPr>
              <w:spacing w:before="60"/>
            </w:pPr>
            <w:r>
              <w:t>или эквивалент</w:t>
            </w:r>
          </w:p>
        </w:tc>
        <w:tc>
          <w:tcPr>
            <w:tcW w:w="2259" w:type="pct"/>
            <w:gridSpan w:val="2"/>
          </w:tcPr>
          <w:p w:rsidR="00985697" w:rsidRDefault="00985697" w:rsidP="00346DC7">
            <w:pPr>
              <w:tabs>
                <w:tab w:val="left" w:pos="7200"/>
              </w:tabs>
              <w:rPr>
                <w:rFonts w:ascii="Arial" w:hAnsi="Arial" w:cs="Arial"/>
              </w:rPr>
            </w:pPr>
            <w:r w:rsidRPr="00193F4B">
              <w:rPr>
                <w:rFonts w:ascii="Arial" w:hAnsi="Arial" w:cs="Arial"/>
              </w:rPr>
              <w:t xml:space="preserve">Номинальный расход </w:t>
            </w:r>
            <w:r>
              <w:rPr>
                <w:rFonts w:ascii="Arial" w:hAnsi="Arial" w:cs="Arial"/>
              </w:rPr>
              <w:t>17</w:t>
            </w:r>
            <w:r w:rsidRPr="00193F4B">
              <w:rPr>
                <w:rFonts w:ascii="Arial" w:hAnsi="Arial" w:cs="Arial"/>
              </w:rPr>
              <w:t xml:space="preserve"> т/ч </w:t>
            </w:r>
          </w:p>
          <w:p w:rsidR="00985697" w:rsidRDefault="00985697" w:rsidP="00346DC7">
            <w:pPr>
              <w:tabs>
                <w:tab w:val="left" w:pos="7200"/>
              </w:tabs>
              <w:rPr>
                <w:rFonts w:ascii="Arial" w:hAnsi="Arial" w:cs="Arial"/>
              </w:rPr>
            </w:pPr>
            <w:r w:rsidRPr="00193F4B">
              <w:rPr>
                <w:rFonts w:ascii="Arial" w:hAnsi="Arial" w:cs="Arial"/>
              </w:rPr>
              <w:t>Источник питания: 24</w:t>
            </w:r>
            <w:proofErr w:type="gramStart"/>
            <w:r w:rsidRPr="00193F4B">
              <w:rPr>
                <w:rFonts w:ascii="Arial" w:hAnsi="Arial" w:cs="Arial"/>
              </w:rPr>
              <w:t xml:space="preserve"> В</w:t>
            </w:r>
            <w:proofErr w:type="gramEnd"/>
            <w:r w:rsidRPr="00193F4B">
              <w:rPr>
                <w:rFonts w:ascii="Arial" w:hAnsi="Arial" w:cs="Arial"/>
              </w:rPr>
              <w:t xml:space="preserve"> постоянного тока;</w:t>
            </w:r>
          </w:p>
          <w:p w:rsidR="00985697" w:rsidRDefault="00985697" w:rsidP="00346DC7">
            <w:pPr>
              <w:tabs>
                <w:tab w:val="left" w:pos="7200"/>
              </w:tabs>
              <w:rPr>
                <w:rFonts w:ascii="Arial" w:hAnsi="Arial" w:cs="Arial"/>
              </w:rPr>
            </w:pPr>
            <w:r w:rsidRPr="00193F4B">
              <w:rPr>
                <w:rFonts w:ascii="Arial" w:hAnsi="Arial" w:cs="Arial"/>
              </w:rPr>
              <w:t>Исполнение для жидкости трубки в</w:t>
            </w:r>
            <w:r>
              <w:rPr>
                <w:rFonts w:ascii="Arial" w:hAnsi="Arial" w:cs="Arial"/>
              </w:rPr>
              <w:t>верх</w:t>
            </w:r>
            <w:r w:rsidRPr="00193F4B">
              <w:rPr>
                <w:rFonts w:ascii="Arial" w:hAnsi="Arial" w:cs="Arial"/>
              </w:rPr>
              <w:t>;</w:t>
            </w:r>
          </w:p>
          <w:p w:rsidR="00985697" w:rsidRDefault="00985697" w:rsidP="00346DC7">
            <w:pPr>
              <w:tabs>
                <w:tab w:val="left" w:pos="7200"/>
              </w:tabs>
              <w:rPr>
                <w:rFonts w:ascii="Arial" w:hAnsi="Arial" w:cs="Arial"/>
              </w:rPr>
            </w:pPr>
            <w:r w:rsidRPr="00193F4B">
              <w:rPr>
                <w:rFonts w:ascii="Arial" w:hAnsi="Arial" w:cs="Arial"/>
              </w:rPr>
              <w:t>Кабельные вводы М20х1.5;</w:t>
            </w:r>
          </w:p>
          <w:p w:rsidR="00985697" w:rsidRPr="00193F4B" w:rsidRDefault="00985697" w:rsidP="00346DC7">
            <w:pPr>
              <w:tabs>
                <w:tab w:val="left" w:pos="7200"/>
              </w:tabs>
              <w:rPr>
                <w:rFonts w:ascii="Arial" w:hAnsi="Arial" w:cs="Arial"/>
              </w:rPr>
            </w:pPr>
            <w:r w:rsidRPr="00193F4B">
              <w:rPr>
                <w:rFonts w:ascii="Arial" w:hAnsi="Arial" w:cs="Arial"/>
              </w:rPr>
              <w:t xml:space="preserve">Присоединение к процессу: фланцевое </w:t>
            </w:r>
            <w:r w:rsidRPr="00193F4B">
              <w:rPr>
                <w:rFonts w:ascii="Arial" w:hAnsi="Arial" w:cs="Arial"/>
                <w:lang w:val="en-US"/>
              </w:rPr>
              <w:t>DN</w:t>
            </w:r>
            <w:r>
              <w:rPr>
                <w:rFonts w:ascii="Arial" w:hAnsi="Arial" w:cs="Arial"/>
              </w:rPr>
              <w:t>4</w:t>
            </w:r>
            <w:r w:rsidRPr="00193F4B">
              <w:rPr>
                <w:rFonts w:ascii="Arial" w:hAnsi="Arial" w:cs="Arial"/>
              </w:rPr>
              <w:t xml:space="preserve">0 </w:t>
            </w:r>
            <w:r w:rsidRPr="00193F4B">
              <w:rPr>
                <w:rFonts w:ascii="Arial" w:hAnsi="Arial" w:cs="Arial"/>
                <w:lang w:val="en-US"/>
              </w:rPr>
              <w:t>PN</w:t>
            </w:r>
            <w:r w:rsidRPr="00193F4B">
              <w:rPr>
                <w:rFonts w:ascii="Arial" w:hAnsi="Arial" w:cs="Arial"/>
              </w:rPr>
              <w:t xml:space="preserve">40, </w:t>
            </w:r>
            <w:r w:rsidRPr="00193F4B">
              <w:rPr>
                <w:rFonts w:ascii="Arial" w:hAnsi="Arial" w:cs="Arial"/>
                <w:lang w:val="en-US"/>
              </w:rPr>
              <w:t>EN</w:t>
            </w:r>
            <w:r w:rsidRPr="00193F4B">
              <w:rPr>
                <w:rFonts w:ascii="Arial" w:hAnsi="Arial" w:cs="Arial"/>
              </w:rPr>
              <w:t xml:space="preserve">1092-1 форма </w:t>
            </w:r>
            <w:r w:rsidRPr="00193F4B">
              <w:rPr>
                <w:rFonts w:ascii="Arial" w:hAnsi="Arial" w:cs="Arial"/>
                <w:lang w:val="en-US"/>
              </w:rPr>
              <w:t>B</w:t>
            </w:r>
            <w:r w:rsidRPr="00193F4B">
              <w:rPr>
                <w:rFonts w:ascii="Arial" w:hAnsi="Arial" w:cs="Arial"/>
              </w:rPr>
              <w:t>2;</w:t>
            </w:r>
          </w:p>
          <w:p w:rsidR="00985697" w:rsidRDefault="00985697" w:rsidP="00346DC7">
            <w:pPr>
              <w:tabs>
                <w:tab w:val="left" w:pos="7200"/>
              </w:tabs>
              <w:rPr>
                <w:rFonts w:ascii="Arial" w:hAnsi="Arial" w:cs="Arial"/>
              </w:rPr>
            </w:pPr>
            <w:r w:rsidRPr="00193F4B">
              <w:rPr>
                <w:rFonts w:ascii="Arial" w:hAnsi="Arial" w:cs="Arial"/>
              </w:rPr>
              <w:t>Материал смачиваемых частей: нерж. сталь 316</w:t>
            </w:r>
            <w:r w:rsidRPr="00193F4B">
              <w:rPr>
                <w:rFonts w:ascii="Arial" w:hAnsi="Arial" w:cs="Arial"/>
                <w:lang w:val="en-US"/>
              </w:rPr>
              <w:t>L</w:t>
            </w:r>
            <w:r w:rsidRPr="00193F4B">
              <w:rPr>
                <w:rFonts w:ascii="Arial" w:hAnsi="Arial" w:cs="Arial"/>
              </w:rPr>
              <w:t xml:space="preserve"> (1.4404);</w:t>
            </w:r>
          </w:p>
          <w:p w:rsidR="00985697" w:rsidRDefault="00985697" w:rsidP="00346DC7">
            <w:pPr>
              <w:tabs>
                <w:tab w:val="left" w:pos="7200"/>
              </w:tabs>
              <w:rPr>
                <w:rFonts w:ascii="Arial" w:hAnsi="Arial" w:cs="Arial"/>
              </w:rPr>
            </w:pPr>
            <w:r w:rsidRPr="00193F4B">
              <w:rPr>
                <w:rFonts w:ascii="Arial" w:hAnsi="Arial" w:cs="Arial"/>
              </w:rPr>
              <w:t xml:space="preserve">Взрывобезопасное исполнение  CENELEC АТЕХ (KEMA)  II 2G </w:t>
            </w:r>
            <w:proofErr w:type="spellStart"/>
            <w:r w:rsidRPr="00193F4B">
              <w:rPr>
                <w:rFonts w:ascii="Arial" w:hAnsi="Arial" w:cs="Arial"/>
              </w:rPr>
              <w:t>Exd</w:t>
            </w:r>
            <w:proofErr w:type="spellEnd"/>
            <w:r w:rsidRPr="00193F4B">
              <w:rPr>
                <w:rFonts w:ascii="Arial" w:hAnsi="Arial" w:cs="Arial"/>
              </w:rPr>
              <w:t>(</w:t>
            </w:r>
            <w:proofErr w:type="spellStart"/>
            <w:r w:rsidRPr="00193F4B">
              <w:rPr>
                <w:rFonts w:ascii="Arial" w:hAnsi="Arial" w:cs="Arial"/>
              </w:rPr>
              <w:t>e</w:t>
            </w:r>
            <w:proofErr w:type="spellEnd"/>
            <w:r w:rsidRPr="00193F4B">
              <w:rPr>
                <w:rFonts w:ascii="Arial" w:hAnsi="Arial" w:cs="Arial"/>
              </w:rPr>
              <w:t>)[</w:t>
            </w:r>
            <w:proofErr w:type="spellStart"/>
            <w:r w:rsidRPr="00193F4B">
              <w:rPr>
                <w:rFonts w:ascii="Arial" w:hAnsi="Arial" w:cs="Arial"/>
              </w:rPr>
              <w:t>ib</w:t>
            </w:r>
            <w:proofErr w:type="spellEnd"/>
            <w:r w:rsidRPr="00193F4B">
              <w:rPr>
                <w:rFonts w:ascii="Arial" w:hAnsi="Arial" w:cs="Arial"/>
              </w:rPr>
              <w:t xml:space="preserve">] IIC T6...T3.  </w:t>
            </w:r>
            <w:proofErr w:type="gramStart"/>
            <w:r w:rsidRPr="00193F4B">
              <w:rPr>
                <w:rFonts w:ascii="Arial" w:hAnsi="Arial" w:cs="Arial"/>
              </w:rPr>
              <w:t xml:space="preserve">(С опцией  /HP _ II 2G </w:t>
            </w:r>
            <w:proofErr w:type="spellStart"/>
            <w:r w:rsidRPr="00193F4B">
              <w:rPr>
                <w:rFonts w:ascii="Arial" w:hAnsi="Arial" w:cs="Arial"/>
              </w:rPr>
              <w:t>Exd</w:t>
            </w:r>
            <w:proofErr w:type="spellEnd"/>
            <w:r w:rsidRPr="00193F4B">
              <w:rPr>
                <w:rFonts w:ascii="Arial" w:hAnsi="Arial" w:cs="Arial"/>
              </w:rPr>
              <w:t>(</w:t>
            </w:r>
            <w:proofErr w:type="spellStart"/>
            <w:r w:rsidRPr="00193F4B">
              <w:rPr>
                <w:rFonts w:ascii="Arial" w:hAnsi="Arial" w:cs="Arial"/>
              </w:rPr>
              <w:t>e</w:t>
            </w:r>
            <w:proofErr w:type="spellEnd"/>
            <w:r w:rsidRPr="00193F4B">
              <w:rPr>
                <w:rFonts w:ascii="Arial" w:hAnsi="Arial" w:cs="Arial"/>
              </w:rPr>
              <w:t>)[</w:t>
            </w:r>
            <w:proofErr w:type="spellStart"/>
            <w:r w:rsidRPr="00193F4B">
              <w:rPr>
                <w:rFonts w:ascii="Arial" w:hAnsi="Arial" w:cs="Arial"/>
              </w:rPr>
              <w:t>ib</w:t>
            </w:r>
            <w:proofErr w:type="spellEnd"/>
            <w:r w:rsidRPr="00193F4B">
              <w:rPr>
                <w:rFonts w:ascii="Arial" w:hAnsi="Arial" w:cs="Arial"/>
              </w:rPr>
              <w:t>] IIB T6...T3).</w:t>
            </w:r>
            <w:proofErr w:type="gramEnd"/>
            <w:r w:rsidRPr="00193F4B">
              <w:rPr>
                <w:rFonts w:ascii="Arial" w:hAnsi="Arial" w:cs="Arial"/>
              </w:rPr>
              <w:t xml:space="preserve"> Сертификат ГОСТ </w:t>
            </w:r>
            <w:proofErr w:type="gramStart"/>
            <w:r w:rsidRPr="00193F4B">
              <w:rPr>
                <w:rFonts w:ascii="Arial" w:hAnsi="Arial" w:cs="Arial"/>
              </w:rPr>
              <w:t>Р</w:t>
            </w:r>
            <w:proofErr w:type="gramEnd"/>
            <w:r w:rsidRPr="00193F4B">
              <w:rPr>
                <w:rFonts w:ascii="Arial" w:hAnsi="Arial" w:cs="Arial"/>
              </w:rPr>
              <w:t xml:space="preserve"> обеспечивается</w:t>
            </w:r>
          </w:p>
          <w:p w:rsidR="00985697" w:rsidRDefault="00985697" w:rsidP="00346DC7">
            <w:pPr>
              <w:tabs>
                <w:tab w:val="left" w:pos="7200"/>
              </w:tabs>
              <w:rPr>
                <w:rFonts w:ascii="Arial" w:hAnsi="Arial" w:cs="Arial"/>
              </w:rPr>
            </w:pPr>
            <w:r w:rsidRPr="00193F4B">
              <w:rPr>
                <w:rFonts w:ascii="Arial" w:hAnsi="Arial" w:cs="Arial"/>
              </w:rPr>
              <w:t>Первичная поверка (4 года)</w:t>
            </w:r>
            <w:r w:rsidRPr="00A11365">
              <w:rPr>
                <w:rFonts w:ascii="Arial" w:hAnsi="Arial" w:cs="Arial"/>
              </w:rPr>
              <w:t xml:space="preserve"> Класс </w:t>
            </w:r>
            <w:proofErr w:type="spellStart"/>
            <w:r w:rsidRPr="00A11365">
              <w:rPr>
                <w:rFonts w:ascii="Arial" w:hAnsi="Arial" w:cs="Arial"/>
              </w:rPr>
              <w:t>пылевлогозащищённости</w:t>
            </w:r>
            <w:proofErr w:type="spellEnd"/>
            <w:r w:rsidRPr="00A11365">
              <w:rPr>
                <w:rFonts w:ascii="Arial" w:hAnsi="Arial" w:cs="Arial"/>
              </w:rPr>
              <w:t xml:space="preserve"> </w:t>
            </w:r>
            <w:r w:rsidRPr="00A11365">
              <w:rPr>
                <w:rFonts w:ascii="Arial" w:hAnsi="Arial" w:cs="Arial"/>
                <w:lang w:val="en-GB"/>
              </w:rPr>
              <w:t>IP</w:t>
            </w:r>
            <w:r w:rsidRPr="00A11365">
              <w:rPr>
                <w:rFonts w:ascii="Arial" w:hAnsi="Arial" w:cs="Arial"/>
              </w:rPr>
              <w:t>67</w:t>
            </w:r>
          </w:p>
          <w:p w:rsidR="00985697" w:rsidRDefault="00985697" w:rsidP="00346DC7">
            <w:pPr>
              <w:tabs>
                <w:tab w:val="left" w:pos="7200"/>
              </w:tabs>
              <w:rPr>
                <w:rFonts w:ascii="Arial" w:hAnsi="Arial" w:cs="Arial"/>
              </w:rPr>
            </w:pPr>
            <w:r w:rsidRPr="00193F4B">
              <w:rPr>
                <w:rFonts w:ascii="Arial" w:hAnsi="Arial" w:cs="Arial"/>
              </w:rPr>
              <w:t>Комплект документации (на русском языке).</w:t>
            </w:r>
          </w:p>
          <w:p w:rsidR="00985697" w:rsidRPr="00193F4B" w:rsidRDefault="00985697" w:rsidP="00346DC7">
            <w:pPr>
              <w:tabs>
                <w:tab w:val="left" w:pos="7200"/>
              </w:tabs>
              <w:rPr>
                <w:rFonts w:ascii="Arial" w:hAnsi="Arial" w:cs="Arial"/>
              </w:rPr>
            </w:pPr>
            <w:r w:rsidRPr="00193F4B">
              <w:rPr>
                <w:rFonts w:ascii="Arial" w:hAnsi="Arial" w:cs="Arial"/>
              </w:rPr>
              <w:t>В комплекте обратные фланцы</w:t>
            </w:r>
          </w:p>
          <w:p w:rsidR="00985697" w:rsidRPr="003A7A12" w:rsidRDefault="00985697" w:rsidP="00346DC7">
            <w:pPr>
              <w:pStyle w:val="a3"/>
              <w:ind w:left="0" w:right="-3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23" w:type="pct"/>
            <w:vAlign w:val="center"/>
          </w:tcPr>
          <w:p w:rsidR="00985697" w:rsidRPr="00575E92" w:rsidRDefault="00985697" w:rsidP="00346DC7">
            <w:pPr>
              <w:pStyle w:val="a3"/>
              <w:ind w:left="0" w:right="-3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73" w:type="pct"/>
            <w:vAlign w:val="center"/>
          </w:tcPr>
          <w:p w:rsidR="00985697" w:rsidRPr="00575E92" w:rsidRDefault="00985697" w:rsidP="00346DC7">
            <w:pPr>
              <w:pStyle w:val="a3"/>
              <w:ind w:left="0" w:right="-30"/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комп</w:t>
            </w:r>
            <w:proofErr w:type="spellEnd"/>
          </w:p>
        </w:tc>
      </w:tr>
      <w:tr w:rsidR="00985697" w:rsidRPr="00575E92" w:rsidTr="00346DC7">
        <w:trPr>
          <w:trHeight w:val="964"/>
        </w:trPr>
        <w:tc>
          <w:tcPr>
            <w:tcW w:w="226" w:type="pct"/>
            <w:gridSpan w:val="2"/>
            <w:vAlign w:val="center"/>
          </w:tcPr>
          <w:p w:rsidR="00985697" w:rsidRDefault="00985697" w:rsidP="00346DC7">
            <w:pPr>
              <w:pStyle w:val="a3"/>
              <w:ind w:left="0" w:right="-3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319" w:type="pct"/>
          </w:tcPr>
          <w:p w:rsidR="00985697" w:rsidRDefault="00985697" w:rsidP="00346DC7">
            <w:pPr>
              <w:spacing w:before="60"/>
            </w:pPr>
            <w:r w:rsidRPr="00B613AE">
              <w:t>Расходомер электромагнитный</w:t>
            </w:r>
            <w:r>
              <w:t xml:space="preserve"> AXF015G-E1AP1N-АD41-4-1B/QR</w:t>
            </w:r>
            <w:r w:rsidRPr="00B613AE">
              <w:t>.</w:t>
            </w:r>
          </w:p>
          <w:p w:rsidR="00985697" w:rsidRPr="009D32F4" w:rsidRDefault="00985697" w:rsidP="00346DC7">
            <w:pPr>
              <w:spacing w:before="60"/>
            </w:pPr>
            <w:r>
              <w:t>или эквивалент</w:t>
            </w:r>
          </w:p>
        </w:tc>
        <w:tc>
          <w:tcPr>
            <w:tcW w:w="2259" w:type="pct"/>
            <w:gridSpan w:val="2"/>
          </w:tcPr>
          <w:p w:rsidR="00985697" w:rsidRDefault="00985697" w:rsidP="00346DC7">
            <w:pPr>
              <w:pStyle w:val="a3"/>
              <w:ind w:left="0" w:right="-30"/>
              <w:jc w:val="left"/>
              <w:rPr>
                <w:b/>
              </w:rPr>
            </w:pPr>
            <w:proofErr w:type="spellStart"/>
            <w:r w:rsidRPr="0054132C">
              <w:rPr>
                <w:rFonts w:ascii="Arial" w:hAnsi="Arial" w:cs="Arial"/>
                <w:b/>
              </w:rPr>
              <w:t>Ду</w:t>
            </w:r>
            <w:proofErr w:type="spellEnd"/>
            <w:r w:rsidRPr="0054132C">
              <w:rPr>
                <w:rFonts w:ascii="Arial" w:hAnsi="Arial" w:cs="Arial"/>
                <w:b/>
              </w:rPr>
              <w:t xml:space="preserve"> </w:t>
            </w:r>
            <w:smartTag w:uri="urn:schemas-microsoft-com:office:smarttags" w:element="metricconverter">
              <w:smartTagPr>
                <w:attr w:name="ProductID" w:val="15 мм"/>
              </w:smartTagPr>
              <w:r w:rsidRPr="0054132C">
                <w:rPr>
                  <w:rFonts w:ascii="Arial" w:hAnsi="Arial" w:cs="Arial"/>
                  <w:b/>
                </w:rPr>
                <w:t>15 мм</w:t>
              </w:r>
            </w:smartTag>
            <w:r w:rsidRPr="0054132C">
              <w:rPr>
                <w:rFonts w:ascii="Arial" w:hAnsi="Arial" w:cs="Arial"/>
                <w:b/>
              </w:rPr>
              <w:t>;</w:t>
            </w:r>
            <w:r w:rsidRPr="0054132C">
              <w:rPr>
                <w:b/>
              </w:rPr>
              <w:t xml:space="preserve"> </w:t>
            </w:r>
          </w:p>
          <w:p w:rsidR="00985697" w:rsidRPr="00450E7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450E70">
              <w:rPr>
                <w:rFonts w:ascii="Arial" w:hAnsi="Arial" w:cs="Arial"/>
                <w:i w:val="0"/>
              </w:rPr>
              <w:t xml:space="preserve">4-20мА </w:t>
            </w:r>
            <w:r w:rsidRPr="00450E70">
              <w:rPr>
                <w:rFonts w:ascii="Arial" w:hAnsi="Arial" w:cs="Arial"/>
                <w:i w:val="0"/>
                <w:lang w:val="en-US"/>
              </w:rPr>
              <w:t>Hart</w:t>
            </w:r>
            <w:r w:rsidRPr="00450E70">
              <w:rPr>
                <w:rFonts w:ascii="Arial" w:hAnsi="Arial" w:cs="Arial"/>
                <w:i w:val="0"/>
              </w:rPr>
              <w:t xml:space="preserve"> протокол;</w:t>
            </w:r>
          </w:p>
          <w:p w:rsidR="00985697" w:rsidRPr="00450E7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450E70">
              <w:rPr>
                <w:rFonts w:ascii="Arial" w:hAnsi="Arial" w:cs="Arial"/>
                <w:i w:val="0"/>
              </w:rPr>
              <w:t>Источник питания220В;</w:t>
            </w:r>
          </w:p>
          <w:p w:rsidR="00985697" w:rsidRPr="00450E7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450E70">
              <w:rPr>
                <w:rFonts w:ascii="Arial" w:hAnsi="Arial" w:cs="Arial"/>
                <w:i w:val="0"/>
              </w:rPr>
              <w:t xml:space="preserve">Армированная Футеровка: </w:t>
            </w:r>
            <w:r w:rsidRPr="00450E70">
              <w:rPr>
                <w:rFonts w:ascii="Arial" w:hAnsi="Arial" w:cs="Arial"/>
                <w:i w:val="0"/>
                <w:lang w:val="en-US"/>
              </w:rPr>
              <w:t>PFA</w:t>
            </w:r>
            <w:r w:rsidRPr="00450E70">
              <w:rPr>
                <w:rFonts w:ascii="Arial" w:hAnsi="Arial" w:cs="Arial"/>
                <w:i w:val="0"/>
              </w:rPr>
              <w:t xml:space="preserve">  Класс </w:t>
            </w:r>
            <w:proofErr w:type="spellStart"/>
            <w:r w:rsidRPr="00450E70">
              <w:rPr>
                <w:rFonts w:ascii="Arial" w:hAnsi="Arial" w:cs="Arial"/>
                <w:i w:val="0"/>
              </w:rPr>
              <w:t>пылевлогозащищённости</w:t>
            </w:r>
            <w:proofErr w:type="spellEnd"/>
            <w:r w:rsidRPr="00450E70">
              <w:rPr>
                <w:rFonts w:ascii="Arial" w:hAnsi="Arial" w:cs="Arial"/>
                <w:i w:val="0"/>
              </w:rPr>
              <w:t xml:space="preserve"> </w:t>
            </w:r>
            <w:r w:rsidRPr="00450E70">
              <w:rPr>
                <w:rFonts w:ascii="Arial" w:hAnsi="Arial" w:cs="Arial"/>
                <w:i w:val="0"/>
                <w:lang w:val="en-GB"/>
              </w:rPr>
              <w:t>IP</w:t>
            </w:r>
            <w:r w:rsidRPr="00450E70">
              <w:rPr>
                <w:rFonts w:ascii="Arial" w:hAnsi="Arial" w:cs="Arial"/>
                <w:i w:val="0"/>
              </w:rPr>
              <w:t>67</w:t>
            </w:r>
          </w:p>
          <w:p w:rsidR="00985697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C4614B">
              <w:rPr>
                <w:rFonts w:ascii="Arial" w:hAnsi="Arial" w:cs="Arial"/>
                <w:i w:val="0"/>
              </w:rPr>
              <w:t xml:space="preserve">Материал электрода </w:t>
            </w:r>
            <w:proofErr w:type="spellStart"/>
            <w:r w:rsidRPr="00C4614B">
              <w:rPr>
                <w:rFonts w:ascii="Arial" w:hAnsi="Arial" w:cs="Arial"/>
                <w:i w:val="0"/>
              </w:rPr>
              <w:t>Платино</w:t>
            </w:r>
            <w:proofErr w:type="spellEnd"/>
            <w:r w:rsidRPr="00C4614B">
              <w:rPr>
                <w:rFonts w:ascii="Arial" w:hAnsi="Arial" w:cs="Arial"/>
                <w:i w:val="0"/>
              </w:rPr>
              <w:t xml:space="preserve"> </w:t>
            </w:r>
            <w:proofErr w:type="gramStart"/>
            <w:r w:rsidRPr="00C4614B">
              <w:rPr>
                <w:rFonts w:ascii="Arial" w:hAnsi="Arial" w:cs="Arial"/>
                <w:i w:val="0"/>
              </w:rPr>
              <w:t>–</w:t>
            </w:r>
            <w:proofErr w:type="spellStart"/>
            <w:r w:rsidRPr="00C4614B">
              <w:rPr>
                <w:rFonts w:ascii="Arial" w:hAnsi="Arial" w:cs="Arial"/>
                <w:i w:val="0"/>
              </w:rPr>
              <w:t>р</w:t>
            </w:r>
            <w:proofErr w:type="gramEnd"/>
            <w:r w:rsidRPr="00C4614B">
              <w:rPr>
                <w:rFonts w:ascii="Arial" w:hAnsi="Arial" w:cs="Arial"/>
                <w:i w:val="0"/>
              </w:rPr>
              <w:t>идиевые</w:t>
            </w:r>
            <w:proofErr w:type="spellEnd"/>
          </w:p>
          <w:p w:rsidR="00985697" w:rsidRPr="00450E7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54132C">
              <w:rPr>
                <w:rFonts w:ascii="Arial" w:hAnsi="Arial" w:cs="Arial"/>
                <w:b/>
              </w:rPr>
              <w:t xml:space="preserve"> </w:t>
            </w:r>
            <w:r w:rsidRPr="00450E70">
              <w:rPr>
                <w:rFonts w:ascii="Arial" w:hAnsi="Arial" w:cs="Arial"/>
                <w:i w:val="0"/>
              </w:rPr>
              <w:t>Незаменяемый электрод;</w:t>
            </w:r>
          </w:p>
          <w:p w:rsidR="00985697" w:rsidRPr="00450E7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450E70">
              <w:rPr>
                <w:rFonts w:ascii="Arial" w:hAnsi="Arial" w:cs="Arial"/>
                <w:i w:val="0"/>
              </w:rPr>
              <w:t>Материал заземляющих колец отсутствует</w:t>
            </w:r>
          </w:p>
          <w:p w:rsidR="00985697" w:rsidRPr="00450E7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450E70">
              <w:rPr>
                <w:rFonts w:ascii="Arial" w:hAnsi="Arial" w:cs="Arial"/>
                <w:i w:val="0"/>
              </w:rPr>
              <w:t>Соединение сэндвич, DIN PN 40,</w:t>
            </w:r>
          </w:p>
          <w:p w:rsidR="00985697" w:rsidRPr="00450E7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450E70">
              <w:rPr>
                <w:i w:val="0"/>
              </w:rPr>
              <w:t>Стандартная установочная длина</w:t>
            </w:r>
            <w:r w:rsidRPr="00450E70">
              <w:rPr>
                <w:rFonts w:ascii="Arial" w:hAnsi="Arial" w:cs="Arial"/>
                <w:i w:val="0"/>
              </w:rPr>
              <w:t>;</w:t>
            </w:r>
          </w:p>
          <w:p w:rsidR="00985697" w:rsidRPr="00450E7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450E70">
              <w:rPr>
                <w:rFonts w:ascii="Arial" w:hAnsi="Arial" w:cs="Arial"/>
                <w:i w:val="0"/>
              </w:rPr>
              <w:t>Электрическое соединение М20х1.5;</w:t>
            </w:r>
          </w:p>
          <w:p w:rsidR="00985697" w:rsidRPr="00450E7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450E70">
              <w:rPr>
                <w:rFonts w:ascii="Arial" w:hAnsi="Arial" w:cs="Arial"/>
                <w:i w:val="0"/>
              </w:rPr>
              <w:t>Индикатор;</w:t>
            </w:r>
          </w:p>
          <w:p w:rsidR="00985697" w:rsidRPr="00450E7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450E70">
              <w:rPr>
                <w:rFonts w:ascii="Arial" w:hAnsi="Arial" w:cs="Arial"/>
                <w:i w:val="0"/>
              </w:rPr>
              <w:t xml:space="preserve">Стандартная поверка </w:t>
            </w:r>
            <w:proofErr w:type="gramStart"/>
            <w:r w:rsidRPr="00450E70">
              <w:rPr>
                <w:rFonts w:ascii="Arial" w:hAnsi="Arial" w:cs="Arial"/>
                <w:i w:val="0"/>
              </w:rPr>
              <w:t xml:space="preserve">( </w:t>
            </w:r>
            <w:proofErr w:type="gramEnd"/>
            <w:r w:rsidRPr="00450E70">
              <w:rPr>
                <w:rFonts w:ascii="Arial" w:hAnsi="Arial" w:cs="Arial"/>
                <w:i w:val="0"/>
              </w:rPr>
              <w:t>погрешность 0.35%);</w:t>
            </w:r>
          </w:p>
          <w:p w:rsidR="00985697" w:rsidRPr="00450E7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450E70">
              <w:rPr>
                <w:rFonts w:ascii="Arial" w:hAnsi="Arial" w:cs="Arial"/>
                <w:i w:val="0"/>
              </w:rPr>
              <w:t xml:space="preserve">Первичная поверка; </w:t>
            </w:r>
            <w:proofErr w:type="spellStart"/>
            <w:r w:rsidRPr="00450E70">
              <w:rPr>
                <w:rFonts w:ascii="Arial" w:hAnsi="Arial" w:cs="Arial"/>
                <w:i w:val="0"/>
              </w:rPr>
              <w:t>межповерочный</w:t>
            </w:r>
            <w:proofErr w:type="spellEnd"/>
            <w:r w:rsidRPr="00450E70">
              <w:rPr>
                <w:rFonts w:ascii="Arial" w:hAnsi="Arial" w:cs="Arial"/>
                <w:i w:val="0"/>
              </w:rPr>
              <w:t xml:space="preserve"> интервал 5 лет.</w:t>
            </w:r>
          </w:p>
          <w:p w:rsidR="00985697" w:rsidRPr="00450E7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450E70">
              <w:rPr>
                <w:rFonts w:ascii="Arial" w:hAnsi="Arial" w:cs="Arial"/>
                <w:i w:val="0"/>
              </w:rPr>
              <w:t>Комплект документов (на русском языке)</w:t>
            </w:r>
          </w:p>
          <w:p w:rsidR="00985697" w:rsidRPr="003A7A12" w:rsidRDefault="00985697" w:rsidP="00346DC7">
            <w:pPr>
              <w:pStyle w:val="a3"/>
              <w:ind w:left="0" w:right="-30"/>
              <w:rPr>
                <w:i w:val="0"/>
                <w:iCs w:val="0"/>
                <w:sz w:val="22"/>
                <w:szCs w:val="22"/>
              </w:rPr>
            </w:pPr>
            <w:r w:rsidRPr="00450E70">
              <w:rPr>
                <w:rFonts w:ascii="Arial" w:hAnsi="Arial" w:cs="Arial"/>
                <w:i w:val="0"/>
              </w:rPr>
              <w:t>Комплект обратных фланцев</w:t>
            </w:r>
            <w:r>
              <w:rPr>
                <w:rFonts w:ascii="Arial" w:hAnsi="Arial" w:cs="Arial"/>
                <w:i w:val="0"/>
              </w:rPr>
              <w:t xml:space="preserve"> сталь 20</w:t>
            </w:r>
          </w:p>
        </w:tc>
        <w:tc>
          <w:tcPr>
            <w:tcW w:w="623" w:type="pct"/>
            <w:vAlign w:val="center"/>
          </w:tcPr>
          <w:p w:rsidR="00985697" w:rsidRDefault="00985697" w:rsidP="00346DC7">
            <w:pPr>
              <w:pStyle w:val="a3"/>
              <w:ind w:left="0" w:right="-3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573" w:type="pct"/>
            <w:vAlign w:val="center"/>
          </w:tcPr>
          <w:p w:rsidR="00985697" w:rsidRPr="00575E92" w:rsidRDefault="00985697" w:rsidP="00346DC7">
            <w:pPr>
              <w:pStyle w:val="a3"/>
              <w:ind w:left="0" w:right="-3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штука</w:t>
            </w:r>
          </w:p>
        </w:tc>
      </w:tr>
      <w:tr w:rsidR="00985697" w:rsidRPr="00575E92" w:rsidTr="00346DC7">
        <w:trPr>
          <w:trHeight w:val="964"/>
        </w:trPr>
        <w:tc>
          <w:tcPr>
            <w:tcW w:w="226" w:type="pct"/>
            <w:gridSpan w:val="2"/>
            <w:vAlign w:val="center"/>
          </w:tcPr>
          <w:p w:rsidR="00985697" w:rsidRDefault="00985697" w:rsidP="00346DC7">
            <w:pPr>
              <w:pStyle w:val="a3"/>
              <w:ind w:left="0" w:right="-3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3</w:t>
            </w:r>
          </w:p>
        </w:tc>
        <w:tc>
          <w:tcPr>
            <w:tcW w:w="1319" w:type="pct"/>
          </w:tcPr>
          <w:p w:rsidR="00985697" w:rsidRPr="009D32F4" w:rsidRDefault="00985697" w:rsidP="00346DC7">
            <w:pPr>
              <w:spacing w:before="60"/>
            </w:pPr>
            <w:r w:rsidRPr="009D32F4">
              <w:t>Расходомер интегральный AXF050G-E1AT1L-BD41-4-1</w:t>
            </w:r>
            <w:r>
              <w:t>B-QR</w:t>
            </w:r>
            <w:r w:rsidRPr="009D32F4">
              <w:t xml:space="preserve"> </w:t>
            </w:r>
            <w:r w:rsidRPr="00B613AE">
              <w:t>TS4</w:t>
            </w:r>
            <w:r w:rsidRPr="009D32F4">
              <w:t xml:space="preserve">с обратными </w:t>
            </w:r>
            <w:proofErr w:type="spellStart"/>
            <w:r w:rsidRPr="009D32F4">
              <w:t>фланцаи</w:t>
            </w:r>
            <w:proofErr w:type="spellEnd"/>
            <w:r w:rsidRPr="009D32F4">
              <w:t xml:space="preserve"> шип-паз нерж</w:t>
            </w:r>
            <w:proofErr w:type="gramStart"/>
            <w:r w:rsidRPr="009D32F4">
              <w:t>.с</w:t>
            </w:r>
            <w:proofErr w:type="gramEnd"/>
            <w:r w:rsidRPr="009D32F4">
              <w:t>таль</w:t>
            </w:r>
          </w:p>
          <w:p w:rsidR="00985697" w:rsidRPr="009D32F4" w:rsidRDefault="00985697" w:rsidP="00346DC7">
            <w:pPr>
              <w:spacing w:before="60"/>
            </w:pPr>
            <w:r>
              <w:t>или эквивалент</w:t>
            </w:r>
          </w:p>
        </w:tc>
        <w:tc>
          <w:tcPr>
            <w:tcW w:w="2259" w:type="pct"/>
            <w:gridSpan w:val="2"/>
          </w:tcPr>
          <w:p w:rsidR="00985697" w:rsidRPr="008D284F" w:rsidRDefault="00985697" w:rsidP="00346DC7">
            <w:pPr>
              <w:pStyle w:val="a3"/>
              <w:ind w:left="0" w:right="-30"/>
              <w:jc w:val="left"/>
              <w:rPr>
                <w:i w:val="0"/>
              </w:rPr>
            </w:pPr>
            <w:proofErr w:type="spellStart"/>
            <w:r w:rsidRPr="008D284F">
              <w:rPr>
                <w:rFonts w:ascii="Arial" w:hAnsi="Arial" w:cs="Arial"/>
                <w:i w:val="0"/>
              </w:rPr>
              <w:t>Ду</w:t>
            </w:r>
            <w:proofErr w:type="spellEnd"/>
            <w:r w:rsidRPr="008D284F">
              <w:rPr>
                <w:rFonts w:ascii="Arial" w:hAnsi="Arial" w:cs="Arial"/>
                <w:i w:val="0"/>
              </w:rPr>
              <w:t xml:space="preserve"> 50 мм</w:t>
            </w:r>
            <w:r w:rsidRPr="008D284F">
              <w:rPr>
                <w:i w:val="0"/>
              </w:rPr>
              <w:t xml:space="preserve"> </w:t>
            </w:r>
          </w:p>
          <w:p w:rsidR="00985697" w:rsidRPr="008D284F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8D284F">
              <w:rPr>
                <w:rFonts w:ascii="Arial" w:hAnsi="Arial" w:cs="Arial"/>
                <w:i w:val="0"/>
              </w:rPr>
              <w:t xml:space="preserve">4-20мА </w:t>
            </w:r>
            <w:r w:rsidRPr="008D284F">
              <w:rPr>
                <w:rFonts w:ascii="Arial" w:hAnsi="Arial" w:cs="Arial"/>
                <w:i w:val="0"/>
                <w:lang w:val="en-US"/>
              </w:rPr>
              <w:t>Hart</w:t>
            </w:r>
            <w:r w:rsidRPr="008D284F">
              <w:rPr>
                <w:rFonts w:ascii="Arial" w:hAnsi="Arial" w:cs="Arial"/>
                <w:i w:val="0"/>
              </w:rPr>
              <w:t xml:space="preserve"> протокол;</w:t>
            </w:r>
          </w:p>
          <w:p w:rsidR="00985697" w:rsidRPr="008D284F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8D284F">
              <w:rPr>
                <w:rFonts w:ascii="Arial" w:hAnsi="Arial" w:cs="Arial"/>
                <w:i w:val="0"/>
              </w:rPr>
              <w:t>Источник питания220В;</w:t>
            </w:r>
          </w:p>
          <w:p w:rsidR="00985697" w:rsidRPr="008D284F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8D284F">
              <w:rPr>
                <w:rFonts w:ascii="Arial" w:hAnsi="Arial" w:cs="Arial"/>
                <w:i w:val="0"/>
              </w:rPr>
              <w:t xml:space="preserve">Армированная Футеровка: </w:t>
            </w:r>
            <w:r w:rsidRPr="008D284F">
              <w:rPr>
                <w:rFonts w:ascii="Arial" w:hAnsi="Arial" w:cs="Arial"/>
                <w:i w:val="0"/>
                <w:lang w:val="en-US"/>
              </w:rPr>
              <w:t>PFA</w:t>
            </w:r>
            <w:r w:rsidRPr="008D284F">
              <w:rPr>
                <w:rFonts w:ascii="Arial" w:hAnsi="Arial" w:cs="Arial"/>
                <w:i w:val="0"/>
              </w:rPr>
              <w:t xml:space="preserve">  Класс </w:t>
            </w:r>
            <w:proofErr w:type="spellStart"/>
            <w:r w:rsidRPr="008D284F">
              <w:rPr>
                <w:rFonts w:ascii="Arial" w:hAnsi="Arial" w:cs="Arial"/>
                <w:i w:val="0"/>
              </w:rPr>
              <w:t>пылевлогозащищённости</w:t>
            </w:r>
            <w:proofErr w:type="spellEnd"/>
            <w:r w:rsidRPr="008D284F">
              <w:rPr>
                <w:rFonts w:ascii="Arial" w:hAnsi="Arial" w:cs="Arial"/>
                <w:i w:val="0"/>
              </w:rPr>
              <w:t xml:space="preserve"> </w:t>
            </w:r>
            <w:r w:rsidRPr="008D284F">
              <w:rPr>
                <w:rFonts w:ascii="Arial" w:hAnsi="Arial" w:cs="Arial"/>
                <w:i w:val="0"/>
                <w:lang w:val="en-GB"/>
              </w:rPr>
              <w:t>IP</w:t>
            </w:r>
            <w:r w:rsidRPr="008D284F">
              <w:rPr>
                <w:rFonts w:ascii="Arial" w:hAnsi="Arial" w:cs="Arial"/>
                <w:i w:val="0"/>
              </w:rPr>
              <w:t>67</w:t>
            </w:r>
          </w:p>
          <w:p w:rsidR="00985697" w:rsidRPr="008D284F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8D284F">
              <w:rPr>
                <w:rFonts w:ascii="Arial" w:hAnsi="Arial" w:cs="Arial"/>
                <w:i w:val="0"/>
              </w:rPr>
              <w:t>Материал электрода Титан</w:t>
            </w:r>
          </w:p>
          <w:p w:rsidR="00985697" w:rsidRPr="008D284F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8D284F">
              <w:rPr>
                <w:rFonts w:ascii="Arial" w:hAnsi="Arial" w:cs="Arial"/>
                <w:i w:val="0"/>
              </w:rPr>
              <w:t xml:space="preserve"> Незаменяемый электрод;</w:t>
            </w:r>
          </w:p>
          <w:p w:rsidR="00985697" w:rsidRPr="008D284F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8D284F">
              <w:rPr>
                <w:rFonts w:ascii="Arial" w:hAnsi="Arial" w:cs="Arial"/>
                <w:i w:val="0"/>
              </w:rPr>
              <w:t>Материал заземляющих колец SUS316L;</w:t>
            </w:r>
          </w:p>
          <w:p w:rsidR="00985697" w:rsidRPr="008D284F" w:rsidRDefault="00985697" w:rsidP="00346DC7">
            <w:pPr>
              <w:pStyle w:val="a3"/>
              <w:ind w:left="0" w:right="-30"/>
              <w:jc w:val="left"/>
              <w:rPr>
                <w:i w:val="0"/>
              </w:rPr>
            </w:pPr>
            <w:r w:rsidRPr="008D284F">
              <w:rPr>
                <w:rFonts w:ascii="Arial" w:hAnsi="Arial" w:cs="Arial"/>
                <w:i w:val="0"/>
              </w:rPr>
              <w:t>Фланцевое Соединение, DIN PN 40 соединение по чертежу</w:t>
            </w:r>
            <w:r w:rsidRPr="008D284F">
              <w:rPr>
                <w:i w:val="0"/>
              </w:rPr>
              <w:t xml:space="preserve"> </w:t>
            </w:r>
          </w:p>
          <w:p w:rsidR="00985697" w:rsidRPr="00450E7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450E70">
              <w:rPr>
                <w:i w:val="0"/>
              </w:rPr>
              <w:t>Стандартная установочная длина</w:t>
            </w:r>
            <w:r w:rsidRPr="00450E70">
              <w:rPr>
                <w:rFonts w:ascii="Arial" w:hAnsi="Arial" w:cs="Arial"/>
                <w:i w:val="0"/>
              </w:rPr>
              <w:t>;</w:t>
            </w:r>
          </w:p>
          <w:p w:rsidR="00985697" w:rsidRPr="00450E7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450E70">
              <w:rPr>
                <w:rFonts w:ascii="Arial" w:hAnsi="Arial" w:cs="Arial"/>
                <w:i w:val="0"/>
              </w:rPr>
              <w:t>Электрическое соединение М20х1.5;</w:t>
            </w:r>
          </w:p>
          <w:p w:rsidR="00985697" w:rsidRPr="00450E7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450E70">
              <w:rPr>
                <w:rFonts w:ascii="Arial" w:hAnsi="Arial" w:cs="Arial"/>
                <w:i w:val="0"/>
              </w:rPr>
              <w:t>Индикатор;</w:t>
            </w:r>
          </w:p>
          <w:p w:rsidR="00985697" w:rsidRPr="00450E7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450E70">
              <w:rPr>
                <w:rFonts w:ascii="Arial" w:hAnsi="Arial" w:cs="Arial"/>
                <w:i w:val="0"/>
              </w:rPr>
              <w:t xml:space="preserve">Стандартная поверка </w:t>
            </w:r>
            <w:proofErr w:type="gramStart"/>
            <w:r w:rsidRPr="00450E70">
              <w:rPr>
                <w:rFonts w:ascii="Arial" w:hAnsi="Arial" w:cs="Arial"/>
                <w:i w:val="0"/>
              </w:rPr>
              <w:t xml:space="preserve">( </w:t>
            </w:r>
            <w:proofErr w:type="gramEnd"/>
            <w:r w:rsidRPr="00450E70">
              <w:rPr>
                <w:rFonts w:ascii="Arial" w:hAnsi="Arial" w:cs="Arial"/>
                <w:i w:val="0"/>
              </w:rPr>
              <w:t>погрешность 0.35%);</w:t>
            </w:r>
          </w:p>
          <w:p w:rsidR="00985697" w:rsidRPr="00450E7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450E70">
              <w:rPr>
                <w:rFonts w:ascii="Arial" w:hAnsi="Arial" w:cs="Arial"/>
                <w:i w:val="0"/>
              </w:rPr>
              <w:t xml:space="preserve">Первичная поверка; </w:t>
            </w:r>
            <w:proofErr w:type="spellStart"/>
            <w:r w:rsidRPr="00450E70">
              <w:rPr>
                <w:rFonts w:ascii="Arial" w:hAnsi="Arial" w:cs="Arial"/>
                <w:i w:val="0"/>
              </w:rPr>
              <w:t>межповерочный</w:t>
            </w:r>
            <w:proofErr w:type="spellEnd"/>
            <w:r w:rsidRPr="00450E70">
              <w:rPr>
                <w:rFonts w:ascii="Arial" w:hAnsi="Arial" w:cs="Arial"/>
                <w:i w:val="0"/>
              </w:rPr>
              <w:t xml:space="preserve"> интервал 5 лет.</w:t>
            </w:r>
          </w:p>
          <w:p w:rsidR="00985697" w:rsidRPr="00450E7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450E70">
              <w:rPr>
                <w:rFonts w:ascii="Arial" w:hAnsi="Arial" w:cs="Arial"/>
                <w:i w:val="0"/>
              </w:rPr>
              <w:t>Комплект документов (на русском языке)</w:t>
            </w:r>
          </w:p>
          <w:p w:rsidR="00985697" w:rsidRPr="003A7A12" w:rsidRDefault="00985697" w:rsidP="00346DC7">
            <w:pPr>
              <w:pStyle w:val="a3"/>
              <w:ind w:left="0" w:right="-30"/>
              <w:rPr>
                <w:i w:val="0"/>
                <w:iCs w:val="0"/>
                <w:sz w:val="22"/>
                <w:szCs w:val="22"/>
              </w:rPr>
            </w:pPr>
            <w:r w:rsidRPr="00450E70">
              <w:rPr>
                <w:rFonts w:ascii="Arial" w:hAnsi="Arial" w:cs="Arial"/>
                <w:i w:val="0"/>
              </w:rPr>
              <w:t>Комплект обратных фланцев</w:t>
            </w:r>
            <w:r>
              <w:rPr>
                <w:rFonts w:ascii="Arial" w:hAnsi="Arial" w:cs="Arial"/>
                <w:i w:val="0"/>
              </w:rPr>
              <w:t xml:space="preserve"> сталь нерж.</w:t>
            </w:r>
          </w:p>
        </w:tc>
        <w:tc>
          <w:tcPr>
            <w:tcW w:w="623" w:type="pct"/>
            <w:vAlign w:val="center"/>
          </w:tcPr>
          <w:p w:rsidR="00985697" w:rsidRDefault="00985697" w:rsidP="00346DC7">
            <w:pPr>
              <w:pStyle w:val="a3"/>
              <w:ind w:left="0" w:right="-3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73" w:type="pct"/>
            <w:vAlign w:val="center"/>
          </w:tcPr>
          <w:p w:rsidR="00985697" w:rsidRPr="00575E92" w:rsidRDefault="00985697" w:rsidP="00346DC7">
            <w:pPr>
              <w:pStyle w:val="a3"/>
              <w:ind w:left="0" w:right="-3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штука</w:t>
            </w:r>
          </w:p>
        </w:tc>
      </w:tr>
      <w:tr w:rsidR="00985697" w:rsidRPr="00575E92" w:rsidTr="00346DC7">
        <w:trPr>
          <w:trHeight w:val="964"/>
        </w:trPr>
        <w:tc>
          <w:tcPr>
            <w:tcW w:w="226" w:type="pct"/>
            <w:gridSpan w:val="2"/>
            <w:vAlign w:val="center"/>
          </w:tcPr>
          <w:p w:rsidR="00985697" w:rsidRDefault="00985697" w:rsidP="00346DC7">
            <w:pPr>
              <w:pStyle w:val="a3"/>
              <w:ind w:left="0" w:right="-3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319" w:type="pct"/>
          </w:tcPr>
          <w:p w:rsidR="00985697" w:rsidRPr="009D32F4" w:rsidRDefault="00985697" w:rsidP="00346DC7">
            <w:pPr>
              <w:spacing w:before="60"/>
            </w:pPr>
            <w:r w:rsidRPr="009D32F4">
              <w:t>Расходомер AXF040G-E1AT1T-BD41-4-1</w:t>
            </w:r>
            <w:r>
              <w:t>B-QR</w:t>
            </w:r>
            <w:r w:rsidRPr="009D32F4">
              <w:t xml:space="preserve"> </w:t>
            </w:r>
            <w:r w:rsidRPr="00B613AE">
              <w:t>TS4</w:t>
            </w:r>
            <w:r w:rsidRPr="00F7038D">
              <w:t xml:space="preserve"> </w:t>
            </w:r>
            <w:r w:rsidRPr="009D32F4">
              <w:t xml:space="preserve">с </w:t>
            </w:r>
            <w:proofErr w:type="gramStart"/>
            <w:r w:rsidRPr="009D32F4">
              <w:t>обратными</w:t>
            </w:r>
            <w:proofErr w:type="gramEnd"/>
            <w:r w:rsidRPr="009D32F4">
              <w:t xml:space="preserve"> фланцы шип-паз нержавеющая сталь</w:t>
            </w:r>
          </w:p>
          <w:p w:rsidR="00985697" w:rsidRPr="009D32F4" w:rsidRDefault="00985697" w:rsidP="00346DC7">
            <w:pPr>
              <w:spacing w:before="60"/>
            </w:pPr>
            <w:r>
              <w:t>или эквивалент</w:t>
            </w:r>
          </w:p>
        </w:tc>
        <w:tc>
          <w:tcPr>
            <w:tcW w:w="2259" w:type="pct"/>
            <w:gridSpan w:val="2"/>
          </w:tcPr>
          <w:p w:rsidR="00985697" w:rsidRPr="006E7E10" w:rsidRDefault="00985697" w:rsidP="00346DC7">
            <w:pPr>
              <w:pStyle w:val="a3"/>
              <w:ind w:left="0" w:right="-30"/>
              <w:jc w:val="left"/>
              <w:rPr>
                <w:i w:val="0"/>
              </w:rPr>
            </w:pPr>
            <w:proofErr w:type="spellStart"/>
            <w:r w:rsidRPr="006E7E10">
              <w:rPr>
                <w:rFonts w:ascii="Arial" w:hAnsi="Arial" w:cs="Arial"/>
                <w:i w:val="0"/>
              </w:rPr>
              <w:t>Ду</w:t>
            </w:r>
            <w:proofErr w:type="spellEnd"/>
            <w:r w:rsidRPr="006E7E10">
              <w:rPr>
                <w:rFonts w:ascii="Arial" w:hAnsi="Arial" w:cs="Arial"/>
                <w:i w:val="0"/>
              </w:rPr>
              <w:t xml:space="preserve"> 40 мм</w:t>
            </w:r>
            <w:r w:rsidRPr="006E7E10">
              <w:rPr>
                <w:i w:val="0"/>
              </w:rPr>
              <w:t xml:space="preserve"> </w:t>
            </w:r>
          </w:p>
          <w:p w:rsidR="00985697" w:rsidRPr="006E7E1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6E7E10">
              <w:rPr>
                <w:rFonts w:ascii="Arial" w:hAnsi="Arial" w:cs="Arial"/>
                <w:i w:val="0"/>
              </w:rPr>
              <w:t xml:space="preserve">4-20мА </w:t>
            </w:r>
            <w:r w:rsidRPr="006E7E10">
              <w:rPr>
                <w:rFonts w:ascii="Arial" w:hAnsi="Arial" w:cs="Arial"/>
                <w:i w:val="0"/>
                <w:lang w:val="en-US"/>
              </w:rPr>
              <w:t>Hart</w:t>
            </w:r>
            <w:r w:rsidRPr="006E7E10">
              <w:rPr>
                <w:rFonts w:ascii="Arial" w:hAnsi="Arial" w:cs="Arial"/>
                <w:i w:val="0"/>
              </w:rPr>
              <w:t xml:space="preserve"> протокол;</w:t>
            </w:r>
          </w:p>
          <w:p w:rsidR="00985697" w:rsidRPr="006E7E1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6E7E10">
              <w:rPr>
                <w:rFonts w:ascii="Arial" w:hAnsi="Arial" w:cs="Arial"/>
                <w:i w:val="0"/>
              </w:rPr>
              <w:t>Источник питания220В;</w:t>
            </w:r>
          </w:p>
          <w:p w:rsidR="00985697" w:rsidRPr="006E7E1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6E7E10">
              <w:rPr>
                <w:rFonts w:ascii="Arial" w:hAnsi="Arial" w:cs="Arial"/>
                <w:i w:val="0"/>
              </w:rPr>
              <w:t xml:space="preserve">Армированная Футеровка: </w:t>
            </w:r>
            <w:r w:rsidRPr="006E7E10">
              <w:rPr>
                <w:rFonts w:ascii="Arial" w:hAnsi="Arial" w:cs="Arial"/>
                <w:i w:val="0"/>
                <w:lang w:val="en-US"/>
              </w:rPr>
              <w:t>PFA</w:t>
            </w:r>
            <w:r w:rsidRPr="006E7E10">
              <w:rPr>
                <w:rFonts w:ascii="Arial" w:hAnsi="Arial" w:cs="Arial"/>
                <w:i w:val="0"/>
              </w:rPr>
              <w:t xml:space="preserve">  Класс </w:t>
            </w:r>
            <w:proofErr w:type="spellStart"/>
            <w:r w:rsidRPr="006E7E10">
              <w:rPr>
                <w:rFonts w:ascii="Arial" w:hAnsi="Arial" w:cs="Arial"/>
                <w:i w:val="0"/>
              </w:rPr>
              <w:t>пылевлогозащищённости</w:t>
            </w:r>
            <w:proofErr w:type="spellEnd"/>
            <w:r w:rsidRPr="006E7E10">
              <w:rPr>
                <w:rFonts w:ascii="Arial" w:hAnsi="Arial" w:cs="Arial"/>
                <w:i w:val="0"/>
              </w:rPr>
              <w:t xml:space="preserve"> </w:t>
            </w:r>
            <w:r w:rsidRPr="006E7E10">
              <w:rPr>
                <w:rFonts w:ascii="Arial" w:hAnsi="Arial" w:cs="Arial"/>
                <w:i w:val="0"/>
                <w:lang w:val="en-GB"/>
              </w:rPr>
              <w:t>IP</w:t>
            </w:r>
            <w:r w:rsidRPr="006E7E10">
              <w:rPr>
                <w:rFonts w:ascii="Arial" w:hAnsi="Arial" w:cs="Arial"/>
                <w:i w:val="0"/>
              </w:rPr>
              <w:t>67</w:t>
            </w:r>
          </w:p>
          <w:p w:rsidR="00985697" w:rsidRPr="006E7E1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6E7E10">
              <w:rPr>
                <w:rFonts w:ascii="Arial" w:hAnsi="Arial" w:cs="Arial"/>
                <w:i w:val="0"/>
              </w:rPr>
              <w:t>Материал электрода Титан</w:t>
            </w:r>
          </w:p>
          <w:p w:rsidR="00985697" w:rsidRPr="006E7E1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6E7E10">
              <w:rPr>
                <w:rFonts w:ascii="Arial" w:hAnsi="Arial" w:cs="Arial"/>
                <w:i w:val="0"/>
              </w:rPr>
              <w:t xml:space="preserve"> Незаменяемый электрод;</w:t>
            </w:r>
          </w:p>
          <w:p w:rsidR="00985697" w:rsidRPr="006E7E1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6E7E10">
              <w:rPr>
                <w:rFonts w:ascii="Arial" w:hAnsi="Arial" w:cs="Arial"/>
                <w:i w:val="0"/>
              </w:rPr>
              <w:t>Материал заземляющих колец SUS316L;</w:t>
            </w:r>
          </w:p>
          <w:p w:rsidR="00985697" w:rsidRPr="006E7E10" w:rsidRDefault="00985697" w:rsidP="00346DC7">
            <w:pPr>
              <w:pStyle w:val="a3"/>
              <w:ind w:left="0" w:right="-30"/>
              <w:jc w:val="left"/>
              <w:rPr>
                <w:i w:val="0"/>
              </w:rPr>
            </w:pPr>
            <w:r w:rsidRPr="006E7E10">
              <w:rPr>
                <w:rFonts w:ascii="Arial" w:hAnsi="Arial" w:cs="Arial"/>
                <w:i w:val="0"/>
              </w:rPr>
              <w:t>Фланцевое Соединение, DIN PN 40 соединение по чертежу</w:t>
            </w:r>
            <w:r w:rsidRPr="006E7E10">
              <w:rPr>
                <w:i w:val="0"/>
              </w:rPr>
              <w:t xml:space="preserve"> </w:t>
            </w:r>
          </w:p>
          <w:p w:rsidR="00985697" w:rsidRPr="006E7E1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6E7E10">
              <w:rPr>
                <w:i w:val="0"/>
              </w:rPr>
              <w:t>Стандартная установочная длина</w:t>
            </w:r>
            <w:r w:rsidRPr="006E7E10">
              <w:rPr>
                <w:rFonts w:ascii="Arial" w:hAnsi="Arial" w:cs="Arial"/>
                <w:i w:val="0"/>
              </w:rPr>
              <w:t>;</w:t>
            </w:r>
          </w:p>
          <w:p w:rsidR="00985697" w:rsidRPr="006E7E1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6E7E10">
              <w:rPr>
                <w:rFonts w:ascii="Arial" w:hAnsi="Arial" w:cs="Arial"/>
                <w:i w:val="0"/>
              </w:rPr>
              <w:t>Электрическое соединение М20х1.5;</w:t>
            </w:r>
          </w:p>
          <w:p w:rsidR="00985697" w:rsidRPr="006E7E1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6E7E10">
              <w:rPr>
                <w:rFonts w:ascii="Arial" w:hAnsi="Arial" w:cs="Arial"/>
                <w:i w:val="0"/>
              </w:rPr>
              <w:t>Индикатор;</w:t>
            </w:r>
          </w:p>
          <w:p w:rsidR="00985697" w:rsidRPr="006E7E1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6E7E10">
              <w:rPr>
                <w:rFonts w:ascii="Arial" w:hAnsi="Arial" w:cs="Arial"/>
                <w:i w:val="0"/>
              </w:rPr>
              <w:t xml:space="preserve">Стандартная поверка </w:t>
            </w:r>
            <w:proofErr w:type="gramStart"/>
            <w:r w:rsidRPr="006E7E10">
              <w:rPr>
                <w:rFonts w:ascii="Arial" w:hAnsi="Arial" w:cs="Arial"/>
                <w:i w:val="0"/>
              </w:rPr>
              <w:t xml:space="preserve">( </w:t>
            </w:r>
            <w:proofErr w:type="gramEnd"/>
            <w:r w:rsidRPr="006E7E10">
              <w:rPr>
                <w:rFonts w:ascii="Arial" w:hAnsi="Arial" w:cs="Arial"/>
                <w:i w:val="0"/>
              </w:rPr>
              <w:t>погрешность 0.35%);</w:t>
            </w:r>
          </w:p>
          <w:p w:rsidR="00985697" w:rsidRPr="006E7E1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6E7E10">
              <w:rPr>
                <w:rFonts w:ascii="Arial" w:hAnsi="Arial" w:cs="Arial"/>
                <w:i w:val="0"/>
              </w:rPr>
              <w:t xml:space="preserve">Первичная поверка; </w:t>
            </w:r>
            <w:proofErr w:type="spellStart"/>
            <w:r w:rsidRPr="006E7E10">
              <w:rPr>
                <w:rFonts w:ascii="Arial" w:hAnsi="Arial" w:cs="Arial"/>
                <w:i w:val="0"/>
              </w:rPr>
              <w:t>межповерочный</w:t>
            </w:r>
            <w:proofErr w:type="spellEnd"/>
            <w:r w:rsidRPr="006E7E10">
              <w:rPr>
                <w:rFonts w:ascii="Arial" w:hAnsi="Arial" w:cs="Arial"/>
                <w:i w:val="0"/>
              </w:rPr>
              <w:t xml:space="preserve"> интервал 5 лет.</w:t>
            </w:r>
          </w:p>
          <w:p w:rsidR="00985697" w:rsidRPr="006E7E1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6E7E10">
              <w:rPr>
                <w:rFonts w:ascii="Arial" w:hAnsi="Arial" w:cs="Arial"/>
                <w:i w:val="0"/>
              </w:rPr>
              <w:t>Комплект документов (на русском языке)</w:t>
            </w:r>
          </w:p>
          <w:p w:rsidR="00985697" w:rsidRPr="003A7A12" w:rsidRDefault="00985697" w:rsidP="00346DC7">
            <w:pPr>
              <w:pStyle w:val="a3"/>
              <w:ind w:left="0" w:right="-30"/>
              <w:jc w:val="left"/>
              <w:rPr>
                <w:i w:val="0"/>
                <w:iCs w:val="0"/>
                <w:sz w:val="22"/>
                <w:szCs w:val="22"/>
              </w:rPr>
            </w:pPr>
            <w:r w:rsidRPr="006E7E10">
              <w:rPr>
                <w:rFonts w:ascii="Arial" w:hAnsi="Arial" w:cs="Arial"/>
                <w:i w:val="0"/>
              </w:rPr>
              <w:t>Комплект обратных фланцев сталь нерж.</w:t>
            </w:r>
          </w:p>
        </w:tc>
        <w:tc>
          <w:tcPr>
            <w:tcW w:w="623" w:type="pct"/>
            <w:vAlign w:val="center"/>
          </w:tcPr>
          <w:p w:rsidR="00985697" w:rsidRDefault="00985697" w:rsidP="00346DC7">
            <w:pPr>
              <w:pStyle w:val="a3"/>
              <w:ind w:left="0" w:right="-3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73" w:type="pct"/>
            <w:vAlign w:val="center"/>
          </w:tcPr>
          <w:p w:rsidR="00985697" w:rsidRPr="00575E92" w:rsidRDefault="00985697" w:rsidP="00346DC7">
            <w:pPr>
              <w:pStyle w:val="a3"/>
              <w:ind w:left="0" w:right="-3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штука</w:t>
            </w:r>
          </w:p>
        </w:tc>
      </w:tr>
      <w:tr w:rsidR="00985697" w:rsidRPr="00575E92" w:rsidTr="00346DC7">
        <w:trPr>
          <w:trHeight w:val="964"/>
        </w:trPr>
        <w:tc>
          <w:tcPr>
            <w:tcW w:w="226" w:type="pct"/>
            <w:gridSpan w:val="2"/>
            <w:vAlign w:val="center"/>
          </w:tcPr>
          <w:p w:rsidR="00985697" w:rsidRPr="00DB263C" w:rsidRDefault="00985697" w:rsidP="00346DC7">
            <w:pPr>
              <w:pStyle w:val="a3"/>
              <w:ind w:left="0" w:right="-30"/>
              <w:rPr>
                <w:b/>
                <w:sz w:val="18"/>
                <w:szCs w:val="18"/>
              </w:rPr>
            </w:pPr>
            <w:r w:rsidRPr="00DB263C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319" w:type="pct"/>
          </w:tcPr>
          <w:p w:rsidR="00985697" w:rsidRDefault="00985697" w:rsidP="00346DC7">
            <w:pPr>
              <w:spacing w:before="60"/>
            </w:pPr>
            <w:r>
              <w:t>Р</w:t>
            </w:r>
            <w:r w:rsidRPr="00DB263C">
              <w:t>асходомер электромагнитный AXF025G-E1AP1N-АD41-4-1B/QR-TS4</w:t>
            </w:r>
          </w:p>
          <w:p w:rsidR="00985697" w:rsidRPr="00DB263C" w:rsidRDefault="00985697" w:rsidP="00346DC7">
            <w:pPr>
              <w:spacing w:before="60"/>
            </w:pPr>
            <w:r>
              <w:t>или эквивалент</w:t>
            </w:r>
          </w:p>
        </w:tc>
        <w:tc>
          <w:tcPr>
            <w:tcW w:w="2259" w:type="pct"/>
            <w:gridSpan w:val="2"/>
          </w:tcPr>
          <w:p w:rsidR="00985697" w:rsidRPr="00DB263C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proofErr w:type="spellStart"/>
            <w:r w:rsidRPr="00DB263C">
              <w:rPr>
                <w:rFonts w:ascii="Arial" w:hAnsi="Arial" w:cs="Arial"/>
                <w:i w:val="0"/>
              </w:rPr>
              <w:t>Ду</w:t>
            </w:r>
            <w:proofErr w:type="spellEnd"/>
            <w:r w:rsidRPr="00DB263C">
              <w:rPr>
                <w:rFonts w:ascii="Arial" w:hAnsi="Arial" w:cs="Arial"/>
                <w:i w:val="0"/>
              </w:rPr>
              <w:t xml:space="preserve"> 25 мм;</w:t>
            </w:r>
          </w:p>
          <w:p w:rsidR="00985697" w:rsidRPr="00DB263C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DB263C">
              <w:rPr>
                <w:rFonts w:ascii="Arial" w:hAnsi="Arial" w:cs="Arial"/>
                <w:i w:val="0"/>
              </w:rPr>
              <w:t xml:space="preserve">4-20мА </w:t>
            </w:r>
            <w:r w:rsidRPr="00DB263C">
              <w:rPr>
                <w:rFonts w:ascii="Arial" w:hAnsi="Arial" w:cs="Arial"/>
                <w:i w:val="0"/>
                <w:lang w:val="en-US"/>
              </w:rPr>
              <w:t>Hart</w:t>
            </w:r>
            <w:r w:rsidRPr="00DB263C">
              <w:rPr>
                <w:rFonts w:ascii="Arial" w:hAnsi="Arial" w:cs="Arial"/>
                <w:i w:val="0"/>
              </w:rPr>
              <w:t xml:space="preserve"> протокол;</w:t>
            </w:r>
          </w:p>
          <w:p w:rsidR="00985697" w:rsidRPr="00DB263C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DB263C">
              <w:rPr>
                <w:rFonts w:ascii="Arial" w:hAnsi="Arial" w:cs="Arial"/>
                <w:i w:val="0"/>
              </w:rPr>
              <w:t>Источник питания</w:t>
            </w:r>
            <w:r w:rsidRPr="00891C23">
              <w:rPr>
                <w:rFonts w:ascii="Arial" w:hAnsi="Arial" w:cs="Arial"/>
                <w:i w:val="0"/>
              </w:rPr>
              <w:t>220</w:t>
            </w:r>
            <w:r w:rsidRPr="00DB263C">
              <w:rPr>
                <w:rFonts w:ascii="Arial" w:hAnsi="Arial" w:cs="Arial"/>
                <w:i w:val="0"/>
              </w:rPr>
              <w:t>В;</w:t>
            </w:r>
          </w:p>
          <w:p w:rsidR="00985697" w:rsidRPr="00DB263C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DB263C">
              <w:rPr>
                <w:rFonts w:ascii="Arial" w:hAnsi="Arial" w:cs="Arial"/>
                <w:i w:val="0"/>
              </w:rPr>
              <w:t xml:space="preserve">Армированная Футеровка: </w:t>
            </w:r>
            <w:r w:rsidRPr="00DB263C">
              <w:rPr>
                <w:rFonts w:ascii="Arial" w:hAnsi="Arial" w:cs="Arial"/>
                <w:i w:val="0"/>
                <w:lang w:val="en-US"/>
              </w:rPr>
              <w:t>PFA</w:t>
            </w:r>
            <w:r w:rsidRPr="00DB263C">
              <w:rPr>
                <w:rFonts w:ascii="Arial" w:hAnsi="Arial" w:cs="Arial"/>
                <w:i w:val="0"/>
              </w:rPr>
              <w:t xml:space="preserve">  Класс </w:t>
            </w:r>
            <w:proofErr w:type="spellStart"/>
            <w:r w:rsidRPr="00DB263C">
              <w:rPr>
                <w:rFonts w:ascii="Arial" w:hAnsi="Arial" w:cs="Arial"/>
                <w:i w:val="0"/>
              </w:rPr>
              <w:t>пылевлогозащищённости</w:t>
            </w:r>
            <w:proofErr w:type="spellEnd"/>
            <w:r w:rsidRPr="00DB263C">
              <w:rPr>
                <w:rFonts w:ascii="Arial" w:hAnsi="Arial" w:cs="Arial"/>
                <w:i w:val="0"/>
              </w:rPr>
              <w:t xml:space="preserve"> </w:t>
            </w:r>
            <w:r w:rsidRPr="00DB263C">
              <w:rPr>
                <w:rFonts w:ascii="Arial" w:hAnsi="Arial" w:cs="Arial"/>
                <w:i w:val="0"/>
                <w:lang w:val="en-GB"/>
              </w:rPr>
              <w:t>IP</w:t>
            </w:r>
            <w:r w:rsidRPr="00DB263C">
              <w:rPr>
                <w:rFonts w:ascii="Arial" w:hAnsi="Arial" w:cs="Arial"/>
                <w:i w:val="0"/>
              </w:rPr>
              <w:t>67</w:t>
            </w:r>
          </w:p>
          <w:p w:rsidR="00985697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DB263C">
              <w:rPr>
                <w:rFonts w:ascii="Arial" w:hAnsi="Arial" w:cs="Arial"/>
                <w:i w:val="0"/>
              </w:rPr>
              <w:lastRenderedPageBreak/>
              <w:t xml:space="preserve">Материал электрода </w:t>
            </w:r>
            <w:proofErr w:type="spellStart"/>
            <w:r w:rsidRPr="00DB263C">
              <w:rPr>
                <w:rFonts w:ascii="Arial" w:hAnsi="Arial" w:cs="Arial"/>
                <w:i w:val="0"/>
              </w:rPr>
              <w:t>Платино</w:t>
            </w:r>
            <w:proofErr w:type="spellEnd"/>
            <w:r w:rsidRPr="00DB263C">
              <w:rPr>
                <w:rFonts w:ascii="Arial" w:hAnsi="Arial" w:cs="Arial"/>
                <w:i w:val="0"/>
              </w:rPr>
              <w:t xml:space="preserve"> </w:t>
            </w:r>
            <w:proofErr w:type="gramStart"/>
            <w:r w:rsidRPr="00DB263C">
              <w:rPr>
                <w:rFonts w:ascii="Arial" w:hAnsi="Arial" w:cs="Arial"/>
                <w:i w:val="0"/>
              </w:rPr>
              <w:t>–</w:t>
            </w:r>
            <w:proofErr w:type="spellStart"/>
            <w:r w:rsidRPr="00DB263C">
              <w:rPr>
                <w:rFonts w:ascii="Arial" w:hAnsi="Arial" w:cs="Arial"/>
                <w:i w:val="0"/>
              </w:rPr>
              <w:t>р</w:t>
            </w:r>
            <w:proofErr w:type="gramEnd"/>
            <w:r w:rsidRPr="00DB263C">
              <w:rPr>
                <w:rFonts w:ascii="Arial" w:hAnsi="Arial" w:cs="Arial"/>
                <w:i w:val="0"/>
              </w:rPr>
              <w:t>идиевые</w:t>
            </w:r>
            <w:proofErr w:type="spellEnd"/>
            <w:r w:rsidRPr="00DB263C">
              <w:rPr>
                <w:rFonts w:ascii="Arial" w:hAnsi="Arial" w:cs="Arial"/>
                <w:i w:val="0"/>
              </w:rPr>
              <w:t xml:space="preserve"> </w:t>
            </w:r>
          </w:p>
          <w:p w:rsidR="00985697" w:rsidRPr="00DB263C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DB263C">
              <w:rPr>
                <w:rFonts w:ascii="Arial" w:hAnsi="Arial" w:cs="Arial"/>
                <w:i w:val="0"/>
              </w:rPr>
              <w:t>Незаменяемый электрод;</w:t>
            </w:r>
          </w:p>
          <w:p w:rsidR="00985697" w:rsidRPr="00DB263C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DB263C">
              <w:rPr>
                <w:rFonts w:ascii="Arial" w:hAnsi="Arial" w:cs="Arial"/>
                <w:i w:val="0"/>
              </w:rPr>
              <w:t>Материал заземляющих колец отсутствует</w:t>
            </w:r>
          </w:p>
          <w:p w:rsidR="00985697" w:rsidRPr="00DB263C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DB263C">
              <w:rPr>
                <w:rFonts w:ascii="Arial" w:hAnsi="Arial" w:cs="Arial"/>
                <w:i w:val="0"/>
              </w:rPr>
              <w:t>Соединение сэндвич, DIN PN 40,</w:t>
            </w:r>
          </w:p>
          <w:p w:rsidR="00985697" w:rsidRPr="00DB263C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DB263C">
              <w:rPr>
                <w:i w:val="0"/>
              </w:rPr>
              <w:t>Стандартная установочная длина</w:t>
            </w:r>
            <w:r w:rsidRPr="00DB263C">
              <w:rPr>
                <w:rFonts w:ascii="Arial" w:hAnsi="Arial" w:cs="Arial"/>
                <w:i w:val="0"/>
              </w:rPr>
              <w:t>;</w:t>
            </w:r>
          </w:p>
          <w:p w:rsidR="00985697" w:rsidRPr="00DB263C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DB263C">
              <w:rPr>
                <w:rFonts w:ascii="Arial" w:hAnsi="Arial" w:cs="Arial"/>
                <w:i w:val="0"/>
              </w:rPr>
              <w:t>Электрическое соединение М20х1.5;</w:t>
            </w:r>
          </w:p>
          <w:p w:rsidR="00985697" w:rsidRPr="00DB263C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DB263C">
              <w:rPr>
                <w:rFonts w:ascii="Arial" w:hAnsi="Arial" w:cs="Arial"/>
                <w:i w:val="0"/>
              </w:rPr>
              <w:t>Индикатор;</w:t>
            </w:r>
          </w:p>
          <w:p w:rsidR="00985697" w:rsidRPr="00DB263C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DB263C">
              <w:rPr>
                <w:rFonts w:ascii="Arial" w:hAnsi="Arial" w:cs="Arial"/>
                <w:i w:val="0"/>
              </w:rPr>
              <w:t xml:space="preserve">Стандартная поверка </w:t>
            </w:r>
            <w:proofErr w:type="gramStart"/>
            <w:r w:rsidRPr="00DB263C">
              <w:rPr>
                <w:rFonts w:ascii="Arial" w:hAnsi="Arial" w:cs="Arial"/>
                <w:i w:val="0"/>
              </w:rPr>
              <w:t>(</w:t>
            </w:r>
            <w:r w:rsidRPr="00891C23">
              <w:rPr>
                <w:rFonts w:ascii="Arial" w:hAnsi="Arial" w:cs="Arial"/>
                <w:i w:val="0"/>
              </w:rPr>
              <w:t xml:space="preserve"> </w:t>
            </w:r>
            <w:proofErr w:type="gramEnd"/>
            <w:r w:rsidRPr="00DB263C">
              <w:rPr>
                <w:rFonts w:ascii="Arial" w:hAnsi="Arial" w:cs="Arial"/>
                <w:i w:val="0"/>
              </w:rPr>
              <w:t>погрешность 0.35%);</w:t>
            </w:r>
          </w:p>
          <w:p w:rsidR="00985697" w:rsidRPr="00DB263C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DB263C">
              <w:rPr>
                <w:rFonts w:ascii="Arial" w:hAnsi="Arial" w:cs="Arial"/>
                <w:i w:val="0"/>
              </w:rPr>
              <w:t xml:space="preserve">Первичная поверка; </w:t>
            </w:r>
            <w:proofErr w:type="spellStart"/>
            <w:r w:rsidRPr="00DB263C">
              <w:rPr>
                <w:rFonts w:ascii="Arial" w:hAnsi="Arial" w:cs="Arial"/>
                <w:i w:val="0"/>
              </w:rPr>
              <w:t>межповерочный</w:t>
            </w:r>
            <w:proofErr w:type="spellEnd"/>
            <w:r w:rsidRPr="00DB263C">
              <w:rPr>
                <w:rFonts w:ascii="Arial" w:hAnsi="Arial" w:cs="Arial"/>
                <w:i w:val="0"/>
              </w:rPr>
              <w:t xml:space="preserve"> интервал 5 лет.</w:t>
            </w:r>
          </w:p>
          <w:p w:rsidR="00985697" w:rsidRPr="00DB263C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DB263C">
              <w:rPr>
                <w:rFonts w:ascii="Arial" w:hAnsi="Arial" w:cs="Arial"/>
                <w:i w:val="0"/>
              </w:rPr>
              <w:t>Комплект документов (на русском языке)</w:t>
            </w:r>
          </w:p>
          <w:p w:rsidR="00985697" w:rsidRPr="008D284F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DB263C">
              <w:rPr>
                <w:rFonts w:ascii="Arial" w:hAnsi="Arial" w:cs="Arial"/>
                <w:i w:val="0"/>
              </w:rPr>
              <w:t>Комплект обратных фланцев</w:t>
            </w:r>
          </w:p>
        </w:tc>
        <w:tc>
          <w:tcPr>
            <w:tcW w:w="623" w:type="pct"/>
            <w:vAlign w:val="center"/>
          </w:tcPr>
          <w:p w:rsidR="00985697" w:rsidRDefault="00985697" w:rsidP="00346DC7">
            <w:pPr>
              <w:pStyle w:val="a3"/>
              <w:ind w:left="0" w:right="-30"/>
              <w:jc w:val="center"/>
              <w:rPr>
                <w:b/>
                <w:sz w:val="18"/>
                <w:szCs w:val="18"/>
              </w:rPr>
            </w:pPr>
            <w:r w:rsidRPr="00DB263C">
              <w:rPr>
                <w:b/>
                <w:sz w:val="18"/>
                <w:szCs w:val="18"/>
              </w:rPr>
              <w:lastRenderedPageBreak/>
              <w:t>7</w:t>
            </w:r>
          </w:p>
        </w:tc>
        <w:tc>
          <w:tcPr>
            <w:tcW w:w="573" w:type="pct"/>
            <w:vAlign w:val="center"/>
          </w:tcPr>
          <w:p w:rsidR="00985697" w:rsidRPr="00575E92" w:rsidRDefault="00985697" w:rsidP="00346DC7">
            <w:pPr>
              <w:pStyle w:val="a3"/>
              <w:ind w:left="0" w:right="-3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штука</w:t>
            </w:r>
          </w:p>
        </w:tc>
      </w:tr>
      <w:tr w:rsidR="00985697" w:rsidRPr="00836253" w:rsidTr="00346DC7">
        <w:tc>
          <w:tcPr>
            <w:tcW w:w="226" w:type="pct"/>
            <w:gridSpan w:val="2"/>
          </w:tcPr>
          <w:p w:rsidR="00985697" w:rsidRPr="00D066A2" w:rsidRDefault="00985697" w:rsidP="00346DC7">
            <w:pPr>
              <w:spacing w:before="6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6</w:t>
            </w:r>
          </w:p>
        </w:tc>
        <w:tc>
          <w:tcPr>
            <w:tcW w:w="1319" w:type="pct"/>
            <w:vAlign w:val="bottom"/>
          </w:tcPr>
          <w:p w:rsidR="00985697" w:rsidRDefault="00985697" w:rsidP="00346DC7">
            <w:pPr>
              <w:spacing w:before="60"/>
            </w:pPr>
            <w:r w:rsidRPr="008D284F">
              <w:t>Расходомер электромагнитный AXF025G-E1AL1N-АD41-4-1B/QR-</w:t>
            </w:r>
            <w:r w:rsidRPr="00B613AE">
              <w:t>TS4</w:t>
            </w:r>
            <w:r w:rsidRPr="008D284F">
              <w:t xml:space="preserve"> сталь 20 с комплектом  фланцев DN250 PN4</w:t>
            </w:r>
          </w:p>
          <w:p w:rsidR="00985697" w:rsidRPr="008D284F" w:rsidRDefault="00985697" w:rsidP="00346DC7">
            <w:pPr>
              <w:spacing w:before="60"/>
            </w:pPr>
            <w:r>
              <w:t>или эквивалент</w:t>
            </w:r>
          </w:p>
        </w:tc>
        <w:tc>
          <w:tcPr>
            <w:tcW w:w="2259" w:type="pct"/>
            <w:gridSpan w:val="2"/>
            <w:vAlign w:val="bottom"/>
          </w:tcPr>
          <w:p w:rsidR="00985697" w:rsidRPr="00450E7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proofErr w:type="spellStart"/>
            <w:r w:rsidRPr="00450E70">
              <w:rPr>
                <w:rFonts w:ascii="Arial" w:hAnsi="Arial" w:cs="Arial"/>
                <w:i w:val="0"/>
              </w:rPr>
              <w:t>Ду</w:t>
            </w:r>
            <w:proofErr w:type="spellEnd"/>
            <w:r w:rsidRPr="00450E70">
              <w:rPr>
                <w:rFonts w:ascii="Arial" w:hAnsi="Arial" w:cs="Arial"/>
                <w:i w:val="0"/>
              </w:rPr>
              <w:t xml:space="preserve"> 25 мм;</w:t>
            </w:r>
          </w:p>
          <w:p w:rsidR="00985697" w:rsidRPr="00450E7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450E70">
              <w:rPr>
                <w:rFonts w:ascii="Arial" w:hAnsi="Arial" w:cs="Arial"/>
                <w:i w:val="0"/>
              </w:rPr>
              <w:t xml:space="preserve">4-20мА </w:t>
            </w:r>
            <w:r w:rsidRPr="00450E70">
              <w:rPr>
                <w:rFonts w:ascii="Arial" w:hAnsi="Arial" w:cs="Arial"/>
                <w:i w:val="0"/>
                <w:lang w:val="en-US"/>
              </w:rPr>
              <w:t>Hart</w:t>
            </w:r>
            <w:r w:rsidRPr="00450E70">
              <w:rPr>
                <w:rFonts w:ascii="Arial" w:hAnsi="Arial" w:cs="Arial"/>
                <w:i w:val="0"/>
              </w:rPr>
              <w:t xml:space="preserve"> протокол;</w:t>
            </w:r>
          </w:p>
          <w:p w:rsidR="00985697" w:rsidRPr="00450E7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450E70">
              <w:rPr>
                <w:rFonts w:ascii="Arial" w:hAnsi="Arial" w:cs="Arial"/>
                <w:i w:val="0"/>
              </w:rPr>
              <w:t>Источник питания220В;</w:t>
            </w:r>
          </w:p>
          <w:p w:rsidR="00985697" w:rsidRPr="00450E7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450E70">
              <w:rPr>
                <w:rFonts w:ascii="Arial" w:hAnsi="Arial" w:cs="Arial"/>
                <w:i w:val="0"/>
              </w:rPr>
              <w:t xml:space="preserve">Армированная Футеровка: </w:t>
            </w:r>
            <w:r w:rsidRPr="00450E70">
              <w:rPr>
                <w:rFonts w:ascii="Arial" w:hAnsi="Arial" w:cs="Arial"/>
                <w:i w:val="0"/>
                <w:lang w:val="en-US"/>
              </w:rPr>
              <w:t>PFA</w:t>
            </w:r>
            <w:r w:rsidRPr="00450E70">
              <w:rPr>
                <w:rFonts w:ascii="Arial" w:hAnsi="Arial" w:cs="Arial"/>
                <w:i w:val="0"/>
              </w:rPr>
              <w:t xml:space="preserve">  Класс </w:t>
            </w:r>
            <w:proofErr w:type="spellStart"/>
            <w:r w:rsidRPr="00450E70">
              <w:rPr>
                <w:rFonts w:ascii="Arial" w:hAnsi="Arial" w:cs="Arial"/>
                <w:i w:val="0"/>
              </w:rPr>
              <w:t>пылевлогозащищённости</w:t>
            </w:r>
            <w:proofErr w:type="spellEnd"/>
            <w:r w:rsidRPr="00450E70">
              <w:rPr>
                <w:rFonts w:ascii="Arial" w:hAnsi="Arial" w:cs="Arial"/>
                <w:i w:val="0"/>
              </w:rPr>
              <w:t xml:space="preserve"> </w:t>
            </w:r>
            <w:r w:rsidRPr="00450E70">
              <w:rPr>
                <w:rFonts w:ascii="Arial" w:hAnsi="Arial" w:cs="Arial"/>
                <w:i w:val="0"/>
                <w:lang w:val="en-GB"/>
              </w:rPr>
              <w:t>IP</w:t>
            </w:r>
            <w:r w:rsidRPr="00450E70">
              <w:rPr>
                <w:rFonts w:ascii="Arial" w:hAnsi="Arial" w:cs="Arial"/>
                <w:i w:val="0"/>
              </w:rPr>
              <w:t>67</w:t>
            </w:r>
          </w:p>
          <w:p w:rsidR="00985697" w:rsidRPr="00450E7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450E70">
              <w:rPr>
                <w:rFonts w:ascii="Arial" w:hAnsi="Arial" w:cs="Arial"/>
                <w:i w:val="0"/>
              </w:rPr>
              <w:t>Материал электрода SUS316L</w:t>
            </w:r>
          </w:p>
          <w:p w:rsidR="00985697" w:rsidRPr="00450E7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450E70">
              <w:rPr>
                <w:rFonts w:ascii="Arial" w:hAnsi="Arial" w:cs="Arial"/>
                <w:i w:val="0"/>
              </w:rPr>
              <w:t>Незаменяемый электрод;</w:t>
            </w:r>
          </w:p>
          <w:p w:rsidR="00985697" w:rsidRPr="00450E7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450E70">
              <w:rPr>
                <w:rFonts w:ascii="Arial" w:hAnsi="Arial" w:cs="Arial"/>
                <w:i w:val="0"/>
              </w:rPr>
              <w:t>Материал заземляющих колец отсутствует</w:t>
            </w:r>
          </w:p>
          <w:p w:rsidR="00985697" w:rsidRPr="00450E7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450E70">
              <w:rPr>
                <w:rFonts w:ascii="Arial" w:hAnsi="Arial" w:cs="Arial"/>
                <w:i w:val="0"/>
              </w:rPr>
              <w:t>Соединение сэндвич, DIN PN 40,</w:t>
            </w:r>
          </w:p>
          <w:p w:rsidR="00985697" w:rsidRPr="00450E7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450E70">
              <w:rPr>
                <w:i w:val="0"/>
              </w:rPr>
              <w:t>Стандартная установочная длина</w:t>
            </w:r>
            <w:r w:rsidRPr="00450E70">
              <w:rPr>
                <w:rFonts w:ascii="Arial" w:hAnsi="Arial" w:cs="Arial"/>
                <w:i w:val="0"/>
              </w:rPr>
              <w:t>;</w:t>
            </w:r>
          </w:p>
          <w:p w:rsidR="00985697" w:rsidRPr="00450E7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450E70">
              <w:rPr>
                <w:rFonts w:ascii="Arial" w:hAnsi="Arial" w:cs="Arial"/>
                <w:i w:val="0"/>
              </w:rPr>
              <w:t>Электрическое соединение М20х1.5;</w:t>
            </w:r>
          </w:p>
          <w:p w:rsidR="00985697" w:rsidRPr="00450E7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450E70">
              <w:rPr>
                <w:rFonts w:ascii="Arial" w:hAnsi="Arial" w:cs="Arial"/>
                <w:i w:val="0"/>
              </w:rPr>
              <w:t>Индикатор;</w:t>
            </w:r>
          </w:p>
          <w:p w:rsidR="00985697" w:rsidRPr="00450E7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450E70">
              <w:rPr>
                <w:rFonts w:ascii="Arial" w:hAnsi="Arial" w:cs="Arial"/>
                <w:i w:val="0"/>
              </w:rPr>
              <w:t xml:space="preserve">Стандартная поверка </w:t>
            </w:r>
            <w:proofErr w:type="gramStart"/>
            <w:r w:rsidRPr="00450E70">
              <w:rPr>
                <w:rFonts w:ascii="Arial" w:hAnsi="Arial" w:cs="Arial"/>
                <w:i w:val="0"/>
              </w:rPr>
              <w:t xml:space="preserve">( </w:t>
            </w:r>
            <w:proofErr w:type="gramEnd"/>
            <w:r w:rsidRPr="00450E70">
              <w:rPr>
                <w:rFonts w:ascii="Arial" w:hAnsi="Arial" w:cs="Arial"/>
                <w:i w:val="0"/>
              </w:rPr>
              <w:t>погрешность 0.35%);</w:t>
            </w:r>
          </w:p>
          <w:p w:rsidR="00985697" w:rsidRPr="00450E7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450E70">
              <w:rPr>
                <w:rFonts w:ascii="Arial" w:hAnsi="Arial" w:cs="Arial"/>
                <w:i w:val="0"/>
              </w:rPr>
              <w:t xml:space="preserve">Первичная поверка; </w:t>
            </w:r>
            <w:proofErr w:type="spellStart"/>
            <w:r w:rsidRPr="00450E70">
              <w:rPr>
                <w:rFonts w:ascii="Arial" w:hAnsi="Arial" w:cs="Arial"/>
                <w:i w:val="0"/>
              </w:rPr>
              <w:t>межповерочный</w:t>
            </w:r>
            <w:proofErr w:type="spellEnd"/>
            <w:r w:rsidRPr="00450E70">
              <w:rPr>
                <w:rFonts w:ascii="Arial" w:hAnsi="Arial" w:cs="Arial"/>
                <w:i w:val="0"/>
              </w:rPr>
              <w:t xml:space="preserve"> интервал 5 лет.</w:t>
            </w:r>
          </w:p>
          <w:p w:rsidR="00985697" w:rsidRPr="00450E7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450E70">
              <w:rPr>
                <w:rFonts w:ascii="Arial" w:hAnsi="Arial" w:cs="Arial"/>
                <w:i w:val="0"/>
              </w:rPr>
              <w:t>Комплект документов (на русском языке)</w:t>
            </w:r>
          </w:p>
          <w:p w:rsidR="00985697" w:rsidRPr="00450E70" w:rsidRDefault="00985697" w:rsidP="00346DC7">
            <w:pPr>
              <w:pStyle w:val="a3"/>
              <w:ind w:left="0" w:right="-30"/>
              <w:jc w:val="left"/>
              <w:rPr>
                <w:rFonts w:ascii="Arial" w:hAnsi="Arial" w:cs="Arial"/>
                <w:i w:val="0"/>
              </w:rPr>
            </w:pPr>
            <w:r w:rsidRPr="00450E70">
              <w:rPr>
                <w:rFonts w:ascii="Arial" w:hAnsi="Arial" w:cs="Arial"/>
                <w:i w:val="0"/>
              </w:rPr>
              <w:t>Комплект обратных фланцев</w:t>
            </w:r>
          </w:p>
          <w:p w:rsidR="00985697" w:rsidRPr="00CB1777" w:rsidRDefault="00985697" w:rsidP="00346DC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23" w:type="pct"/>
            <w:vAlign w:val="bottom"/>
          </w:tcPr>
          <w:p w:rsidR="00985697" w:rsidRPr="00836253" w:rsidRDefault="00985697" w:rsidP="00346DC7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73" w:type="pct"/>
            <w:vAlign w:val="bottom"/>
          </w:tcPr>
          <w:p w:rsidR="00985697" w:rsidRPr="00836253" w:rsidRDefault="00985697" w:rsidP="00346DC7">
            <w:pPr>
              <w:rPr>
                <w:sz w:val="22"/>
                <w:szCs w:val="22"/>
              </w:rPr>
            </w:pPr>
            <w:proofErr w:type="spellStart"/>
            <w:r>
              <w:rPr>
                <w:b/>
                <w:sz w:val="18"/>
                <w:szCs w:val="18"/>
              </w:rPr>
              <w:t>комп</w:t>
            </w:r>
            <w:proofErr w:type="spellEnd"/>
          </w:p>
        </w:tc>
      </w:tr>
      <w:tr w:rsidR="00985697" w:rsidRPr="006A098B" w:rsidTr="00346DC7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  <w:tblLook w:val="04A0"/>
        </w:tblPrEx>
        <w:trPr>
          <w:gridBefore w:val="1"/>
          <w:wBefore w:w="113" w:type="pct"/>
          <w:trHeight w:val="231"/>
        </w:trPr>
        <w:tc>
          <w:tcPr>
            <w:tcW w:w="4887" w:type="pct"/>
            <w:gridSpan w:val="6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985697" w:rsidRPr="006A098B" w:rsidRDefault="00985697" w:rsidP="00346DC7">
            <w:r w:rsidRPr="00B148E1">
              <w:rPr>
                <w:b/>
              </w:rPr>
              <w:t xml:space="preserve">При предложении эквивалента к заявке должны прилагаться полный объем технических </w:t>
            </w:r>
            <w:proofErr w:type="gramStart"/>
            <w:r w:rsidRPr="00B148E1">
              <w:rPr>
                <w:b/>
              </w:rPr>
              <w:t>характеристик на</w:t>
            </w:r>
            <w:proofErr w:type="gramEnd"/>
            <w:r w:rsidRPr="00B148E1">
              <w:rPr>
                <w:b/>
              </w:rPr>
              <w:t xml:space="preserve"> предлагаемую замену.</w:t>
            </w:r>
          </w:p>
        </w:tc>
      </w:tr>
      <w:tr w:rsidR="00985697" w:rsidRPr="00FF025A" w:rsidTr="00346DC7">
        <w:tblPrEx>
          <w:tblLook w:val="04A0"/>
        </w:tblPrEx>
        <w:tc>
          <w:tcPr>
            <w:tcW w:w="2510" w:type="pct"/>
            <w:gridSpan w:val="4"/>
            <w:vAlign w:val="center"/>
          </w:tcPr>
          <w:p w:rsidR="00985697" w:rsidRPr="00FF025A" w:rsidRDefault="00985697" w:rsidP="00346DC7">
            <w:pPr>
              <w:rPr>
                <w:sz w:val="22"/>
                <w:szCs w:val="22"/>
              </w:rPr>
            </w:pPr>
            <w:r w:rsidRPr="00FF025A">
              <w:rPr>
                <w:sz w:val="22"/>
                <w:szCs w:val="22"/>
              </w:rPr>
              <w:t>Дополнительные условия</w:t>
            </w:r>
          </w:p>
        </w:tc>
        <w:tc>
          <w:tcPr>
            <w:tcW w:w="2490" w:type="pct"/>
            <w:gridSpan w:val="3"/>
          </w:tcPr>
          <w:p w:rsidR="00985697" w:rsidRPr="006E1C73" w:rsidRDefault="00985697" w:rsidP="00346DC7">
            <w:pPr>
              <w:jc w:val="both"/>
              <w:rPr>
                <w:sz w:val="22"/>
                <w:szCs w:val="22"/>
              </w:rPr>
            </w:pPr>
            <w:r w:rsidRPr="00372094">
              <w:rPr>
                <w:sz w:val="22"/>
                <w:szCs w:val="22"/>
              </w:rPr>
              <w:t xml:space="preserve">Оборудование должны быть новым, не бывшим в употреблении, </w:t>
            </w:r>
            <w:r w:rsidRPr="006E1C73">
              <w:rPr>
                <w:sz w:val="22"/>
                <w:szCs w:val="22"/>
              </w:rPr>
              <w:t>иметь Сертификат об утверждении типа средств измерения Госстандарта РФ, Свидетельство о первичной поверке образца Госстандарта РФ, оформленный паспорт и руководство по эксплуатации на русском языке с методикой поверки.</w:t>
            </w:r>
          </w:p>
          <w:p w:rsidR="00985697" w:rsidRPr="00FF025A" w:rsidRDefault="00985697" w:rsidP="00346DC7">
            <w:pPr>
              <w:pStyle w:val="a3"/>
              <w:ind w:left="0" w:right="-30"/>
              <w:rPr>
                <w:sz w:val="22"/>
                <w:szCs w:val="22"/>
              </w:rPr>
            </w:pPr>
          </w:p>
        </w:tc>
      </w:tr>
    </w:tbl>
    <w:p w:rsidR="000B35E0" w:rsidRPr="00985697" w:rsidRDefault="000B35E0" w:rsidP="00985697">
      <w:pPr>
        <w:tabs>
          <w:tab w:val="left" w:pos="1875"/>
        </w:tabs>
      </w:pPr>
    </w:p>
    <w:sectPr w:rsidR="000B35E0" w:rsidRPr="00985697" w:rsidSect="000B3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004F"/>
    <w:rsid w:val="000B35E0"/>
    <w:rsid w:val="002776E3"/>
    <w:rsid w:val="00627C27"/>
    <w:rsid w:val="0074156A"/>
    <w:rsid w:val="00985697"/>
    <w:rsid w:val="00AA00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AA004F"/>
    <w:pPr>
      <w:ind w:left="-5220" w:right="-105"/>
      <w:jc w:val="both"/>
    </w:pPr>
    <w:rPr>
      <w:i/>
      <w:iCs/>
    </w:rPr>
  </w:style>
  <w:style w:type="paragraph" w:customStyle="1" w:styleId="Default">
    <w:name w:val="Default"/>
    <w:rsid w:val="00AA004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638</Words>
  <Characters>3638</Characters>
  <Application>Microsoft Office Word</Application>
  <DocSecurity>0</DocSecurity>
  <Lines>30</Lines>
  <Paragraphs>8</Paragraphs>
  <ScaleCrop>false</ScaleCrop>
  <Company/>
  <LinksUpToDate>false</LinksUpToDate>
  <CharactersWithSpaces>4268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3</cp:revision>
  <dcterms:created xsi:type="dcterms:W3CDTF">2013-08-21T12:44:00Z</dcterms:created>
  <dcterms:modified xsi:type="dcterms:W3CDTF">2013-08-28T14:16:00Z</dcterms:modified>
</cp:coreProperties>
</file>