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AF2" w:rsidRDefault="003D6AF2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1516"/>
        <w:tblW w:w="10173" w:type="dxa"/>
        <w:tblLook w:val="04A0"/>
      </w:tblPr>
      <w:tblGrid>
        <w:gridCol w:w="4077"/>
        <w:gridCol w:w="6096"/>
      </w:tblGrid>
      <w:tr w:rsidR="00EB525F" w:rsidTr="00EB525F">
        <w:trPr>
          <w:trHeight w:val="1135"/>
        </w:trPr>
        <w:tc>
          <w:tcPr>
            <w:tcW w:w="4077" w:type="dxa"/>
            <w:hideMark/>
          </w:tcPr>
          <w:p w:rsidR="00EB525F" w:rsidRPr="00010919" w:rsidRDefault="00EB525F" w:rsidP="00EB525F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096" w:type="dxa"/>
            <w:hideMark/>
          </w:tcPr>
          <w:p w:rsidR="00EB525F" w:rsidRPr="00A206E3" w:rsidRDefault="00EB525F" w:rsidP="00EB525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593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206E3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EB525F" w:rsidRPr="00A206E3" w:rsidRDefault="00EB525F" w:rsidP="00EB525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5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</w:p>
          <w:p w:rsidR="00EB525F" w:rsidRDefault="00EB525F" w:rsidP="00EB525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5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ОАО «В/О «Изотоп»</w:t>
            </w:r>
          </w:p>
          <w:p w:rsidR="00EB525F" w:rsidRPr="00A206E3" w:rsidRDefault="00EB525F" w:rsidP="00EB525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5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Н.М. Гончаров</w:t>
            </w:r>
          </w:p>
          <w:p w:rsidR="00EB525F" w:rsidRDefault="00EB525F" w:rsidP="00EB525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5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525F" w:rsidRDefault="00EB525F" w:rsidP="00EB525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5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525F" w:rsidRPr="00A206E3" w:rsidRDefault="00EB525F" w:rsidP="00EB525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5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</w:t>
            </w:r>
          </w:p>
          <w:p w:rsidR="00EB525F" w:rsidRDefault="00EB525F" w:rsidP="00EB525F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4"/>
                <w:szCs w:val="24"/>
              </w:rPr>
            </w:pPr>
            <w:r w:rsidRPr="00A206E3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3D6AF2" w:rsidRDefault="003D6AF2">
      <w:pPr>
        <w:pStyle w:val="111"/>
        <w:keepNext w:val="0"/>
        <w:rPr>
          <w:bCs/>
          <w:sz w:val="28"/>
          <w:szCs w:val="24"/>
        </w:rPr>
      </w:pPr>
    </w:p>
    <w:p w:rsidR="003D6AF2" w:rsidRDefault="003D6AF2">
      <w:pPr>
        <w:jc w:val="center"/>
        <w:rPr>
          <w:bCs/>
          <w:sz w:val="28"/>
        </w:rPr>
      </w:pPr>
    </w:p>
    <w:p w:rsidR="003D6AF2" w:rsidRDefault="003D6AF2">
      <w:pPr>
        <w:jc w:val="center"/>
        <w:rPr>
          <w:bCs/>
          <w:sz w:val="28"/>
        </w:rPr>
      </w:pPr>
    </w:p>
    <w:p w:rsidR="00EB525F" w:rsidRDefault="00EB525F">
      <w:pPr>
        <w:jc w:val="center"/>
        <w:rPr>
          <w:bCs/>
          <w:sz w:val="28"/>
        </w:rPr>
      </w:pPr>
    </w:p>
    <w:p w:rsidR="00EB525F" w:rsidRDefault="00EB525F">
      <w:pPr>
        <w:jc w:val="center"/>
        <w:rPr>
          <w:bCs/>
          <w:sz w:val="28"/>
        </w:rPr>
      </w:pPr>
    </w:p>
    <w:p w:rsidR="00EB525F" w:rsidRDefault="00EB525F">
      <w:pPr>
        <w:jc w:val="center"/>
        <w:rPr>
          <w:bCs/>
          <w:sz w:val="28"/>
        </w:rPr>
      </w:pPr>
    </w:p>
    <w:p w:rsidR="00EB525F" w:rsidRDefault="00EB525F">
      <w:pPr>
        <w:jc w:val="center"/>
        <w:rPr>
          <w:bCs/>
          <w:sz w:val="28"/>
        </w:rPr>
      </w:pPr>
    </w:p>
    <w:p w:rsidR="003D6AF2" w:rsidRDefault="003D6AF2">
      <w:pPr>
        <w:jc w:val="center"/>
        <w:rPr>
          <w:bCs/>
          <w:sz w:val="28"/>
          <w:szCs w:val="28"/>
        </w:rPr>
      </w:pPr>
    </w:p>
    <w:p w:rsidR="003D6AF2" w:rsidRDefault="00C36579">
      <w:pPr>
        <w:jc w:val="center"/>
        <w:outlineLvl w:val="0"/>
        <w:rPr>
          <w:bCs/>
          <w:sz w:val="28"/>
          <w:szCs w:val="28"/>
        </w:rPr>
      </w:pPr>
      <w:bookmarkStart w:id="0" w:name="_Toc329249643"/>
      <w:bookmarkStart w:id="1" w:name="_Toc318388606"/>
      <w:r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EB525F" w:rsidRDefault="00EB525F">
      <w:pPr>
        <w:jc w:val="center"/>
        <w:outlineLvl w:val="0"/>
        <w:rPr>
          <w:bCs/>
          <w:sz w:val="28"/>
          <w:szCs w:val="28"/>
        </w:rPr>
      </w:pPr>
    </w:p>
    <w:p w:rsidR="00643A4C" w:rsidRDefault="00C36579" w:rsidP="00010919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одноэтапный запрос предложений в электронной форме без квалификационного отбора на право заключения договоров на</w:t>
      </w:r>
      <w:r w:rsidR="00010919">
        <w:rPr>
          <w:sz w:val="28"/>
          <w:szCs w:val="28"/>
        </w:rPr>
        <w:t xml:space="preserve"> о</w:t>
      </w:r>
      <w:r>
        <w:rPr>
          <w:sz w:val="28"/>
          <w:szCs w:val="28"/>
        </w:rPr>
        <w:t>рганизацию и проведение 1ой Международной конференции производителей, поставщиков и по</w:t>
      </w:r>
      <w:r w:rsidR="00010919">
        <w:rPr>
          <w:sz w:val="28"/>
          <w:szCs w:val="28"/>
        </w:rPr>
        <w:t>требителей изотопной продукции</w:t>
      </w:r>
    </w:p>
    <w:p w:rsidR="003D6AF2" w:rsidRDefault="003D6AF2">
      <w:pPr>
        <w:jc w:val="center"/>
        <w:rPr>
          <w:sz w:val="28"/>
          <w:szCs w:val="28"/>
        </w:rPr>
      </w:pPr>
    </w:p>
    <w:p w:rsidR="003D6AF2" w:rsidRDefault="003D6AF2">
      <w:pPr>
        <w:jc w:val="center"/>
        <w:rPr>
          <w:sz w:val="28"/>
          <w:szCs w:val="28"/>
        </w:rPr>
      </w:pPr>
    </w:p>
    <w:p w:rsidR="00EB525F" w:rsidRDefault="00EB525F">
      <w:pPr>
        <w:jc w:val="center"/>
        <w:rPr>
          <w:sz w:val="28"/>
          <w:szCs w:val="28"/>
        </w:rPr>
      </w:pPr>
    </w:p>
    <w:p w:rsidR="003D6AF2" w:rsidRDefault="003D6AF2">
      <w:pPr>
        <w:jc w:val="center"/>
        <w:rPr>
          <w:sz w:val="28"/>
          <w:szCs w:val="28"/>
        </w:rPr>
      </w:pPr>
    </w:p>
    <w:p w:rsidR="003D6AF2" w:rsidRDefault="003D6AF2">
      <w:pPr>
        <w:jc w:val="center"/>
        <w:rPr>
          <w:sz w:val="28"/>
          <w:szCs w:val="28"/>
        </w:rPr>
      </w:pPr>
    </w:p>
    <w:p w:rsidR="003D6AF2" w:rsidRDefault="005C47E7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</w:t>
      </w:r>
      <w:r w:rsidR="00C36579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="00C36579">
        <w:rPr>
          <w:caps/>
          <w:sz w:val="28"/>
          <w:szCs w:val="28"/>
        </w:rPr>
        <w:t>»</w:t>
      </w:r>
    </w:p>
    <w:p w:rsidR="003D6AF2" w:rsidRDefault="003D6AF2">
      <w:pPr>
        <w:jc w:val="center"/>
        <w:rPr>
          <w:sz w:val="28"/>
          <w:szCs w:val="28"/>
        </w:rPr>
      </w:pPr>
    </w:p>
    <w:p w:rsidR="003D6AF2" w:rsidRDefault="003D6AF2">
      <w:pPr>
        <w:jc w:val="center"/>
        <w:rPr>
          <w:sz w:val="28"/>
          <w:szCs w:val="28"/>
        </w:rPr>
      </w:pPr>
    </w:p>
    <w:p w:rsidR="003D6AF2" w:rsidRDefault="003D6AF2">
      <w:pPr>
        <w:jc w:val="center"/>
        <w:rPr>
          <w:sz w:val="28"/>
        </w:rPr>
      </w:pPr>
    </w:p>
    <w:p w:rsidR="003D6AF2" w:rsidRDefault="003D6AF2">
      <w:pPr>
        <w:jc w:val="center"/>
        <w:rPr>
          <w:sz w:val="28"/>
        </w:rPr>
      </w:pPr>
    </w:p>
    <w:p w:rsidR="003D6AF2" w:rsidRDefault="003D6AF2">
      <w:pPr>
        <w:jc w:val="center"/>
        <w:rPr>
          <w:sz w:val="28"/>
        </w:rPr>
      </w:pPr>
    </w:p>
    <w:p w:rsidR="003D6AF2" w:rsidRDefault="003D6AF2">
      <w:pPr>
        <w:jc w:val="center"/>
        <w:rPr>
          <w:sz w:val="28"/>
        </w:rPr>
      </w:pPr>
    </w:p>
    <w:p w:rsidR="003D6AF2" w:rsidRDefault="003D6AF2">
      <w:pPr>
        <w:jc w:val="center"/>
        <w:rPr>
          <w:sz w:val="28"/>
        </w:rPr>
      </w:pPr>
    </w:p>
    <w:p w:rsidR="00010919" w:rsidRDefault="00010919">
      <w:pPr>
        <w:jc w:val="center"/>
        <w:rPr>
          <w:sz w:val="28"/>
        </w:rPr>
      </w:pPr>
    </w:p>
    <w:p w:rsidR="00010919" w:rsidRDefault="00010919">
      <w:pPr>
        <w:jc w:val="center"/>
        <w:rPr>
          <w:sz w:val="28"/>
        </w:rPr>
      </w:pPr>
    </w:p>
    <w:p w:rsidR="00EB525F" w:rsidRDefault="00EB525F">
      <w:pPr>
        <w:jc w:val="center"/>
        <w:rPr>
          <w:sz w:val="28"/>
        </w:rPr>
      </w:pPr>
    </w:p>
    <w:p w:rsidR="00010919" w:rsidRDefault="00010919">
      <w:pPr>
        <w:jc w:val="center"/>
        <w:rPr>
          <w:sz w:val="28"/>
        </w:rPr>
      </w:pPr>
    </w:p>
    <w:p w:rsidR="00010919" w:rsidRDefault="00010919">
      <w:pPr>
        <w:jc w:val="center"/>
        <w:rPr>
          <w:sz w:val="28"/>
        </w:rPr>
      </w:pPr>
    </w:p>
    <w:p w:rsidR="003D6AF2" w:rsidRDefault="003D6AF2">
      <w:pPr>
        <w:jc w:val="center"/>
        <w:rPr>
          <w:sz w:val="28"/>
        </w:rPr>
      </w:pPr>
    </w:p>
    <w:p w:rsidR="003D6AF2" w:rsidRDefault="003D6AF2">
      <w:pPr>
        <w:jc w:val="center"/>
      </w:pPr>
    </w:p>
    <w:p w:rsidR="003D6AF2" w:rsidRPr="005C47E7" w:rsidRDefault="00C36579">
      <w:pPr>
        <w:ind w:left="3545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  <w:t>2012 г</w:t>
      </w:r>
      <w:r w:rsidRPr="005C47E7">
        <w:rPr>
          <w:sz w:val="28"/>
          <w:szCs w:val="28"/>
        </w:rPr>
        <w:t>.</w:t>
      </w:r>
    </w:p>
    <w:p w:rsidR="003D6AF2" w:rsidRDefault="003D6AF2">
      <w:pPr>
        <w:sectPr w:rsidR="003D6AF2">
          <w:footerReference w:type="even" r:id="rId8"/>
          <w:pgSz w:w="11907" w:h="16840"/>
          <w:pgMar w:top="1134" w:right="567" w:bottom="1134" w:left="1418" w:header="709" w:footer="1072" w:gutter="0"/>
          <w:cols w:space="708"/>
          <w:docGrid w:linePitch="360"/>
        </w:sectPr>
      </w:pPr>
    </w:p>
    <w:p w:rsidR="00A1210F" w:rsidRPr="005C47E7" w:rsidRDefault="005C47E7" w:rsidP="005C47E7">
      <w:pPr>
        <w:jc w:val="center"/>
        <w:rPr>
          <w:b/>
          <w:bCs/>
          <w:sz w:val="28"/>
          <w:szCs w:val="28"/>
        </w:rPr>
      </w:pPr>
      <w:r w:rsidRPr="005C47E7">
        <w:rPr>
          <w:b/>
          <w:bCs/>
          <w:sz w:val="28"/>
          <w:szCs w:val="28"/>
        </w:rPr>
        <w:lastRenderedPageBreak/>
        <w:t>Техническое задание</w:t>
      </w:r>
    </w:p>
    <w:p w:rsidR="005C47E7" w:rsidRPr="005C47E7" w:rsidRDefault="005C47E7" w:rsidP="005C47E7">
      <w:pPr>
        <w:jc w:val="center"/>
        <w:rPr>
          <w:b/>
          <w:sz w:val="28"/>
          <w:szCs w:val="28"/>
        </w:rPr>
      </w:pPr>
    </w:p>
    <w:p w:rsidR="005C47E7" w:rsidRPr="005C47E7" w:rsidRDefault="005C47E7" w:rsidP="005C47E7">
      <w:pPr>
        <w:jc w:val="center"/>
        <w:rPr>
          <w:b/>
          <w:sz w:val="28"/>
          <w:szCs w:val="28"/>
        </w:rPr>
      </w:pPr>
    </w:p>
    <w:p w:rsidR="005C47E7" w:rsidRPr="005C47E7" w:rsidRDefault="005C47E7" w:rsidP="005C47E7">
      <w:pPr>
        <w:jc w:val="center"/>
        <w:rPr>
          <w:b/>
          <w:sz w:val="28"/>
          <w:szCs w:val="28"/>
        </w:rPr>
      </w:pPr>
      <w:r w:rsidRPr="005C47E7">
        <w:rPr>
          <w:b/>
          <w:sz w:val="28"/>
          <w:szCs w:val="28"/>
        </w:rPr>
        <w:t>Организация и проведение 1 МБКИ (Международная конференция производителей, поставщиков и потребителей изотопной продукции)</w:t>
      </w:r>
    </w:p>
    <w:p w:rsidR="005C47E7" w:rsidRPr="005C47E7" w:rsidRDefault="005C47E7" w:rsidP="005C47E7">
      <w:pPr>
        <w:pStyle w:val="afffd"/>
        <w:ind w:left="0" w:hanging="11"/>
        <w:jc w:val="both"/>
        <w:rPr>
          <w:b/>
          <w:sz w:val="28"/>
          <w:szCs w:val="28"/>
        </w:rPr>
      </w:pPr>
    </w:p>
    <w:p w:rsidR="00010919" w:rsidRPr="00010919" w:rsidRDefault="00010919" w:rsidP="00010919">
      <w:pPr>
        <w:pStyle w:val="afffd"/>
        <w:ind w:left="0" w:hanging="11"/>
        <w:jc w:val="both"/>
        <w:rPr>
          <w:sz w:val="28"/>
          <w:szCs w:val="28"/>
        </w:rPr>
      </w:pPr>
      <w:r w:rsidRPr="00010919">
        <w:rPr>
          <w:b/>
          <w:sz w:val="28"/>
          <w:szCs w:val="28"/>
        </w:rPr>
        <w:t>Желательные  даты проведения:</w:t>
      </w:r>
      <w:r w:rsidRPr="00010919">
        <w:rPr>
          <w:sz w:val="28"/>
          <w:szCs w:val="28"/>
        </w:rPr>
        <w:t xml:space="preserve"> </w:t>
      </w:r>
    </w:p>
    <w:p w:rsidR="00010919" w:rsidRPr="00010919" w:rsidRDefault="00010919" w:rsidP="00010919">
      <w:pPr>
        <w:pStyle w:val="afffd"/>
        <w:ind w:left="0" w:hanging="11"/>
        <w:jc w:val="both"/>
        <w:rPr>
          <w:sz w:val="28"/>
          <w:szCs w:val="28"/>
        </w:rPr>
      </w:pPr>
      <w:r w:rsidRPr="00010919">
        <w:rPr>
          <w:sz w:val="28"/>
          <w:szCs w:val="28"/>
        </w:rPr>
        <w:t>1-3 октября 2012 года. Резервные даты – 8-10 октября 2012 года.</w:t>
      </w:r>
    </w:p>
    <w:p w:rsidR="00010919" w:rsidRPr="00010919" w:rsidRDefault="00010919" w:rsidP="00010919">
      <w:pPr>
        <w:pStyle w:val="afffd"/>
        <w:ind w:left="0" w:hanging="11"/>
        <w:jc w:val="both"/>
        <w:rPr>
          <w:b/>
          <w:sz w:val="28"/>
          <w:szCs w:val="28"/>
        </w:rPr>
      </w:pPr>
      <w:r w:rsidRPr="00010919">
        <w:rPr>
          <w:b/>
          <w:sz w:val="28"/>
          <w:szCs w:val="28"/>
        </w:rPr>
        <w:t xml:space="preserve">Расписание: </w:t>
      </w:r>
    </w:p>
    <w:p w:rsidR="00010919" w:rsidRPr="00010919" w:rsidRDefault="00010919" w:rsidP="00010919">
      <w:pPr>
        <w:pStyle w:val="afffd"/>
        <w:ind w:left="0" w:hanging="11"/>
        <w:jc w:val="both"/>
        <w:rPr>
          <w:sz w:val="28"/>
          <w:szCs w:val="28"/>
        </w:rPr>
      </w:pPr>
      <w:r w:rsidRPr="00010919">
        <w:rPr>
          <w:sz w:val="28"/>
          <w:szCs w:val="28"/>
        </w:rPr>
        <w:t xml:space="preserve">1-2 октября 2012года – конференция, </w:t>
      </w:r>
    </w:p>
    <w:p w:rsidR="00010919" w:rsidRPr="00010919" w:rsidRDefault="00010919" w:rsidP="00010919">
      <w:pPr>
        <w:pStyle w:val="afffd"/>
        <w:ind w:left="0" w:hanging="11"/>
        <w:jc w:val="both"/>
        <w:rPr>
          <w:sz w:val="28"/>
          <w:szCs w:val="28"/>
        </w:rPr>
      </w:pPr>
      <w:r w:rsidRPr="00010919">
        <w:rPr>
          <w:sz w:val="28"/>
          <w:szCs w:val="28"/>
        </w:rPr>
        <w:t>3 октября 2012года – технический тур.</w:t>
      </w:r>
    </w:p>
    <w:p w:rsidR="00010919" w:rsidRPr="00010919" w:rsidRDefault="00010919" w:rsidP="00010919">
      <w:pPr>
        <w:pStyle w:val="afffd"/>
        <w:ind w:left="0" w:hanging="11"/>
        <w:jc w:val="both"/>
        <w:rPr>
          <w:sz w:val="28"/>
          <w:szCs w:val="28"/>
        </w:rPr>
      </w:pPr>
      <w:r w:rsidRPr="00010919">
        <w:rPr>
          <w:b/>
          <w:sz w:val="28"/>
          <w:szCs w:val="28"/>
        </w:rPr>
        <w:t>Место проведения:</w:t>
      </w:r>
      <w:r w:rsidRPr="00010919">
        <w:rPr>
          <w:sz w:val="28"/>
          <w:szCs w:val="28"/>
        </w:rPr>
        <w:t xml:space="preserve"> гостиница 4-5 звезд, в пределах</w:t>
      </w:r>
      <w:proofErr w:type="gramStart"/>
      <w:r w:rsidRPr="00010919">
        <w:rPr>
          <w:sz w:val="28"/>
          <w:szCs w:val="28"/>
        </w:rPr>
        <w:t xml:space="preserve"> Т</w:t>
      </w:r>
      <w:proofErr w:type="gramEnd"/>
      <w:r w:rsidRPr="00010919">
        <w:rPr>
          <w:sz w:val="28"/>
          <w:szCs w:val="28"/>
        </w:rPr>
        <w:t xml:space="preserve">ретьего Транспортного Кольца, не далее, чем 3 км от ст. метро Белорусская, наличие одного зала на 300 человек с возможностью трансформации в два зала по 150 человек за </w:t>
      </w:r>
      <w:r>
        <w:rPr>
          <w:sz w:val="28"/>
          <w:szCs w:val="28"/>
        </w:rPr>
        <w:t xml:space="preserve">счет двигающейся перегородки </w:t>
      </w:r>
      <w:r w:rsidRPr="00010919">
        <w:rPr>
          <w:sz w:val="28"/>
          <w:szCs w:val="28"/>
        </w:rPr>
        <w:t>(время трансформации зала – не более 20 минут)</w:t>
      </w:r>
      <w:r>
        <w:rPr>
          <w:sz w:val="28"/>
          <w:szCs w:val="28"/>
        </w:rPr>
        <w:t>,</w:t>
      </w:r>
      <w:r w:rsidRPr="00010919">
        <w:rPr>
          <w:sz w:val="28"/>
          <w:szCs w:val="28"/>
        </w:rPr>
        <w:t xml:space="preserve"> наличие двух переговорных комнат. </w:t>
      </w:r>
    </w:p>
    <w:p w:rsidR="00010919" w:rsidRPr="00010919" w:rsidRDefault="00010919" w:rsidP="00010919">
      <w:pPr>
        <w:pStyle w:val="afffd"/>
        <w:ind w:left="0" w:hanging="11"/>
        <w:jc w:val="both"/>
        <w:rPr>
          <w:sz w:val="28"/>
          <w:szCs w:val="28"/>
        </w:rPr>
      </w:pPr>
      <w:r w:rsidRPr="00010919">
        <w:rPr>
          <w:b/>
          <w:sz w:val="28"/>
          <w:szCs w:val="28"/>
        </w:rPr>
        <w:t>Кол-во участников:</w:t>
      </w:r>
      <w:r w:rsidRPr="00010919">
        <w:rPr>
          <w:sz w:val="28"/>
          <w:szCs w:val="28"/>
        </w:rPr>
        <w:t xml:space="preserve">  300</w:t>
      </w:r>
    </w:p>
    <w:p w:rsidR="00010919" w:rsidRPr="00010919" w:rsidRDefault="00010919" w:rsidP="00010919">
      <w:pPr>
        <w:pStyle w:val="afffd"/>
        <w:ind w:left="0" w:hanging="11"/>
        <w:jc w:val="both"/>
        <w:rPr>
          <w:sz w:val="28"/>
          <w:szCs w:val="28"/>
        </w:rPr>
      </w:pPr>
    </w:p>
    <w:p w:rsidR="00010919" w:rsidRPr="00010919" w:rsidRDefault="00010919" w:rsidP="00010919">
      <w:pPr>
        <w:pStyle w:val="afffd"/>
        <w:numPr>
          <w:ilvl w:val="0"/>
          <w:numId w:val="20"/>
        </w:numPr>
        <w:spacing w:after="200" w:line="276" w:lineRule="auto"/>
        <w:jc w:val="both"/>
        <w:rPr>
          <w:sz w:val="28"/>
          <w:szCs w:val="28"/>
        </w:rPr>
      </w:pPr>
      <w:proofErr w:type="spellStart"/>
      <w:r w:rsidRPr="00010919">
        <w:rPr>
          <w:b/>
          <w:sz w:val="28"/>
          <w:szCs w:val="28"/>
        </w:rPr>
        <w:t>Конференц</w:t>
      </w:r>
      <w:proofErr w:type="spellEnd"/>
      <w:r w:rsidRPr="00010919">
        <w:rPr>
          <w:b/>
          <w:sz w:val="28"/>
          <w:szCs w:val="28"/>
        </w:rPr>
        <w:t xml:space="preserve"> услуги:</w:t>
      </w:r>
      <w:r w:rsidRPr="00010919">
        <w:rPr>
          <w:sz w:val="28"/>
          <w:szCs w:val="28"/>
        </w:rPr>
        <w:t xml:space="preserve"> </w:t>
      </w:r>
    </w:p>
    <w:p w:rsidR="00010919" w:rsidRPr="00010919" w:rsidRDefault="00010919" w:rsidP="00010919">
      <w:pPr>
        <w:pStyle w:val="afffd"/>
        <w:ind w:left="0" w:hanging="11"/>
        <w:jc w:val="both"/>
        <w:rPr>
          <w:sz w:val="28"/>
          <w:szCs w:val="28"/>
        </w:rPr>
      </w:pPr>
      <w:proofErr w:type="spellStart"/>
      <w:r w:rsidRPr="00010919">
        <w:rPr>
          <w:sz w:val="28"/>
          <w:szCs w:val="28"/>
        </w:rPr>
        <w:t>конференц</w:t>
      </w:r>
      <w:proofErr w:type="spellEnd"/>
      <w:r w:rsidRPr="00010919">
        <w:rPr>
          <w:sz w:val="28"/>
          <w:szCs w:val="28"/>
        </w:rPr>
        <w:t xml:space="preserve"> пакет на целый день для каждого участника, включая, но не ограничиваясь:</w:t>
      </w:r>
    </w:p>
    <w:p w:rsidR="00010919" w:rsidRPr="00010919" w:rsidRDefault="00010919" w:rsidP="00010919">
      <w:pPr>
        <w:pStyle w:val="afffd"/>
        <w:numPr>
          <w:ilvl w:val="0"/>
          <w:numId w:val="16"/>
        </w:numPr>
        <w:spacing w:after="200" w:line="276" w:lineRule="auto"/>
        <w:ind w:left="567"/>
        <w:jc w:val="both"/>
        <w:rPr>
          <w:sz w:val="28"/>
          <w:szCs w:val="28"/>
        </w:rPr>
      </w:pPr>
      <w:proofErr w:type="gramStart"/>
      <w:r w:rsidRPr="00010919">
        <w:rPr>
          <w:sz w:val="28"/>
          <w:szCs w:val="28"/>
        </w:rPr>
        <w:t>Аренда конференц-зала (зал на 300 человек с возможностью трансформации в два зала по 150 человек</w:t>
      </w:r>
      <w:proofErr w:type="gramEnd"/>
    </w:p>
    <w:p w:rsidR="00010919" w:rsidRPr="00010919" w:rsidRDefault="00010919" w:rsidP="00010919">
      <w:pPr>
        <w:pStyle w:val="afffd"/>
        <w:numPr>
          <w:ilvl w:val="0"/>
          <w:numId w:val="16"/>
        </w:numPr>
        <w:spacing w:after="200" w:line="276" w:lineRule="auto"/>
        <w:ind w:left="567"/>
        <w:jc w:val="both"/>
        <w:rPr>
          <w:sz w:val="28"/>
          <w:szCs w:val="28"/>
        </w:rPr>
      </w:pPr>
      <w:r w:rsidRPr="00010919">
        <w:rPr>
          <w:sz w:val="28"/>
          <w:szCs w:val="28"/>
        </w:rPr>
        <w:t>Кофе и чай по прибытии участников;</w:t>
      </w:r>
    </w:p>
    <w:p w:rsidR="00010919" w:rsidRPr="00010919" w:rsidRDefault="00010919" w:rsidP="00010919">
      <w:pPr>
        <w:pStyle w:val="afffd"/>
        <w:numPr>
          <w:ilvl w:val="0"/>
          <w:numId w:val="16"/>
        </w:numPr>
        <w:spacing w:after="200" w:line="276" w:lineRule="auto"/>
        <w:ind w:left="567"/>
        <w:jc w:val="both"/>
        <w:rPr>
          <w:sz w:val="28"/>
          <w:szCs w:val="28"/>
        </w:rPr>
      </w:pPr>
      <w:r w:rsidRPr="00010919">
        <w:rPr>
          <w:sz w:val="28"/>
          <w:szCs w:val="28"/>
        </w:rPr>
        <w:t>Французский перерыв на кофе (чай, кофе, свежие фрукты, свежая выпечка с фруктами);</w:t>
      </w:r>
    </w:p>
    <w:p w:rsidR="00010919" w:rsidRPr="00010919" w:rsidRDefault="00010919" w:rsidP="00010919">
      <w:pPr>
        <w:pStyle w:val="afffd"/>
        <w:numPr>
          <w:ilvl w:val="0"/>
          <w:numId w:val="16"/>
        </w:numPr>
        <w:spacing w:after="200" w:line="276" w:lineRule="auto"/>
        <w:ind w:left="567"/>
        <w:jc w:val="both"/>
        <w:rPr>
          <w:sz w:val="28"/>
          <w:szCs w:val="28"/>
        </w:rPr>
      </w:pPr>
      <w:r w:rsidRPr="00010919">
        <w:rPr>
          <w:sz w:val="28"/>
          <w:szCs w:val="28"/>
        </w:rPr>
        <w:t>Английский перерыв на кофе (чай, кофе, домашнее печенье);</w:t>
      </w:r>
    </w:p>
    <w:p w:rsidR="00010919" w:rsidRPr="00010919" w:rsidRDefault="00010919" w:rsidP="00010919">
      <w:pPr>
        <w:pStyle w:val="afffd"/>
        <w:numPr>
          <w:ilvl w:val="0"/>
          <w:numId w:val="16"/>
        </w:numPr>
        <w:spacing w:after="200" w:line="276" w:lineRule="auto"/>
        <w:ind w:left="567"/>
        <w:jc w:val="both"/>
        <w:rPr>
          <w:sz w:val="28"/>
          <w:szCs w:val="28"/>
        </w:rPr>
      </w:pPr>
      <w:r w:rsidRPr="00010919">
        <w:rPr>
          <w:sz w:val="28"/>
          <w:szCs w:val="28"/>
        </w:rPr>
        <w:t>Обед (на выбор из 3-х блюд или «шведский стол»);</w:t>
      </w:r>
    </w:p>
    <w:p w:rsidR="00010919" w:rsidRPr="00010919" w:rsidRDefault="00010919" w:rsidP="00010919">
      <w:pPr>
        <w:pStyle w:val="afffd"/>
        <w:numPr>
          <w:ilvl w:val="0"/>
          <w:numId w:val="16"/>
        </w:numPr>
        <w:spacing w:after="200" w:line="276" w:lineRule="auto"/>
        <w:ind w:left="567"/>
        <w:jc w:val="both"/>
        <w:rPr>
          <w:sz w:val="28"/>
          <w:szCs w:val="28"/>
        </w:rPr>
      </w:pPr>
      <w:r w:rsidRPr="00010919">
        <w:rPr>
          <w:sz w:val="28"/>
          <w:szCs w:val="28"/>
        </w:rPr>
        <w:t>Минеральная вода во время конференции;</w:t>
      </w:r>
    </w:p>
    <w:p w:rsidR="00010919" w:rsidRPr="00010919" w:rsidRDefault="00010919" w:rsidP="00010919">
      <w:pPr>
        <w:pStyle w:val="afffd"/>
        <w:numPr>
          <w:ilvl w:val="0"/>
          <w:numId w:val="16"/>
        </w:numPr>
        <w:spacing w:after="200" w:line="276" w:lineRule="auto"/>
        <w:ind w:left="567"/>
        <w:jc w:val="both"/>
        <w:rPr>
          <w:sz w:val="28"/>
          <w:szCs w:val="28"/>
        </w:rPr>
      </w:pPr>
      <w:r w:rsidRPr="00010919">
        <w:rPr>
          <w:sz w:val="28"/>
          <w:szCs w:val="28"/>
        </w:rPr>
        <w:t xml:space="preserve">Стандартный набор технического оборудования: </w:t>
      </w:r>
      <w:proofErr w:type="spellStart"/>
      <w:r w:rsidRPr="00010919">
        <w:rPr>
          <w:sz w:val="28"/>
          <w:szCs w:val="28"/>
        </w:rPr>
        <w:t>флипчарт</w:t>
      </w:r>
      <w:proofErr w:type="spellEnd"/>
      <w:r w:rsidRPr="00010919">
        <w:rPr>
          <w:sz w:val="28"/>
          <w:szCs w:val="28"/>
        </w:rPr>
        <w:t>, экран 180х180;</w:t>
      </w:r>
    </w:p>
    <w:p w:rsidR="00010919" w:rsidRPr="00010919" w:rsidRDefault="00010919" w:rsidP="00010919">
      <w:pPr>
        <w:pStyle w:val="afffd"/>
        <w:numPr>
          <w:ilvl w:val="0"/>
          <w:numId w:val="16"/>
        </w:numPr>
        <w:spacing w:after="200" w:line="276" w:lineRule="auto"/>
        <w:ind w:left="567"/>
        <w:jc w:val="both"/>
        <w:rPr>
          <w:sz w:val="28"/>
          <w:szCs w:val="28"/>
        </w:rPr>
      </w:pPr>
      <w:r w:rsidRPr="00010919">
        <w:rPr>
          <w:sz w:val="28"/>
          <w:szCs w:val="28"/>
        </w:rPr>
        <w:t>Набор канцелярских принадлежностей;</w:t>
      </w:r>
    </w:p>
    <w:p w:rsidR="00010919" w:rsidRPr="00010919" w:rsidRDefault="00010919" w:rsidP="00010919">
      <w:pPr>
        <w:pStyle w:val="afffd"/>
        <w:numPr>
          <w:ilvl w:val="0"/>
          <w:numId w:val="16"/>
        </w:numPr>
        <w:spacing w:after="200" w:line="276" w:lineRule="auto"/>
        <w:ind w:left="567"/>
        <w:jc w:val="both"/>
        <w:rPr>
          <w:sz w:val="28"/>
          <w:szCs w:val="28"/>
        </w:rPr>
      </w:pPr>
      <w:r w:rsidRPr="00010919">
        <w:rPr>
          <w:sz w:val="28"/>
          <w:szCs w:val="28"/>
        </w:rPr>
        <w:t>Конфеты</w:t>
      </w:r>
    </w:p>
    <w:p w:rsidR="00010919" w:rsidRPr="00010919" w:rsidRDefault="00010919" w:rsidP="00010919">
      <w:pPr>
        <w:pStyle w:val="afffd"/>
        <w:numPr>
          <w:ilvl w:val="0"/>
          <w:numId w:val="20"/>
        </w:numPr>
        <w:spacing w:after="200" w:line="276" w:lineRule="auto"/>
        <w:jc w:val="both"/>
        <w:rPr>
          <w:b/>
          <w:sz w:val="28"/>
          <w:szCs w:val="28"/>
        </w:rPr>
      </w:pPr>
      <w:r w:rsidRPr="00010919">
        <w:rPr>
          <w:b/>
          <w:sz w:val="28"/>
          <w:szCs w:val="28"/>
        </w:rPr>
        <w:t>Питание:</w:t>
      </w:r>
    </w:p>
    <w:p w:rsidR="00010919" w:rsidRPr="00010919" w:rsidRDefault="00010919" w:rsidP="00010919">
      <w:pPr>
        <w:pStyle w:val="afffd"/>
        <w:ind w:left="0"/>
        <w:jc w:val="both"/>
        <w:rPr>
          <w:sz w:val="28"/>
          <w:szCs w:val="28"/>
        </w:rPr>
      </w:pPr>
      <w:r w:rsidRPr="00010919">
        <w:rPr>
          <w:sz w:val="28"/>
          <w:szCs w:val="28"/>
        </w:rPr>
        <w:t>Кофе-брейки сервируются в фойе рядом с конференц-залом</w:t>
      </w:r>
    </w:p>
    <w:p w:rsidR="00010919" w:rsidRPr="00010919" w:rsidRDefault="00010919" w:rsidP="00010919">
      <w:pPr>
        <w:pStyle w:val="afffd"/>
        <w:ind w:left="0"/>
        <w:jc w:val="both"/>
        <w:rPr>
          <w:sz w:val="28"/>
          <w:szCs w:val="28"/>
        </w:rPr>
      </w:pPr>
      <w:r w:rsidRPr="00010919">
        <w:rPr>
          <w:sz w:val="28"/>
          <w:szCs w:val="28"/>
        </w:rPr>
        <w:t>Обед  «шведский стол» сервируется в ресторане.</w:t>
      </w:r>
    </w:p>
    <w:p w:rsidR="00010919" w:rsidRPr="00010919" w:rsidRDefault="00010919" w:rsidP="00010919">
      <w:pPr>
        <w:pStyle w:val="afffd"/>
        <w:ind w:left="0"/>
        <w:jc w:val="both"/>
        <w:rPr>
          <w:sz w:val="28"/>
          <w:szCs w:val="28"/>
        </w:rPr>
      </w:pPr>
      <w:r w:rsidRPr="00010919">
        <w:rPr>
          <w:sz w:val="28"/>
          <w:szCs w:val="28"/>
        </w:rPr>
        <w:t xml:space="preserve"> Меню обеда включает:</w:t>
      </w:r>
    </w:p>
    <w:p w:rsidR="00010919" w:rsidRPr="00010919" w:rsidRDefault="00010919" w:rsidP="00010919">
      <w:pPr>
        <w:pStyle w:val="afffd"/>
        <w:numPr>
          <w:ilvl w:val="0"/>
          <w:numId w:val="17"/>
        </w:numPr>
        <w:tabs>
          <w:tab w:val="left" w:pos="567"/>
        </w:tabs>
        <w:spacing w:after="200" w:line="276" w:lineRule="auto"/>
        <w:ind w:left="567"/>
        <w:jc w:val="both"/>
        <w:rPr>
          <w:sz w:val="28"/>
          <w:szCs w:val="28"/>
        </w:rPr>
      </w:pPr>
      <w:r w:rsidRPr="00010919">
        <w:rPr>
          <w:sz w:val="28"/>
          <w:szCs w:val="28"/>
        </w:rPr>
        <w:t xml:space="preserve">Суп дня; </w:t>
      </w:r>
    </w:p>
    <w:p w:rsidR="00010919" w:rsidRPr="00010919" w:rsidRDefault="00010919" w:rsidP="00010919">
      <w:pPr>
        <w:pStyle w:val="afffd"/>
        <w:numPr>
          <w:ilvl w:val="0"/>
          <w:numId w:val="17"/>
        </w:numPr>
        <w:tabs>
          <w:tab w:val="left" w:pos="567"/>
        </w:tabs>
        <w:spacing w:after="200" w:line="276" w:lineRule="auto"/>
        <w:ind w:left="567"/>
        <w:jc w:val="both"/>
        <w:rPr>
          <w:sz w:val="28"/>
          <w:szCs w:val="28"/>
        </w:rPr>
      </w:pPr>
      <w:r w:rsidRPr="00010919">
        <w:rPr>
          <w:sz w:val="28"/>
          <w:szCs w:val="28"/>
        </w:rPr>
        <w:t xml:space="preserve">Закуски и салаты на выбор; </w:t>
      </w:r>
    </w:p>
    <w:p w:rsidR="00010919" w:rsidRPr="00010919" w:rsidRDefault="00010919" w:rsidP="00010919">
      <w:pPr>
        <w:pStyle w:val="afffd"/>
        <w:numPr>
          <w:ilvl w:val="0"/>
          <w:numId w:val="17"/>
        </w:numPr>
        <w:tabs>
          <w:tab w:val="left" w:pos="567"/>
        </w:tabs>
        <w:spacing w:after="200" w:line="276" w:lineRule="auto"/>
        <w:ind w:left="567"/>
        <w:jc w:val="both"/>
        <w:rPr>
          <w:sz w:val="28"/>
          <w:szCs w:val="28"/>
        </w:rPr>
      </w:pPr>
      <w:r w:rsidRPr="00010919">
        <w:rPr>
          <w:sz w:val="28"/>
          <w:szCs w:val="28"/>
        </w:rPr>
        <w:t xml:space="preserve">Горячее блюдо и гарнир на выбор; </w:t>
      </w:r>
    </w:p>
    <w:p w:rsidR="00010919" w:rsidRPr="00010919" w:rsidRDefault="00010919" w:rsidP="00010919">
      <w:pPr>
        <w:pStyle w:val="afffd"/>
        <w:numPr>
          <w:ilvl w:val="0"/>
          <w:numId w:val="17"/>
        </w:numPr>
        <w:tabs>
          <w:tab w:val="left" w:pos="567"/>
        </w:tabs>
        <w:spacing w:after="200" w:line="276" w:lineRule="auto"/>
        <w:ind w:left="567"/>
        <w:jc w:val="both"/>
        <w:rPr>
          <w:sz w:val="28"/>
          <w:szCs w:val="28"/>
        </w:rPr>
      </w:pPr>
      <w:r w:rsidRPr="00010919">
        <w:rPr>
          <w:sz w:val="28"/>
          <w:szCs w:val="28"/>
        </w:rPr>
        <w:t xml:space="preserve">Десерт на выбор, </w:t>
      </w:r>
    </w:p>
    <w:p w:rsidR="00010919" w:rsidRPr="00010919" w:rsidRDefault="00010919" w:rsidP="00010919">
      <w:pPr>
        <w:pStyle w:val="afffd"/>
        <w:numPr>
          <w:ilvl w:val="0"/>
          <w:numId w:val="17"/>
        </w:numPr>
        <w:tabs>
          <w:tab w:val="left" w:pos="567"/>
        </w:tabs>
        <w:spacing w:after="200" w:line="276" w:lineRule="auto"/>
        <w:ind w:left="567"/>
        <w:jc w:val="both"/>
        <w:rPr>
          <w:sz w:val="28"/>
          <w:szCs w:val="28"/>
        </w:rPr>
      </w:pPr>
      <w:r w:rsidRPr="00010919">
        <w:rPr>
          <w:sz w:val="28"/>
          <w:szCs w:val="28"/>
        </w:rPr>
        <w:t>Чай/кофе, минеральная вода</w:t>
      </w:r>
    </w:p>
    <w:p w:rsidR="00010919" w:rsidRPr="00010919" w:rsidRDefault="00010919" w:rsidP="00010919">
      <w:pPr>
        <w:pStyle w:val="afffd"/>
        <w:numPr>
          <w:ilvl w:val="0"/>
          <w:numId w:val="20"/>
        </w:numPr>
        <w:spacing w:after="200" w:line="276" w:lineRule="auto"/>
        <w:jc w:val="both"/>
        <w:rPr>
          <w:sz w:val="28"/>
          <w:szCs w:val="28"/>
        </w:rPr>
      </w:pPr>
      <w:r w:rsidRPr="00010919">
        <w:rPr>
          <w:sz w:val="28"/>
          <w:szCs w:val="28"/>
        </w:rPr>
        <w:lastRenderedPageBreak/>
        <w:t xml:space="preserve">Регистрация участников. В первый день  необходимо предусмотреть не менее 6 рабочих мест для регистрации участников и выдачи </w:t>
      </w:r>
      <w:proofErr w:type="spellStart"/>
      <w:r w:rsidRPr="00010919">
        <w:rPr>
          <w:sz w:val="28"/>
          <w:szCs w:val="28"/>
        </w:rPr>
        <w:t>бейджей</w:t>
      </w:r>
      <w:proofErr w:type="spellEnd"/>
      <w:r w:rsidRPr="00010919">
        <w:rPr>
          <w:sz w:val="28"/>
          <w:szCs w:val="28"/>
        </w:rPr>
        <w:t>. Во второй день  предусмотреть одно рабочее место. При регистрации выдается пакет  участника.</w:t>
      </w:r>
    </w:p>
    <w:p w:rsidR="00010919" w:rsidRPr="00010919" w:rsidRDefault="00010919" w:rsidP="00010919">
      <w:pPr>
        <w:pStyle w:val="afffd"/>
        <w:numPr>
          <w:ilvl w:val="0"/>
          <w:numId w:val="20"/>
        </w:numPr>
        <w:spacing w:after="200" w:line="276" w:lineRule="auto"/>
        <w:jc w:val="both"/>
        <w:rPr>
          <w:b/>
          <w:sz w:val="28"/>
          <w:szCs w:val="28"/>
        </w:rPr>
      </w:pPr>
      <w:r w:rsidRPr="00010919">
        <w:rPr>
          <w:b/>
          <w:sz w:val="28"/>
          <w:szCs w:val="28"/>
        </w:rPr>
        <w:t>Залы:</w:t>
      </w:r>
    </w:p>
    <w:p w:rsidR="00010919" w:rsidRPr="00010919" w:rsidRDefault="00010919" w:rsidP="00010919">
      <w:pPr>
        <w:pStyle w:val="afffd"/>
        <w:numPr>
          <w:ilvl w:val="0"/>
          <w:numId w:val="18"/>
        </w:numPr>
        <w:spacing w:after="200" w:line="276" w:lineRule="auto"/>
        <w:ind w:left="567"/>
        <w:jc w:val="both"/>
        <w:rPr>
          <w:sz w:val="28"/>
          <w:szCs w:val="28"/>
        </w:rPr>
      </w:pPr>
      <w:r w:rsidRPr="00010919">
        <w:rPr>
          <w:sz w:val="28"/>
          <w:szCs w:val="28"/>
        </w:rPr>
        <w:t xml:space="preserve">Основной зал: не менее 450 кв.м.; дневное освещение, кондиционер; (зал </w:t>
      </w:r>
      <w:proofErr w:type="spellStart"/>
      <w:r w:rsidRPr="00010919">
        <w:rPr>
          <w:sz w:val="28"/>
          <w:szCs w:val="28"/>
        </w:rPr>
        <w:t>трансформер</w:t>
      </w:r>
      <w:proofErr w:type="spellEnd"/>
      <w:r w:rsidRPr="00010919">
        <w:rPr>
          <w:sz w:val="28"/>
          <w:szCs w:val="28"/>
        </w:rPr>
        <w:t xml:space="preserve"> делится на 2</w:t>
      </w:r>
      <w:bookmarkStart w:id="2" w:name="_GoBack"/>
      <w:bookmarkEnd w:id="2"/>
      <w:r w:rsidRPr="00010919">
        <w:rPr>
          <w:sz w:val="28"/>
          <w:szCs w:val="28"/>
        </w:rPr>
        <w:t xml:space="preserve"> равные по площади части, рассадка за круглые столы по 8 чел.)</w:t>
      </w:r>
    </w:p>
    <w:p w:rsidR="00010919" w:rsidRPr="00010919" w:rsidRDefault="00010919" w:rsidP="00010919">
      <w:pPr>
        <w:pStyle w:val="afffd"/>
        <w:numPr>
          <w:ilvl w:val="0"/>
          <w:numId w:val="18"/>
        </w:numPr>
        <w:spacing w:after="200" w:line="276" w:lineRule="auto"/>
        <w:ind w:left="567"/>
        <w:jc w:val="both"/>
        <w:rPr>
          <w:sz w:val="28"/>
          <w:szCs w:val="28"/>
        </w:rPr>
      </w:pPr>
      <w:r w:rsidRPr="00010919">
        <w:rPr>
          <w:sz w:val="28"/>
          <w:szCs w:val="28"/>
        </w:rPr>
        <w:t>Переговорные комнаты (не менее 15 кв.м. – 2 шт</w:t>
      </w:r>
      <w:r>
        <w:rPr>
          <w:sz w:val="28"/>
          <w:szCs w:val="28"/>
        </w:rPr>
        <w:t>.</w:t>
      </w:r>
      <w:r w:rsidRPr="00010919">
        <w:rPr>
          <w:sz w:val="28"/>
          <w:szCs w:val="28"/>
        </w:rPr>
        <w:t>)</w:t>
      </w:r>
    </w:p>
    <w:p w:rsidR="00010919" w:rsidRPr="00010919" w:rsidRDefault="00010919" w:rsidP="00010919">
      <w:pPr>
        <w:pStyle w:val="afffd"/>
        <w:ind w:left="0"/>
        <w:jc w:val="both"/>
        <w:rPr>
          <w:b/>
          <w:sz w:val="28"/>
          <w:szCs w:val="28"/>
        </w:rPr>
      </w:pPr>
    </w:p>
    <w:p w:rsidR="00010919" w:rsidRPr="00010919" w:rsidRDefault="00010919" w:rsidP="00010919">
      <w:pPr>
        <w:pStyle w:val="afffd"/>
        <w:numPr>
          <w:ilvl w:val="0"/>
          <w:numId w:val="20"/>
        </w:numPr>
        <w:spacing w:after="200" w:line="276" w:lineRule="auto"/>
        <w:jc w:val="both"/>
        <w:rPr>
          <w:b/>
          <w:sz w:val="28"/>
          <w:szCs w:val="28"/>
        </w:rPr>
      </w:pPr>
      <w:r w:rsidRPr="00010919">
        <w:rPr>
          <w:b/>
          <w:sz w:val="28"/>
          <w:szCs w:val="28"/>
        </w:rPr>
        <w:t>Техническая поддержка (аренда оборудования):</w:t>
      </w:r>
    </w:p>
    <w:p w:rsidR="00010919" w:rsidRPr="00010919" w:rsidRDefault="00010919" w:rsidP="00010919">
      <w:pPr>
        <w:pStyle w:val="afffd"/>
        <w:numPr>
          <w:ilvl w:val="0"/>
          <w:numId w:val="17"/>
        </w:numPr>
        <w:spacing w:after="200"/>
        <w:ind w:left="567"/>
        <w:jc w:val="both"/>
        <w:rPr>
          <w:sz w:val="28"/>
          <w:szCs w:val="28"/>
        </w:rPr>
      </w:pPr>
      <w:r w:rsidRPr="00010919">
        <w:rPr>
          <w:sz w:val="28"/>
          <w:szCs w:val="28"/>
        </w:rPr>
        <w:t xml:space="preserve">Система звукоусиления, включая колонки, </w:t>
      </w:r>
      <w:proofErr w:type="spellStart"/>
      <w:r w:rsidRPr="00010919">
        <w:rPr>
          <w:sz w:val="28"/>
          <w:szCs w:val="28"/>
        </w:rPr>
        <w:t>аудиомикшер</w:t>
      </w:r>
      <w:proofErr w:type="spellEnd"/>
      <w:r w:rsidRPr="00010919">
        <w:rPr>
          <w:sz w:val="28"/>
          <w:szCs w:val="28"/>
        </w:rPr>
        <w:t>, усилитель  - 3 комплекта</w:t>
      </w:r>
    </w:p>
    <w:p w:rsidR="00010919" w:rsidRPr="00010919" w:rsidRDefault="00010919" w:rsidP="00010919">
      <w:pPr>
        <w:pStyle w:val="afffd"/>
        <w:numPr>
          <w:ilvl w:val="0"/>
          <w:numId w:val="17"/>
        </w:numPr>
        <w:spacing w:after="200"/>
        <w:ind w:left="567"/>
        <w:jc w:val="both"/>
        <w:rPr>
          <w:sz w:val="28"/>
          <w:szCs w:val="28"/>
        </w:rPr>
      </w:pPr>
      <w:r w:rsidRPr="00010919">
        <w:rPr>
          <w:sz w:val="28"/>
          <w:szCs w:val="28"/>
        </w:rPr>
        <w:t>Микрофон (настольный) – не менее 12 шт.</w:t>
      </w:r>
    </w:p>
    <w:p w:rsidR="00010919" w:rsidRPr="00010919" w:rsidRDefault="00010919" w:rsidP="00010919">
      <w:pPr>
        <w:pStyle w:val="afffd"/>
        <w:numPr>
          <w:ilvl w:val="0"/>
          <w:numId w:val="17"/>
        </w:numPr>
        <w:spacing w:after="200"/>
        <w:ind w:left="567"/>
        <w:jc w:val="both"/>
        <w:rPr>
          <w:sz w:val="28"/>
          <w:szCs w:val="28"/>
        </w:rPr>
      </w:pPr>
      <w:r w:rsidRPr="00010919">
        <w:rPr>
          <w:sz w:val="28"/>
          <w:szCs w:val="28"/>
        </w:rPr>
        <w:t>Микрофон (напольный) – не менее 2 шт.</w:t>
      </w:r>
    </w:p>
    <w:p w:rsidR="00010919" w:rsidRPr="00010919" w:rsidRDefault="00010919" w:rsidP="00010919">
      <w:pPr>
        <w:pStyle w:val="afffd"/>
        <w:numPr>
          <w:ilvl w:val="0"/>
          <w:numId w:val="17"/>
        </w:numPr>
        <w:spacing w:after="200"/>
        <w:ind w:left="567"/>
        <w:jc w:val="both"/>
        <w:rPr>
          <w:sz w:val="28"/>
          <w:szCs w:val="28"/>
        </w:rPr>
      </w:pPr>
      <w:r w:rsidRPr="00010919">
        <w:rPr>
          <w:sz w:val="28"/>
          <w:szCs w:val="28"/>
        </w:rPr>
        <w:t>Микрофон (</w:t>
      </w:r>
      <w:proofErr w:type="spellStart"/>
      <w:r w:rsidRPr="00010919">
        <w:rPr>
          <w:sz w:val="28"/>
          <w:szCs w:val="28"/>
        </w:rPr>
        <w:t>радиомикрофон</w:t>
      </w:r>
      <w:proofErr w:type="spellEnd"/>
      <w:r w:rsidRPr="00010919">
        <w:rPr>
          <w:sz w:val="28"/>
          <w:szCs w:val="28"/>
        </w:rPr>
        <w:t>) – не менее 3 шт.</w:t>
      </w:r>
    </w:p>
    <w:p w:rsidR="00010919" w:rsidRPr="00010919" w:rsidRDefault="00010919" w:rsidP="00010919">
      <w:pPr>
        <w:pStyle w:val="afffd"/>
        <w:numPr>
          <w:ilvl w:val="0"/>
          <w:numId w:val="17"/>
        </w:numPr>
        <w:spacing w:after="200"/>
        <w:ind w:left="567"/>
        <w:jc w:val="both"/>
        <w:rPr>
          <w:sz w:val="28"/>
          <w:szCs w:val="28"/>
        </w:rPr>
      </w:pPr>
      <w:r w:rsidRPr="00010919">
        <w:rPr>
          <w:sz w:val="28"/>
          <w:szCs w:val="28"/>
        </w:rPr>
        <w:t>Микрофон (петличка) – не менее 2 шт.</w:t>
      </w:r>
    </w:p>
    <w:p w:rsidR="00010919" w:rsidRPr="00010919" w:rsidRDefault="00010919" w:rsidP="00010919">
      <w:pPr>
        <w:pStyle w:val="afffd"/>
        <w:numPr>
          <w:ilvl w:val="0"/>
          <w:numId w:val="17"/>
        </w:numPr>
        <w:spacing w:after="200"/>
        <w:ind w:left="567"/>
        <w:jc w:val="both"/>
        <w:rPr>
          <w:sz w:val="28"/>
          <w:szCs w:val="28"/>
        </w:rPr>
      </w:pPr>
      <w:r w:rsidRPr="00010919">
        <w:rPr>
          <w:sz w:val="28"/>
          <w:szCs w:val="28"/>
        </w:rPr>
        <w:t>Экран 200х300 – не менее 2 комплектов</w:t>
      </w:r>
    </w:p>
    <w:p w:rsidR="00010919" w:rsidRPr="00010919" w:rsidRDefault="00010919" w:rsidP="00010919">
      <w:pPr>
        <w:pStyle w:val="afffd"/>
        <w:numPr>
          <w:ilvl w:val="0"/>
          <w:numId w:val="17"/>
        </w:numPr>
        <w:spacing w:after="200"/>
        <w:ind w:left="567"/>
        <w:jc w:val="both"/>
        <w:rPr>
          <w:sz w:val="28"/>
          <w:szCs w:val="28"/>
        </w:rPr>
      </w:pPr>
      <w:proofErr w:type="spellStart"/>
      <w:r w:rsidRPr="00010919">
        <w:rPr>
          <w:sz w:val="28"/>
          <w:szCs w:val="28"/>
        </w:rPr>
        <w:t>Мультимедийный</w:t>
      </w:r>
      <w:proofErr w:type="spellEnd"/>
      <w:r w:rsidRPr="00010919">
        <w:rPr>
          <w:sz w:val="28"/>
          <w:szCs w:val="28"/>
        </w:rPr>
        <w:t xml:space="preserve"> проектор (разрешение XGA) 4500 ANSILUMEN – не менее 2 комплектов</w:t>
      </w:r>
    </w:p>
    <w:p w:rsidR="00010919" w:rsidRPr="00010919" w:rsidRDefault="00010919" w:rsidP="00010919">
      <w:pPr>
        <w:pStyle w:val="afffd"/>
        <w:numPr>
          <w:ilvl w:val="0"/>
          <w:numId w:val="17"/>
        </w:numPr>
        <w:spacing w:after="200"/>
        <w:ind w:left="567"/>
        <w:jc w:val="both"/>
        <w:rPr>
          <w:sz w:val="28"/>
          <w:szCs w:val="28"/>
        </w:rPr>
      </w:pPr>
      <w:r w:rsidRPr="00010919">
        <w:rPr>
          <w:sz w:val="28"/>
          <w:szCs w:val="28"/>
        </w:rPr>
        <w:t>Ноутбук – не менее 2 шт.</w:t>
      </w:r>
    </w:p>
    <w:p w:rsidR="00010919" w:rsidRPr="00010919" w:rsidRDefault="00010919" w:rsidP="00010919">
      <w:pPr>
        <w:pStyle w:val="afffd"/>
        <w:numPr>
          <w:ilvl w:val="0"/>
          <w:numId w:val="17"/>
        </w:numPr>
        <w:spacing w:after="200"/>
        <w:ind w:left="567"/>
        <w:jc w:val="both"/>
        <w:rPr>
          <w:sz w:val="28"/>
          <w:szCs w:val="28"/>
        </w:rPr>
      </w:pPr>
      <w:proofErr w:type="spellStart"/>
      <w:r w:rsidRPr="00010919">
        <w:rPr>
          <w:sz w:val="28"/>
          <w:szCs w:val="28"/>
        </w:rPr>
        <w:t>Кликер</w:t>
      </w:r>
      <w:proofErr w:type="spellEnd"/>
      <w:r w:rsidRPr="00010919">
        <w:rPr>
          <w:sz w:val="28"/>
          <w:szCs w:val="28"/>
        </w:rPr>
        <w:t xml:space="preserve">  - не менее 2 шт. </w:t>
      </w:r>
    </w:p>
    <w:p w:rsidR="00010919" w:rsidRPr="00010919" w:rsidRDefault="00010919" w:rsidP="00010919">
      <w:pPr>
        <w:pStyle w:val="afffd"/>
        <w:numPr>
          <w:ilvl w:val="0"/>
          <w:numId w:val="20"/>
        </w:numPr>
        <w:spacing w:after="200"/>
        <w:jc w:val="both"/>
        <w:rPr>
          <w:b/>
          <w:sz w:val="28"/>
          <w:szCs w:val="28"/>
        </w:rPr>
      </w:pPr>
      <w:r w:rsidRPr="00010919">
        <w:rPr>
          <w:b/>
          <w:sz w:val="28"/>
          <w:szCs w:val="28"/>
        </w:rPr>
        <w:t>Технический тур:</w:t>
      </w:r>
    </w:p>
    <w:p w:rsidR="00010919" w:rsidRPr="00010919" w:rsidRDefault="00010919" w:rsidP="00010919">
      <w:pPr>
        <w:jc w:val="both"/>
        <w:rPr>
          <w:b/>
          <w:sz w:val="28"/>
          <w:szCs w:val="28"/>
        </w:rPr>
      </w:pPr>
      <w:r w:rsidRPr="00010919">
        <w:rPr>
          <w:b/>
          <w:sz w:val="28"/>
          <w:szCs w:val="28"/>
        </w:rPr>
        <w:t xml:space="preserve">Дата: </w:t>
      </w:r>
      <w:r w:rsidRPr="00010919">
        <w:rPr>
          <w:sz w:val="28"/>
          <w:szCs w:val="28"/>
        </w:rPr>
        <w:t>3 октября 2012. Резервная дата – 10 октября.</w:t>
      </w:r>
    </w:p>
    <w:p w:rsidR="00010919" w:rsidRPr="00010919" w:rsidRDefault="00010919" w:rsidP="00010919">
      <w:pPr>
        <w:jc w:val="both"/>
        <w:rPr>
          <w:b/>
          <w:sz w:val="28"/>
          <w:szCs w:val="28"/>
        </w:rPr>
      </w:pPr>
      <w:r w:rsidRPr="00010919">
        <w:rPr>
          <w:b/>
          <w:sz w:val="28"/>
          <w:szCs w:val="28"/>
        </w:rPr>
        <w:t xml:space="preserve">Место назначения: </w:t>
      </w:r>
      <w:r w:rsidRPr="00010919">
        <w:rPr>
          <w:sz w:val="28"/>
          <w:szCs w:val="28"/>
        </w:rPr>
        <w:t>ФГУП «НИФХИ им. Л.Я. Карпова» (</w:t>
      </w:r>
      <w:proofErr w:type="gramStart"/>
      <w:r w:rsidRPr="00010919">
        <w:rPr>
          <w:sz w:val="28"/>
          <w:szCs w:val="28"/>
        </w:rPr>
        <w:t>г</w:t>
      </w:r>
      <w:proofErr w:type="gramEnd"/>
      <w:r w:rsidRPr="00010919">
        <w:rPr>
          <w:sz w:val="28"/>
          <w:szCs w:val="28"/>
        </w:rPr>
        <w:t>. Обнинск, Московская обл.)</w:t>
      </w:r>
    </w:p>
    <w:p w:rsidR="00010919" w:rsidRPr="00010919" w:rsidRDefault="00010919" w:rsidP="00010919">
      <w:pPr>
        <w:jc w:val="both"/>
        <w:rPr>
          <w:sz w:val="28"/>
          <w:szCs w:val="28"/>
        </w:rPr>
      </w:pPr>
      <w:r w:rsidRPr="00010919">
        <w:rPr>
          <w:b/>
          <w:sz w:val="28"/>
          <w:szCs w:val="28"/>
        </w:rPr>
        <w:t xml:space="preserve">Кол-во человек: </w:t>
      </w:r>
      <w:r w:rsidRPr="00010919">
        <w:rPr>
          <w:sz w:val="28"/>
          <w:szCs w:val="28"/>
        </w:rPr>
        <w:t>100</w:t>
      </w:r>
    </w:p>
    <w:p w:rsidR="00010919" w:rsidRPr="00010919" w:rsidRDefault="00010919" w:rsidP="00010919">
      <w:pPr>
        <w:jc w:val="both"/>
        <w:rPr>
          <w:sz w:val="28"/>
          <w:szCs w:val="28"/>
        </w:rPr>
      </w:pPr>
      <w:r w:rsidRPr="00010919">
        <w:rPr>
          <w:sz w:val="28"/>
          <w:szCs w:val="28"/>
        </w:rPr>
        <w:t>Необходимо обеспечить:</w:t>
      </w:r>
    </w:p>
    <w:p w:rsidR="00010919" w:rsidRPr="00010919" w:rsidRDefault="00010919" w:rsidP="00010919">
      <w:pPr>
        <w:jc w:val="both"/>
        <w:rPr>
          <w:sz w:val="28"/>
          <w:szCs w:val="28"/>
        </w:rPr>
      </w:pPr>
      <w:r w:rsidRPr="00010919">
        <w:rPr>
          <w:sz w:val="28"/>
          <w:szCs w:val="28"/>
        </w:rPr>
        <w:t xml:space="preserve">Логистика участников на автобусах иностранного производства (3 автобуса, не старше 3 лет, мест – мин.45) от места проведения конференции на место проведения технического тура и обратно. </w:t>
      </w:r>
    </w:p>
    <w:p w:rsidR="00010919" w:rsidRPr="00010919" w:rsidRDefault="00010919" w:rsidP="00010919">
      <w:pPr>
        <w:jc w:val="both"/>
        <w:rPr>
          <w:b/>
          <w:sz w:val="28"/>
          <w:szCs w:val="28"/>
        </w:rPr>
      </w:pPr>
      <w:r w:rsidRPr="00010919">
        <w:rPr>
          <w:sz w:val="28"/>
          <w:szCs w:val="28"/>
        </w:rPr>
        <w:t xml:space="preserve">Питание участников технического тура на территории </w:t>
      </w:r>
      <w:proofErr w:type="gramStart"/>
      <w:r w:rsidRPr="00010919">
        <w:rPr>
          <w:sz w:val="28"/>
          <w:szCs w:val="28"/>
        </w:rPr>
        <w:t>г</w:t>
      </w:r>
      <w:proofErr w:type="gramEnd"/>
      <w:r w:rsidRPr="00010919">
        <w:rPr>
          <w:sz w:val="28"/>
          <w:szCs w:val="28"/>
        </w:rPr>
        <w:t>. Обнинска (ФГУП «НИФХИ им. Л.Я. Карпова»). Обед из трех блюд.</w:t>
      </w:r>
    </w:p>
    <w:p w:rsidR="00010919" w:rsidRPr="00010919" w:rsidRDefault="00010919" w:rsidP="00010919">
      <w:pPr>
        <w:pStyle w:val="afffd"/>
        <w:numPr>
          <w:ilvl w:val="0"/>
          <w:numId w:val="20"/>
        </w:numPr>
        <w:spacing w:after="200"/>
        <w:jc w:val="both"/>
        <w:rPr>
          <w:b/>
          <w:sz w:val="28"/>
          <w:szCs w:val="28"/>
        </w:rPr>
      </w:pPr>
      <w:r w:rsidRPr="00010919">
        <w:rPr>
          <w:b/>
          <w:sz w:val="28"/>
          <w:szCs w:val="28"/>
        </w:rPr>
        <w:t>Фото/видеосъемка:</w:t>
      </w:r>
    </w:p>
    <w:p w:rsidR="00010919" w:rsidRPr="00010919" w:rsidRDefault="00010919" w:rsidP="00010919">
      <w:pPr>
        <w:jc w:val="both"/>
        <w:rPr>
          <w:sz w:val="28"/>
          <w:szCs w:val="28"/>
        </w:rPr>
      </w:pPr>
      <w:r w:rsidRPr="00010919">
        <w:rPr>
          <w:sz w:val="28"/>
          <w:szCs w:val="28"/>
        </w:rPr>
        <w:t>Фотосъемка научной и деловой частей конференции, выставочной экспозиции, кофе-пауз, торжественного ужина, технического тура. Фотоматериалы предоставляются в обработанном виде в течение 20 календарных дней после мероприятия. Материалы предоставляется на диске/</w:t>
      </w:r>
      <w:proofErr w:type="spellStart"/>
      <w:r w:rsidRPr="00010919">
        <w:rPr>
          <w:sz w:val="28"/>
          <w:szCs w:val="28"/>
        </w:rPr>
        <w:t>флешкарте</w:t>
      </w:r>
      <w:proofErr w:type="spellEnd"/>
      <w:r w:rsidRPr="00010919">
        <w:rPr>
          <w:sz w:val="28"/>
          <w:szCs w:val="28"/>
        </w:rPr>
        <w:t>.</w:t>
      </w:r>
    </w:p>
    <w:p w:rsidR="00010919" w:rsidRPr="00010919" w:rsidRDefault="00010919" w:rsidP="00010919">
      <w:pPr>
        <w:jc w:val="both"/>
        <w:rPr>
          <w:sz w:val="28"/>
          <w:szCs w:val="28"/>
        </w:rPr>
      </w:pPr>
      <w:r w:rsidRPr="00010919">
        <w:rPr>
          <w:sz w:val="28"/>
          <w:szCs w:val="28"/>
        </w:rPr>
        <w:t xml:space="preserve">Видеосъемка научной и деловой частей конференции, выставочной экспозиции, кофе-пауз, технического тура.  По итогам исполнитель предоставляет общий массив </w:t>
      </w:r>
      <w:proofErr w:type="spellStart"/>
      <w:r w:rsidRPr="00010919">
        <w:rPr>
          <w:sz w:val="28"/>
          <w:szCs w:val="28"/>
        </w:rPr>
        <w:t>видеофайлов</w:t>
      </w:r>
      <w:proofErr w:type="spellEnd"/>
      <w:r w:rsidRPr="00010919">
        <w:rPr>
          <w:sz w:val="28"/>
          <w:szCs w:val="28"/>
        </w:rPr>
        <w:t xml:space="preserve">, 2 видео ролика о конференции  (включая все ее части, </w:t>
      </w:r>
      <w:r w:rsidRPr="00010919">
        <w:rPr>
          <w:sz w:val="28"/>
          <w:szCs w:val="28"/>
        </w:rPr>
        <w:lastRenderedPageBreak/>
        <w:t>торжественный ужин и технический тур) длиной 30 минут и 5 минут. Видеоматериалы предоставляются в обработанном виде в течение 30 календарных дней после мероприятия. Материалы предоставляется на диске/</w:t>
      </w:r>
      <w:proofErr w:type="spellStart"/>
      <w:r w:rsidRPr="00010919">
        <w:rPr>
          <w:sz w:val="28"/>
          <w:szCs w:val="28"/>
        </w:rPr>
        <w:t>флешкарте</w:t>
      </w:r>
      <w:proofErr w:type="spellEnd"/>
      <w:r w:rsidRPr="00010919">
        <w:rPr>
          <w:sz w:val="28"/>
          <w:szCs w:val="28"/>
        </w:rPr>
        <w:t>.</w:t>
      </w:r>
    </w:p>
    <w:p w:rsidR="00010919" w:rsidRPr="00010919" w:rsidRDefault="00010919" w:rsidP="00010919">
      <w:pPr>
        <w:pStyle w:val="afffd"/>
        <w:numPr>
          <w:ilvl w:val="0"/>
          <w:numId w:val="20"/>
        </w:numPr>
        <w:spacing w:after="200"/>
        <w:rPr>
          <w:b/>
          <w:sz w:val="28"/>
          <w:szCs w:val="28"/>
        </w:rPr>
      </w:pPr>
      <w:r w:rsidRPr="00010919">
        <w:rPr>
          <w:b/>
          <w:sz w:val="28"/>
          <w:szCs w:val="28"/>
        </w:rPr>
        <w:t>Верстка и печать:</w:t>
      </w:r>
    </w:p>
    <w:p w:rsidR="00010919" w:rsidRPr="00010919" w:rsidRDefault="00010919" w:rsidP="00010919">
      <w:pPr>
        <w:rPr>
          <w:sz w:val="28"/>
          <w:szCs w:val="28"/>
        </w:rPr>
      </w:pPr>
      <w:r w:rsidRPr="00010919">
        <w:rPr>
          <w:sz w:val="28"/>
          <w:szCs w:val="28"/>
        </w:rPr>
        <w:t xml:space="preserve">Необходимо напечатать  материалы, входящие в состав пакета участника. Тираж – </w:t>
      </w:r>
      <w:r>
        <w:rPr>
          <w:sz w:val="28"/>
          <w:szCs w:val="28"/>
        </w:rPr>
        <w:t>300</w:t>
      </w:r>
      <w:r w:rsidRPr="00010919">
        <w:rPr>
          <w:sz w:val="28"/>
          <w:szCs w:val="28"/>
        </w:rPr>
        <w:t xml:space="preserve"> экземпляров каждого наименования.</w:t>
      </w:r>
    </w:p>
    <w:p w:rsidR="00010919" w:rsidRPr="00010919" w:rsidRDefault="00010919" w:rsidP="00010919">
      <w:pPr>
        <w:rPr>
          <w:b/>
          <w:sz w:val="28"/>
          <w:szCs w:val="28"/>
        </w:rPr>
      </w:pPr>
      <w:r w:rsidRPr="00010919">
        <w:rPr>
          <w:b/>
          <w:sz w:val="28"/>
          <w:szCs w:val="28"/>
        </w:rPr>
        <w:t>Наименования:</w:t>
      </w:r>
    </w:p>
    <w:p w:rsidR="00010919" w:rsidRPr="00010919" w:rsidRDefault="00010919" w:rsidP="00010919">
      <w:pPr>
        <w:pStyle w:val="afffd"/>
        <w:numPr>
          <w:ilvl w:val="0"/>
          <w:numId w:val="19"/>
        </w:numPr>
        <w:spacing w:after="200"/>
        <w:rPr>
          <w:sz w:val="28"/>
          <w:szCs w:val="28"/>
        </w:rPr>
      </w:pPr>
      <w:r w:rsidRPr="00010919">
        <w:rPr>
          <w:sz w:val="28"/>
          <w:szCs w:val="28"/>
        </w:rPr>
        <w:t>Сборник тезисов конференции (Формат А</w:t>
      </w:r>
      <w:proofErr w:type="gramStart"/>
      <w:r w:rsidRPr="00010919">
        <w:rPr>
          <w:sz w:val="28"/>
          <w:szCs w:val="28"/>
        </w:rPr>
        <w:t>4</w:t>
      </w:r>
      <w:proofErr w:type="gramEnd"/>
      <w:r w:rsidRPr="00010919">
        <w:rPr>
          <w:sz w:val="28"/>
          <w:szCs w:val="28"/>
        </w:rPr>
        <w:t>, кол-во страниц не менее 30)</w:t>
      </w:r>
    </w:p>
    <w:p w:rsidR="00010919" w:rsidRPr="00010919" w:rsidRDefault="00010919" w:rsidP="00010919">
      <w:pPr>
        <w:pStyle w:val="afffd"/>
        <w:numPr>
          <w:ilvl w:val="0"/>
          <w:numId w:val="19"/>
        </w:numPr>
        <w:spacing w:after="200"/>
        <w:rPr>
          <w:sz w:val="28"/>
          <w:szCs w:val="28"/>
        </w:rPr>
      </w:pPr>
      <w:r w:rsidRPr="00010919">
        <w:rPr>
          <w:sz w:val="28"/>
          <w:szCs w:val="28"/>
        </w:rPr>
        <w:t>Блокноты формата (Формат А5, кол-во страниц не менее 50, обложка передняя - картон с глянцевой отделкой, обложка задняя - картон обычный, внутренние листы - 90 г., офсетная печать, пружина белая)</w:t>
      </w:r>
    </w:p>
    <w:p w:rsidR="00010919" w:rsidRPr="00010919" w:rsidRDefault="00010919" w:rsidP="00010919">
      <w:pPr>
        <w:pStyle w:val="afffd"/>
        <w:numPr>
          <w:ilvl w:val="0"/>
          <w:numId w:val="19"/>
        </w:numPr>
        <w:spacing w:after="200"/>
        <w:rPr>
          <w:sz w:val="28"/>
          <w:szCs w:val="28"/>
        </w:rPr>
      </w:pPr>
      <w:r w:rsidRPr="00010919">
        <w:rPr>
          <w:sz w:val="28"/>
          <w:szCs w:val="28"/>
        </w:rPr>
        <w:t xml:space="preserve">Ручка (корпус из белого пластика, металлические вставки, металлический крепеж на верхней части ручки, нажимной механизм, синий стержень) </w:t>
      </w:r>
    </w:p>
    <w:p w:rsidR="00010919" w:rsidRPr="00010919" w:rsidRDefault="00010919" w:rsidP="00010919">
      <w:pPr>
        <w:pStyle w:val="afffd"/>
        <w:numPr>
          <w:ilvl w:val="0"/>
          <w:numId w:val="19"/>
        </w:numPr>
        <w:spacing w:after="200"/>
        <w:rPr>
          <w:sz w:val="28"/>
          <w:szCs w:val="28"/>
        </w:rPr>
      </w:pPr>
      <w:r w:rsidRPr="00010919">
        <w:rPr>
          <w:sz w:val="28"/>
          <w:szCs w:val="28"/>
        </w:rPr>
        <w:t>Пакет из плотного целлофана, темно-синий.</w:t>
      </w:r>
    </w:p>
    <w:p w:rsidR="005C47E7" w:rsidRDefault="005C47E7" w:rsidP="005C47E7">
      <w:pPr>
        <w:jc w:val="center"/>
        <w:rPr>
          <w:b/>
          <w:bCs/>
          <w:sz w:val="28"/>
          <w:szCs w:val="28"/>
        </w:rPr>
      </w:pPr>
    </w:p>
    <w:p w:rsidR="00010919" w:rsidRPr="005C47E7" w:rsidRDefault="00010919" w:rsidP="005C47E7">
      <w:pPr>
        <w:jc w:val="center"/>
        <w:rPr>
          <w:b/>
          <w:bCs/>
          <w:sz w:val="28"/>
          <w:szCs w:val="28"/>
        </w:rPr>
      </w:pPr>
    </w:p>
    <w:sectPr w:rsidR="00010919" w:rsidRPr="005C47E7" w:rsidSect="003D6AF2">
      <w:headerReference w:type="default" r:id="rId9"/>
      <w:pgSz w:w="11907" w:h="16840"/>
      <w:pgMar w:top="1134" w:right="567" w:bottom="1134" w:left="1418" w:header="567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4A3A" w:rsidRDefault="007E4A3A">
      <w:r>
        <w:separator/>
      </w:r>
    </w:p>
  </w:endnote>
  <w:endnote w:type="continuationSeparator" w:id="0">
    <w:p w:rsidR="007E4A3A" w:rsidRDefault="007E4A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2EE7" w:rsidRDefault="004B724B">
    <w:pPr>
      <w:pStyle w:val="ac"/>
      <w:framePr w:wrap="around" w:vAnchor="text" w:hAnchor="margin" w:xAlign="center" w:y="1"/>
      <w:tabs>
        <w:tab w:val="center" w:pos="4153"/>
        <w:tab w:val="right" w:pos="8306"/>
      </w:tabs>
      <w:spacing w:line="276" w:lineRule="auto"/>
      <w:rPr>
        <w:rStyle w:val="afffb"/>
        <w:rFonts w:ascii="Courier New" w:eastAsiaTheme="minorEastAsia" w:hAnsi="Courier New" w:cs="Courier New"/>
        <w:sz w:val="20"/>
        <w:szCs w:val="20"/>
      </w:rPr>
    </w:pPr>
    <w:r>
      <w:rPr>
        <w:rStyle w:val="afffb"/>
        <w:rFonts w:ascii="Courier New" w:eastAsiaTheme="minorEastAsia" w:hAnsi="Courier New" w:cs="Courier New"/>
        <w:sz w:val="20"/>
        <w:szCs w:val="20"/>
      </w:rPr>
      <w:fldChar w:fldCharType="begin"/>
    </w:r>
    <w:r w:rsidR="00C62EE7">
      <w:rPr>
        <w:rStyle w:val="afffb"/>
        <w:rFonts w:ascii="Courier New" w:eastAsiaTheme="minorEastAsia" w:hAnsi="Courier New" w:cs="Courier New"/>
        <w:sz w:val="20"/>
        <w:szCs w:val="20"/>
      </w:rPr>
      <w:instrText xml:space="preserve">PAGE  </w:instrText>
    </w:r>
    <w:r>
      <w:rPr>
        <w:rStyle w:val="afffb"/>
        <w:rFonts w:ascii="Courier New" w:eastAsiaTheme="minorEastAsia" w:hAnsi="Courier New" w:cs="Courier New"/>
        <w:sz w:val="20"/>
        <w:szCs w:val="20"/>
      </w:rPr>
      <w:fldChar w:fldCharType="end"/>
    </w:r>
  </w:p>
  <w:p w:rsidR="00C62EE7" w:rsidRDefault="00C62EE7">
    <w:pPr>
      <w:pStyle w:val="ac"/>
      <w:tabs>
        <w:tab w:val="center" w:pos="4153"/>
        <w:tab w:val="right" w:pos="8306"/>
      </w:tabs>
      <w:spacing w:line="276" w:lineRule="auto"/>
      <w:rPr>
        <w:rFonts w:ascii="Calibri" w:hAnsi="Calibri" w:cs="Times New Roman"/>
        <w:sz w:val="22"/>
        <w:szCs w:val="22"/>
        <w:lang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4A3A" w:rsidRDefault="007E4A3A">
      <w:r>
        <w:separator/>
      </w:r>
    </w:p>
  </w:footnote>
  <w:footnote w:type="continuationSeparator" w:id="0">
    <w:p w:rsidR="007E4A3A" w:rsidRDefault="007E4A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2EE7" w:rsidRDefault="004B724B">
    <w:pPr>
      <w:pStyle w:val="af3"/>
      <w:jc w:val="center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fldChar w:fldCharType="begin"/>
    </w:r>
    <w:r w:rsidR="00C62EE7">
      <w:rPr>
        <w:rFonts w:ascii="Times New Roman" w:hAnsi="Times New Roman" w:cs="Times New Roman"/>
        <w:sz w:val="24"/>
      </w:rPr>
      <w:instrText xml:space="preserve"> PAGE   \* MERGEFORMAT </w:instrText>
    </w:r>
    <w:r>
      <w:rPr>
        <w:rFonts w:ascii="Times New Roman" w:hAnsi="Times New Roman" w:cs="Times New Roman"/>
        <w:sz w:val="24"/>
      </w:rPr>
      <w:fldChar w:fldCharType="separate"/>
    </w:r>
    <w:r w:rsidR="00EB525F">
      <w:rPr>
        <w:rFonts w:ascii="Times New Roman" w:hAnsi="Times New Roman" w:cs="Times New Roman"/>
        <w:noProof/>
        <w:sz w:val="24"/>
      </w:rPr>
      <w:t>2</w:t>
    </w:r>
    <w:r>
      <w:rPr>
        <w:rFonts w:ascii="Times New Roman" w:hAnsi="Times New Roman" w:cs="Times New Roman"/>
        <w:sz w:val="24"/>
      </w:rPr>
      <w:fldChar w:fldCharType="end"/>
    </w:r>
  </w:p>
  <w:p w:rsidR="00C62EE7" w:rsidRDefault="00C62EE7">
    <w:pPr>
      <w:pStyle w:val="a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194469E"/>
    <w:multiLevelType w:val="multilevel"/>
    <w:tmpl w:val="3BE07502"/>
    <w:lvl w:ilvl="0">
      <w:start w:val="1"/>
      <w:numFmt w:val="bullet"/>
      <w:pStyle w:val="1"/>
      <w:lvlText w:val="­"/>
      <w:lvlJc w:val="left"/>
      <w:pPr>
        <w:tabs>
          <w:tab w:val="num" w:pos="453"/>
        </w:tabs>
        <w:ind w:left="453" w:hanging="453"/>
      </w:pPr>
      <w:rPr>
        <w:rFonts w:ascii="Courier New" w:hAnsi="Courier New" w:cs="Times New Roman" w:hint="default"/>
      </w:rPr>
    </w:lvl>
    <w:lvl w:ilvl="1">
      <w:start w:val="6"/>
      <w:numFmt w:val="decimal"/>
      <w:pStyle w:val="a1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6">
    <w:nsid w:val="097B5621"/>
    <w:multiLevelType w:val="hybridMultilevel"/>
    <w:tmpl w:val="D80829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5F7D9E"/>
    <w:multiLevelType w:val="hybridMultilevel"/>
    <w:tmpl w:val="EBA83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CB6E26"/>
    <w:multiLevelType w:val="hybridMultilevel"/>
    <w:tmpl w:val="EDC2B9F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C6E2CA6"/>
    <w:multiLevelType w:val="hybridMultilevel"/>
    <w:tmpl w:val="EA3243A0"/>
    <w:lvl w:ilvl="0" w:tplc="C256F176">
      <w:start w:val="1"/>
      <w:numFmt w:val="decimal"/>
      <w:lvlText w:val="%1."/>
      <w:lvlJc w:val="left"/>
      <w:pPr>
        <w:ind w:left="349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069" w:hanging="360"/>
      </w:pPr>
    </w:lvl>
    <w:lvl w:ilvl="2" w:tplc="0419001B" w:tentative="1">
      <w:start w:val="1"/>
      <w:numFmt w:val="lowerRoman"/>
      <w:lvlText w:val="%3."/>
      <w:lvlJc w:val="right"/>
      <w:pPr>
        <w:ind w:left="1789" w:hanging="180"/>
      </w:pPr>
    </w:lvl>
    <w:lvl w:ilvl="3" w:tplc="0419000F" w:tentative="1">
      <w:start w:val="1"/>
      <w:numFmt w:val="decimal"/>
      <w:lvlText w:val="%4."/>
      <w:lvlJc w:val="left"/>
      <w:pPr>
        <w:ind w:left="2509" w:hanging="360"/>
      </w:pPr>
    </w:lvl>
    <w:lvl w:ilvl="4" w:tplc="04190019" w:tentative="1">
      <w:start w:val="1"/>
      <w:numFmt w:val="lowerLetter"/>
      <w:lvlText w:val="%5."/>
      <w:lvlJc w:val="left"/>
      <w:pPr>
        <w:ind w:left="3229" w:hanging="360"/>
      </w:pPr>
    </w:lvl>
    <w:lvl w:ilvl="5" w:tplc="0419001B" w:tentative="1">
      <w:start w:val="1"/>
      <w:numFmt w:val="lowerRoman"/>
      <w:lvlText w:val="%6."/>
      <w:lvlJc w:val="right"/>
      <w:pPr>
        <w:ind w:left="3949" w:hanging="180"/>
      </w:pPr>
    </w:lvl>
    <w:lvl w:ilvl="6" w:tplc="0419000F" w:tentative="1">
      <w:start w:val="1"/>
      <w:numFmt w:val="decimal"/>
      <w:lvlText w:val="%7."/>
      <w:lvlJc w:val="left"/>
      <w:pPr>
        <w:ind w:left="4669" w:hanging="360"/>
      </w:pPr>
    </w:lvl>
    <w:lvl w:ilvl="7" w:tplc="04190019" w:tentative="1">
      <w:start w:val="1"/>
      <w:numFmt w:val="lowerLetter"/>
      <w:lvlText w:val="%8."/>
      <w:lvlJc w:val="left"/>
      <w:pPr>
        <w:ind w:left="5389" w:hanging="360"/>
      </w:pPr>
    </w:lvl>
    <w:lvl w:ilvl="8" w:tplc="041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2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1">
    <w:nsid w:val="3A9369EC"/>
    <w:multiLevelType w:val="multilevel"/>
    <w:tmpl w:val="3AC89220"/>
    <w:styleLink w:val="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3">
    <w:nsid w:val="478A395C"/>
    <w:multiLevelType w:val="multilevel"/>
    <w:tmpl w:val="8E6C6CFE"/>
    <w:lvl w:ilvl="0">
      <w:start w:val="1"/>
      <w:numFmt w:val="decimal"/>
      <w:pStyle w:val="1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3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4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>
    <w:nsid w:val="5CFA242F"/>
    <w:multiLevelType w:val="hybridMultilevel"/>
    <w:tmpl w:val="DED88EEA"/>
    <w:lvl w:ilvl="0" w:tplc="8E586140">
      <w:start w:val="1"/>
      <w:numFmt w:val="decimal"/>
      <w:pStyle w:val="21"/>
      <w:lvlText w:val="1.%1"/>
      <w:lvlJc w:val="left"/>
      <w:pPr>
        <w:tabs>
          <w:tab w:val="num" w:pos="927"/>
        </w:tabs>
        <w:ind w:left="0" w:firstLine="567"/>
      </w:pPr>
    </w:lvl>
    <w:lvl w:ilvl="1" w:tplc="6F2079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F27F50">
      <w:start w:val="1"/>
      <w:numFmt w:val="lowerRoman"/>
      <w:pStyle w:val="32"/>
      <w:lvlText w:val="%3."/>
      <w:lvlJc w:val="right"/>
      <w:pPr>
        <w:tabs>
          <w:tab w:val="num" w:pos="2160"/>
        </w:tabs>
        <w:ind w:left="2160" w:hanging="180"/>
      </w:pPr>
    </w:lvl>
    <w:lvl w:ilvl="3" w:tplc="BD7232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66F65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2E2800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E4468A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F663C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C22A6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AEE76BE"/>
    <w:multiLevelType w:val="multilevel"/>
    <w:tmpl w:val="357054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18">
    <w:nsid w:val="70943F09"/>
    <w:multiLevelType w:val="hybridMultilevel"/>
    <w:tmpl w:val="0876F170"/>
    <w:lvl w:ilvl="0" w:tplc="2C38E48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E9201706">
      <w:start w:val="1"/>
      <w:numFmt w:val="decimal"/>
      <w:pStyle w:val="23"/>
      <w:lvlText w:val="%2."/>
      <w:lvlJc w:val="left"/>
      <w:pPr>
        <w:tabs>
          <w:tab w:val="num" w:pos="1440"/>
        </w:tabs>
        <w:ind w:left="1440" w:hanging="360"/>
      </w:pPr>
    </w:lvl>
    <w:lvl w:ilvl="2" w:tplc="988A61EA">
      <w:start w:val="1"/>
      <w:numFmt w:val="decimal"/>
      <w:pStyle w:val="33"/>
      <w:lvlText w:val="%3."/>
      <w:lvlJc w:val="left"/>
      <w:pPr>
        <w:tabs>
          <w:tab w:val="num" w:pos="2160"/>
        </w:tabs>
        <w:ind w:left="2160" w:hanging="360"/>
      </w:pPr>
    </w:lvl>
    <w:lvl w:ilvl="3" w:tplc="A92EDF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12502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1C848E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834982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38AAC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7A6AE7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1AE6AA6"/>
    <w:multiLevelType w:val="multilevel"/>
    <w:tmpl w:val="46A0FCA6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</w:lvl>
    <w:lvl w:ilvl="1">
      <w:start w:val="1"/>
      <w:numFmt w:val="decimal"/>
      <w:lvlText w:val="%1.%2."/>
      <w:lvlJc w:val="left"/>
      <w:pPr>
        <w:ind w:left="984" w:hanging="660"/>
      </w:pPr>
    </w:lvl>
    <w:lvl w:ilvl="2">
      <w:start w:val="1"/>
      <w:numFmt w:val="decimal"/>
      <w:lvlText w:val="13.2.%3"/>
      <w:lvlJc w:val="left"/>
      <w:pPr>
        <w:ind w:left="1004" w:hanging="720"/>
      </w:pPr>
    </w:lvl>
    <w:lvl w:ilvl="3">
      <w:start w:val="1"/>
      <w:numFmt w:val="decimal"/>
      <w:lvlText w:val="%1.%2.%3.%4."/>
      <w:lvlJc w:val="left"/>
      <w:pPr>
        <w:ind w:left="1692" w:hanging="720"/>
      </w:pPr>
    </w:lvl>
    <w:lvl w:ilvl="4">
      <w:start w:val="1"/>
      <w:numFmt w:val="decimal"/>
      <w:lvlText w:val="%1.%2.%3.%4.%5."/>
      <w:lvlJc w:val="left"/>
      <w:pPr>
        <w:ind w:left="2376" w:hanging="1080"/>
      </w:pPr>
    </w:lvl>
    <w:lvl w:ilvl="5">
      <w:start w:val="1"/>
      <w:numFmt w:val="decimal"/>
      <w:lvlText w:val="%1.%2.%3.%4.%5.%6."/>
      <w:lvlJc w:val="left"/>
      <w:pPr>
        <w:ind w:left="2700" w:hanging="1080"/>
      </w:pPr>
    </w:lvl>
    <w:lvl w:ilvl="6">
      <w:start w:val="1"/>
      <w:numFmt w:val="decimal"/>
      <w:lvlText w:val="%1.%2.%3.%4.%5.%6.%7."/>
      <w:lvlJc w:val="left"/>
      <w:pPr>
        <w:ind w:left="3384" w:hanging="1440"/>
      </w:pPr>
    </w:lvl>
    <w:lvl w:ilvl="7">
      <w:start w:val="1"/>
      <w:numFmt w:val="decimal"/>
      <w:lvlText w:val="%1.%2.%3.%4.%5.%6.%7.%8."/>
      <w:lvlJc w:val="left"/>
      <w:pPr>
        <w:ind w:left="3708" w:hanging="1440"/>
      </w:pPr>
    </w:lvl>
    <w:lvl w:ilvl="8">
      <w:start w:val="1"/>
      <w:numFmt w:val="decimal"/>
      <w:lvlText w:val="%1.%2.%3.%4.%5.%6.%7.%8.%9."/>
      <w:lvlJc w:val="left"/>
      <w:pPr>
        <w:ind w:left="4392" w:hanging="1800"/>
      </w:pPr>
    </w:lvl>
  </w:abstractNum>
  <w:abstractNum w:abstractNumId="21">
    <w:nsid w:val="76101916"/>
    <w:multiLevelType w:val="hybridMultilevel"/>
    <w:tmpl w:val="490017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92A1B85"/>
    <w:multiLevelType w:val="hybridMultilevel"/>
    <w:tmpl w:val="F02A43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AD6407A"/>
    <w:multiLevelType w:val="hybridMultilevel"/>
    <w:tmpl w:val="4C8279D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5"/>
    <w:lvlOverride w:ilvl="0"/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17"/>
  </w:num>
  <w:num w:numId="15">
    <w:abstractNumId w:val="20"/>
  </w:num>
  <w:num w:numId="16">
    <w:abstractNumId w:val="8"/>
  </w:num>
  <w:num w:numId="17">
    <w:abstractNumId w:val="23"/>
  </w:num>
  <w:num w:numId="18">
    <w:abstractNumId w:val="6"/>
  </w:num>
  <w:num w:numId="19">
    <w:abstractNumId w:val="7"/>
  </w:num>
  <w:num w:numId="20">
    <w:abstractNumId w:val="9"/>
  </w:num>
  <w:num w:numId="21">
    <w:abstractNumId w:val="22"/>
  </w:num>
  <w:num w:numId="22">
    <w:abstractNumId w:val="19"/>
  </w:num>
  <w:num w:numId="23">
    <w:abstractNumId w:val="16"/>
  </w:num>
  <w:num w:numId="24">
    <w:abstractNumId w:val="21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6579"/>
    <w:rsid w:val="00010919"/>
    <w:rsid w:val="00084C86"/>
    <w:rsid w:val="001B583A"/>
    <w:rsid w:val="001C0DF0"/>
    <w:rsid w:val="003D6AF2"/>
    <w:rsid w:val="004331DD"/>
    <w:rsid w:val="00497CA4"/>
    <w:rsid w:val="004B724B"/>
    <w:rsid w:val="005056AF"/>
    <w:rsid w:val="005C47E7"/>
    <w:rsid w:val="005E5B20"/>
    <w:rsid w:val="005E69AE"/>
    <w:rsid w:val="00643A4C"/>
    <w:rsid w:val="006730A6"/>
    <w:rsid w:val="006B17F2"/>
    <w:rsid w:val="006D66CD"/>
    <w:rsid w:val="00706739"/>
    <w:rsid w:val="007E4A3A"/>
    <w:rsid w:val="007F05D7"/>
    <w:rsid w:val="00803F7B"/>
    <w:rsid w:val="008164C8"/>
    <w:rsid w:val="008E38AA"/>
    <w:rsid w:val="009B6939"/>
    <w:rsid w:val="009F3C53"/>
    <w:rsid w:val="00A1210F"/>
    <w:rsid w:val="00B029D4"/>
    <w:rsid w:val="00B54B49"/>
    <w:rsid w:val="00C36579"/>
    <w:rsid w:val="00C62EE7"/>
    <w:rsid w:val="00E571B4"/>
    <w:rsid w:val="00EB525F"/>
    <w:rsid w:val="00EE4D94"/>
    <w:rsid w:val="00F10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annotation reference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  <w:rsid w:val="003D6AF2"/>
    <w:rPr>
      <w:sz w:val="24"/>
      <w:szCs w:val="24"/>
    </w:rPr>
  </w:style>
  <w:style w:type="paragraph" w:styleId="1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3D6AF2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4"/>
    <w:qFormat/>
    <w:rsid w:val="003D6AF2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5"/>
    <w:next w:val="a5"/>
    <w:link w:val="34"/>
    <w:qFormat/>
    <w:rsid w:val="003D6AF2"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5"/>
    <w:next w:val="a5"/>
    <w:link w:val="41"/>
    <w:qFormat/>
    <w:rsid w:val="003D6AF2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5"/>
    <w:next w:val="a5"/>
    <w:link w:val="50"/>
    <w:qFormat/>
    <w:rsid w:val="003D6AF2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3D6AF2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paragraph" w:styleId="7">
    <w:name w:val="heading 7"/>
    <w:basedOn w:val="a5"/>
    <w:next w:val="a5"/>
    <w:link w:val="70"/>
    <w:qFormat/>
    <w:rsid w:val="003D6AF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5"/>
    <w:next w:val="a5"/>
    <w:link w:val="80"/>
    <w:qFormat/>
    <w:rsid w:val="003D6AF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5"/>
    <w:next w:val="a5"/>
    <w:link w:val="90"/>
    <w:qFormat/>
    <w:rsid w:val="003D6AF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character" w:styleId="a9">
    <w:name w:val="Hyperlink"/>
    <w:basedOn w:val="a6"/>
    <w:uiPriority w:val="99"/>
    <w:semiHidden/>
    <w:unhideWhenUsed/>
    <w:rsid w:val="003D6AF2"/>
    <w:rPr>
      <w:color w:val="0000FF"/>
      <w:u w:val="single"/>
    </w:rPr>
  </w:style>
  <w:style w:type="character" w:styleId="aa">
    <w:name w:val="FollowedHyperlink"/>
    <w:basedOn w:val="a6"/>
    <w:semiHidden/>
    <w:unhideWhenUsed/>
    <w:rsid w:val="003D6AF2"/>
    <w:rPr>
      <w:color w:val="800080"/>
      <w:u w:val="single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basedOn w:val="a6"/>
    <w:link w:val="11"/>
    <w:locked/>
    <w:rsid w:val="003D6AF2"/>
    <w:rPr>
      <w:rFonts w:eastAsiaTheme="minorEastAsia"/>
      <w:iCs/>
      <w:sz w:val="24"/>
      <w:szCs w:val="24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,В1 Знак"/>
    <w:basedOn w:val="a6"/>
    <w:link w:val="11"/>
    <w:locked/>
    <w:rsid w:val="003D6AF2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4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0"/>
    <w:locked/>
    <w:rsid w:val="003D6AF2"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6"/>
    <w:link w:val="20"/>
    <w:locked/>
    <w:rsid w:val="003D6AF2"/>
    <w:rPr>
      <w:b/>
      <w:bCs w:val="0"/>
      <w:snapToGrid w:val="0"/>
      <w:sz w:val="28"/>
      <w:lang w:val="ru-RU" w:eastAsia="ru-RU" w:bidi="ar-SA"/>
    </w:rPr>
  </w:style>
  <w:style w:type="character" w:customStyle="1" w:styleId="34">
    <w:name w:val="Заголовок 3 Знак"/>
    <w:aliases w:val="H3 Знак"/>
    <w:basedOn w:val="a6"/>
    <w:link w:val="31"/>
    <w:locked/>
    <w:rsid w:val="003D6AF2"/>
    <w:rPr>
      <w:rFonts w:ascii="Cambria" w:eastAsiaTheme="minorEastAs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6"/>
    <w:link w:val="31"/>
    <w:locked/>
    <w:rsid w:val="003D6AF2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character" w:customStyle="1" w:styleId="41">
    <w:name w:val="Заголовок 4 Знак"/>
    <w:basedOn w:val="a6"/>
    <w:link w:val="4"/>
    <w:locked/>
    <w:rsid w:val="003D6AF2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6"/>
    <w:link w:val="5"/>
    <w:locked/>
    <w:rsid w:val="003D6AF2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6"/>
    <w:link w:val="6"/>
    <w:locked/>
    <w:rsid w:val="003D6AF2"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5"/>
    <w:link w:val="HTML0"/>
    <w:unhideWhenUsed/>
    <w:rsid w:val="003D6A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locked/>
    <w:rsid w:val="003D6AF2"/>
    <w:rPr>
      <w:rFonts w:ascii="Courier New" w:hAnsi="Courier New" w:cs="Courier New" w:hint="default"/>
    </w:rPr>
  </w:style>
  <w:style w:type="character" w:customStyle="1" w:styleId="35">
    <w:name w:val="Обычный (веб) Знак3"/>
    <w:aliases w:val="Обычный (Web) Знак3,Обычный (веб) Знак Знак Знак3,Обычный (Web) Знак Знак Знак Знак3"/>
    <w:basedOn w:val="a6"/>
    <w:link w:val="ab"/>
    <w:uiPriority w:val="99"/>
    <w:locked/>
    <w:rsid w:val="003D6AF2"/>
    <w:rPr>
      <w:rFonts w:ascii="Tahoma" w:hAnsi="Tahoma" w:cs="Tahoma" w:hint="default"/>
      <w:sz w:val="16"/>
      <w:szCs w:val="16"/>
    </w:rPr>
  </w:style>
  <w:style w:type="paragraph" w:styleId="ac">
    <w:name w:val="Normal (Web)"/>
    <w:aliases w:val="Обычный (Web),Обычный (веб) Знак Знак,Обычный (Web) Знак Знак Знак"/>
    <w:basedOn w:val="a5"/>
    <w:link w:val="ad"/>
    <w:autoRedefine/>
    <w:unhideWhenUsed/>
    <w:qFormat/>
    <w:rsid w:val="003D6AF2"/>
    <w:pPr>
      <w:contextualSpacing/>
    </w:pPr>
    <w:rPr>
      <w:rFonts w:ascii="Tahoma" w:hAnsi="Tahoma" w:cs="Tahoma"/>
      <w:sz w:val="16"/>
      <w:szCs w:val="16"/>
    </w:rPr>
  </w:style>
  <w:style w:type="character" w:customStyle="1" w:styleId="70">
    <w:name w:val="Заголовок 7 Знак"/>
    <w:basedOn w:val="a6"/>
    <w:link w:val="7"/>
    <w:locked/>
    <w:rsid w:val="003D6AF2"/>
    <w:rPr>
      <w:sz w:val="24"/>
      <w:szCs w:val="24"/>
    </w:rPr>
  </w:style>
  <w:style w:type="character" w:customStyle="1" w:styleId="80">
    <w:name w:val="Заголовок 8 Знак"/>
    <w:basedOn w:val="a6"/>
    <w:link w:val="8"/>
    <w:locked/>
    <w:rsid w:val="003D6AF2"/>
    <w:rPr>
      <w:i/>
      <w:iCs/>
      <w:sz w:val="24"/>
      <w:szCs w:val="24"/>
    </w:rPr>
  </w:style>
  <w:style w:type="character" w:customStyle="1" w:styleId="90">
    <w:name w:val="Заголовок 9 Знак"/>
    <w:basedOn w:val="a6"/>
    <w:link w:val="9"/>
    <w:locked/>
    <w:rsid w:val="003D6AF2"/>
    <w:rPr>
      <w:rFonts w:ascii="Arial" w:hAnsi="Arial" w:cs="Arial" w:hint="default"/>
      <w:sz w:val="22"/>
      <w:szCs w:val="22"/>
    </w:rPr>
  </w:style>
  <w:style w:type="character" w:customStyle="1" w:styleId="ae">
    <w:name w:val="Текст сноски Знак"/>
    <w:basedOn w:val="a6"/>
    <w:link w:val="af"/>
    <w:locked/>
    <w:rsid w:val="003D6AF2"/>
    <w:rPr>
      <w:snapToGrid w:val="0"/>
      <w:sz w:val="24"/>
    </w:rPr>
  </w:style>
  <w:style w:type="character" w:customStyle="1" w:styleId="af0">
    <w:name w:val="Текст примечания Знак"/>
    <w:basedOn w:val="a6"/>
    <w:link w:val="af1"/>
    <w:locked/>
    <w:rsid w:val="003D6AF2"/>
  </w:style>
  <w:style w:type="character" w:customStyle="1" w:styleId="af2">
    <w:name w:val="Верхний колонтитул Знак"/>
    <w:aliases w:val="Heder Знак,Titul Знак"/>
    <w:basedOn w:val="a6"/>
    <w:link w:val="af3"/>
    <w:uiPriority w:val="99"/>
    <w:locked/>
    <w:rsid w:val="003D6AF2"/>
    <w:rPr>
      <w:rFonts w:ascii="Courier New" w:hAnsi="Courier New" w:cs="Courier New" w:hint="default"/>
      <w:lang w:val="ru-RU" w:eastAsia="ru-RU" w:bidi="ar-SA"/>
    </w:rPr>
  </w:style>
  <w:style w:type="paragraph" w:styleId="af3">
    <w:name w:val="header"/>
    <w:aliases w:val="Heder,Titul"/>
    <w:basedOn w:val="a5"/>
    <w:link w:val="af2"/>
    <w:autoRedefine/>
    <w:uiPriority w:val="99"/>
    <w:semiHidden/>
    <w:unhideWhenUsed/>
    <w:qFormat/>
    <w:rsid w:val="003D6AF2"/>
    <w:pPr>
      <w:tabs>
        <w:tab w:val="center" w:pos="4153"/>
        <w:tab w:val="right" w:pos="8306"/>
      </w:tabs>
      <w:contextualSpacing/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Heder Знак1,Titul Знак1"/>
    <w:basedOn w:val="a6"/>
    <w:link w:val="af3"/>
    <w:uiPriority w:val="99"/>
    <w:semiHidden/>
    <w:locked/>
    <w:rsid w:val="003D6AF2"/>
    <w:rPr>
      <w:sz w:val="24"/>
      <w:szCs w:val="24"/>
    </w:rPr>
  </w:style>
  <w:style w:type="character" w:customStyle="1" w:styleId="af4">
    <w:name w:val="Нижний колонтитул Знак"/>
    <w:basedOn w:val="a6"/>
    <w:link w:val="af5"/>
    <w:uiPriority w:val="99"/>
    <w:locked/>
    <w:rsid w:val="003D6AF2"/>
    <w:rPr>
      <w:rFonts w:ascii="Courier New" w:hAnsi="Courier New" w:cs="Courier New" w:hint="default"/>
    </w:rPr>
  </w:style>
  <w:style w:type="character" w:customStyle="1" w:styleId="af6">
    <w:name w:val="Текст концевой сноски Знак"/>
    <w:basedOn w:val="a6"/>
    <w:link w:val="af7"/>
    <w:locked/>
    <w:rsid w:val="003D6AF2"/>
  </w:style>
  <w:style w:type="character" w:customStyle="1" w:styleId="af8">
    <w:name w:val="Основной текст Знак"/>
    <w:basedOn w:val="a6"/>
    <w:link w:val="af9"/>
    <w:locked/>
    <w:rsid w:val="003D6AF2"/>
    <w:rPr>
      <w:sz w:val="24"/>
      <w:szCs w:val="24"/>
    </w:rPr>
  </w:style>
  <w:style w:type="character" w:customStyle="1" w:styleId="afa">
    <w:name w:val="Основной текст с отступом Знак"/>
    <w:basedOn w:val="a6"/>
    <w:link w:val="afb"/>
    <w:semiHidden/>
    <w:locked/>
    <w:rsid w:val="003D6AF2"/>
    <w:rPr>
      <w:sz w:val="24"/>
      <w:szCs w:val="24"/>
    </w:rPr>
  </w:style>
  <w:style w:type="character" w:customStyle="1" w:styleId="25">
    <w:name w:val="Основной текст 2 Знак"/>
    <w:basedOn w:val="a6"/>
    <w:link w:val="26"/>
    <w:locked/>
    <w:rsid w:val="003D6AF2"/>
    <w:rPr>
      <w:sz w:val="24"/>
      <w:szCs w:val="24"/>
    </w:rPr>
  </w:style>
  <w:style w:type="character" w:customStyle="1" w:styleId="36">
    <w:name w:val="Основной текст 3 Знак"/>
    <w:basedOn w:val="a6"/>
    <w:link w:val="37"/>
    <w:semiHidden/>
    <w:locked/>
    <w:rsid w:val="003D6AF2"/>
    <w:rPr>
      <w:sz w:val="16"/>
      <w:szCs w:val="16"/>
    </w:rPr>
  </w:style>
  <w:style w:type="character" w:customStyle="1" w:styleId="27">
    <w:name w:val="Основной текст с отступом 2 Знак"/>
    <w:basedOn w:val="a6"/>
    <w:link w:val="28"/>
    <w:locked/>
    <w:rsid w:val="003D6AF2"/>
    <w:rPr>
      <w:sz w:val="24"/>
      <w:szCs w:val="24"/>
    </w:rPr>
  </w:style>
  <w:style w:type="character" w:customStyle="1" w:styleId="38">
    <w:name w:val="Основной текст с отступом 3 Знак"/>
    <w:basedOn w:val="a6"/>
    <w:link w:val="39"/>
    <w:locked/>
    <w:rsid w:val="003D6AF2"/>
    <w:rPr>
      <w:sz w:val="16"/>
      <w:szCs w:val="16"/>
    </w:rPr>
  </w:style>
  <w:style w:type="character" w:customStyle="1" w:styleId="afc">
    <w:name w:val="Схема документа Знак"/>
    <w:basedOn w:val="a6"/>
    <w:link w:val="afd"/>
    <w:locked/>
    <w:rsid w:val="003D6AF2"/>
    <w:rPr>
      <w:rFonts w:ascii="Tahoma" w:hAnsi="Tahoma" w:cs="Tahoma" w:hint="default"/>
      <w:sz w:val="24"/>
      <w:shd w:val="clear" w:color="auto" w:fill="000080"/>
    </w:rPr>
  </w:style>
  <w:style w:type="character" w:customStyle="1" w:styleId="afe">
    <w:name w:val="Текст Знак"/>
    <w:basedOn w:val="a6"/>
    <w:link w:val="aff"/>
    <w:locked/>
    <w:rsid w:val="003D6AF2"/>
    <w:rPr>
      <w:rFonts w:ascii="Courier New" w:hAnsi="Courier New" w:cs="Courier New" w:hint="default"/>
      <w:snapToGrid w:val="0"/>
    </w:rPr>
  </w:style>
  <w:style w:type="paragraph" w:styleId="af1">
    <w:name w:val="annotation text"/>
    <w:basedOn w:val="a5"/>
    <w:link w:val="af0"/>
    <w:semiHidden/>
    <w:unhideWhenUsed/>
    <w:rsid w:val="003D6AF2"/>
    <w:rPr>
      <w:sz w:val="20"/>
      <w:szCs w:val="20"/>
    </w:rPr>
  </w:style>
  <w:style w:type="character" w:customStyle="1" w:styleId="14">
    <w:name w:val="Текст примечания Знак1"/>
    <w:basedOn w:val="a6"/>
    <w:link w:val="af1"/>
    <w:semiHidden/>
    <w:locked/>
    <w:rsid w:val="003D6AF2"/>
  </w:style>
  <w:style w:type="character" w:customStyle="1" w:styleId="aff0">
    <w:name w:val="Тема примечания Знак"/>
    <w:basedOn w:val="af0"/>
    <w:link w:val="aff1"/>
    <w:locked/>
    <w:rsid w:val="003D6AF2"/>
    <w:rPr>
      <w:b/>
      <w:bCs/>
    </w:rPr>
  </w:style>
  <w:style w:type="paragraph" w:customStyle="1" w:styleId="ConsNormal">
    <w:name w:val="ConsNormal"/>
    <w:autoRedefine/>
    <w:uiPriority w:val="99"/>
    <w:qFormat/>
    <w:rsid w:val="003D6AF2"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</w:rPr>
  </w:style>
  <w:style w:type="paragraph" w:customStyle="1" w:styleId="ConsTitle">
    <w:name w:val="ConsTitle"/>
    <w:autoRedefine/>
    <w:uiPriority w:val="99"/>
    <w:qFormat/>
    <w:rsid w:val="003D6AF2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paragraph" w:customStyle="1" w:styleId="15">
    <w:name w:val="Обычный1"/>
    <w:autoRedefine/>
    <w:uiPriority w:val="99"/>
    <w:qFormat/>
    <w:rsid w:val="003D6AF2"/>
    <w:pPr>
      <w:contextualSpacing/>
    </w:pPr>
    <w:rPr>
      <w:sz w:val="24"/>
    </w:rPr>
  </w:style>
  <w:style w:type="paragraph" w:customStyle="1" w:styleId="aff2">
    <w:name w:val="Знак"/>
    <w:basedOn w:val="a5"/>
    <w:autoRedefine/>
    <w:uiPriority w:val="99"/>
    <w:semiHidden/>
    <w:qFormat/>
    <w:rsid w:val="003D6AF2"/>
    <w:pPr>
      <w:tabs>
        <w:tab w:val="num" w:pos="360"/>
      </w:tabs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5"/>
    <w:autoRedefine/>
    <w:uiPriority w:val="99"/>
    <w:semiHidden/>
    <w:qFormat/>
    <w:rsid w:val="003D6AF2"/>
    <w:pPr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5"/>
    <w:next w:val="a5"/>
    <w:autoRedefine/>
    <w:uiPriority w:val="99"/>
    <w:qFormat/>
    <w:rsid w:val="003D6AF2"/>
    <w:pPr>
      <w:keepNext/>
      <w:snapToGrid w:val="0"/>
      <w:contextualSpacing/>
      <w:jc w:val="center"/>
    </w:pPr>
    <w:rPr>
      <w:szCs w:val="20"/>
    </w:rPr>
  </w:style>
  <w:style w:type="paragraph" w:customStyle="1" w:styleId="16">
    <w:name w:val="заголовок 1"/>
    <w:basedOn w:val="a5"/>
    <w:next w:val="a5"/>
    <w:autoRedefine/>
    <w:uiPriority w:val="99"/>
    <w:qFormat/>
    <w:rsid w:val="003D6AF2"/>
    <w:pPr>
      <w:keepNext/>
      <w:widowControl w:val="0"/>
      <w:snapToGrid w:val="0"/>
      <w:contextualSpacing/>
      <w:jc w:val="center"/>
    </w:pPr>
    <w:rPr>
      <w:b/>
      <w:sz w:val="22"/>
      <w:szCs w:val="20"/>
    </w:rPr>
  </w:style>
  <w:style w:type="paragraph" w:customStyle="1" w:styleId="29">
    <w:name w:val="çàãîëîâîê 2"/>
    <w:basedOn w:val="a5"/>
    <w:next w:val="a5"/>
    <w:autoRedefine/>
    <w:uiPriority w:val="99"/>
    <w:qFormat/>
    <w:rsid w:val="003D6AF2"/>
    <w:pPr>
      <w:keepNext/>
      <w:contextualSpacing/>
      <w:jc w:val="both"/>
    </w:pPr>
    <w:rPr>
      <w:szCs w:val="20"/>
      <w:lang w:val="en-GB"/>
    </w:rPr>
  </w:style>
  <w:style w:type="paragraph" w:customStyle="1" w:styleId="aff4">
    <w:name w:val="Таблица шапка"/>
    <w:basedOn w:val="a5"/>
    <w:autoRedefine/>
    <w:uiPriority w:val="99"/>
    <w:qFormat/>
    <w:rsid w:val="003D6AF2"/>
    <w:pPr>
      <w:keepNext/>
      <w:snapToGrid w:val="0"/>
      <w:spacing w:before="40" w:after="40"/>
      <w:ind w:left="57" w:right="57"/>
      <w:contextualSpacing/>
    </w:pPr>
    <w:rPr>
      <w:sz w:val="22"/>
      <w:szCs w:val="20"/>
    </w:rPr>
  </w:style>
  <w:style w:type="paragraph" w:customStyle="1" w:styleId="aff5">
    <w:name w:val="Таблица текст"/>
    <w:basedOn w:val="a5"/>
    <w:autoRedefine/>
    <w:uiPriority w:val="99"/>
    <w:qFormat/>
    <w:rsid w:val="003D6AF2"/>
    <w:pPr>
      <w:snapToGrid w:val="0"/>
      <w:spacing w:before="40" w:after="40"/>
      <w:ind w:left="57" w:right="57"/>
      <w:contextualSpacing/>
    </w:pPr>
    <w:rPr>
      <w:szCs w:val="20"/>
    </w:rPr>
  </w:style>
  <w:style w:type="paragraph" w:customStyle="1" w:styleId="a3">
    <w:name w:val="Пункт"/>
    <w:basedOn w:val="a5"/>
    <w:autoRedefine/>
    <w:uiPriority w:val="99"/>
    <w:qFormat/>
    <w:rsid w:val="003D6AF2"/>
    <w:pPr>
      <w:numPr>
        <w:ilvl w:val="2"/>
        <w:numId w:val="1"/>
      </w:numPr>
      <w:snapToGrid w:val="0"/>
      <w:spacing w:line="360" w:lineRule="auto"/>
      <w:contextualSpacing/>
      <w:jc w:val="both"/>
    </w:pPr>
    <w:rPr>
      <w:sz w:val="28"/>
      <w:szCs w:val="28"/>
    </w:rPr>
  </w:style>
  <w:style w:type="paragraph" w:customStyle="1" w:styleId="21">
    <w:name w:val="Уровень2"/>
    <w:basedOn w:val="a5"/>
    <w:autoRedefine/>
    <w:uiPriority w:val="99"/>
    <w:qFormat/>
    <w:rsid w:val="003D6AF2"/>
    <w:pPr>
      <w:numPr>
        <w:numId w:val="7"/>
      </w:numPr>
      <w:tabs>
        <w:tab w:val="left" w:pos="993"/>
      </w:tabs>
      <w:spacing w:before="120" w:after="120"/>
      <w:contextualSpacing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2">
    <w:name w:val="Уровень3"/>
    <w:basedOn w:val="21"/>
    <w:autoRedefine/>
    <w:uiPriority w:val="99"/>
    <w:qFormat/>
    <w:rsid w:val="003D6AF2"/>
    <w:pPr>
      <w:numPr>
        <w:ilvl w:val="2"/>
      </w:numPr>
      <w:tabs>
        <w:tab w:val="num" w:pos="360"/>
      </w:tabs>
    </w:pPr>
  </w:style>
  <w:style w:type="paragraph" w:customStyle="1" w:styleId="aff6">
    <w:name w:val="Заголовок статьи"/>
    <w:basedOn w:val="a5"/>
    <w:next w:val="a5"/>
    <w:autoRedefine/>
    <w:uiPriority w:val="99"/>
    <w:qFormat/>
    <w:rsid w:val="003D6AF2"/>
    <w:pPr>
      <w:autoSpaceDE w:val="0"/>
      <w:autoSpaceDN w:val="0"/>
      <w:adjustRightInd w:val="0"/>
      <w:ind w:left="1612" w:hanging="892"/>
      <w:contextualSpacing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autoRedefine/>
    <w:uiPriority w:val="99"/>
    <w:qFormat/>
    <w:rsid w:val="003D6AF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a4">
    <w:name w:val="А_обычный"/>
    <w:basedOn w:val="a5"/>
    <w:autoRedefine/>
    <w:uiPriority w:val="99"/>
    <w:qFormat/>
    <w:rsid w:val="003D6AF2"/>
    <w:pPr>
      <w:numPr>
        <w:numId w:val="8"/>
      </w:numPr>
      <w:contextualSpacing/>
      <w:jc w:val="both"/>
    </w:pPr>
  </w:style>
  <w:style w:type="paragraph" w:styleId="28">
    <w:name w:val="Body Text Indent 2"/>
    <w:basedOn w:val="a5"/>
    <w:link w:val="27"/>
    <w:semiHidden/>
    <w:unhideWhenUsed/>
    <w:rsid w:val="003D6AF2"/>
    <w:pPr>
      <w:spacing w:after="120" w:line="480" w:lineRule="auto"/>
      <w:ind w:left="283"/>
    </w:pPr>
  </w:style>
  <w:style w:type="character" w:customStyle="1" w:styleId="212">
    <w:name w:val="Основной текст с отступом 2 Знак1"/>
    <w:basedOn w:val="a6"/>
    <w:link w:val="28"/>
    <w:semiHidden/>
    <w:locked/>
    <w:rsid w:val="003D6AF2"/>
    <w:rPr>
      <w:sz w:val="24"/>
      <w:szCs w:val="24"/>
    </w:rPr>
  </w:style>
  <w:style w:type="paragraph" w:customStyle="1" w:styleId="3a">
    <w:name w:val="Стиль3"/>
    <w:basedOn w:val="28"/>
    <w:autoRedefine/>
    <w:uiPriority w:val="99"/>
    <w:qFormat/>
    <w:rsid w:val="003D6AF2"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a5"/>
    <w:autoRedefine/>
    <w:uiPriority w:val="99"/>
    <w:qFormat/>
    <w:rsid w:val="003D6AF2"/>
    <w:pPr>
      <w:spacing w:after="60" w:line="288" w:lineRule="auto"/>
      <w:contextualSpacing/>
      <w:jc w:val="both"/>
    </w:pPr>
    <w:rPr>
      <w:szCs w:val="20"/>
    </w:rPr>
  </w:style>
  <w:style w:type="paragraph" w:customStyle="1" w:styleId="aHeader">
    <w:name w:val="a_Header"/>
    <w:basedOn w:val="a5"/>
    <w:autoRedefine/>
    <w:uiPriority w:val="99"/>
    <w:qFormat/>
    <w:rsid w:val="003D6AF2"/>
    <w:pPr>
      <w:tabs>
        <w:tab w:val="left" w:pos="1985"/>
      </w:tabs>
      <w:spacing w:after="60"/>
      <w:contextualSpacing/>
      <w:jc w:val="center"/>
    </w:pPr>
    <w:rPr>
      <w:rFonts w:ascii="Courier New" w:hAnsi="Courier New"/>
    </w:rPr>
  </w:style>
  <w:style w:type="paragraph" w:customStyle="1" w:styleId="aff7">
    <w:name w:val="Подраздел"/>
    <w:basedOn w:val="a5"/>
    <w:autoRedefine/>
    <w:uiPriority w:val="99"/>
    <w:qFormat/>
    <w:rsid w:val="003D6AF2"/>
    <w:pPr>
      <w:spacing w:before="240"/>
      <w:ind w:left="1701" w:hanging="283"/>
      <w:contextualSpacing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uiPriority w:val="99"/>
    <w:qFormat/>
    <w:rsid w:val="003D6AF2"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5"/>
    <w:autoRedefine/>
    <w:uiPriority w:val="34"/>
    <w:qFormat/>
    <w:rsid w:val="005E69AE"/>
    <w:pPr>
      <w:autoSpaceDN w:val="0"/>
      <w:spacing w:before="100" w:beforeAutospacing="1" w:after="100" w:afterAutospacing="1"/>
      <w:ind w:firstLine="360"/>
      <w:contextualSpacing/>
      <w:jc w:val="center"/>
    </w:pPr>
    <w:rPr>
      <w:bCs/>
      <w:szCs w:val="22"/>
    </w:rPr>
  </w:style>
  <w:style w:type="paragraph" w:customStyle="1" w:styleId="23">
    <w:name w:val="Пункт_2"/>
    <w:basedOn w:val="a5"/>
    <w:autoRedefine/>
    <w:uiPriority w:val="99"/>
    <w:qFormat/>
    <w:rsid w:val="003D6AF2"/>
    <w:pPr>
      <w:numPr>
        <w:ilvl w:val="1"/>
        <w:numId w:val="9"/>
      </w:numPr>
      <w:tabs>
        <w:tab w:val="clear" w:pos="1440"/>
        <w:tab w:val="num" w:pos="643"/>
        <w:tab w:val="num" w:pos="1701"/>
      </w:tabs>
      <w:ind w:left="643"/>
      <w:contextualSpacing/>
      <w:jc w:val="both"/>
    </w:pPr>
    <w:rPr>
      <w:sz w:val="28"/>
      <w:szCs w:val="20"/>
    </w:rPr>
  </w:style>
  <w:style w:type="paragraph" w:customStyle="1" w:styleId="33">
    <w:name w:val="Пункт_3"/>
    <w:basedOn w:val="a5"/>
    <w:autoRedefine/>
    <w:uiPriority w:val="99"/>
    <w:qFormat/>
    <w:rsid w:val="003D6AF2"/>
    <w:pPr>
      <w:numPr>
        <w:ilvl w:val="2"/>
        <w:numId w:val="9"/>
      </w:numPr>
      <w:ind w:left="2302"/>
      <w:contextualSpacing/>
      <w:jc w:val="both"/>
    </w:pPr>
    <w:rPr>
      <w:sz w:val="28"/>
      <w:szCs w:val="28"/>
    </w:rPr>
  </w:style>
  <w:style w:type="paragraph" w:customStyle="1" w:styleId="ConsNonformat">
    <w:name w:val="ConsNonformat"/>
    <w:autoRedefine/>
    <w:uiPriority w:val="99"/>
    <w:qFormat/>
    <w:rsid w:val="003D6AF2"/>
    <w:pPr>
      <w:widowControl w:val="0"/>
      <w:contextualSpacing/>
    </w:pPr>
    <w:rPr>
      <w:rFonts w:ascii="Courier New" w:hAnsi="Courier New"/>
    </w:rPr>
  </w:style>
  <w:style w:type="paragraph" w:customStyle="1" w:styleId="02statia2">
    <w:name w:val="02statia2"/>
    <w:basedOn w:val="a5"/>
    <w:autoRedefine/>
    <w:uiPriority w:val="99"/>
    <w:qFormat/>
    <w:rsid w:val="003D6AF2"/>
    <w:pPr>
      <w:spacing w:before="120" w:line="320" w:lineRule="atLeast"/>
      <w:ind w:left="2020" w:hanging="880"/>
      <w:contextualSpacing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3"/>
    <w:autoRedefine/>
    <w:uiPriority w:val="99"/>
    <w:qFormat/>
    <w:rsid w:val="003D6AF2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9"/>
    <w:autoRedefine/>
    <w:uiPriority w:val="34"/>
    <w:qFormat/>
    <w:rsid w:val="003D6AF2"/>
    <w:pPr>
      <w:numPr>
        <w:numId w:val="10"/>
      </w:numPr>
    </w:pPr>
  </w:style>
  <w:style w:type="paragraph" w:customStyle="1" w:styleId="affa">
    <w:name w:val="маркированный"/>
    <w:basedOn w:val="a5"/>
    <w:autoRedefine/>
    <w:uiPriority w:val="99"/>
    <w:semiHidden/>
    <w:qFormat/>
    <w:rsid w:val="003D6AF2"/>
    <w:pPr>
      <w:tabs>
        <w:tab w:val="num" w:pos="1701"/>
      </w:tabs>
      <w:snapToGrid w:val="0"/>
      <w:spacing w:line="360" w:lineRule="auto"/>
      <w:ind w:left="1701" w:hanging="567"/>
      <w:contextualSpacing/>
      <w:jc w:val="both"/>
    </w:pPr>
    <w:rPr>
      <w:bCs/>
      <w:sz w:val="22"/>
      <w:szCs w:val="22"/>
    </w:rPr>
  </w:style>
  <w:style w:type="character" w:customStyle="1" w:styleId="17">
    <w:name w:val="Ариал Знак1"/>
    <w:basedOn w:val="a6"/>
    <w:link w:val="affb"/>
    <w:locked/>
    <w:rsid w:val="003D6AF2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b">
    <w:name w:val="Ариал"/>
    <w:basedOn w:val="a5"/>
    <w:link w:val="17"/>
    <w:autoRedefine/>
    <w:uiPriority w:val="99"/>
    <w:qFormat/>
    <w:rsid w:val="003D6AF2"/>
    <w:pPr>
      <w:spacing w:before="120" w:after="120" w:line="360" w:lineRule="auto"/>
      <w:ind w:firstLine="851"/>
      <w:contextualSpacing/>
      <w:jc w:val="both"/>
    </w:pPr>
    <w:rPr>
      <w:rFonts w:ascii="Arial" w:hAnsi="Arial" w:cs="Arial"/>
    </w:rPr>
  </w:style>
  <w:style w:type="paragraph" w:customStyle="1" w:styleId="ConsPlusNonformat">
    <w:name w:val="ConsPlusNonformat"/>
    <w:autoRedefine/>
    <w:uiPriority w:val="99"/>
    <w:qFormat/>
    <w:rsid w:val="003D6AF2"/>
    <w:pPr>
      <w:autoSpaceDE w:val="0"/>
      <w:autoSpaceDN w:val="0"/>
      <w:adjustRightInd w:val="0"/>
      <w:contextualSpacing/>
    </w:pPr>
    <w:rPr>
      <w:rFonts w:ascii="Courier New" w:hAnsi="Courier New" w:cs="Courier New"/>
    </w:rPr>
  </w:style>
  <w:style w:type="paragraph" w:customStyle="1" w:styleId="affc">
    <w:name w:val="Пункт б/н"/>
    <w:basedOn w:val="a5"/>
    <w:autoRedefine/>
    <w:uiPriority w:val="99"/>
    <w:qFormat/>
    <w:rsid w:val="003D6AF2"/>
    <w:pPr>
      <w:tabs>
        <w:tab w:val="left" w:pos="1134"/>
      </w:tabs>
      <w:snapToGrid w:val="0"/>
      <w:spacing w:line="360" w:lineRule="auto"/>
      <w:ind w:firstLine="567"/>
      <w:contextualSpacing/>
      <w:jc w:val="both"/>
    </w:pPr>
    <w:rPr>
      <w:bCs/>
      <w:sz w:val="22"/>
      <w:szCs w:val="22"/>
    </w:rPr>
  </w:style>
  <w:style w:type="character" w:customStyle="1" w:styleId="18">
    <w:name w:val="Обычный1 Знак"/>
    <w:basedOn w:val="a6"/>
    <w:link w:val="112"/>
    <w:locked/>
    <w:rsid w:val="003D6AF2"/>
    <w:rPr>
      <w:szCs w:val="24"/>
      <w:lang w:val="ru-RU" w:eastAsia="ru-RU" w:bidi="ar-SA"/>
    </w:rPr>
  </w:style>
  <w:style w:type="paragraph" w:customStyle="1" w:styleId="112">
    <w:name w:val="Обычный11"/>
    <w:link w:val="18"/>
    <w:autoRedefine/>
    <w:uiPriority w:val="99"/>
    <w:qFormat/>
    <w:rsid w:val="003D6AF2"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character" w:customStyle="1" w:styleId="affd">
    <w:name w:val="Ариал Таблица Знак"/>
    <w:basedOn w:val="a6"/>
    <w:link w:val="affe"/>
    <w:locked/>
    <w:rsid w:val="003D6AF2"/>
    <w:rPr>
      <w:rFonts w:ascii="Arial" w:hAnsi="Arial" w:cs="Arial" w:hint="default"/>
      <w:sz w:val="24"/>
      <w:lang w:val="ru-RU" w:eastAsia="ru-RU" w:bidi="ar-SA"/>
    </w:rPr>
  </w:style>
  <w:style w:type="paragraph" w:customStyle="1" w:styleId="affe">
    <w:name w:val="Ариал Таблица"/>
    <w:basedOn w:val="affb"/>
    <w:link w:val="affd"/>
    <w:autoRedefine/>
    <w:uiPriority w:val="99"/>
    <w:qFormat/>
    <w:rsid w:val="003D6AF2"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f">
    <w:name w:val="АриалТабл"/>
    <w:basedOn w:val="affb"/>
    <w:autoRedefine/>
    <w:uiPriority w:val="99"/>
    <w:qFormat/>
    <w:rsid w:val="003D6AF2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5"/>
    <w:autoRedefine/>
    <w:uiPriority w:val="99"/>
    <w:qFormat/>
    <w:rsid w:val="003D6AF2"/>
    <w:pPr>
      <w:spacing w:line="264" w:lineRule="auto"/>
      <w:contextualSpacing/>
    </w:pPr>
    <w:rPr>
      <w:sz w:val="28"/>
      <w:szCs w:val="20"/>
    </w:rPr>
  </w:style>
  <w:style w:type="paragraph" w:customStyle="1" w:styleId="Noeeu14">
    <w:name w:val="Noeeu14"/>
    <w:basedOn w:val="a5"/>
    <w:autoRedefine/>
    <w:uiPriority w:val="99"/>
    <w:qFormat/>
    <w:rsid w:val="003D6AF2"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</w:pPr>
    <w:rPr>
      <w:sz w:val="28"/>
      <w:szCs w:val="20"/>
    </w:rPr>
  </w:style>
  <w:style w:type="paragraph" w:customStyle="1" w:styleId="Style20">
    <w:name w:val="Style20"/>
    <w:basedOn w:val="a5"/>
    <w:autoRedefine/>
    <w:uiPriority w:val="99"/>
    <w:qFormat/>
    <w:rsid w:val="003D6AF2"/>
    <w:pPr>
      <w:widowControl w:val="0"/>
      <w:autoSpaceDE w:val="0"/>
      <w:autoSpaceDN w:val="0"/>
      <w:adjustRightInd w:val="0"/>
      <w:contextualSpacing/>
    </w:pPr>
    <w:rPr>
      <w:rFonts w:ascii="Arial" w:eastAsia="Calibri" w:hAnsi="Arial"/>
    </w:rPr>
  </w:style>
  <w:style w:type="paragraph" w:customStyle="1" w:styleId="u">
    <w:name w:val="u"/>
    <w:basedOn w:val="a5"/>
    <w:autoRedefine/>
    <w:uiPriority w:val="99"/>
    <w:semiHidden/>
    <w:qFormat/>
    <w:rsid w:val="003D6AF2"/>
    <w:pPr>
      <w:spacing w:before="100" w:beforeAutospacing="1" w:after="100" w:afterAutospacing="1"/>
      <w:contextualSpacing/>
    </w:pPr>
  </w:style>
  <w:style w:type="paragraph" w:customStyle="1" w:styleId="a0">
    <w:name w:val="АриалСписок"/>
    <w:basedOn w:val="a5"/>
    <w:autoRedefine/>
    <w:uiPriority w:val="99"/>
    <w:semiHidden/>
    <w:qFormat/>
    <w:rsid w:val="003D6AF2"/>
    <w:pPr>
      <w:widowControl w:val="0"/>
      <w:numPr>
        <w:numId w:val="11"/>
      </w:numPr>
      <w:tabs>
        <w:tab w:val="clear" w:pos="360"/>
        <w:tab w:val="num" w:pos="1571"/>
      </w:tabs>
      <w:adjustRightInd w:val="0"/>
      <w:ind w:left="1571"/>
      <w:contextualSpacing/>
      <w:jc w:val="both"/>
    </w:pPr>
    <w:rPr>
      <w:rFonts w:ascii="Arial" w:hAnsi="Arial" w:cs="Arial"/>
    </w:rPr>
  </w:style>
  <w:style w:type="paragraph" w:customStyle="1" w:styleId="afff1">
    <w:name w:val="Текст таблицы"/>
    <w:basedOn w:val="a5"/>
    <w:autoRedefine/>
    <w:uiPriority w:val="99"/>
    <w:semiHidden/>
    <w:qFormat/>
    <w:rsid w:val="003D6AF2"/>
    <w:pPr>
      <w:spacing w:before="40" w:after="40"/>
      <w:ind w:left="57" w:right="57"/>
      <w:contextualSpacing/>
    </w:pPr>
    <w:rPr>
      <w:bCs/>
    </w:rPr>
  </w:style>
  <w:style w:type="paragraph" w:customStyle="1" w:styleId="a1">
    <w:name w:val="Пункт Знак"/>
    <w:basedOn w:val="a5"/>
    <w:autoRedefine/>
    <w:uiPriority w:val="99"/>
    <w:semiHidden/>
    <w:qFormat/>
    <w:rsid w:val="003D6AF2"/>
    <w:pPr>
      <w:numPr>
        <w:ilvl w:val="1"/>
        <w:numId w:val="12"/>
      </w:numPr>
      <w:tabs>
        <w:tab w:val="left" w:pos="851"/>
        <w:tab w:val="left" w:pos="1134"/>
      </w:tabs>
      <w:snapToGrid w:val="0"/>
      <w:spacing w:line="360" w:lineRule="auto"/>
      <w:contextualSpacing/>
      <w:jc w:val="both"/>
    </w:pPr>
    <w:rPr>
      <w:sz w:val="28"/>
      <w:szCs w:val="20"/>
    </w:rPr>
  </w:style>
  <w:style w:type="paragraph" w:customStyle="1" w:styleId="afff2">
    <w:name w:val="Подподподпункт"/>
    <w:basedOn w:val="a5"/>
    <w:autoRedefine/>
    <w:uiPriority w:val="99"/>
    <w:semiHidden/>
    <w:qFormat/>
    <w:rsid w:val="003D6AF2"/>
    <w:pPr>
      <w:tabs>
        <w:tab w:val="left" w:pos="1134"/>
        <w:tab w:val="num" w:pos="1576"/>
        <w:tab w:val="left" w:pos="1701"/>
      </w:tabs>
      <w:snapToGrid w:val="0"/>
      <w:spacing w:line="360" w:lineRule="auto"/>
      <w:ind w:left="1576" w:hanging="1008"/>
      <w:contextualSpacing/>
      <w:jc w:val="both"/>
    </w:pPr>
    <w:rPr>
      <w:sz w:val="28"/>
      <w:szCs w:val="20"/>
    </w:rPr>
  </w:style>
  <w:style w:type="paragraph" w:customStyle="1" w:styleId="1">
    <w:name w:val="Пункт1"/>
    <w:basedOn w:val="a5"/>
    <w:autoRedefine/>
    <w:uiPriority w:val="99"/>
    <w:semiHidden/>
    <w:qFormat/>
    <w:rsid w:val="003D6AF2"/>
    <w:pPr>
      <w:numPr>
        <w:numId w:val="12"/>
      </w:numPr>
      <w:snapToGrid w:val="0"/>
      <w:spacing w:before="240" w:line="360" w:lineRule="auto"/>
      <w:contextualSpacing/>
      <w:jc w:val="center"/>
    </w:pPr>
    <w:rPr>
      <w:rFonts w:ascii="Arial" w:hAnsi="Arial"/>
      <w:b/>
      <w:sz w:val="28"/>
      <w:szCs w:val="28"/>
    </w:rPr>
  </w:style>
  <w:style w:type="character" w:customStyle="1" w:styleId="42">
    <w:name w:val="Пункт_4 Знак"/>
    <w:basedOn w:val="a6"/>
    <w:link w:val="43"/>
    <w:uiPriority w:val="99"/>
    <w:locked/>
    <w:rsid w:val="003D6AF2"/>
    <w:rPr>
      <w:sz w:val="28"/>
      <w:szCs w:val="28"/>
    </w:rPr>
  </w:style>
  <w:style w:type="paragraph" w:customStyle="1" w:styleId="43">
    <w:name w:val="Пункт_4"/>
    <w:basedOn w:val="a5"/>
    <w:link w:val="42"/>
    <w:autoRedefine/>
    <w:uiPriority w:val="99"/>
    <w:qFormat/>
    <w:rsid w:val="003D6AF2"/>
    <w:pPr>
      <w:tabs>
        <w:tab w:val="num" w:pos="2880"/>
      </w:tabs>
      <w:ind w:left="2880" w:hanging="360"/>
      <w:contextualSpacing/>
      <w:jc w:val="both"/>
    </w:pPr>
    <w:rPr>
      <w:sz w:val="28"/>
      <w:szCs w:val="28"/>
    </w:rPr>
  </w:style>
  <w:style w:type="paragraph" w:customStyle="1" w:styleId="rvps1">
    <w:name w:val="rvps1"/>
    <w:basedOn w:val="a5"/>
    <w:autoRedefine/>
    <w:uiPriority w:val="99"/>
    <w:semiHidden/>
    <w:qFormat/>
    <w:rsid w:val="003D6AF2"/>
    <w:pPr>
      <w:contextualSpacing/>
      <w:jc w:val="center"/>
    </w:pPr>
  </w:style>
  <w:style w:type="paragraph" w:customStyle="1" w:styleId="rvps44">
    <w:name w:val="rvps44"/>
    <w:basedOn w:val="a5"/>
    <w:autoRedefine/>
    <w:uiPriority w:val="99"/>
    <w:semiHidden/>
    <w:qFormat/>
    <w:rsid w:val="003D6AF2"/>
    <w:pPr>
      <w:spacing w:before="120"/>
      <w:ind w:right="150"/>
      <w:contextualSpacing/>
      <w:jc w:val="both"/>
    </w:pPr>
  </w:style>
  <w:style w:type="paragraph" w:customStyle="1" w:styleId="rvps46">
    <w:name w:val="rvps46"/>
    <w:basedOn w:val="a5"/>
    <w:autoRedefine/>
    <w:uiPriority w:val="34"/>
    <w:qFormat/>
    <w:rsid w:val="003D6AF2"/>
    <w:pPr>
      <w:spacing w:before="120" w:after="120"/>
      <w:contextualSpacing/>
    </w:pPr>
  </w:style>
  <w:style w:type="paragraph" w:customStyle="1" w:styleId="rvps9">
    <w:name w:val="rvps9"/>
    <w:basedOn w:val="a5"/>
    <w:autoRedefine/>
    <w:uiPriority w:val="34"/>
    <w:qFormat/>
    <w:rsid w:val="003D6AF2"/>
    <w:pPr>
      <w:contextualSpacing/>
      <w:jc w:val="both"/>
    </w:pPr>
  </w:style>
  <w:style w:type="paragraph" w:customStyle="1" w:styleId="rvps45">
    <w:name w:val="rvps45"/>
    <w:basedOn w:val="a5"/>
    <w:autoRedefine/>
    <w:uiPriority w:val="99"/>
    <w:semiHidden/>
    <w:qFormat/>
    <w:rsid w:val="003D6AF2"/>
    <w:pPr>
      <w:spacing w:before="120"/>
      <w:ind w:right="150"/>
      <w:contextualSpacing/>
    </w:pPr>
  </w:style>
  <w:style w:type="paragraph" w:customStyle="1" w:styleId="rvps51">
    <w:name w:val="rvps51"/>
    <w:basedOn w:val="a5"/>
    <w:autoRedefine/>
    <w:uiPriority w:val="99"/>
    <w:semiHidden/>
    <w:qFormat/>
    <w:rsid w:val="003D6AF2"/>
    <w:pPr>
      <w:spacing w:before="120"/>
      <w:ind w:right="150"/>
      <w:contextualSpacing/>
      <w:jc w:val="both"/>
    </w:pPr>
  </w:style>
  <w:style w:type="paragraph" w:customStyle="1" w:styleId="rvps48">
    <w:name w:val="rvps48"/>
    <w:basedOn w:val="a5"/>
    <w:autoRedefine/>
    <w:uiPriority w:val="99"/>
    <w:semiHidden/>
    <w:qFormat/>
    <w:rsid w:val="003D6AF2"/>
    <w:pPr>
      <w:spacing w:after="120"/>
      <w:ind w:right="150"/>
      <w:contextualSpacing/>
    </w:pPr>
  </w:style>
  <w:style w:type="paragraph" w:customStyle="1" w:styleId="rvps59">
    <w:name w:val="rvps59"/>
    <w:basedOn w:val="a5"/>
    <w:autoRedefine/>
    <w:uiPriority w:val="34"/>
    <w:qFormat/>
    <w:rsid w:val="003D6AF2"/>
    <w:pPr>
      <w:spacing w:before="60"/>
      <w:ind w:left="75" w:right="75" w:firstLine="285"/>
      <w:contextualSpacing/>
      <w:jc w:val="both"/>
    </w:pPr>
  </w:style>
  <w:style w:type="paragraph" w:customStyle="1" w:styleId="rvps52">
    <w:name w:val="rvps52"/>
    <w:basedOn w:val="a5"/>
    <w:autoRedefine/>
    <w:uiPriority w:val="34"/>
    <w:qFormat/>
    <w:rsid w:val="003D6AF2"/>
    <w:pPr>
      <w:ind w:left="210" w:right="150"/>
      <w:contextualSpacing/>
      <w:jc w:val="both"/>
    </w:pPr>
  </w:style>
  <w:style w:type="paragraph" w:customStyle="1" w:styleId="rvps67">
    <w:name w:val="rvps67"/>
    <w:basedOn w:val="a5"/>
    <w:autoRedefine/>
    <w:uiPriority w:val="99"/>
    <w:semiHidden/>
    <w:qFormat/>
    <w:rsid w:val="003D6AF2"/>
    <w:pPr>
      <w:spacing w:before="120"/>
      <w:ind w:left="75" w:right="150"/>
      <w:contextualSpacing/>
      <w:jc w:val="both"/>
    </w:pPr>
  </w:style>
  <w:style w:type="paragraph" w:customStyle="1" w:styleId="rvps50">
    <w:name w:val="rvps50"/>
    <w:basedOn w:val="a5"/>
    <w:autoRedefine/>
    <w:uiPriority w:val="99"/>
    <w:semiHidden/>
    <w:qFormat/>
    <w:rsid w:val="003D6AF2"/>
    <w:pPr>
      <w:spacing w:before="120"/>
      <w:ind w:right="150"/>
      <w:contextualSpacing/>
      <w:jc w:val="both"/>
    </w:pPr>
  </w:style>
  <w:style w:type="paragraph" w:customStyle="1" w:styleId="rvps70">
    <w:name w:val="rvps70"/>
    <w:basedOn w:val="a5"/>
    <w:autoRedefine/>
    <w:uiPriority w:val="99"/>
    <w:semiHidden/>
    <w:qFormat/>
    <w:rsid w:val="003D6AF2"/>
    <w:pPr>
      <w:ind w:left="780" w:right="150"/>
      <w:contextualSpacing/>
      <w:jc w:val="both"/>
    </w:pPr>
  </w:style>
  <w:style w:type="paragraph" w:customStyle="1" w:styleId="rvps78">
    <w:name w:val="rvps78"/>
    <w:basedOn w:val="a5"/>
    <w:autoRedefine/>
    <w:uiPriority w:val="99"/>
    <w:semiHidden/>
    <w:qFormat/>
    <w:rsid w:val="003D6AF2"/>
    <w:pPr>
      <w:ind w:right="150"/>
      <w:contextualSpacing/>
      <w:jc w:val="both"/>
    </w:pPr>
  </w:style>
  <w:style w:type="paragraph" w:customStyle="1" w:styleId="rvps82">
    <w:name w:val="rvps82"/>
    <w:basedOn w:val="a5"/>
    <w:autoRedefine/>
    <w:uiPriority w:val="99"/>
    <w:semiHidden/>
    <w:qFormat/>
    <w:rsid w:val="003D6AF2"/>
    <w:pPr>
      <w:spacing w:before="120" w:after="120"/>
      <w:ind w:left="45" w:right="150"/>
      <w:contextualSpacing/>
    </w:pPr>
  </w:style>
  <w:style w:type="paragraph" w:customStyle="1" w:styleId="rvps83">
    <w:name w:val="rvps83"/>
    <w:basedOn w:val="a5"/>
    <w:autoRedefine/>
    <w:uiPriority w:val="99"/>
    <w:semiHidden/>
    <w:qFormat/>
    <w:rsid w:val="003D6AF2"/>
    <w:pPr>
      <w:spacing w:before="120"/>
      <w:ind w:left="45" w:right="150"/>
      <w:contextualSpacing/>
    </w:pPr>
  </w:style>
  <w:style w:type="paragraph" w:customStyle="1" w:styleId="rvps84">
    <w:name w:val="rvps84"/>
    <w:basedOn w:val="a5"/>
    <w:autoRedefine/>
    <w:uiPriority w:val="99"/>
    <w:semiHidden/>
    <w:qFormat/>
    <w:rsid w:val="003D6AF2"/>
    <w:pPr>
      <w:spacing w:before="120" w:after="120"/>
      <w:ind w:right="150"/>
      <w:contextualSpacing/>
      <w:jc w:val="both"/>
    </w:pPr>
  </w:style>
  <w:style w:type="paragraph" w:customStyle="1" w:styleId="rvps63">
    <w:name w:val="rvps63"/>
    <w:basedOn w:val="a5"/>
    <w:autoRedefine/>
    <w:uiPriority w:val="99"/>
    <w:semiHidden/>
    <w:qFormat/>
    <w:rsid w:val="003D6AF2"/>
    <w:pPr>
      <w:spacing w:before="60"/>
      <w:ind w:left="75" w:right="150"/>
      <w:contextualSpacing/>
      <w:jc w:val="both"/>
    </w:pPr>
  </w:style>
  <w:style w:type="character" w:customStyle="1" w:styleId="afff3">
    <w:name w:val="Примечание Знак"/>
    <w:link w:val="afff4"/>
    <w:locked/>
    <w:rsid w:val="003D6AF2"/>
    <w:rPr>
      <w:spacing w:val="20"/>
      <w:sz w:val="24"/>
      <w:szCs w:val="28"/>
    </w:rPr>
  </w:style>
  <w:style w:type="paragraph" w:customStyle="1" w:styleId="afff4">
    <w:name w:val="Примечание"/>
    <w:basedOn w:val="a5"/>
    <w:link w:val="afff3"/>
    <w:autoRedefine/>
    <w:uiPriority w:val="99"/>
    <w:qFormat/>
    <w:rsid w:val="003D6AF2"/>
    <w:pPr>
      <w:spacing w:before="240" w:after="240" w:line="288" w:lineRule="auto"/>
      <w:ind w:left="1134" w:right="1134"/>
      <w:contextualSpacing/>
      <w:jc w:val="both"/>
    </w:pPr>
    <w:rPr>
      <w:spacing w:val="20"/>
      <w:szCs w:val="28"/>
    </w:rPr>
  </w:style>
  <w:style w:type="paragraph" w:customStyle="1" w:styleId="-3">
    <w:name w:val="Пункт-3"/>
    <w:basedOn w:val="a5"/>
    <w:autoRedefine/>
    <w:uiPriority w:val="99"/>
    <w:qFormat/>
    <w:rsid w:val="003D6AF2"/>
    <w:pPr>
      <w:tabs>
        <w:tab w:val="left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4">
    <w:name w:val="Пункт-4"/>
    <w:basedOn w:val="a5"/>
    <w:autoRedefine/>
    <w:uiPriority w:val="99"/>
    <w:qFormat/>
    <w:rsid w:val="003D6AF2"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5">
    <w:name w:val="Пункт-5"/>
    <w:basedOn w:val="a5"/>
    <w:autoRedefine/>
    <w:uiPriority w:val="99"/>
    <w:qFormat/>
    <w:rsid w:val="003D6AF2"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6">
    <w:name w:val="Пункт-6"/>
    <w:basedOn w:val="a5"/>
    <w:autoRedefine/>
    <w:uiPriority w:val="99"/>
    <w:qFormat/>
    <w:rsid w:val="003D6AF2"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7">
    <w:name w:val="Пункт-7"/>
    <w:basedOn w:val="a5"/>
    <w:autoRedefine/>
    <w:uiPriority w:val="99"/>
    <w:qFormat/>
    <w:rsid w:val="003D6AF2"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character" w:styleId="afff5">
    <w:name w:val="annotation reference"/>
    <w:basedOn w:val="a6"/>
    <w:semiHidden/>
    <w:unhideWhenUsed/>
    <w:rsid w:val="003D6AF2"/>
    <w:rPr>
      <w:sz w:val="16"/>
      <w:szCs w:val="16"/>
    </w:rPr>
  </w:style>
  <w:style w:type="character" w:customStyle="1" w:styleId="ad">
    <w:name w:val="Обычный (веб) Знак"/>
    <w:aliases w:val="Обычный (Web) Знак,Обычный (веб) Знак Знак Знак,Обычный (Web) Знак Знак Знак Знак"/>
    <w:link w:val="ac"/>
    <w:locked/>
    <w:rsid w:val="003D6AF2"/>
    <w:rPr>
      <w:sz w:val="24"/>
      <w:szCs w:val="24"/>
    </w:rPr>
  </w:style>
  <w:style w:type="character" w:customStyle="1" w:styleId="71">
    <w:name w:val="Заголовок 7 Знак1"/>
    <w:basedOn w:val="a6"/>
    <w:link w:val="7"/>
    <w:locked/>
    <w:rsid w:val="003D6AF2"/>
    <w:rPr>
      <w:rFonts w:asciiTheme="majorHAnsi" w:eastAsiaTheme="majorEastAsia" w:hAnsiTheme="majorHAnsi" w:cstheme="majorBidi" w:hint="default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6"/>
    <w:link w:val="8"/>
    <w:locked/>
    <w:rsid w:val="003D6AF2"/>
    <w:rPr>
      <w:rFonts w:asciiTheme="majorHAnsi" w:eastAsiaTheme="majorEastAsia" w:hAnsiTheme="majorHAnsi" w:cstheme="majorBidi" w:hint="default"/>
      <w:color w:val="404040" w:themeColor="text1" w:themeTint="BF"/>
    </w:rPr>
  </w:style>
  <w:style w:type="character" w:customStyle="1" w:styleId="91">
    <w:name w:val="Заголовок 9 Знак1"/>
    <w:basedOn w:val="a6"/>
    <w:link w:val="9"/>
    <w:locked/>
    <w:rsid w:val="003D6AF2"/>
    <w:rPr>
      <w:rFonts w:asciiTheme="majorHAnsi" w:eastAsiaTheme="majorEastAsia" w:hAnsiTheme="majorHAnsi" w:cstheme="majorBidi" w:hint="default"/>
      <w:i/>
      <w:iCs/>
      <w:color w:val="404040" w:themeColor="text1" w:themeTint="BF"/>
    </w:rPr>
  </w:style>
  <w:style w:type="paragraph" w:styleId="af">
    <w:name w:val="footnote text"/>
    <w:basedOn w:val="a5"/>
    <w:link w:val="ae"/>
    <w:semiHidden/>
    <w:unhideWhenUsed/>
    <w:rsid w:val="003D6AF2"/>
    <w:rPr>
      <w:sz w:val="20"/>
      <w:szCs w:val="20"/>
    </w:rPr>
  </w:style>
  <w:style w:type="character" w:customStyle="1" w:styleId="19">
    <w:name w:val="Текст сноски Знак1"/>
    <w:basedOn w:val="a6"/>
    <w:link w:val="af"/>
    <w:semiHidden/>
    <w:locked/>
    <w:rsid w:val="003D6AF2"/>
  </w:style>
  <w:style w:type="paragraph" w:styleId="af5">
    <w:name w:val="footer"/>
    <w:basedOn w:val="a5"/>
    <w:link w:val="af4"/>
    <w:uiPriority w:val="99"/>
    <w:semiHidden/>
    <w:unhideWhenUsed/>
    <w:rsid w:val="003D6AF2"/>
    <w:pPr>
      <w:tabs>
        <w:tab w:val="center" w:pos="4677"/>
        <w:tab w:val="right" w:pos="9355"/>
      </w:tabs>
    </w:pPr>
  </w:style>
  <w:style w:type="character" w:customStyle="1" w:styleId="1a">
    <w:name w:val="Нижний колонтитул Знак1"/>
    <w:basedOn w:val="a6"/>
    <w:link w:val="af5"/>
    <w:uiPriority w:val="99"/>
    <w:semiHidden/>
    <w:locked/>
    <w:rsid w:val="003D6AF2"/>
    <w:rPr>
      <w:sz w:val="24"/>
      <w:szCs w:val="24"/>
    </w:rPr>
  </w:style>
  <w:style w:type="paragraph" w:styleId="af7">
    <w:name w:val="endnote text"/>
    <w:basedOn w:val="a5"/>
    <w:link w:val="af6"/>
    <w:semiHidden/>
    <w:unhideWhenUsed/>
    <w:rsid w:val="003D6AF2"/>
    <w:rPr>
      <w:sz w:val="20"/>
      <w:szCs w:val="20"/>
    </w:rPr>
  </w:style>
  <w:style w:type="character" w:customStyle="1" w:styleId="1b">
    <w:name w:val="Текст концевой сноски Знак1"/>
    <w:basedOn w:val="a6"/>
    <w:link w:val="af7"/>
    <w:semiHidden/>
    <w:locked/>
    <w:rsid w:val="003D6AF2"/>
  </w:style>
  <w:style w:type="paragraph" w:styleId="af9">
    <w:name w:val="Body Text"/>
    <w:basedOn w:val="a5"/>
    <w:link w:val="af8"/>
    <w:semiHidden/>
    <w:unhideWhenUsed/>
    <w:rsid w:val="003D6AF2"/>
    <w:pPr>
      <w:spacing w:after="120"/>
    </w:pPr>
  </w:style>
  <w:style w:type="character" w:customStyle="1" w:styleId="1c">
    <w:name w:val="Основной текст Знак1"/>
    <w:basedOn w:val="a6"/>
    <w:link w:val="af9"/>
    <w:semiHidden/>
    <w:locked/>
    <w:rsid w:val="003D6AF2"/>
    <w:rPr>
      <w:sz w:val="24"/>
      <w:szCs w:val="24"/>
    </w:rPr>
  </w:style>
  <w:style w:type="paragraph" w:styleId="afb">
    <w:name w:val="Body Text Indent"/>
    <w:basedOn w:val="a5"/>
    <w:link w:val="afa"/>
    <w:semiHidden/>
    <w:unhideWhenUsed/>
    <w:rsid w:val="003D6AF2"/>
    <w:pPr>
      <w:spacing w:after="120"/>
      <w:ind w:left="283"/>
    </w:pPr>
  </w:style>
  <w:style w:type="character" w:customStyle="1" w:styleId="1d">
    <w:name w:val="Основной текст с отступом Знак1"/>
    <w:basedOn w:val="a6"/>
    <w:link w:val="afb"/>
    <w:semiHidden/>
    <w:locked/>
    <w:rsid w:val="003D6AF2"/>
    <w:rPr>
      <w:sz w:val="24"/>
      <w:szCs w:val="24"/>
    </w:rPr>
  </w:style>
  <w:style w:type="paragraph" w:styleId="26">
    <w:name w:val="Body Text 2"/>
    <w:basedOn w:val="a5"/>
    <w:link w:val="25"/>
    <w:semiHidden/>
    <w:unhideWhenUsed/>
    <w:rsid w:val="003D6AF2"/>
    <w:pPr>
      <w:spacing w:after="120" w:line="480" w:lineRule="auto"/>
    </w:pPr>
  </w:style>
  <w:style w:type="character" w:customStyle="1" w:styleId="213">
    <w:name w:val="Основной текст 2 Знак1"/>
    <w:basedOn w:val="a6"/>
    <w:link w:val="26"/>
    <w:semiHidden/>
    <w:locked/>
    <w:rsid w:val="003D6AF2"/>
    <w:rPr>
      <w:sz w:val="24"/>
      <w:szCs w:val="24"/>
    </w:rPr>
  </w:style>
  <w:style w:type="paragraph" w:styleId="37">
    <w:name w:val="Body Text 3"/>
    <w:basedOn w:val="a5"/>
    <w:link w:val="36"/>
    <w:semiHidden/>
    <w:unhideWhenUsed/>
    <w:rsid w:val="003D6AF2"/>
    <w:pPr>
      <w:spacing w:after="120"/>
    </w:pPr>
    <w:rPr>
      <w:sz w:val="16"/>
      <w:szCs w:val="16"/>
    </w:rPr>
  </w:style>
  <w:style w:type="character" w:customStyle="1" w:styleId="311">
    <w:name w:val="Основной текст 3 Знак1"/>
    <w:basedOn w:val="a6"/>
    <w:link w:val="37"/>
    <w:semiHidden/>
    <w:locked/>
    <w:rsid w:val="003D6AF2"/>
    <w:rPr>
      <w:sz w:val="16"/>
      <w:szCs w:val="16"/>
    </w:rPr>
  </w:style>
  <w:style w:type="paragraph" w:styleId="39">
    <w:name w:val="Body Text Indent 3"/>
    <w:basedOn w:val="a5"/>
    <w:link w:val="38"/>
    <w:unhideWhenUsed/>
    <w:rsid w:val="003D6AF2"/>
    <w:pPr>
      <w:spacing w:after="120"/>
      <w:ind w:left="283"/>
    </w:pPr>
    <w:rPr>
      <w:sz w:val="16"/>
      <w:szCs w:val="16"/>
    </w:rPr>
  </w:style>
  <w:style w:type="character" w:customStyle="1" w:styleId="312">
    <w:name w:val="Основной текст с отступом 3 Знак1"/>
    <w:basedOn w:val="a6"/>
    <w:link w:val="39"/>
    <w:semiHidden/>
    <w:locked/>
    <w:rsid w:val="003D6AF2"/>
    <w:rPr>
      <w:sz w:val="16"/>
      <w:szCs w:val="16"/>
    </w:rPr>
  </w:style>
  <w:style w:type="paragraph" w:styleId="afd">
    <w:name w:val="Document Map"/>
    <w:basedOn w:val="a5"/>
    <w:link w:val="afc"/>
    <w:semiHidden/>
    <w:unhideWhenUsed/>
    <w:rsid w:val="003D6AF2"/>
    <w:rPr>
      <w:rFonts w:ascii="Tahoma" w:hAnsi="Tahoma" w:cs="Tahoma"/>
      <w:sz w:val="16"/>
      <w:szCs w:val="16"/>
    </w:rPr>
  </w:style>
  <w:style w:type="character" w:customStyle="1" w:styleId="1e">
    <w:name w:val="Схема документа Знак1"/>
    <w:basedOn w:val="a6"/>
    <w:link w:val="afd"/>
    <w:semiHidden/>
    <w:locked/>
    <w:rsid w:val="003D6AF2"/>
    <w:rPr>
      <w:rFonts w:ascii="Tahoma" w:hAnsi="Tahoma" w:cs="Tahoma" w:hint="default"/>
      <w:sz w:val="16"/>
      <w:szCs w:val="16"/>
    </w:rPr>
  </w:style>
  <w:style w:type="paragraph" w:styleId="aff">
    <w:name w:val="Plain Text"/>
    <w:basedOn w:val="a5"/>
    <w:link w:val="afe"/>
    <w:semiHidden/>
    <w:unhideWhenUsed/>
    <w:rsid w:val="003D6AF2"/>
    <w:rPr>
      <w:rFonts w:ascii="Consolas" w:hAnsi="Consolas" w:cs="Consolas"/>
      <w:sz w:val="21"/>
      <w:szCs w:val="21"/>
    </w:rPr>
  </w:style>
  <w:style w:type="character" w:customStyle="1" w:styleId="1f">
    <w:name w:val="Текст Знак1"/>
    <w:basedOn w:val="a6"/>
    <w:link w:val="aff"/>
    <w:semiHidden/>
    <w:locked/>
    <w:rsid w:val="003D6AF2"/>
    <w:rPr>
      <w:rFonts w:ascii="Consolas" w:hAnsi="Consolas" w:cs="Consolas" w:hint="default"/>
      <w:sz w:val="21"/>
      <w:szCs w:val="21"/>
    </w:rPr>
  </w:style>
  <w:style w:type="paragraph" w:styleId="aff1">
    <w:name w:val="annotation subject"/>
    <w:basedOn w:val="af1"/>
    <w:next w:val="af1"/>
    <w:link w:val="aff0"/>
    <w:uiPriority w:val="99"/>
    <w:semiHidden/>
    <w:unhideWhenUsed/>
    <w:rsid w:val="003D6AF2"/>
    <w:rPr>
      <w:b/>
      <w:bCs/>
    </w:rPr>
  </w:style>
  <w:style w:type="character" w:customStyle="1" w:styleId="1f0">
    <w:name w:val="Тема примечания Знак1"/>
    <w:basedOn w:val="af0"/>
    <w:link w:val="aff1"/>
    <w:uiPriority w:val="99"/>
    <w:semiHidden/>
    <w:locked/>
    <w:rsid w:val="003D6AF2"/>
    <w:rPr>
      <w:b/>
      <w:bCs/>
    </w:rPr>
  </w:style>
  <w:style w:type="paragraph" w:styleId="ab">
    <w:name w:val="Balloon Text"/>
    <w:basedOn w:val="a5"/>
    <w:link w:val="44"/>
    <w:uiPriority w:val="99"/>
    <w:semiHidden/>
    <w:unhideWhenUsed/>
    <w:rsid w:val="003D6AF2"/>
    <w:rPr>
      <w:rFonts w:ascii="Tahoma" w:hAnsi="Tahoma" w:cs="Tahoma"/>
      <w:sz w:val="16"/>
      <w:szCs w:val="16"/>
    </w:rPr>
  </w:style>
  <w:style w:type="character" w:customStyle="1" w:styleId="afff6">
    <w:name w:val="Текст выноски Знак"/>
    <w:basedOn w:val="a6"/>
    <w:link w:val="ab"/>
    <w:uiPriority w:val="99"/>
    <w:semiHidden/>
    <w:locked/>
    <w:rsid w:val="003D6AF2"/>
    <w:rPr>
      <w:rFonts w:ascii="Tahoma" w:hAnsi="Tahoma" w:cs="Tahoma" w:hint="default"/>
      <w:sz w:val="16"/>
      <w:szCs w:val="16"/>
    </w:rPr>
  </w:style>
  <w:style w:type="character" w:customStyle="1" w:styleId="44">
    <w:name w:val="Текст выноски Знак4"/>
    <w:basedOn w:val="a6"/>
    <w:link w:val="ab"/>
    <w:locked/>
    <w:rsid w:val="003D6AF2"/>
    <w:rPr>
      <w:rFonts w:ascii="Tahoma" w:hAnsi="Tahoma" w:cs="Tahoma" w:hint="default"/>
      <w:sz w:val="16"/>
      <w:szCs w:val="16"/>
    </w:rPr>
  </w:style>
  <w:style w:type="character" w:customStyle="1" w:styleId="labelheaderlevel21">
    <w:name w:val="label_header_level_21"/>
    <w:basedOn w:val="a6"/>
    <w:rsid w:val="003D6AF2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6"/>
    <w:rsid w:val="003D6AF2"/>
    <w:rPr>
      <w:rFonts w:ascii="Times New Roman" w:hAnsi="Times New Roman" w:cs="Times New Roman" w:hint="default"/>
      <w:sz w:val="26"/>
      <w:szCs w:val="26"/>
    </w:rPr>
  </w:style>
  <w:style w:type="character" w:customStyle="1" w:styleId="afff7">
    <w:name w:val="комментарий"/>
    <w:basedOn w:val="a6"/>
    <w:rsid w:val="003D6AF2"/>
    <w:rPr>
      <w:b/>
      <w:bCs w:val="0"/>
      <w:i/>
      <w:iCs w:val="0"/>
      <w:shd w:val="clear" w:color="auto" w:fill="FFFF99"/>
    </w:rPr>
  </w:style>
  <w:style w:type="character" w:customStyle="1" w:styleId="afff8">
    <w:name w:val="Основной шрифт"/>
    <w:semiHidden/>
    <w:rsid w:val="003D6AF2"/>
  </w:style>
  <w:style w:type="character" w:customStyle="1" w:styleId="afff9">
    <w:name w:val="Подпункт Знак"/>
    <w:basedOn w:val="a6"/>
    <w:rsid w:val="003D6AF2"/>
    <w:rPr>
      <w:sz w:val="28"/>
      <w:lang w:val="ru-RU" w:eastAsia="ru-RU" w:bidi="ar-SA"/>
    </w:rPr>
  </w:style>
  <w:style w:type="character" w:customStyle="1" w:styleId="FontStyle11">
    <w:name w:val="Font Style11"/>
    <w:basedOn w:val="a6"/>
    <w:rsid w:val="003D6AF2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6"/>
    <w:rsid w:val="003D6AF2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6"/>
    <w:rsid w:val="003D6AF2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6"/>
    <w:rsid w:val="003D6AF2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urtxtstd1">
    <w:name w:val="urtxtstd1"/>
    <w:basedOn w:val="a6"/>
    <w:rsid w:val="003D6AF2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rvts9">
    <w:name w:val="rvts9"/>
    <w:basedOn w:val="a6"/>
    <w:rsid w:val="003D6AF2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rvts6">
    <w:name w:val="rvts6"/>
    <w:basedOn w:val="a6"/>
    <w:rsid w:val="003D6AF2"/>
    <w:rPr>
      <w:rFonts w:ascii="Times New Roman" w:hAnsi="Times New Roman" w:cs="Times New Roman" w:hint="default"/>
      <w:sz w:val="24"/>
      <w:szCs w:val="24"/>
    </w:rPr>
  </w:style>
  <w:style w:type="character" w:customStyle="1" w:styleId="rvts30">
    <w:name w:val="rvts30"/>
    <w:basedOn w:val="a6"/>
    <w:rsid w:val="003D6AF2"/>
    <w:rPr>
      <w:rFonts w:ascii="Times New Roman" w:hAnsi="Times New Roman" w:cs="Times New Roman" w:hint="default"/>
      <w:sz w:val="22"/>
      <w:szCs w:val="22"/>
    </w:rPr>
  </w:style>
  <w:style w:type="character" w:customStyle="1" w:styleId="rvts36">
    <w:name w:val="rvts36"/>
    <w:basedOn w:val="a6"/>
    <w:rsid w:val="003D6AF2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rvts25">
    <w:name w:val="rvts25"/>
    <w:basedOn w:val="a6"/>
    <w:rsid w:val="003D6AF2"/>
    <w:rPr>
      <w:rFonts w:ascii="Times New Roman" w:hAnsi="Times New Roman" w:cs="Times New Roman" w:hint="default"/>
      <w:b/>
      <w:bCs/>
      <w:i/>
      <w:iCs/>
      <w:shd w:val="clear" w:color="auto" w:fill="FDE9D9"/>
    </w:rPr>
  </w:style>
  <w:style w:type="character" w:customStyle="1" w:styleId="rvts46">
    <w:name w:val="rvts46"/>
    <w:basedOn w:val="a6"/>
    <w:rsid w:val="003D6AF2"/>
    <w:rPr>
      <w:rFonts w:ascii="Times New Roman" w:hAnsi="Times New Roman" w:cs="Times New Roman" w:hint="default"/>
      <w:i/>
      <w:iCs/>
      <w:shd w:val="clear" w:color="auto" w:fill="FABF8F"/>
    </w:rPr>
  </w:style>
  <w:style w:type="character" w:customStyle="1" w:styleId="urtxtstd">
    <w:name w:val="urtxtstd"/>
    <w:basedOn w:val="a6"/>
    <w:rsid w:val="003D6AF2"/>
  </w:style>
  <w:style w:type="character" w:customStyle="1" w:styleId="2a">
    <w:name w:val="Обычный (веб) Знак2"/>
    <w:aliases w:val="Обычный (Web) Знак2,Обычный (веб) Знак Знак Знак2,Обычный (Web) Знак Знак Знак Знак2"/>
    <w:basedOn w:val="a6"/>
    <w:locked/>
    <w:rsid w:val="003D6AF2"/>
    <w:rPr>
      <w:rFonts w:ascii="Tahoma" w:hAnsi="Tahoma" w:cs="Tahoma" w:hint="default"/>
      <w:sz w:val="16"/>
      <w:szCs w:val="16"/>
    </w:rPr>
  </w:style>
  <w:style w:type="character" w:customStyle="1" w:styleId="1f1">
    <w:name w:val="Текст выноски Знак1"/>
    <w:basedOn w:val="a6"/>
    <w:uiPriority w:val="99"/>
    <w:semiHidden/>
    <w:locked/>
    <w:rsid w:val="003D6AF2"/>
    <w:rPr>
      <w:rFonts w:ascii="Tahoma" w:hAnsi="Tahoma" w:cs="Tahoma" w:hint="default"/>
      <w:sz w:val="16"/>
      <w:szCs w:val="16"/>
    </w:rPr>
  </w:style>
  <w:style w:type="character" w:customStyle="1" w:styleId="2b">
    <w:name w:val="Текст выноски Знак2"/>
    <w:basedOn w:val="a6"/>
    <w:locked/>
    <w:rsid w:val="003D6AF2"/>
    <w:rPr>
      <w:rFonts w:ascii="Tahoma" w:hAnsi="Tahoma" w:cs="Tahoma" w:hint="default"/>
      <w:sz w:val="16"/>
      <w:szCs w:val="16"/>
    </w:rPr>
  </w:style>
  <w:style w:type="character" w:customStyle="1" w:styleId="3b">
    <w:name w:val="Текст выноски Знак3"/>
    <w:basedOn w:val="a6"/>
    <w:uiPriority w:val="99"/>
    <w:locked/>
    <w:rsid w:val="003D6AF2"/>
    <w:rPr>
      <w:rFonts w:ascii="Tahoma" w:hAnsi="Tahoma" w:cs="Tahoma" w:hint="default"/>
      <w:sz w:val="16"/>
      <w:szCs w:val="16"/>
    </w:rPr>
  </w:style>
  <w:style w:type="table" w:styleId="afffa">
    <w:name w:val="Table Grid"/>
    <w:basedOn w:val="a7"/>
    <w:rsid w:val="003D6AF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5"/>
    <w:semiHidden/>
    <w:unhideWhenUsed/>
    <w:rsid w:val="003D6AF2"/>
    <w:pPr>
      <w:numPr>
        <w:numId w:val="3"/>
      </w:numPr>
      <w:contextualSpacing/>
    </w:pPr>
  </w:style>
  <w:style w:type="paragraph" w:styleId="2">
    <w:name w:val="List Bullet 2"/>
    <w:basedOn w:val="a5"/>
    <w:semiHidden/>
    <w:unhideWhenUsed/>
    <w:rsid w:val="003D6AF2"/>
    <w:pPr>
      <w:numPr>
        <w:numId w:val="4"/>
      </w:numPr>
      <w:contextualSpacing/>
    </w:pPr>
  </w:style>
  <w:style w:type="paragraph" w:styleId="30">
    <w:name w:val="List Bullet 3"/>
    <w:basedOn w:val="a5"/>
    <w:semiHidden/>
    <w:unhideWhenUsed/>
    <w:rsid w:val="003D6AF2"/>
    <w:pPr>
      <w:numPr>
        <w:numId w:val="5"/>
      </w:numPr>
      <w:contextualSpacing/>
    </w:pPr>
  </w:style>
  <w:style w:type="paragraph" w:styleId="3">
    <w:name w:val="List Number 3"/>
    <w:basedOn w:val="a5"/>
    <w:semiHidden/>
    <w:unhideWhenUsed/>
    <w:rsid w:val="003D6AF2"/>
    <w:pPr>
      <w:numPr>
        <w:numId w:val="6"/>
      </w:numPr>
      <w:contextualSpacing/>
    </w:pPr>
  </w:style>
  <w:style w:type="numbering" w:customStyle="1" w:styleId="10">
    <w:name w:val="Стиль1"/>
    <w:uiPriority w:val="99"/>
    <w:rsid w:val="003D6AF2"/>
    <w:pPr>
      <w:numPr>
        <w:numId w:val="13"/>
      </w:numPr>
    </w:pPr>
  </w:style>
  <w:style w:type="numbering" w:customStyle="1" w:styleId="22">
    <w:name w:val="Стиль2"/>
    <w:rsid w:val="003D6AF2"/>
    <w:pPr>
      <w:numPr>
        <w:numId w:val="14"/>
      </w:numPr>
    </w:pPr>
  </w:style>
  <w:style w:type="numbering" w:customStyle="1" w:styleId="40">
    <w:name w:val="Стиль4"/>
    <w:uiPriority w:val="99"/>
    <w:rsid w:val="003D6AF2"/>
    <w:pPr>
      <w:numPr>
        <w:numId w:val="15"/>
      </w:numPr>
    </w:pPr>
  </w:style>
  <w:style w:type="character" w:styleId="afffb">
    <w:name w:val="page number"/>
    <w:basedOn w:val="a6"/>
    <w:uiPriority w:val="99"/>
    <w:semiHidden/>
    <w:unhideWhenUsed/>
    <w:rsid w:val="003D6AF2"/>
  </w:style>
  <w:style w:type="character" w:styleId="afffc">
    <w:name w:val="Strong"/>
    <w:basedOn w:val="a6"/>
    <w:uiPriority w:val="22"/>
    <w:qFormat/>
    <w:rsid w:val="005E69AE"/>
    <w:rPr>
      <w:b/>
      <w:bCs/>
    </w:rPr>
  </w:style>
  <w:style w:type="paragraph" w:styleId="afffd">
    <w:name w:val="List Paragraph"/>
    <w:basedOn w:val="a5"/>
    <w:uiPriority w:val="34"/>
    <w:qFormat/>
    <w:rsid w:val="005E69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4638F-D837-4D38-A62F-DFD733467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697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AVSidelnikova</cp:lastModifiedBy>
  <cp:revision>7</cp:revision>
  <cp:lastPrinted>2012-08-23T12:22:00Z</cp:lastPrinted>
  <dcterms:created xsi:type="dcterms:W3CDTF">2012-07-30T11:35:00Z</dcterms:created>
  <dcterms:modified xsi:type="dcterms:W3CDTF">2012-08-23T12:23:00Z</dcterms:modified>
</cp:coreProperties>
</file>