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205" w:rsidRPr="00036110" w:rsidRDefault="00BA6205" w:rsidP="00036110">
      <w:pPr>
        <w:pStyle w:val="ConsTitle"/>
        <w:spacing w:line="276" w:lineRule="auto"/>
        <w:ind w:right="0"/>
        <w:jc w:val="center"/>
        <w:rPr>
          <w:rFonts w:ascii="Times New Roman" w:hAnsi="Times New Roman" w:cs="Times New Roman"/>
          <w:i/>
          <w:sz w:val="24"/>
          <w:szCs w:val="24"/>
        </w:rPr>
      </w:pPr>
      <w:r w:rsidRPr="00036110">
        <w:rPr>
          <w:rFonts w:ascii="Times New Roman" w:hAnsi="Times New Roman" w:cs="Times New Roman"/>
          <w:i/>
          <w:sz w:val="24"/>
          <w:szCs w:val="24"/>
        </w:rPr>
        <w:t xml:space="preserve">ДОГОВОР № </w:t>
      </w:r>
      <w:r w:rsidR="00374114" w:rsidRPr="00036110">
        <w:rPr>
          <w:rFonts w:ascii="Times New Roman" w:hAnsi="Times New Roman" w:cs="Times New Roman"/>
          <w:i/>
          <w:sz w:val="24"/>
          <w:szCs w:val="24"/>
        </w:rPr>
        <w:t>_____</w:t>
      </w:r>
    </w:p>
    <w:p w:rsidR="00BA6205" w:rsidRPr="00036110" w:rsidRDefault="00BA6205" w:rsidP="00036110">
      <w:pPr>
        <w:pStyle w:val="ConsTitle"/>
        <w:spacing w:line="276" w:lineRule="auto"/>
        <w:ind w:right="0"/>
        <w:jc w:val="center"/>
        <w:rPr>
          <w:rFonts w:ascii="Times New Roman" w:hAnsi="Times New Roman" w:cs="Times New Roman"/>
          <w:i/>
          <w:sz w:val="24"/>
          <w:szCs w:val="24"/>
        </w:rPr>
      </w:pPr>
      <w:r w:rsidRPr="00036110">
        <w:rPr>
          <w:rFonts w:ascii="Times New Roman" w:hAnsi="Times New Roman" w:cs="Times New Roman"/>
          <w:i/>
          <w:sz w:val="24"/>
          <w:szCs w:val="24"/>
        </w:rPr>
        <w:t>поставки товара</w:t>
      </w:r>
    </w:p>
    <w:p w:rsidR="00BA6205" w:rsidRPr="00036110" w:rsidRDefault="00BA6205" w:rsidP="00036110">
      <w:pPr>
        <w:pStyle w:val="ConsNormal"/>
        <w:spacing w:line="276" w:lineRule="auto"/>
        <w:ind w:right="0" w:firstLine="0"/>
        <w:jc w:val="center"/>
        <w:rPr>
          <w:rFonts w:ascii="Times New Roman" w:hAnsi="Times New Roman" w:cs="Times New Roman"/>
          <w:b/>
          <w:i/>
          <w:sz w:val="24"/>
          <w:szCs w:val="24"/>
        </w:rPr>
      </w:pPr>
    </w:p>
    <w:p w:rsidR="00BA6205" w:rsidRPr="00036110" w:rsidRDefault="00BA6205" w:rsidP="00036110">
      <w:pPr>
        <w:pStyle w:val="ConsNonformat"/>
        <w:spacing w:line="276" w:lineRule="auto"/>
        <w:ind w:right="0"/>
        <w:jc w:val="center"/>
        <w:rPr>
          <w:rFonts w:ascii="Times New Roman" w:hAnsi="Times New Roman" w:cs="Times New Roman"/>
          <w:sz w:val="24"/>
          <w:szCs w:val="24"/>
        </w:rPr>
      </w:pPr>
      <w:r w:rsidRPr="00036110">
        <w:rPr>
          <w:rFonts w:ascii="Times New Roman" w:hAnsi="Times New Roman" w:cs="Times New Roman"/>
          <w:sz w:val="24"/>
          <w:szCs w:val="24"/>
        </w:rPr>
        <w:t xml:space="preserve">г. Москва </w:t>
      </w:r>
      <w:r w:rsidRPr="00036110">
        <w:rPr>
          <w:rFonts w:ascii="Times New Roman" w:hAnsi="Times New Roman" w:cs="Times New Roman"/>
          <w:sz w:val="24"/>
          <w:szCs w:val="24"/>
        </w:rPr>
        <w:tab/>
      </w:r>
      <w:r w:rsidRPr="00036110">
        <w:rPr>
          <w:rFonts w:ascii="Times New Roman" w:hAnsi="Times New Roman" w:cs="Times New Roman"/>
          <w:sz w:val="24"/>
          <w:szCs w:val="24"/>
        </w:rPr>
        <w:tab/>
      </w:r>
      <w:r w:rsidRPr="00036110">
        <w:rPr>
          <w:rFonts w:ascii="Times New Roman" w:hAnsi="Times New Roman" w:cs="Times New Roman"/>
          <w:sz w:val="24"/>
          <w:szCs w:val="24"/>
        </w:rPr>
        <w:tab/>
      </w:r>
      <w:r w:rsidRPr="00036110">
        <w:rPr>
          <w:rFonts w:ascii="Times New Roman" w:hAnsi="Times New Roman" w:cs="Times New Roman"/>
          <w:sz w:val="24"/>
          <w:szCs w:val="24"/>
        </w:rPr>
        <w:tab/>
      </w:r>
      <w:r w:rsidRPr="00036110">
        <w:rPr>
          <w:rFonts w:ascii="Times New Roman" w:hAnsi="Times New Roman" w:cs="Times New Roman"/>
          <w:sz w:val="24"/>
          <w:szCs w:val="24"/>
        </w:rPr>
        <w:tab/>
      </w:r>
      <w:r w:rsidRPr="00036110">
        <w:rPr>
          <w:rFonts w:ascii="Times New Roman" w:hAnsi="Times New Roman" w:cs="Times New Roman"/>
          <w:sz w:val="24"/>
          <w:szCs w:val="24"/>
        </w:rPr>
        <w:tab/>
      </w:r>
      <w:r w:rsidR="00374114" w:rsidRPr="00036110">
        <w:rPr>
          <w:rFonts w:ascii="Times New Roman" w:hAnsi="Times New Roman" w:cs="Times New Roman"/>
          <w:sz w:val="24"/>
          <w:szCs w:val="24"/>
        </w:rPr>
        <w:t xml:space="preserve">           </w:t>
      </w:r>
      <w:r w:rsidRPr="00036110">
        <w:rPr>
          <w:rFonts w:ascii="Times New Roman" w:hAnsi="Times New Roman" w:cs="Times New Roman"/>
          <w:sz w:val="24"/>
          <w:szCs w:val="24"/>
        </w:rPr>
        <w:t>«</w:t>
      </w:r>
      <w:r w:rsidR="00374114" w:rsidRPr="00036110">
        <w:rPr>
          <w:rFonts w:ascii="Times New Roman" w:hAnsi="Times New Roman" w:cs="Times New Roman"/>
          <w:sz w:val="24"/>
          <w:szCs w:val="24"/>
        </w:rPr>
        <w:t>____</w:t>
      </w:r>
      <w:r w:rsidRPr="00036110">
        <w:rPr>
          <w:rFonts w:ascii="Times New Roman" w:hAnsi="Times New Roman" w:cs="Times New Roman"/>
          <w:sz w:val="24"/>
          <w:szCs w:val="24"/>
        </w:rPr>
        <w:t xml:space="preserve">» </w:t>
      </w:r>
      <w:r w:rsidR="00374114" w:rsidRPr="00036110">
        <w:rPr>
          <w:rFonts w:ascii="Times New Roman" w:hAnsi="Times New Roman" w:cs="Times New Roman"/>
          <w:sz w:val="24"/>
          <w:szCs w:val="24"/>
        </w:rPr>
        <w:t>___________</w:t>
      </w:r>
      <w:r w:rsidRPr="00036110">
        <w:rPr>
          <w:rFonts w:ascii="Times New Roman" w:hAnsi="Times New Roman" w:cs="Times New Roman"/>
          <w:sz w:val="24"/>
          <w:szCs w:val="24"/>
        </w:rPr>
        <w:t xml:space="preserve"> 20</w:t>
      </w:r>
      <w:r w:rsidR="00374114" w:rsidRPr="00036110">
        <w:rPr>
          <w:rFonts w:ascii="Times New Roman" w:hAnsi="Times New Roman" w:cs="Times New Roman"/>
          <w:sz w:val="24"/>
          <w:szCs w:val="24"/>
        </w:rPr>
        <w:t>____</w:t>
      </w:r>
      <w:r w:rsidRPr="00036110">
        <w:rPr>
          <w:rFonts w:ascii="Times New Roman" w:hAnsi="Times New Roman" w:cs="Times New Roman"/>
          <w:sz w:val="24"/>
          <w:szCs w:val="24"/>
        </w:rPr>
        <w:t xml:space="preserve"> г.</w:t>
      </w:r>
    </w:p>
    <w:p w:rsidR="00BA6205" w:rsidRPr="00036110" w:rsidRDefault="00BA6205" w:rsidP="00036110">
      <w:pPr>
        <w:pStyle w:val="ConsNonformat"/>
        <w:spacing w:line="276" w:lineRule="auto"/>
        <w:ind w:right="0"/>
        <w:jc w:val="both"/>
        <w:rPr>
          <w:rFonts w:ascii="Times New Roman" w:hAnsi="Times New Roman" w:cs="Times New Roman"/>
          <w:sz w:val="24"/>
          <w:szCs w:val="24"/>
        </w:rPr>
      </w:pPr>
    </w:p>
    <w:p w:rsidR="00BA6205" w:rsidRPr="00036110" w:rsidRDefault="00374114" w:rsidP="00036110">
      <w:pPr>
        <w:pStyle w:val="ConsNonformat"/>
        <w:spacing w:line="276" w:lineRule="auto"/>
        <w:ind w:right="0" w:firstLine="709"/>
        <w:jc w:val="both"/>
        <w:rPr>
          <w:rFonts w:ascii="Times New Roman" w:hAnsi="Times New Roman" w:cs="Times New Roman"/>
          <w:sz w:val="24"/>
          <w:szCs w:val="24"/>
        </w:rPr>
      </w:pPr>
      <w:r w:rsidRPr="00036110">
        <w:rPr>
          <w:rFonts w:ascii="Times New Roman" w:hAnsi="Times New Roman" w:cs="Times New Roman"/>
          <w:b/>
          <w:i/>
          <w:sz w:val="24"/>
          <w:szCs w:val="24"/>
        </w:rPr>
        <w:t>А</w:t>
      </w:r>
      <w:r w:rsidR="00BA6205" w:rsidRPr="00036110">
        <w:rPr>
          <w:rFonts w:ascii="Times New Roman" w:hAnsi="Times New Roman" w:cs="Times New Roman"/>
          <w:b/>
          <w:i/>
          <w:sz w:val="24"/>
          <w:szCs w:val="24"/>
        </w:rPr>
        <w:t>кционерное общество «РУСБУРМАШ»</w:t>
      </w:r>
      <w:r w:rsidR="00BA6205" w:rsidRPr="00036110">
        <w:rPr>
          <w:rFonts w:ascii="Times New Roman" w:hAnsi="Times New Roman" w:cs="Times New Roman"/>
          <w:sz w:val="24"/>
          <w:szCs w:val="24"/>
        </w:rPr>
        <w:t xml:space="preserve">, именуемое в дальнейшем «Покупатель», в лице генерального директора </w:t>
      </w:r>
      <w:r w:rsidRPr="00036110">
        <w:rPr>
          <w:rFonts w:ascii="Times New Roman" w:hAnsi="Times New Roman" w:cs="Times New Roman"/>
          <w:sz w:val="24"/>
          <w:szCs w:val="24"/>
        </w:rPr>
        <w:t>_________________________</w:t>
      </w:r>
      <w:r w:rsidR="00BA6205" w:rsidRPr="00036110">
        <w:rPr>
          <w:rFonts w:ascii="Times New Roman" w:hAnsi="Times New Roman" w:cs="Times New Roman"/>
          <w:sz w:val="24"/>
          <w:szCs w:val="24"/>
        </w:rPr>
        <w:t xml:space="preserve">, действующего на основании Устава, с одной стороны, и </w:t>
      </w:r>
      <w:r w:rsidRPr="00036110">
        <w:rPr>
          <w:rFonts w:ascii="Times New Roman" w:hAnsi="Times New Roman" w:cs="Times New Roman"/>
          <w:sz w:val="24"/>
          <w:szCs w:val="24"/>
        </w:rPr>
        <w:t>____________________</w:t>
      </w:r>
      <w:r w:rsidR="00BA6205" w:rsidRPr="00036110">
        <w:rPr>
          <w:rFonts w:ascii="Times New Roman" w:hAnsi="Times New Roman" w:cs="Times New Roman"/>
          <w:b/>
          <w:i/>
          <w:sz w:val="24"/>
          <w:szCs w:val="24"/>
        </w:rPr>
        <w:t xml:space="preserve"> </w:t>
      </w:r>
      <w:r w:rsidR="00BA6205" w:rsidRPr="00036110">
        <w:rPr>
          <w:rFonts w:ascii="Times New Roman" w:hAnsi="Times New Roman" w:cs="Times New Roman"/>
          <w:sz w:val="24"/>
          <w:szCs w:val="24"/>
        </w:rPr>
        <w:t xml:space="preserve">именуемое в дальнейшем как «Поставщик», в лице </w:t>
      </w:r>
      <w:r w:rsidRPr="00036110">
        <w:rPr>
          <w:rFonts w:ascii="Times New Roman" w:hAnsi="Times New Roman" w:cs="Times New Roman"/>
          <w:sz w:val="24"/>
          <w:szCs w:val="24"/>
        </w:rPr>
        <w:t>_____________________</w:t>
      </w:r>
      <w:r w:rsidR="00BA6205" w:rsidRPr="00036110">
        <w:rPr>
          <w:rFonts w:ascii="Times New Roman" w:hAnsi="Times New Roman" w:cs="Times New Roman"/>
          <w:sz w:val="24"/>
          <w:szCs w:val="24"/>
        </w:rPr>
        <w:t>,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w:t>
      </w:r>
    </w:p>
    <w:p w:rsidR="000413EF" w:rsidRPr="00036110" w:rsidRDefault="000413EF" w:rsidP="00036110">
      <w:pPr>
        <w:pStyle w:val="ConsNormal"/>
        <w:numPr>
          <w:ilvl w:val="0"/>
          <w:numId w:val="4"/>
        </w:numPr>
        <w:spacing w:before="240" w:after="120" w:line="276" w:lineRule="auto"/>
        <w:ind w:left="357" w:right="0" w:hanging="357"/>
        <w:jc w:val="center"/>
        <w:rPr>
          <w:rFonts w:ascii="Times New Roman" w:hAnsi="Times New Roman" w:cs="Times New Roman"/>
          <w:b/>
          <w:sz w:val="24"/>
          <w:szCs w:val="24"/>
        </w:rPr>
      </w:pPr>
      <w:r w:rsidRPr="00036110">
        <w:rPr>
          <w:rFonts w:ascii="Times New Roman" w:hAnsi="Times New Roman" w:cs="Times New Roman"/>
          <w:b/>
          <w:sz w:val="24"/>
          <w:szCs w:val="24"/>
        </w:rPr>
        <w:t>ПРЕДМЕТ ДОГОВОРА</w:t>
      </w:r>
    </w:p>
    <w:p w:rsidR="00BA6205"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BA6205"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BA6205" w:rsidRPr="00036110" w:rsidRDefault="000413EF" w:rsidP="00036110">
      <w:pPr>
        <w:pStyle w:val="ConsNormal"/>
        <w:numPr>
          <w:ilvl w:val="0"/>
          <w:numId w:val="4"/>
        </w:numPr>
        <w:tabs>
          <w:tab w:val="left" w:pos="1134"/>
        </w:tabs>
        <w:spacing w:before="240" w:after="120" w:line="276" w:lineRule="auto"/>
        <w:ind w:left="0" w:right="0" w:firstLine="709"/>
        <w:jc w:val="center"/>
        <w:rPr>
          <w:rFonts w:ascii="Times New Roman" w:hAnsi="Times New Roman" w:cs="Times New Roman"/>
          <w:b/>
          <w:sz w:val="24"/>
          <w:szCs w:val="24"/>
        </w:rPr>
      </w:pPr>
      <w:r w:rsidRPr="00036110">
        <w:rPr>
          <w:rFonts w:ascii="Times New Roman" w:hAnsi="Times New Roman" w:cs="Times New Roman"/>
          <w:b/>
          <w:sz w:val="24"/>
          <w:szCs w:val="24"/>
        </w:rPr>
        <w:t>ПОРЯДОК И УСЛОВИЯ ПОСТАВКИ ТОВАРА. ПРИЕМКА ТОВАРА</w:t>
      </w:r>
    </w:p>
    <w:p w:rsidR="00BA6205"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Поставщик обязуется поставить Товар в сроки, указанные в Спецификации №1.</w:t>
      </w:r>
    </w:p>
    <w:p w:rsidR="00BA6205"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Датой поставки Товара считается дата приема Товара Покупателем, указанная в товарной накладной (ТОРГ-12). </w:t>
      </w:r>
    </w:p>
    <w:p w:rsidR="00BA6205"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4A6DE3"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004A6DE3" w:rsidRPr="00036110">
        <w:rPr>
          <w:rFonts w:ascii="Times New Roman" w:hAnsi="Times New Roman" w:cs="Times New Roman"/>
          <w:sz w:val="24"/>
          <w:szCs w:val="24"/>
        </w:rPr>
        <w:t xml:space="preserve"> </w:t>
      </w:r>
    </w:p>
    <w:p w:rsidR="00BA6205"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BA6205"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w:t>
      </w:r>
      <w:r w:rsidRPr="00036110">
        <w:rPr>
          <w:rFonts w:ascii="Times New Roman" w:hAnsi="Times New Roman" w:cs="Times New Roman"/>
          <w:sz w:val="24"/>
          <w:szCs w:val="24"/>
        </w:rPr>
        <w:lastRenderedPageBreak/>
        <w:t>не имеет претензий к его количеству и качеству.</w:t>
      </w:r>
    </w:p>
    <w:p w:rsidR="00BA6205"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С момента передачи Товара Покупателю и до момента его полной оплаты он не считается находящимся в залоге у Поставщика.</w:t>
      </w:r>
    </w:p>
    <w:p w:rsidR="00BA6205"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Поставщик обязан передать Покупателю Товар свободным от любых прав третьих лиц.</w:t>
      </w:r>
    </w:p>
    <w:p w:rsidR="004A6DE3"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b/>
          <w:sz w:val="24"/>
          <w:szCs w:val="24"/>
        </w:rPr>
        <w:t>Поставщик обязан</w:t>
      </w:r>
      <w:r w:rsidRPr="00036110">
        <w:rPr>
          <w:rFonts w:ascii="Times New Roman" w:hAnsi="Times New Roman" w:cs="Times New Roman"/>
          <w:color w:val="000000"/>
          <w:sz w:val="24"/>
          <w:szCs w:val="24"/>
        </w:rPr>
        <w:t>:</w:t>
      </w:r>
    </w:p>
    <w:p w:rsidR="004A6DE3"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Одновременно с передачей Товара передать Покупателю </w:t>
      </w:r>
      <w:r w:rsidRPr="00036110">
        <w:rPr>
          <w:rFonts w:ascii="Times New Roman" w:hAnsi="Times New Roman" w:cs="Times New Roman"/>
          <w:color w:val="000000"/>
          <w:sz w:val="24"/>
          <w:szCs w:val="24"/>
        </w:rPr>
        <w:t>оригинал</w:t>
      </w:r>
      <w:r w:rsidRPr="00036110">
        <w:rPr>
          <w:rFonts w:ascii="Times New Roman" w:hAnsi="Times New Roman" w:cs="Times New Roman"/>
          <w:sz w:val="24"/>
          <w:szCs w:val="24"/>
        </w:rPr>
        <w:t xml:space="preserve"> накладных </w:t>
      </w:r>
      <w:r w:rsidRPr="00036110">
        <w:rPr>
          <w:rFonts w:ascii="Times New Roman" w:hAnsi="Times New Roman" w:cs="Times New Roman"/>
          <w:color w:val="000000"/>
          <w:sz w:val="24"/>
          <w:szCs w:val="24"/>
        </w:rPr>
        <w:t>(товарной накладной по форме Торг-12, товарно-транспортной, железнодорожной)</w:t>
      </w:r>
      <w:r w:rsidRPr="00036110">
        <w:rPr>
          <w:rFonts w:ascii="Times New Roman" w:hAnsi="Times New Roman" w:cs="Times New Roman"/>
          <w:sz w:val="24"/>
          <w:szCs w:val="24"/>
        </w:rPr>
        <w:t xml:space="preserve">, </w:t>
      </w:r>
      <w:r w:rsidRPr="00036110">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036110">
        <w:rPr>
          <w:rFonts w:ascii="Times New Roman" w:hAnsi="Times New Roman" w:cs="Times New Roman"/>
          <w:sz w:val="24"/>
          <w:szCs w:val="24"/>
        </w:rPr>
        <w:t xml:space="preserve"> счет-фактуру, </w:t>
      </w:r>
      <w:r w:rsidRPr="00036110">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036110">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4A6DE3"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036110">
        <w:rPr>
          <w:rFonts w:ascii="Times New Roman" w:hAnsi="Times New Roman" w:cs="Times New Roman"/>
          <w:sz w:val="24"/>
          <w:szCs w:val="24"/>
        </w:rPr>
        <w:t>счет-фактуры</w:t>
      </w:r>
      <w:r w:rsidRPr="00036110">
        <w:rPr>
          <w:rFonts w:ascii="Times New Roman" w:hAnsi="Times New Roman" w:cs="Times New Roman"/>
          <w:color w:val="000000"/>
          <w:sz w:val="24"/>
          <w:szCs w:val="24"/>
        </w:rPr>
        <w:t xml:space="preserve"> в сканированном виде по адресу электронной почты или по факсу, указанным в Спецификации № 1;</w:t>
      </w:r>
    </w:p>
    <w:p w:rsidR="004A6DE3"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4A6DE3"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rPr>
        <w:t>Покупатель обязан вернуть Поставщику следующие документы:</w:t>
      </w:r>
    </w:p>
    <w:p w:rsidR="004A6DE3" w:rsidRPr="00036110" w:rsidRDefault="004A6DE3"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rPr>
        <w:t xml:space="preserve">- </w:t>
      </w:r>
      <w:r w:rsidR="00BA6205" w:rsidRPr="00036110">
        <w:rPr>
          <w:rFonts w:ascii="Times New Roman" w:hAnsi="Times New Roman" w:cs="Times New Roman"/>
          <w:color w:val="000000"/>
          <w:sz w:val="24"/>
          <w:szCs w:val="24"/>
        </w:rPr>
        <w:t xml:space="preserve">товарную накладную (форма ТОРГ-12) на Товар (копия направляется по факсу или электронной почте в течение 5 (пяти) рабочих дней с даты фактического получения Товара, указанной в товарной накладной, оригинал -  по </w:t>
      </w:r>
      <w:proofErr w:type="gramStart"/>
      <w:r w:rsidR="00BA6205" w:rsidRPr="00036110">
        <w:rPr>
          <w:rFonts w:ascii="Times New Roman" w:hAnsi="Times New Roman" w:cs="Times New Roman"/>
          <w:color w:val="000000"/>
          <w:sz w:val="24"/>
          <w:szCs w:val="24"/>
        </w:rPr>
        <w:t>почте  в</w:t>
      </w:r>
      <w:proofErr w:type="gramEnd"/>
      <w:r w:rsidR="00BA6205" w:rsidRPr="00036110">
        <w:rPr>
          <w:rFonts w:ascii="Times New Roman" w:hAnsi="Times New Roman" w:cs="Times New Roman"/>
          <w:color w:val="000000"/>
          <w:sz w:val="24"/>
          <w:szCs w:val="24"/>
        </w:rPr>
        <w:t xml:space="preserve"> течение 5 (пяти) рабочих дней с даты фактического получения Товара, указанной в товарной накладной;</w:t>
      </w:r>
    </w:p>
    <w:p w:rsidR="004A6DE3" w:rsidRPr="00036110" w:rsidRDefault="004A6DE3"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rPr>
        <w:t xml:space="preserve">- </w:t>
      </w:r>
      <w:r w:rsidR="00BA6205" w:rsidRPr="00036110">
        <w:rPr>
          <w:rFonts w:ascii="Times New Roman" w:hAnsi="Times New Roman" w:cs="Times New Roman"/>
          <w:color w:val="000000"/>
          <w:sz w:val="24"/>
          <w:szCs w:val="24"/>
        </w:rPr>
        <w:t>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4A6DE3"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4A6DE3"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rPr>
        <w:t xml:space="preserve">Покупатель вправе отказаться от части объема или всего объёма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или всего объёма поставляемого Товара. </w:t>
      </w:r>
    </w:p>
    <w:p w:rsidR="004A6DE3"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rPr>
        <w:t>Уведомление должно быть направлено Покупателем Поставщику не позднее, чем за 20 (двадцать) календарных дней до даты поставки Товара по юридическому и электронному адресам Поставщика, указанным в п. 12 Договора.</w:t>
      </w:r>
    </w:p>
    <w:p w:rsidR="004A6DE3"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rPr>
        <w:t>В случае отказа Покупателя от части объема, поставляемого Поставщиком Товара по настоящему Договору, новый объем Товара, поставляемого Поставщиком, 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C35D94"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w:t>
      </w:r>
      <w:r w:rsidRPr="00036110">
        <w:rPr>
          <w:rFonts w:ascii="Times New Roman" w:hAnsi="Times New Roman" w:cs="Times New Roman"/>
          <w:sz w:val="24"/>
          <w:szCs w:val="24"/>
        </w:rPr>
        <w:lastRenderedPageBreak/>
        <w:t>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C35D94" w:rsidRPr="00036110" w:rsidRDefault="00BA6205" w:rsidP="00036110">
      <w:pPr>
        <w:pStyle w:val="ConsNormal"/>
        <w:tabs>
          <w:tab w:val="left" w:pos="1134"/>
          <w:tab w:val="left" w:pos="1276"/>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C35D94" w:rsidRPr="00036110" w:rsidRDefault="00BA6205" w:rsidP="00036110">
      <w:pPr>
        <w:pStyle w:val="ConsNormal"/>
        <w:tabs>
          <w:tab w:val="left" w:pos="1134"/>
          <w:tab w:val="left" w:pos="1276"/>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BA6205" w:rsidRPr="00036110" w:rsidRDefault="00BA6205" w:rsidP="00036110">
      <w:pPr>
        <w:pStyle w:val="ConsNormal"/>
        <w:tabs>
          <w:tab w:val="left" w:pos="1134"/>
          <w:tab w:val="left" w:pos="1276"/>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C35D94" w:rsidRPr="00036110" w:rsidRDefault="00C35D94" w:rsidP="00036110">
      <w:pPr>
        <w:pStyle w:val="ConsNormal"/>
        <w:numPr>
          <w:ilvl w:val="0"/>
          <w:numId w:val="4"/>
        </w:numPr>
        <w:tabs>
          <w:tab w:val="left" w:pos="1134"/>
          <w:tab w:val="left" w:pos="1276"/>
        </w:tabs>
        <w:spacing w:before="240" w:after="120" w:line="276" w:lineRule="auto"/>
        <w:ind w:left="357" w:right="0" w:hanging="357"/>
        <w:jc w:val="center"/>
        <w:rPr>
          <w:rFonts w:ascii="Times New Roman" w:hAnsi="Times New Roman" w:cs="Times New Roman"/>
          <w:b/>
          <w:sz w:val="24"/>
          <w:szCs w:val="24"/>
        </w:rPr>
      </w:pPr>
      <w:r w:rsidRPr="00036110">
        <w:rPr>
          <w:rFonts w:ascii="Times New Roman" w:hAnsi="Times New Roman" w:cs="Times New Roman"/>
          <w:b/>
          <w:sz w:val="24"/>
          <w:szCs w:val="24"/>
        </w:rPr>
        <w:t>КАЧЕСТВО ТОВАРА</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техническим регламентом, государственным стандартом допускается поставка Товара без упаковки, Товар может быть поставлен без упаковки.</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Гарантия на Товар (при её наличии) предоставляется на срок, указанный в технической документации на Товар. При этом срок и объем гарантии Товара должны быть не менее срока и объема гарантии, установленным изготовителем. </w:t>
      </w:r>
    </w:p>
    <w:p w:rsidR="00BA6205" w:rsidRPr="00036110" w:rsidRDefault="00BA6205" w:rsidP="00036110">
      <w:pPr>
        <w:pStyle w:val="ConsNormal"/>
        <w:numPr>
          <w:ilvl w:val="0"/>
          <w:numId w:val="4"/>
        </w:numPr>
        <w:tabs>
          <w:tab w:val="left" w:pos="1134"/>
          <w:tab w:val="left" w:pos="1276"/>
        </w:tabs>
        <w:spacing w:before="240" w:after="120" w:line="276" w:lineRule="auto"/>
        <w:ind w:left="357" w:right="0" w:hanging="357"/>
        <w:jc w:val="center"/>
        <w:rPr>
          <w:rFonts w:ascii="Times New Roman" w:hAnsi="Times New Roman" w:cs="Times New Roman"/>
          <w:b/>
          <w:sz w:val="24"/>
          <w:szCs w:val="24"/>
        </w:rPr>
      </w:pPr>
      <w:r w:rsidRPr="00036110">
        <w:rPr>
          <w:rFonts w:ascii="Times New Roman" w:hAnsi="Times New Roman" w:cs="Times New Roman"/>
          <w:b/>
          <w:sz w:val="24"/>
          <w:szCs w:val="24"/>
        </w:rPr>
        <w:t>ПЕРЕХОД ПРАВА СОБСТВЕННОСТИ И РИСКОВ</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Право собственности на Товар переходит от Поставщика к Покупателю с момента подписания Покупателем товарной накладной ТОРГ-12.</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с даты передачи Товара.</w:t>
      </w:r>
    </w:p>
    <w:p w:rsidR="00BA6205" w:rsidRPr="00036110" w:rsidRDefault="00BA6205" w:rsidP="00036110">
      <w:pPr>
        <w:pStyle w:val="ConsNormal"/>
        <w:numPr>
          <w:ilvl w:val="0"/>
          <w:numId w:val="4"/>
        </w:numPr>
        <w:tabs>
          <w:tab w:val="left" w:pos="1134"/>
          <w:tab w:val="left" w:pos="1276"/>
        </w:tabs>
        <w:spacing w:before="240" w:after="120" w:line="276" w:lineRule="auto"/>
        <w:ind w:left="357" w:right="0" w:hanging="357"/>
        <w:jc w:val="center"/>
        <w:rPr>
          <w:rFonts w:ascii="Times New Roman" w:hAnsi="Times New Roman" w:cs="Times New Roman"/>
          <w:b/>
          <w:sz w:val="24"/>
          <w:szCs w:val="24"/>
        </w:rPr>
      </w:pPr>
      <w:r w:rsidRPr="00036110">
        <w:rPr>
          <w:rFonts w:ascii="Times New Roman" w:hAnsi="Times New Roman" w:cs="Times New Roman"/>
          <w:b/>
          <w:sz w:val="24"/>
          <w:szCs w:val="24"/>
        </w:rPr>
        <w:t>ЦЕНА ТОВАРА И ПОРЯДОК РАСЧЕТОВ</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Цена на Товар согласовывается Сторонами в Спецификации №1 к настоящему Договору. </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Порядок и срок оплаты за поставляемый Товар производится на условиях, согласованных и указанных в Спецификации №1 к настоящему Договору.</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lastRenderedPageBreak/>
        <w:t xml:space="preserve">Обязанность Покупателя по оплате Товара считается исполненной с момента списания денежных средств с расчетного счета Покупателя. </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В случае предоплаты на условиях, предусмотренных в Спецификации №1 к настоящему Договору, поставщик обязан предоставить </w:t>
      </w:r>
      <w:r w:rsidRPr="00036110">
        <w:rPr>
          <w:rFonts w:ascii="Times New Roman" w:hAnsi="Times New Roman" w:cs="Times New Roman"/>
          <w:b/>
          <w:sz w:val="24"/>
          <w:szCs w:val="24"/>
        </w:rPr>
        <w:t>обеспечение исполнения своих обязательств</w:t>
      </w:r>
      <w:r w:rsidRPr="00036110">
        <w:rPr>
          <w:rFonts w:ascii="Times New Roman" w:hAnsi="Times New Roman" w:cs="Times New Roman"/>
          <w:sz w:val="24"/>
          <w:szCs w:val="24"/>
        </w:rPr>
        <w:t xml:space="preserve"> </w:t>
      </w:r>
      <w:r w:rsidRPr="00036110">
        <w:rPr>
          <w:rFonts w:ascii="Times New Roman" w:hAnsi="Times New Roman" w:cs="Times New Roman"/>
          <w:b/>
          <w:sz w:val="24"/>
          <w:szCs w:val="24"/>
        </w:rPr>
        <w:t>по возврату аванса</w:t>
      </w:r>
      <w:r w:rsidRPr="00036110">
        <w:rPr>
          <w:rFonts w:ascii="Times New Roman" w:hAnsi="Times New Roman" w:cs="Times New Roman"/>
          <w:sz w:val="24"/>
          <w:szCs w:val="24"/>
        </w:rPr>
        <w:t xml:space="preserve"> (далее по тексту «обеспечение возврата аванса») в срок не более 15 (пятнадцати) календарных дней с момента заключения Договора.</w:t>
      </w:r>
    </w:p>
    <w:p w:rsidR="00BA6205" w:rsidRPr="00036110" w:rsidRDefault="00BA6205" w:rsidP="00036110">
      <w:pPr>
        <w:pStyle w:val="ConsNormal"/>
        <w:numPr>
          <w:ilvl w:val="2"/>
          <w:numId w:val="4"/>
        </w:numPr>
        <w:tabs>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В случае непредставления Поставщиком обеспечение возврата аванса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от Поставщика уплаты штрафа в размере 5 % от цены Договора. При этом Договор будет считаться расторгнутым с момента получения Поставщиком уведомления об одностороннем отказе Покупателя от исполнения Договора.</w:t>
      </w:r>
    </w:p>
    <w:p w:rsidR="00BA6205"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b/>
          <w:sz w:val="24"/>
          <w:szCs w:val="24"/>
        </w:rPr>
        <w:t>Поставщик обязуется предоставить</w:t>
      </w:r>
      <w:r w:rsidRPr="00036110">
        <w:rPr>
          <w:rFonts w:ascii="Times New Roman" w:hAnsi="Times New Roman" w:cs="Times New Roman"/>
          <w:sz w:val="24"/>
          <w:szCs w:val="24"/>
        </w:rPr>
        <w:t xml:space="preserve"> обеспечение возврата аванса на сумму              ___________рублей _____ копеек, что составляет </w:t>
      </w:r>
      <w:r w:rsidRPr="00036110">
        <w:rPr>
          <w:rFonts w:ascii="Times New Roman" w:hAnsi="Times New Roman" w:cs="Times New Roman"/>
          <w:b/>
          <w:sz w:val="24"/>
          <w:szCs w:val="24"/>
        </w:rPr>
        <w:t>размер аванса по</w:t>
      </w:r>
      <w:r w:rsidRPr="00036110">
        <w:rPr>
          <w:rFonts w:ascii="Times New Roman" w:hAnsi="Times New Roman" w:cs="Times New Roman"/>
          <w:sz w:val="24"/>
          <w:szCs w:val="24"/>
        </w:rPr>
        <w:t xml:space="preserve"> Договору, в форме:</w:t>
      </w:r>
    </w:p>
    <w:p w:rsidR="00C35D94" w:rsidRPr="00036110" w:rsidRDefault="00C35D94" w:rsidP="00036110">
      <w:pPr>
        <w:pStyle w:val="ConsNormal"/>
        <w:tabs>
          <w:tab w:val="left" w:pos="1276"/>
        </w:tabs>
        <w:spacing w:line="276" w:lineRule="auto"/>
        <w:ind w:right="0" w:firstLine="0"/>
        <w:jc w:val="both"/>
        <w:rPr>
          <w:rFonts w:ascii="Times New Roman" w:hAnsi="Times New Roman" w:cs="Times New Roman"/>
          <w:b/>
          <w:sz w:val="24"/>
          <w:szCs w:val="24"/>
          <w:u w:val="single"/>
        </w:rPr>
      </w:pPr>
      <w:r w:rsidRPr="00036110">
        <w:rPr>
          <w:rFonts w:ascii="Times New Roman" w:hAnsi="Times New Roman" w:cs="Times New Roman"/>
          <w:b/>
          <w:sz w:val="24"/>
          <w:szCs w:val="24"/>
          <w:u w:val="single"/>
        </w:rPr>
        <w:t>_____________________________________________________________________________</w:t>
      </w:r>
    </w:p>
    <w:p w:rsidR="00C35D94" w:rsidRPr="00036110" w:rsidRDefault="00BA6205" w:rsidP="00036110">
      <w:pPr>
        <w:pStyle w:val="ConsNormal"/>
        <w:tabs>
          <w:tab w:val="left" w:pos="1276"/>
        </w:tabs>
        <w:spacing w:line="276" w:lineRule="auto"/>
        <w:ind w:left="709" w:right="0" w:firstLine="0"/>
        <w:jc w:val="center"/>
        <w:rPr>
          <w:rFonts w:ascii="Times New Roman" w:hAnsi="Times New Roman" w:cs="Times New Roman"/>
          <w:sz w:val="24"/>
          <w:szCs w:val="24"/>
        </w:rPr>
      </w:pPr>
      <w:r w:rsidRPr="00036110">
        <w:rPr>
          <w:rFonts w:ascii="Times New Roman" w:hAnsi="Times New Roman" w:cs="Times New Roman"/>
          <w:sz w:val="24"/>
          <w:szCs w:val="24"/>
          <w:vertAlign w:val="superscript"/>
        </w:rPr>
        <w:t>указывается форма обеспечения исполнения Договора в соответствии с п.5.6.</w:t>
      </w:r>
    </w:p>
    <w:p w:rsidR="00863367"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b/>
          <w:sz w:val="24"/>
          <w:szCs w:val="24"/>
        </w:rPr>
        <w:t xml:space="preserve">Вариант 1 </w:t>
      </w:r>
      <w:r w:rsidR="00863367" w:rsidRPr="00036110">
        <w:rPr>
          <w:rFonts w:ascii="Times New Roman" w:hAnsi="Times New Roman" w:cs="Times New Roman"/>
          <w:b/>
          <w:sz w:val="24"/>
          <w:szCs w:val="24"/>
        </w:rPr>
        <w:t>—</w:t>
      </w:r>
      <w:r w:rsidRPr="00036110">
        <w:rPr>
          <w:rFonts w:ascii="Times New Roman" w:hAnsi="Times New Roman" w:cs="Times New Roman"/>
          <w:sz w:val="24"/>
          <w:szCs w:val="24"/>
        </w:rPr>
        <w:t xml:space="preserve">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возврата аванса должна быть выдана на срок не ранее полного исполнения обязательств на сумму выплаченного аванса по Договору Поставщиком плюс 60 дней.</w:t>
      </w:r>
    </w:p>
    <w:p w:rsidR="00863367"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036110">
        <w:rPr>
          <w:rFonts w:ascii="Times New Roman" w:hAnsi="Times New Roman" w:cs="Times New Roman"/>
          <w:sz w:val="24"/>
          <w:szCs w:val="24"/>
        </w:rPr>
        <w:t>Госкорпорацией</w:t>
      </w:r>
      <w:proofErr w:type="spellEnd"/>
      <w:r w:rsidRPr="00036110">
        <w:rPr>
          <w:rFonts w:ascii="Times New Roman" w:hAnsi="Times New Roman" w:cs="Times New Roman"/>
          <w:sz w:val="24"/>
          <w:szCs w:val="24"/>
        </w:rPr>
        <w:t xml:space="preserve"> «</w:t>
      </w:r>
      <w:proofErr w:type="spellStart"/>
      <w:r w:rsidRPr="00036110">
        <w:rPr>
          <w:rFonts w:ascii="Times New Roman" w:hAnsi="Times New Roman" w:cs="Times New Roman"/>
          <w:sz w:val="24"/>
          <w:szCs w:val="24"/>
        </w:rPr>
        <w:t>Росатом</w:t>
      </w:r>
      <w:proofErr w:type="spellEnd"/>
      <w:r w:rsidRPr="00036110">
        <w:rPr>
          <w:rFonts w:ascii="Times New Roman" w:hAnsi="Times New Roman" w:cs="Times New Roman"/>
          <w:sz w:val="24"/>
          <w:szCs w:val="24"/>
        </w:rPr>
        <w:t>» и действующих на дату получения обеспечения:</w:t>
      </w:r>
    </w:p>
    <w:p w:rsidR="00863367" w:rsidRPr="00036110" w:rsidRDefault="00863367"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 </w:t>
      </w:r>
      <w:r w:rsidR="00BA6205" w:rsidRPr="00036110">
        <w:rPr>
          <w:rFonts w:ascii="Times New Roman" w:hAnsi="Times New Roman" w:cs="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63367" w:rsidRPr="00036110" w:rsidRDefault="00BA6205" w:rsidP="00036110">
      <w:pPr>
        <w:pStyle w:val="ConsNormal"/>
        <w:tabs>
          <w:tab w:val="left" w:pos="1134"/>
        </w:tabs>
        <w:spacing w:line="276" w:lineRule="auto"/>
        <w:ind w:right="0" w:firstLine="0"/>
        <w:jc w:val="both"/>
        <w:rPr>
          <w:rFonts w:ascii="Times New Roman" w:hAnsi="Times New Roman" w:cs="Times New Roman"/>
          <w:b/>
          <w:sz w:val="24"/>
          <w:szCs w:val="24"/>
        </w:rPr>
      </w:pPr>
      <w:r w:rsidRPr="00036110">
        <w:rPr>
          <w:rFonts w:ascii="Times New Roman" w:hAnsi="Times New Roman" w:cs="Times New Roman"/>
          <w:sz w:val="24"/>
          <w:szCs w:val="24"/>
        </w:rPr>
        <w:t xml:space="preserve">наличие в системе страхования вкладов (в случае если банковскую гарантию предоставляет российский банк); </w:t>
      </w:r>
    </w:p>
    <w:p w:rsidR="00863367" w:rsidRPr="00036110" w:rsidRDefault="00863367"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 </w:t>
      </w:r>
      <w:r w:rsidR="00BA6205" w:rsidRPr="00036110">
        <w:rPr>
          <w:rFonts w:ascii="Times New Roman" w:hAnsi="Times New Roman" w:cs="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63367" w:rsidRPr="00036110" w:rsidRDefault="00BA6205" w:rsidP="00036110">
      <w:pPr>
        <w:pStyle w:val="ConsNormal"/>
        <w:tabs>
          <w:tab w:val="left" w:pos="1134"/>
        </w:tabs>
        <w:spacing w:line="276" w:lineRule="auto"/>
        <w:ind w:right="0" w:firstLine="0"/>
        <w:jc w:val="both"/>
        <w:rPr>
          <w:rFonts w:ascii="Times New Roman" w:hAnsi="Times New Roman" w:cs="Times New Roman"/>
          <w:b/>
          <w:sz w:val="24"/>
          <w:szCs w:val="24"/>
        </w:rPr>
      </w:pPr>
      <w:r w:rsidRPr="00036110">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863367"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w:t>
      </w:r>
      <w:r w:rsidRPr="00036110">
        <w:rPr>
          <w:rFonts w:ascii="Times New Roman" w:hAnsi="Times New Roman" w:cs="Times New Roman"/>
          <w:sz w:val="24"/>
          <w:szCs w:val="24"/>
        </w:rPr>
        <w:lastRenderedPageBreak/>
        <w:t>дарства), а также отсутствие в открытом доступе отчетности банка может служить основанием для отказа в приеме гарантии данного банка.</w:t>
      </w:r>
    </w:p>
    <w:p w:rsidR="00863367" w:rsidRPr="00036110" w:rsidRDefault="00863367"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b/>
          <w:sz w:val="24"/>
          <w:szCs w:val="24"/>
        </w:rPr>
        <w:t>Вариант 2 —</w:t>
      </w:r>
      <w:r w:rsidR="00BA6205" w:rsidRPr="00036110">
        <w:rPr>
          <w:rFonts w:ascii="Times New Roman" w:hAnsi="Times New Roman" w:cs="Times New Roman"/>
          <w:b/>
          <w:sz w:val="24"/>
          <w:szCs w:val="24"/>
        </w:rPr>
        <w:t xml:space="preserve"> </w:t>
      </w:r>
      <w:r w:rsidR="00BA6205" w:rsidRPr="00036110">
        <w:rPr>
          <w:rFonts w:ascii="Times New Roman" w:hAnsi="Times New Roman" w:cs="Times New Roman"/>
          <w:sz w:val="24"/>
          <w:szCs w:val="24"/>
        </w:rPr>
        <w:t xml:space="preserve">Обеспечительный платеж, вносимый в обеспечение возврата аванса, должен быть перечислен в размере не менее суммы, установленной в п. 9.2. настоящего Договора по следующим реквизитам: </w:t>
      </w:r>
      <w:r w:rsidR="00CA09FA" w:rsidRPr="00036110">
        <w:rPr>
          <w:rFonts w:ascii="Times New Roman" w:hAnsi="Times New Roman" w:cs="Times New Roman"/>
          <w:sz w:val="24"/>
          <w:szCs w:val="24"/>
        </w:rPr>
        <w:t>________________________________</w:t>
      </w:r>
      <w:r w:rsidRPr="00036110">
        <w:rPr>
          <w:rFonts w:ascii="Times New Roman" w:hAnsi="Times New Roman" w:cs="Times New Roman"/>
          <w:sz w:val="24"/>
          <w:szCs w:val="24"/>
        </w:rPr>
        <w:t>_____________</w:t>
      </w:r>
    </w:p>
    <w:p w:rsidR="00863367"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napToGrid w:val="0"/>
          <w:sz w:val="24"/>
          <w:szCs w:val="24"/>
        </w:rPr>
        <w:t xml:space="preserve">Факт внесения обеспечительного платежа в </w:t>
      </w:r>
      <w:r w:rsidRPr="00036110">
        <w:rPr>
          <w:rFonts w:ascii="Times New Roman" w:hAnsi="Times New Roman" w:cs="Times New Roman"/>
          <w:sz w:val="24"/>
          <w:szCs w:val="24"/>
        </w:rPr>
        <w:t>обеспечение возврата аванса</w:t>
      </w:r>
      <w:r w:rsidRPr="00036110">
        <w:rPr>
          <w:rFonts w:ascii="Times New Roman" w:hAnsi="Times New Roman" w:cs="Times New Roman"/>
          <w:snapToGrid w:val="0"/>
          <w:sz w:val="24"/>
          <w:szCs w:val="24"/>
        </w:rPr>
        <w:t xml:space="preserve">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w:t>
      </w:r>
      <w:r w:rsidRPr="00036110">
        <w:rPr>
          <w:rFonts w:ascii="Times New Roman" w:hAnsi="Times New Roman" w:cs="Times New Roman"/>
          <w:sz w:val="24"/>
          <w:szCs w:val="24"/>
        </w:rPr>
        <w:t>обеспечение возврата аванса</w:t>
      </w:r>
      <w:r w:rsidRPr="00036110">
        <w:rPr>
          <w:rFonts w:ascii="Times New Roman" w:hAnsi="Times New Roman" w:cs="Times New Roman"/>
          <w:snapToGrid w:val="0"/>
          <w:sz w:val="24"/>
          <w:szCs w:val="24"/>
        </w:rPr>
        <w:t xml:space="preserve"> в качестве обеспечения исполнения Договора </w:t>
      </w:r>
      <w:r w:rsidRPr="00036110">
        <w:rPr>
          <w:rFonts w:ascii="Times New Roman" w:hAnsi="Times New Roman" w:cs="Times New Roman"/>
          <w:sz w:val="24"/>
          <w:szCs w:val="24"/>
        </w:rPr>
        <w:t>на срок не ранее полного исполнения обязательств на сумму выплаченного аванса по Договору Поставщиком плюс 60 дней.</w:t>
      </w:r>
      <w:r w:rsidRPr="00036110">
        <w:rPr>
          <w:rFonts w:ascii="Times New Roman" w:hAnsi="Times New Roman" w:cs="Times New Roman"/>
          <w:snapToGrid w:val="0"/>
          <w:sz w:val="24"/>
          <w:szCs w:val="24"/>
        </w:rPr>
        <w:t xml:space="preserve"> Возврат денежных средств, внесенные в качестве обеспечения исполнения Договора, осуществляется </w:t>
      </w:r>
      <w:r w:rsidRPr="00036110">
        <w:rPr>
          <w:rFonts w:ascii="Times New Roman" w:hAnsi="Times New Roman" w:cs="Times New Roman"/>
          <w:sz w:val="24"/>
          <w:szCs w:val="24"/>
        </w:rPr>
        <w:t xml:space="preserve">Покупателем </w:t>
      </w:r>
      <w:r w:rsidRPr="00036110">
        <w:rPr>
          <w:rFonts w:ascii="Times New Roman" w:hAnsi="Times New Roman" w:cs="Times New Roman"/>
          <w:snapToGrid w:val="0"/>
          <w:sz w:val="24"/>
          <w:szCs w:val="24"/>
        </w:rPr>
        <w:t xml:space="preserve">Поставщику </w:t>
      </w:r>
      <w:r w:rsidRPr="00036110">
        <w:rPr>
          <w:rFonts w:ascii="Times New Roman" w:hAnsi="Times New Roman" w:cs="Times New Roman"/>
          <w:sz w:val="24"/>
          <w:szCs w:val="24"/>
        </w:rPr>
        <w:t>в течение 10 (десяти) банковских дней со дня получения Покупателем</w:t>
      </w:r>
      <w:r w:rsidRPr="00036110">
        <w:rPr>
          <w:rFonts w:ascii="Times New Roman" w:hAnsi="Times New Roman" w:cs="Times New Roman"/>
          <w:snapToGrid w:val="0"/>
          <w:sz w:val="24"/>
          <w:szCs w:val="24"/>
        </w:rPr>
        <w:t xml:space="preserve"> соответствующего письменного требования от </w:t>
      </w:r>
      <w:r w:rsidRPr="00036110">
        <w:rPr>
          <w:rFonts w:ascii="Times New Roman" w:hAnsi="Times New Roman" w:cs="Times New Roman"/>
          <w:sz w:val="24"/>
          <w:szCs w:val="24"/>
        </w:rPr>
        <w:t>Поставщика, при условии надлежащего исполнения Поставщиком всех своих обязательств по Договору</w:t>
      </w:r>
      <w:r w:rsidRPr="00036110">
        <w:rPr>
          <w:rFonts w:ascii="Times New Roman" w:hAnsi="Times New Roman" w:cs="Times New Roman"/>
          <w:snapToGrid w:val="0"/>
          <w:sz w:val="24"/>
          <w:szCs w:val="24"/>
        </w:rPr>
        <w:t xml:space="preserve">. Денежные средства возвращаются </w:t>
      </w:r>
      <w:r w:rsidRPr="00036110">
        <w:rPr>
          <w:rFonts w:ascii="Times New Roman" w:hAnsi="Times New Roman" w:cs="Times New Roman"/>
          <w:sz w:val="24"/>
          <w:szCs w:val="24"/>
        </w:rPr>
        <w:t xml:space="preserve">Покупателем </w:t>
      </w:r>
      <w:r w:rsidRPr="00036110">
        <w:rPr>
          <w:rFonts w:ascii="Times New Roman" w:hAnsi="Times New Roman" w:cs="Times New Roman"/>
          <w:snapToGrid w:val="0"/>
          <w:sz w:val="24"/>
          <w:szCs w:val="24"/>
        </w:rPr>
        <w:t>на банковский счет, указанный в данном письменном требовании.</w:t>
      </w:r>
    </w:p>
    <w:p w:rsidR="00863367"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b/>
          <w:snapToGrid w:val="0"/>
          <w:sz w:val="24"/>
          <w:szCs w:val="24"/>
        </w:rPr>
        <w:t>Вариант 3</w:t>
      </w:r>
      <w:r w:rsidR="00863367" w:rsidRPr="00036110">
        <w:rPr>
          <w:rFonts w:ascii="Times New Roman" w:hAnsi="Times New Roman" w:cs="Times New Roman"/>
          <w:snapToGrid w:val="0"/>
          <w:sz w:val="24"/>
          <w:szCs w:val="24"/>
        </w:rPr>
        <w:t xml:space="preserve"> —</w:t>
      </w:r>
      <w:r w:rsidRPr="00036110">
        <w:rPr>
          <w:rFonts w:ascii="Times New Roman" w:hAnsi="Times New Roman" w:cs="Times New Roman"/>
          <w:snapToGrid w:val="0"/>
          <w:sz w:val="24"/>
          <w:szCs w:val="24"/>
        </w:rPr>
        <w:t xml:space="preserve"> Договор поручительства на следующих условиях. </w:t>
      </w:r>
    </w:p>
    <w:p w:rsidR="00863367"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napToGrid w:val="0"/>
          <w:sz w:val="24"/>
          <w:szCs w:val="24"/>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–или не ниже «2» по шкале. Указанные рейтинги должны быть действительными и не должны находиться в состоянии «отозван» или «приостановлен».</w:t>
      </w:r>
    </w:p>
    <w:p w:rsidR="00863367"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napToGrid w:val="0"/>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A6205" w:rsidRPr="00036110" w:rsidRDefault="00BA6205" w:rsidP="00036110">
      <w:pPr>
        <w:pStyle w:val="ConsNormal"/>
        <w:tabs>
          <w:tab w:val="left" w:pos="1134"/>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napToGrid w:val="0"/>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863367"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Способ обеспечение возврата аванса из перечисленных в п.9.3. Договора определяется Поставщиком самостоятельно.</w:t>
      </w:r>
    </w:p>
    <w:p w:rsidR="00863367"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В случае, если по каким-либо причинам обеспечение возврата аванса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возврата аванса на тех же условиях и в том же размере, которые указаны в настоящем Разделе.</w:t>
      </w:r>
    </w:p>
    <w:p w:rsidR="00BA6205" w:rsidRPr="00036110" w:rsidRDefault="00BA6205" w:rsidP="00036110">
      <w:pPr>
        <w:pStyle w:val="ConsNormal"/>
        <w:numPr>
          <w:ilvl w:val="1"/>
          <w:numId w:val="4"/>
        </w:numPr>
        <w:tabs>
          <w:tab w:val="left" w:pos="1134"/>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В цену Товара включены все налоги, сборы, пошлины и другие обязательные платежи, транспортные и экспедиторские расходы,</w:t>
      </w:r>
      <w:r w:rsidR="00315E90" w:rsidRPr="00036110">
        <w:rPr>
          <w:rFonts w:ascii="Times New Roman" w:hAnsi="Times New Roman" w:cs="Times New Roman"/>
          <w:sz w:val="24"/>
          <w:szCs w:val="24"/>
        </w:rPr>
        <w:t xml:space="preserve"> стоимость упаковки, маркировки</w:t>
      </w:r>
      <w:r w:rsidRPr="00036110">
        <w:rPr>
          <w:rFonts w:ascii="Times New Roman" w:hAnsi="Times New Roman" w:cs="Times New Roman"/>
          <w:sz w:val="24"/>
          <w:szCs w:val="24"/>
        </w:rPr>
        <w:t>, страховка и гарантия, а также другие затраты, связанные с выполнением настоящего До</w:t>
      </w:r>
      <w:r w:rsidRPr="00036110">
        <w:rPr>
          <w:rFonts w:ascii="Times New Roman" w:hAnsi="Times New Roman" w:cs="Times New Roman"/>
          <w:sz w:val="24"/>
          <w:szCs w:val="24"/>
        </w:rPr>
        <w:lastRenderedPageBreak/>
        <w:t xml:space="preserve">говора. </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BA6205" w:rsidRPr="00036110" w:rsidRDefault="00BA6205" w:rsidP="00036110">
      <w:pPr>
        <w:pStyle w:val="ConsNormal"/>
        <w:numPr>
          <w:ilvl w:val="0"/>
          <w:numId w:val="4"/>
        </w:numPr>
        <w:tabs>
          <w:tab w:val="left" w:pos="1134"/>
          <w:tab w:val="left" w:pos="1276"/>
        </w:tabs>
        <w:spacing w:before="240" w:after="120" w:line="276" w:lineRule="auto"/>
        <w:ind w:left="357" w:right="0" w:hanging="357"/>
        <w:jc w:val="center"/>
        <w:rPr>
          <w:rFonts w:ascii="Times New Roman" w:hAnsi="Times New Roman" w:cs="Times New Roman"/>
          <w:b/>
          <w:sz w:val="24"/>
          <w:szCs w:val="24"/>
        </w:rPr>
      </w:pPr>
      <w:r w:rsidRPr="00036110">
        <w:rPr>
          <w:rFonts w:ascii="Times New Roman" w:hAnsi="Times New Roman" w:cs="Times New Roman"/>
          <w:b/>
          <w:sz w:val="24"/>
          <w:szCs w:val="24"/>
        </w:rPr>
        <w:t>ОТВЕТСТВЕННОСТЬ СТОРОН</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За просрочку поставки Товара Покупатель вправе потребовать от Поставщика уплаты неустойки в размере 0,1% от стоимости </w:t>
      </w:r>
      <w:proofErr w:type="spellStart"/>
      <w:r w:rsidRPr="00036110">
        <w:rPr>
          <w:rFonts w:ascii="Times New Roman" w:hAnsi="Times New Roman" w:cs="Times New Roman"/>
          <w:sz w:val="24"/>
          <w:szCs w:val="24"/>
        </w:rPr>
        <w:t>непоставленного</w:t>
      </w:r>
      <w:proofErr w:type="spellEnd"/>
      <w:r w:rsidRPr="00036110">
        <w:rPr>
          <w:rFonts w:ascii="Times New Roman" w:hAnsi="Times New Roman" w:cs="Times New Roman"/>
          <w:sz w:val="24"/>
          <w:szCs w:val="24"/>
        </w:rPr>
        <w:t xml:space="preserve"> (недопоставленного) Товара за каждый календарный день просрочки, но не более 10% от общей стоимости Товара, указанной в Спецификации № 1, а за неисполнение обязанности по поставке Товара либо недопоставку Товара – штраф в размере 20% от стоимости </w:t>
      </w:r>
      <w:proofErr w:type="spellStart"/>
      <w:r w:rsidRPr="00036110">
        <w:rPr>
          <w:rFonts w:ascii="Times New Roman" w:hAnsi="Times New Roman" w:cs="Times New Roman"/>
          <w:sz w:val="24"/>
          <w:szCs w:val="24"/>
        </w:rPr>
        <w:t>непоставленного</w:t>
      </w:r>
      <w:proofErr w:type="spellEnd"/>
      <w:r w:rsidRPr="00036110">
        <w:rPr>
          <w:rFonts w:ascii="Times New Roman" w:hAnsi="Times New Roman" w:cs="Times New Roman"/>
          <w:sz w:val="24"/>
          <w:szCs w:val="24"/>
        </w:rPr>
        <w:t xml:space="preserve"> (недопоставленного) Товара.</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036110">
        <w:rPr>
          <w:rFonts w:ascii="Times New Roman" w:hAnsi="Times New Roman" w:cs="Times New Roman"/>
          <w:b/>
          <w:sz w:val="24"/>
          <w:szCs w:val="24"/>
        </w:rPr>
        <w:t>считаются Сторонами существенным нарушением Поставщиком условий Договора</w:t>
      </w:r>
      <w:r w:rsidRPr="00036110">
        <w:rPr>
          <w:rFonts w:ascii="Times New Roman" w:hAnsi="Times New Roman" w:cs="Times New Roman"/>
          <w:sz w:val="24"/>
          <w:szCs w:val="24"/>
        </w:rPr>
        <w:t>.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 №1.</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За просрочку предоставления обеспечения исполнения Договора, в сроки предусмотренные </w:t>
      </w:r>
      <w:proofErr w:type="spellStart"/>
      <w:r w:rsidRPr="00036110">
        <w:rPr>
          <w:rFonts w:ascii="Times New Roman" w:hAnsi="Times New Roman" w:cs="Times New Roman"/>
          <w:sz w:val="24"/>
          <w:szCs w:val="24"/>
        </w:rPr>
        <w:t>пп</w:t>
      </w:r>
      <w:proofErr w:type="spellEnd"/>
      <w:r w:rsidRPr="00036110">
        <w:rPr>
          <w:rFonts w:ascii="Times New Roman" w:hAnsi="Times New Roman" w:cs="Times New Roman"/>
          <w:sz w:val="24"/>
          <w:szCs w:val="24"/>
        </w:rPr>
        <w:t xml:space="preserve">. </w:t>
      </w:r>
      <w:proofErr w:type="gramStart"/>
      <w:r w:rsidRPr="00036110">
        <w:rPr>
          <w:rFonts w:ascii="Times New Roman" w:hAnsi="Times New Roman" w:cs="Times New Roman"/>
          <w:sz w:val="24"/>
          <w:szCs w:val="24"/>
        </w:rPr>
        <w:t>9.1.,</w:t>
      </w:r>
      <w:proofErr w:type="gramEnd"/>
      <w:r w:rsidRPr="00036110">
        <w:rPr>
          <w:rFonts w:ascii="Times New Roman" w:hAnsi="Times New Roman" w:cs="Times New Roman"/>
          <w:sz w:val="24"/>
          <w:szCs w:val="24"/>
        </w:rPr>
        <w:t xml:space="preserve"> 9.7 Договора, Покупатель вправе потребовать от Поставщика уплаты неустойки в размере 0,5% от суммы обеспечения, установленной </w:t>
      </w:r>
      <w:proofErr w:type="spellStart"/>
      <w:r w:rsidRPr="00036110">
        <w:rPr>
          <w:rFonts w:ascii="Times New Roman" w:hAnsi="Times New Roman" w:cs="Times New Roman"/>
          <w:sz w:val="24"/>
          <w:szCs w:val="24"/>
        </w:rPr>
        <w:t>пп</w:t>
      </w:r>
      <w:proofErr w:type="spellEnd"/>
      <w:r w:rsidRPr="00036110">
        <w:rPr>
          <w:rFonts w:ascii="Times New Roman" w:hAnsi="Times New Roman" w:cs="Times New Roman"/>
          <w:sz w:val="24"/>
          <w:szCs w:val="24"/>
        </w:rPr>
        <w:t>. 9.2., 9.8 Договора за каждый календарный день просрочки.</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В случае неисполнения Поставщиком обязательства по передаче Покупателю </w:t>
      </w:r>
      <w:r w:rsidRPr="00036110">
        <w:rPr>
          <w:rStyle w:val="highlight"/>
          <w:rFonts w:ascii="Times New Roman" w:hAnsi="Times New Roman" w:cs="Times New Roman"/>
          <w:sz w:val="24"/>
          <w:szCs w:val="24"/>
        </w:rPr>
        <w:t>товарной </w:t>
      </w:r>
      <w:bookmarkStart w:id="0" w:name="YANDEX_11"/>
      <w:bookmarkEnd w:id="0"/>
      <w:r w:rsidRPr="00036110">
        <w:rPr>
          <w:rStyle w:val="highlight"/>
          <w:rFonts w:ascii="Times New Roman" w:hAnsi="Times New Roman" w:cs="Times New Roman"/>
          <w:sz w:val="24"/>
          <w:szCs w:val="24"/>
        </w:rPr>
        <w:t>накладной,</w:t>
      </w:r>
      <w:r w:rsidRPr="00036110">
        <w:rPr>
          <w:rFonts w:ascii="Times New Roman" w:hAnsi="Times New Roman" w:cs="Times New Roman"/>
          <w:sz w:val="24"/>
          <w:szCs w:val="24"/>
        </w:rPr>
        <w:t xml:space="preserve"> технической документации, сертификатов</w:t>
      </w:r>
      <w:bookmarkStart w:id="1" w:name="YANDEX_10"/>
      <w:bookmarkEnd w:id="1"/>
      <w:r w:rsidRPr="00036110">
        <w:rPr>
          <w:rFonts w:ascii="Times New Roman" w:hAnsi="Times New Roman" w:cs="Times New Roman"/>
          <w:sz w:val="24"/>
          <w:szCs w:val="24"/>
        </w:rPr>
        <w:t xml:space="preserve"> и иных документов в соответствии с условиями п. 2.8. Договора, или </w:t>
      </w:r>
      <w:bookmarkStart w:id="2" w:name="YANDEX_12"/>
      <w:bookmarkEnd w:id="2"/>
      <w:r w:rsidRPr="00036110">
        <w:rPr>
          <w:rStyle w:val="highlight"/>
          <w:rFonts w:ascii="Times New Roman" w:hAnsi="Times New Roman" w:cs="Times New Roman"/>
          <w:sz w:val="24"/>
          <w:szCs w:val="24"/>
        </w:rPr>
        <w:t>счета-фактуры</w:t>
      </w:r>
      <w:r w:rsidRPr="00036110">
        <w:rPr>
          <w:rFonts w:ascii="Times New Roman" w:hAnsi="Times New Roman" w:cs="Times New Roman"/>
          <w:sz w:val="24"/>
          <w:szCs w:val="24"/>
        </w:rPr>
        <w:t xml:space="preserve"> на отгруженный Товар в срок, </w:t>
      </w:r>
      <w:bookmarkStart w:id="3" w:name="YANDEX_13"/>
      <w:bookmarkEnd w:id="3"/>
      <w:r w:rsidRPr="00036110">
        <w:rPr>
          <w:rStyle w:val="highlight"/>
          <w:rFonts w:ascii="Times New Roman" w:hAnsi="Times New Roman" w:cs="Times New Roman"/>
          <w:sz w:val="24"/>
          <w:szCs w:val="24"/>
        </w:rPr>
        <w:t>установленный</w:t>
      </w:r>
      <w:r w:rsidRPr="00036110">
        <w:rPr>
          <w:rFonts w:ascii="Times New Roman" w:hAnsi="Times New Roman" w:cs="Times New Roman"/>
          <w:sz w:val="24"/>
          <w:szCs w:val="24"/>
        </w:rPr>
        <w:t xml:space="preserve"> Налоговым кодексом РФ, Покупатель вправе потребовать от Поставщика уплаты </w:t>
      </w:r>
      <w:bookmarkStart w:id="4" w:name="YANDEX_14"/>
      <w:bookmarkEnd w:id="4"/>
      <w:r w:rsidRPr="00036110">
        <w:rPr>
          <w:rStyle w:val="highlight"/>
          <w:rFonts w:ascii="Times New Roman" w:hAnsi="Times New Roman" w:cs="Times New Roman"/>
          <w:sz w:val="24"/>
          <w:szCs w:val="24"/>
        </w:rPr>
        <w:t xml:space="preserve">неустойки </w:t>
      </w:r>
      <w:r w:rsidRPr="00036110">
        <w:rPr>
          <w:rFonts w:ascii="Times New Roman" w:hAnsi="Times New Roman" w:cs="Times New Roman"/>
          <w:sz w:val="24"/>
          <w:szCs w:val="24"/>
        </w:rPr>
        <w:t xml:space="preserve">в размере 0,1% от суммы Договора за каждый день </w:t>
      </w:r>
      <w:bookmarkStart w:id="5" w:name="YANDEX_15"/>
      <w:bookmarkEnd w:id="5"/>
      <w:r w:rsidRPr="00036110">
        <w:rPr>
          <w:rStyle w:val="highlight"/>
          <w:rFonts w:ascii="Times New Roman" w:hAnsi="Times New Roman" w:cs="Times New Roman"/>
          <w:sz w:val="24"/>
          <w:szCs w:val="24"/>
        </w:rPr>
        <w:t>просрочки </w:t>
      </w:r>
      <w:r w:rsidRPr="00036110">
        <w:rPr>
          <w:rFonts w:ascii="Times New Roman" w:hAnsi="Times New Roman" w:cs="Times New Roman"/>
          <w:sz w:val="24"/>
          <w:szCs w:val="24"/>
        </w:rPr>
        <w:t xml:space="preserve">по день </w:t>
      </w:r>
      <w:bookmarkStart w:id="6" w:name="YANDEX_16"/>
      <w:bookmarkEnd w:id="6"/>
      <w:r w:rsidRPr="00036110">
        <w:rPr>
          <w:rStyle w:val="highlight"/>
          <w:rFonts w:ascii="Times New Roman" w:hAnsi="Times New Roman" w:cs="Times New Roman"/>
          <w:sz w:val="24"/>
          <w:szCs w:val="24"/>
        </w:rPr>
        <w:t>предоставления </w:t>
      </w:r>
      <w:bookmarkStart w:id="7" w:name="YANDEX_LAST"/>
      <w:bookmarkEnd w:id="7"/>
      <w:r w:rsidRPr="00036110">
        <w:rPr>
          <w:rFonts w:ascii="Times New Roman" w:hAnsi="Times New Roman" w:cs="Times New Roman"/>
          <w:sz w:val="24"/>
          <w:szCs w:val="24"/>
        </w:rPr>
        <w:t xml:space="preserve"> документов.</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пунктами 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В Спецификации №1 Стороны могут предусмотреть иные меры ответственно</w:t>
      </w:r>
      <w:r w:rsidRPr="00036110">
        <w:rPr>
          <w:rFonts w:ascii="Times New Roman" w:hAnsi="Times New Roman" w:cs="Times New Roman"/>
          <w:sz w:val="24"/>
          <w:szCs w:val="24"/>
        </w:rPr>
        <w:lastRenderedPageBreak/>
        <w:t xml:space="preserve">сти, связанные с неисполнением (ненадлежащим исполнением) обязательств по настоящему Договору. </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Взыскание штрафных санкций не освобождает Стороны от исполнения своих обязательств, предусмотренных настоящим Договором.</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Во всем, что не урегулировано настоящим Договором, Стороны несут ответственность согласно нормам действующего законодательства РФ. </w:t>
      </w:r>
    </w:p>
    <w:p w:rsidR="00863367"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случаях если: </w:t>
      </w:r>
    </w:p>
    <w:p w:rsidR="00BA6205" w:rsidRPr="00036110" w:rsidRDefault="00863367" w:rsidP="00036110">
      <w:pPr>
        <w:pStyle w:val="ConsNormal"/>
        <w:tabs>
          <w:tab w:val="left" w:pos="1134"/>
          <w:tab w:val="left" w:pos="1276"/>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 </w:t>
      </w:r>
      <w:r w:rsidR="00BA6205" w:rsidRPr="00036110">
        <w:rPr>
          <w:rFonts w:ascii="Times New Roman" w:hAnsi="Times New Roman" w:cs="Times New Roman"/>
          <w:sz w:val="24"/>
          <w:szCs w:val="24"/>
        </w:rPr>
        <w:t>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2.11.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BA6205" w:rsidRPr="00036110" w:rsidRDefault="00BA6205" w:rsidP="00036110">
      <w:pPr>
        <w:pStyle w:val="ConsNormal"/>
        <w:numPr>
          <w:ilvl w:val="0"/>
          <w:numId w:val="4"/>
        </w:numPr>
        <w:tabs>
          <w:tab w:val="left" w:pos="1134"/>
          <w:tab w:val="left" w:pos="1276"/>
        </w:tabs>
        <w:spacing w:before="240" w:after="120" w:line="276" w:lineRule="auto"/>
        <w:ind w:left="357" w:right="0" w:hanging="357"/>
        <w:jc w:val="center"/>
        <w:rPr>
          <w:rFonts w:ascii="Times New Roman" w:hAnsi="Times New Roman" w:cs="Times New Roman"/>
          <w:b/>
          <w:sz w:val="24"/>
          <w:szCs w:val="24"/>
        </w:rPr>
      </w:pPr>
      <w:r w:rsidRPr="00036110">
        <w:rPr>
          <w:rFonts w:ascii="Times New Roman" w:hAnsi="Times New Roman" w:cs="Times New Roman"/>
          <w:b/>
          <w:sz w:val="24"/>
          <w:szCs w:val="24"/>
        </w:rPr>
        <w:t>ОБСТОЯТЕЛЬСТВА НЕПРЕОДОЛИМОЙ СИЛЫ</w:t>
      </w:r>
    </w:p>
    <w:p w:rsidR="00863367" w:rsidRPr="00036110" w:rsidRDefault="00364ADC"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lang w:bidi="ru-RU"/>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63367" w:rsidRPr="00036110" w:rsidRDefault="00364ADC" w:rsidP="00036110">
      <w:pPr>
        <w:pStyle w:val="ConsNormal"/>
        <w:tabs>
          <w:tab w:val="left" w:pos="1134"/>
          <w:tab w:val="left" w:pos="1276"/>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lang w:bidi="ru-RU"/>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w:t>
      </w:r>
      <w:r w:rsidR="00215F98" w:rsidRPr="00036110">
        <w:rPr>
          <w:rFonts w:ascii="Times New Roman" w:hAnsi="Times New Roman" w:cs="Times New Roman"/>
          <w:sz w:val="24"/>
          <w:szCs w:val="24"/>
        </w:rPr>
        <w:t xml:space="preserve"> ураганы, снежные заносы и т.д.; </w:t>
      </w:r>
      <w:r w:rsidRPr="00036110">
        <w:rPr>
          <w:rFonts w:ascii="Times New Roman" w:hAnsi="Times New Roman" w:cs="Times New Roman"/>
          <w:color w:val="000000"/>
          <w:sz w:val="24"/>
          <w:szCs w:val="24"/>
          <w:lang w:bidi="ru-RU"/>
        </w:rPr>
        <w:t xml:space="preserve">другие стихийные бедствия, </w:t>
      </w:r>
      <w:r w:rsidR="00215F98" w:rsidRPr="00036110">
        <w:rPr>
          <w:rFonts w:ascii="Times New Roman" w:hAnsi="Times New Roman" w:cs="Times New Roman"/>
          <w:sz w:val="24"/>
          <w:szCs w:val="24"/>
        </w:rPr>
        <w:t>общественные явления, такие как военные действия, забастовки,</w:t>
      </w:r>
      <w:r w:rsidR="00215F98" w:rsidRPr="00036110">
        <w:rPr>
          <w:rFonts w:ascii="Times New Roman" w:hAnsi="Times New Roman" w:cs="Times New Roman"/>
          <w:color w:val="000000"/>
          <w:sz w:val="24"/>
          <w:szCs w:val="24"/>
          <w:lang w:bidi="ru-RU"/>
        </w:rPr>
        <w:t xml:space="preserve"> </w:t>
      </w:r>
      <w:r w:rsidRPr="00036110">
        <w:rPr>
          <w:rFonts w:ascii="Times New Roman" w:hAnsi="Times New Roman" w:cs="Times New Roman"/>
          <w:color w:val="000000"/>
          <w:sz w:val="24"/>
          <w:szCs w:val="24"/>
          <w:lang w:bidi="ru-RU"/>
        </w:rPr>
        <w:t>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64ADC" w:rsidRPr="00036110" w:rsidRDefault="00364ADC"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lang w:bidi="ru-RU"/>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364ADC" w:rsidRPr="00036110" w:rsidRDefault="00364ADC"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lang w:bidi="ru-RU"/>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64ADC" w:rsidRPr="00036110" w:rsidRDefault="00364ADC"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color w:val="000000"/>
          <w:sz w:val="24"/>
          <w:szCs w:val="24"/>
          <w:lang w:bidi="ru-RU"/>
        </w:rPr>
        <w:lastRenderedPageBreak/>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BA6205" w:rsidRPr="00036110" w:rsidRDefault="00BA6205" w:rsidP="00036110">
      <w:pPr>
        <w:pStyle w:val="ConsNormal"/>
        <w:numPr>
          <w:ilvl w:val="0"/>
          <w:numId w:val="4"/>
        </w:numPr>
        <w:tabs>
          <w:tab w:val="left" w:pos="1134"/>
          <w:tab w:val="left" w:pos="1276"/>
        </w:tabs>
        <w:spacing w:before="240" w:after="120" w:line="276" w:lineRule="auto"/>
        <w:ind w:left="357" w:right="0" w:hanging="357"/>
        <w:jc w:val="center"/>
        <w:rPr>
          <w:rFonts w:ascii="Times New Roman" w:hAnsi="Times New Roman" w:cs="Times New Roman"/>
          <w:b/>
          <w:sz w:val="24"/>
          <w:szCs w:val="24"/>
        </w:rPr>
      </w:pPr>
      <w:r w:rsidRPr="00036110">
        <w:rPr>
          <w:rFonts w:ascii="Times New Roman" w:hAnsi="Times New Roman" w:cs="Times New Roman"/>
          <w:b/>
          <w:sz w:val="24"/>
          <w:szCs w:val="24"/>
        </w:rPr>
        <w:t>РАЗРЕШЕНИЕ СПОРОВ</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Все споры и разногласия, которые возникают из настоящего Договора или в связи с ним, Стороны разрешают путем переговоров.</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(пятнадцать) рабочих дней с момента ее получения противоположной Стороной. </w:t>
      </w:r>
    </w:p>
    <w:p w:rsidR="00BA6205" w:rsidRPr="00036110" w:rsidRDefault="00BA6205" w:rsidP="00036110">
      <w:pPr>
        <w:pStyle w:val="ConsNormal"/>
        <w:numPr>
          <w:ilvl w:val="0"/>
          <w:numId w:val="4"/>
        </w:numPr>
        <w:tabs>
          <w:tab w:val="left" w:pos="1134"/>
          <w:tab w:val="left" w:pos="1276"/>
        </w:tabs>
        <w:spacing w:before="240" w:after="120" w:line="276" w:lineRule="auto"/>
        <w:ind w:left="357" w:right="0" w:hanging="357"/>
        <w:jc w:val="center"/>
        <w:rPr>
          <w:rFonts w:ascii="Times New Roman" w:hAnsi="Times New Roman" w:cs="Times New Roman"/>
          <w:b/>
          <w:sz w:val="24"/>
          <w:szCs w:val="24"/>
        </w:rPr>
      </w:pPr>
      <w:r w:rsidRPr="00036110">
        <w:rPr>
          <w:rFonts w:ascii="Times New Roman" w:hAnsi="Times New Roman" w:cs="Times New Roman"/>
          <w:b/>
          <w:sz w:val="24"/>
          <w:szCs w:val="24"/>
        </w:rPr>
        <w:t>ОБЕСПЕЧЕНИЕ ИСПОЛНЕНИЯ ДОГОВОРА</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Поставщик также обязан предоставить </w:t>
      </w:r>
      <w:r w:rsidRPr="00036110">
        <w:rPr>
          <w:rFonts w:ascii="Times New Roman" w:hAnsi="Times New Roman" w:cs="Times New Roman"/>
          <w:b/>
          <w:sz w:val="24"/>
          <w:szCs w:val="24"/>
        </w:rPr>
        <w:t>обеспечение исполнения своих обязательств по Договору</w:t>
      </w:r>
      <w:r w:rsidRPr="00036110">
        <w:rPr>
          <w:rFonts w:ascii="Times New Roman" w:hAnsi="Times New Roman" w:cs="Times New Roman"/>
          <w:sz w:val="24"/>
          <w:szCs w:val="24"/>
        </w:rPr>
        <w:t xml:space="preserve"> в срок не более 15 (пятнадцати) календарных дней с момента заключения Договора. </w:t>
      </w:r>
    </w:p>
    <w:p w:rsidR="00BA6205" w:rsidRPr="00036110" w:rsidRDefault="00BA6205" w:rsidP="00036110">
      <w:pPr>
        <w:pStyle w:val="ConsNormal"/>
        <w:numPr>
          <w:ilvl w:val="2"/>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от Поставщика уплаты штрафа в размере 5 % от цены Договора. При этом Договор будет считаться расторгнутым с момента получения Поставщиком уведомления об одностороннем отказе Покупателя от исполнения Договора.</w:t>
      </w:r>
    </w:p>
    <w:p w:rsidR="00BA4EBD"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Поставщик обязуется предоставить </w:t>
      </w:r>
      <w:r w:rsidRPr="00036110">
        <w:rPr>
          <w:rFonts w:ascii="Times New Roman" w:hAnsi="Times New Roman" w:cs="Times New Roman"/>
          <w:b/>
          <w:sz w:val="24"/>
          <w:szCs w:val="24"/>
        </w:rPr>
        <w:t>обеспечение исполнения Договора</w:t>
      </w:r>
      <w:r w:rsidRPr="00036110">
        <w:rPr>
          <w:rFonts w:ascii="Times New Roman" w:hAnsi="Times New Roman" w:cs="Times New Roman"/>
          <w:sz w:val="24"/>
          <w:szCs w:val="24"/>
        </w:rPr>
        <w:t xml:space="preserve"> на сумму </w:t>
      </w:r>
      <w:r w:rsidR="00215F98" w:rsidRPr="00036110">
        <w:rPr>
          <w:rFonts w:ascii="Times New Roman" w:hAnsi="Times New Roman" w:cs="Times New Roman"/>
          <w:sz w:val="24"/>
          <w:szCs w:val="24"/>
        </w:rPr>
        <w:t>__________________________________________</w:t>
      </w:r>
      <w:r w:rsidRPr="00036110">
        <w:rPr>
          <w:rFonts w:ascii="Times New Roman" w:hAnsi="Times New Roman" w:cs="Times New Roman"/>
          <w:sz w:val="24"/>
          <w:szCs w:val="24"/>
        </w:rPr>
        <w:t xml:space="preserve"> рублей </w:t>
      </w:r>
      <w:r w:rsidR="00215F98" w:rsidRPr="00036110">
        <w:rPr>
          <w:rFonts w:ascii="Times New Roman" w:hAnsi="Times New Roman" w:cs="Times New Roman"/>
          <w:sz w:val="24"/>
          <w:szCs w:val="24"/>
        </w:rPr>
        <w:t>_____</w:t>
      </w:r>
      <w:r w:rsidRPr="00036110">
        <w:rPr>
          <w:rFonts w:ascii="Times New Roman" w:hAnsi="Times New Roman" w:cs="Times New Roman"/>
          <w:sz w:val="24"/>
          <w:szCs w:val="24"/>
        </w:rPr>
        <w:t xml:space="preserve"> копеек, что составляет </w:t>
      </w:r>
      <w:r w:rsidRPr="00036110">
        <w:rPr>
          <w:rFonts w:ascii="Times New Roman" w:hAnsi="Times New Roman" w:cs="Times New Roman"/>
          <w:b/>
          <w:sz w:val="24"/>
          <w:szCs w:val="24"/>
        </w:rPr>
        <w:t>5 %</w:t>
      </w:r>
      <w:r w:rsidRPr="00036110">
        <w:rPr>
          <w:rFonts w:ascii="Times New Roman" w:hAnsi="Times New Roman" w:cs="Times New Roman"/>
          <w:sz w:val="24"/>
          <w:szCs w:val="24"/>
        </w:rPr>
        <w:t xml:space="preserve"> по цены Договора, в форме: </w:t>
      </w:r>
    </w:p>
    <w:p w:rsidR="00BA4EBD" w:rsidRPr="00036110" w:rsidRDefault="00BA6205" w:rsidP="00036110">
      <w:pPr>
        <w:pStyle w:val="ConsNormal"/>
        <w:tabs>
          <w:tab w:val="left" w:pos="1134"/>
          <w:tab w:val="left" w:pos="1276"/>
        </w:tabs>
        <w:spacing w:line="276" w:lineRule="auto"/>
        <w:ind w:right="0" w:firstLine="0"/>
        <w:jc w:val="center"/>
        <w:rPr>
          <w:rFonts w:ascii="Times New Roman" w:hAnsi="Times New Roman" w:cs="Times New Roman"/>
          <w:sz w:val="24"/>
          <w:szCs w:val="24"/>
        </w:rPr>
      </w:pPr>
      <w:r w:rsidRPr="00036110">
        <w:rPr>
          <w:rFonts w:ascii="Times New Roman" w:hAnsi="Times New Roman" w:cs="Times New Roman"/>
          <w:sz w:val="24"/>
          <w:szCs w:val="24"/>
        </w:rPr>
        <w:t>_________________</w:t>
      </w:r>
      <w:r w:rsidR="00EE7A13" w:rsidRPr="00036110">
        <w:rPr>
          <w:rFonts w:ascii="Times New Roman" w:hAnsi="Times New Roman" w:cs="Times New Roman"/>
          <w:sz w:val="24"/>
          <w:szCs w:val="24"/>
        </w:rPr>
        <w:t>_____</w:t>
      </w:r>
      <w:r w:rsidR="00BA4EBD" w:rsidRPr="00036110">
        <w:rPr>
          <w:rFonts w:ascii="Times New Roman" w:hAnsi="Times New Roman" w:cs="Times New Roman"/>
          <w:sz w:val="24"/>
          <w:szCs w:val="24"/>
        </w:rPr>
        <w:t xml:space="preserve">Вариант </w:t>
      </w:r>
      <w:r w:rsidRPr="00036110">
        <w:rPr>
          <w:rFonts w:ascii="Times New Roman" w:hAnsi="Times New Roman" w:cs="Times New Roman"/>
          <w:sz w:val="24"/>
          <w:szCs w:val="24"/>
        </w:rPr>
        <w:t>2________________________________________</w:t>
      </w:r>
      <w:r w:rsidR="00BA4EBD" w:rsidRPr="00036110">
        <w:rPr>
          <w:rFonts w:ascii="Times New Roman" w:hAnsi="Times New Roman" w:cs="Times New Roman"/>
          <w:sz w:val="24"/>
          <w:szCs w:val="24"/>
        </w:rPr>
        <w:t>_______</w:t>
      </w:r>
    </w:p>
    <w:p w:rsidR="00BA6205" w:rsidRPr="00036110" w:rsidRDefault="00BA6205" w:rsidP="00036110">
      <w:pPr>
        <w:pStyle w:val="ConsNormal"/>
        <w:tabs>
          <w:tab w:val="left" w:pos="1134"/>
          <w:tab w:val="left" w:pos="1276"/>
        </w:tabs>
        <w:spacing w:line="276" w:lineRule="auto"/>
        <w:ind w:right="0" w:firstLine="0"/>
        <w:jc w:val="center"/>
        <w:rPr>
          <w:rFonts w:ascii="Times New Roman" w:hAnsi="Times New Roman" w:cs="Times New Roman"/>
          <w:b/>
          <w:sz w:val="24"/>
          <w:szCs w:val="24"/>
        </w:rPr>
      </w:pPr>
      <w:r w:rsidRPr="00036110">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BA4EBD"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b/>
          <w:sz w:val="24"/>
          <w:szCs w:val="24"/>
        </w:rPr>
        <w:t>Вариант 1</w:t>
      </w:r>
      <w:r w:rsidR="00BA4EBD" w:rsidRPr="00036110">
        <w:rPr>
          <w:rFonts w:ascii="Times New Roman" w:hAnsi="Times New Roman" w:cs="Times New Roman"/>
          <w:sz w:val="24"/>
          <w:szCs w:val="24"/>
        </w:rPr>
        <w:t xml:space="preserve"> —</w:t>
      </w:r>
      <w:r w:rsidRPr="00036110">
        <w:rPr>
          <w:rFonts w:ascii="Times New Roman" w:hAnsi="Times New Roman" w:cs="Times New Roman"/>
          <w:sz w:val="24"/>
          <w:szCs w:val="24"/>
        </w:rPr>
        <w:t xml:space="preserve">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не ранее полного исполнения обязательств по Договору Поставщиком плюс 60 дней.</w:t>
      </w:r>
    </w:p>
    <w:p w:rsidR="00BA4EBD" w:rsidRPr="00036110" w:rsidRDefault="00BA6205" w:rsidP="00036110">
      <w:pPr>
        <w:pStyle w:val="ConsNormal"/>
        <w:tabs>
          <w:tab w:val="left" w:pos="1134"/>
          <w:tab w:val="left" w:pos="1276"/>
        </w:tabs>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036110">
        <w:rPr>
          <w:rFonts w:ascii="Times New Roman" w:hAnsi="Times New Roman" w:cs="Times New Roman"/>
          <w:sz w:val="24"/>
          <w:szCs w:val="24"/>
        </w:rPr>
        <w:t>Госкорпорацией</w:t>
      </w:r>
      <w:proofErr w:type="spellEnd"/>
      <w:r w:rsidRPr="00036110">
        <w:rPr>
          <w:rFonts w:ascii="Times New Roman" w:hAnsi="Times New Roman" w:cs="Times New Roman"/>
          <w:sz w:val="24"/>
          <w:szCs w:val="24"/>
        </w:rPr>
        <w:t xml:space="preserve"> «</w:t>
      </w:r>
      <w:proofErr w:type="spellStart"/>
      <w:r w:rsidRPr="00036110">
        <w:rPr>
          <w:rFonts w:ascii="Times New Roman" w:hAnsi="Times New Roman" w:cs="Times New Roman"/>
          <w:sz w:val="24"/>
          <w:szCs w:val="24"/>
        </w:rPr>
        <w:t>Росатом</w:t>
      </w:r>
      <w:proofErr w:type="spellEnd"/>
      <w:r w:rsidRPr="00036110">
        <w:rPr>
          <w:rFonts w:ascii="Times New Roman" w:hAnsi="Times New Roman" w:cs="Times New Roman"/>
          <w:sz w:val="24"/>
          <w:szCs w:val="24"/>
        </w:rPr>
        <w:t>» и действующих на дату получения обеспечения:</w:t>
      </w:r>
    </w:p>
    <w:p w:rsidR="00BA4EBD" w:rsidRPr="00036110" w:rsidRDefault="00BA6205" w:rsidP="00036110">
      <w:pPr>
        <w:pStyle w:val="ConsNormal"/>
        <w:tabs>
          <w:tab w:val="left" w:pos="1134"/>
          <w:tab w:val="left" w:pos="1276"/>
        </w:tabs>
        <w:spacing w:line="276" w:lineRule="auto"/>
        <w:ind w:right="0"/>
        <w:jc w:val="both"/>
        <w:rPr>
          <w:rFonts w:ascii="Times New Roman" w:hAnsi="Times New Roman" w:cs="Times New Roman"/>
          <w:b/>
          <w:sz w:val="24"/>
          <w:szCs w:val="24"/>
        </w:rPr>
      </w:pPr>
      <w:r w:rsidRPr="00036110">
        <w:rPr>
          <w:rFonts w:ascii="Times New Roman" w:hAnsi="Times New Roman" w:cs="Times New Roman"/>
          <w:sz w:val="24"/>
          <w:szCs w:val="24"/>
        </w:rPr>
        <w:t xml:space="preserve">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w:t>
      </w:r>
      <w:r w:rsidRPr="00036110">
        <w:rPr>
          <w:rFonts w:ascii="Times New Roman" w:hAnsi="Times New Roman" w:cs="Times New Roman"/>
          <w:sz w:val="24"/>
          <w:szCs w:val="24"/>
        </w:rPr>
        <w:lastRenderedPageBreak/>
        <w:t>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BA4EBD" w:rsidRPr="00036110" w:rsidRDefault="00BA6205" w:rsidP="00036110">
      <w:pPr>
        <w:pStyle w:val="ConsNormal"/>
        <w:tabs>
          <w:tab w:val="left" w:pos="1134"/>
          <w:tab w:val="left" w:pos="1276"/>
        </w:tabs>
        <w:spacing w:line="276" w:lineRule="auto"/>
        <w:ind w:right="0"/>
        <w:jc w:val="both"/>
        <w:rPr>
          <w:rFonts w:ascii="Times New Roman" w:hAnsi="Times New Roman" w:cs="Times New Roman"/>
          <w:b/>
          <w:sz w:val="24"/>
          <w:szCs w:val="24"/>
        </w:rPr>
      </w:pPr>
      <w:r w:rsidRPr="00036110">
        <w:rPr>
          <w:rFonts w:ascii="Times New Roman" w:hAnsi="Times New Roman" w:cs="Times New Roman"/>
          <w:sz w:val="24"/>
          <w:szCs w:val="24"/>
        </w:rPr>
        <w:t>- наличие в системе страхования вкладов (в случае если банковскую гарантию предостав</w:t>
      </w:r>
      <w:r w:rsidR="00BA4EBD" w:rsidRPr="00036110">
        <w:rPr>
          <w:rFonts w:ascii="Times New Roman" w:hAnsi="Times New Roman" w:cs="Times New Roman"/>
          <w:sz w:val="24"/>
          <w:szCs w:val="24"/>
        </w:rPr>
        <w:t>ляет российский банк);</w:t>
      </w:r>
    </w:p>
    <w:p w:rsidR="00BA4EBD" w:rsidRPr="00036110" w:rsidRDefault="00BA6205" w:rsidP="00036110">
      <w:pPr>
        <w:pStyle w:val="ConsNormal"/>
        <w:tabs>
          <w:tab w:val="left" w:pos="1134"/>
          <w:tab w:val="left" w:pos="1276"/>
        </w:tabs>
        <w:spacing w:line="276" w:lineRule="auto"/>
        <w:ind w:right="0"/>
        <w:jc w:val="both"/>
        <w:rPr>
          <w:rFonts w:ascii="Times New Roman" w:hAnsi="Times New Roman" w:cs="Times New Roman"/>
          <w:b/>
          <w:sz w:val="24"/>
          <w:szCs w:val="24"/>
        </w:rPr>
      </w:pPr>
      <w:r w:rsidRPr="00036110">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A4EBD" w:rsidRPr="00036110" w:rsidRDefault="00BA6205" w:rsidP="00036110">
      <w:pPr>
        <w:pStyle w:val="ConsNormal"/>
        <w:tabs>
          <w:tab w:val="left" w:pos="1134"/>
          <w:tab w:val="left" w:pos="1276"/>
        </w:tabs>
        <w:spacing w:line="276" w:lineRule="auto"/>
        <w:ind w:right="0"/>
        <w:jc w:val="both"/>
        <w:rPr>
          <w:rFonts w:ascii="Times New Roman" w:hAnsi="Times New Roman" w:cs="Times New Roman"/>
          <w:b/>
          <w:sz w:val="24"/>
          <w:szCs w:val="24"/>
        </w:rPr>
      </w:pPr>
      <w:r w:rsidRPr="00036110">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BA4EBD" w:rsidRPr="00036110" w:rsidRDefault="00BA6205" w:rsidP="00036110">
      <w:pPr>
        <w:pStyle w:val="ConsNormal"/>
        <w:tabs>
          <w:tab w:val="left" w:pos="1134"/>
          <w:tab w:val="left" w:pos="1276"/>
        </w:tabs>
        <w:spacing w:line="276" w:lineRule="auto"/>
        <w:ind w:right="0"/>
        <w:jc w:val="both"/>
        <w:rPr>
          <w:rFonts w:ascii="Times New Roman" w:hAnsi="Times New Roman" w:cs="Times New Roman"/>
          <w:b/>
          <w:sz w:val="24"/>
          <w:szCs w:val="24"/>
        </w:rPr>
      </w:pPr>
      <w:r w:rsidRPr="00036110">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BA4EBD" w:rsidRPr="00036110" w:rsidRDefault="00BA6205" w:rsidP="00036110">
      <w:pPr>
        <w:pStyle w:val="ConsNormal"/>
        <w:tabs>
          <w:tab w:val="left" w:pos="1134"/>
          <w:tab w:val="left" w:pos="1276"/>
        </w:tabs>
        <w:spacing w:line="276" w:lineRule="auto"/>
        <w:ind w:right="0"/>
        <w:jc w:val="both"/>
        <w:rPr>
          <w:rFonts w:ascii="Times New Roman" w:hAnsi="Times New Roman" w:cs="Times New Roman"/>
          <w:b/>
          <w:sz w:val="24"/>
          <w:szCs w:val="24"/>
        </w:rPr>
      </w:pPr>
      <w:r w:rsidRPr="00036110">
        <w:rPr>
          <w:rFonts w:ascii="Times New Roman" w:hAnsi="Times New Roman" w:cs="Times New Roman"/>
          <w:b/>
          <w:sz w:val="24"/>
          <w:szCs w:val="24"/>
        </w:rPr>
        <w:t>Вариант 2</w:t>
      </w:r>
      <w:r w:rsidRPr="00036110">
        <w:rPr>
          <w:rFonts w:ascii="Times New Roman" w:hAnsi="Times New Roman" w:cs="Times New Roman"/>
          <w:sz w:val="24"/>
          <w:szCs w:val="24"/>
        </w:rPr>
        <w:t xml:space="preserve"> – Обеспечительный платеж, вносимый в обеспечение исполнения Договора, должен быть перечислен в размере не менее суммы, установленной в п. 9.2. настоящего Договора по следующим реквизитам: </w:t>
      </w:r>
      <w:r w:rsidR="00CA09FA" w:rsidRPr="00036110">
        <w:rPr>
          <w:rFonts w:ascii="Times New Roman" w:hAnsi="Times New Roman" w:cs="Times New Roman"/>
          <w:sz w:val="24"/>
          <w:szCs w:val="24"/>
        </w:rPr>
        <w:t>-------------------</w:t>
      </w:r>
    </w:p>
    <w:p w:rsidR="00BA4EBD" w:rsidRPr="00036110" w:rsidRDefault="00BA6205" w:rsidP="00036110">
      <w:pPr>
        <w:pStyle w:val="ConsNormal"/>
        <w:tabs>
          <w:tab w:val="left" w:pos="1134"/>
          <w:tab w:val="left" w:pos="1276"/>
        </w:tabs>
        <w:spacing w:line="276" w:lineRule="auto"/>
        <w:ind w:right="0"/>
        <w:jc w:val="both"/>
        <w:rPr>
          <w:rFonts w:ascii="Times New Roman" w:hAnsi="Times New Roman" w:cs="Times New Roman"/>
          <w:b/>
          <w:sz w:val="24"/>
          <w:szCs w:val="24"/>
        </w:rPr>
      </w:pPr>
      <w:r w:rsidRPr="00036110">
        <w:rPr>
          <w:rFonts w:ascii="Times New Roman" w:hAnsi="Times New Roman" w:cs="Times New Roman"/>
          <w:sz w:val="24"/>
          <w:szCs w:val="24"/>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 не ранее полного исполнения обязательств по Договору Поставщиком плюс 60 дней. Возврат денежных средств, внесенные в качестве обеспечения исполнения Договора, осуществляется Покупателем Поставщику в течение 10 (десяти) банковских дней со дня получения Покупателем соответствующего письменного требования от Поставщика, при условии надлежащего исполнения Поставщиком всех своих обязательств по Договору. Денежные средства возвращаются Покупателем на банковский счет, указанный в данном письменном требовании.</w:t>
      </w:r>
    </w:p>
    <w:p w:rsidR="00BA4EBD" w:rsidRPr="00036110" w:rsidRDefault="00BA6205" w:rsidP="00036110">
      <w:pPr>
        <w:pStyle w:val="ConsNormal"/>
        <w:tabs>
          <w:tab w:val="left" w:pos="1134"/>
          <w:tab w:val="left" w:pos="1276"/>
        </w:tabs>
        <w:spacing w:line="276" w:lineRule="auto"/>
        <w:ind w:right="0"/>
        <w:jc w:val="both"/>
        <w:rPr>
          <w:rFonts w:ascii="Times New Roman" w:hAnsi="Times New Roman" w:cs="Times New Roman"/>
          <w:b/>
          <w:sz w:val="24"/>
          <w:szCs w:val="24"/>
        </w:rPr>
      </w:pPr>
      <w:r w:rsidRPr="00036110">
        <w:rPr>
          <w:rFonts w:ascii="Times New Roman" w:hAnsi="Times New Roman" w:cs="Times New Roman"/>
          <w:b/>
          <w:snapToGrid w:val="0"/>
          <w:sz w:val="24"/>
          <w:szCs w:val="24"/>
        </w:rPr>
        <w:t>Вариант 3</w:t>
      </w:r>
      <w:r w:rsidRPr="00036110">
        <w:rPr>
          <w:rFonts w:ascii="Times New Roman" w:hAnsi="Times New Roman" w:cs="Times New Roman"/>
          <w:snapToGrid w:val="0"/>
          <w:sz w:val="24"/>
          <w:szCs w:val="24"/>
        </w:rPr>
        <w:t xml:space="preserve"> – Договор поручительства на следующих условиях. </w:t>
      </w:r>
    </w:p>
    <w:p w:rsidR="00BA4EBD" w:rsidRPr="00036110" w:rsidRDefault="00BA6205" w:rsidP="00036110">
      <w:pPr>
        <w:pStyle w:val="ConsNormal"/>
        <w:tabs>
          <w:tab w:val="left" w:pos="1134"/>
          <w:tab w:val="left" w:pos="1276"/>
        </w:tabs>
        <w:spacing w:line="276" w:lineRule="auto"/>
        <w:ind w:right="0"/>
        <w:jc w:val="both"/>
        <w:rPr>
          <w:rFonts w:ascii="Times New Roman" w:hAnsi="Times New Roman" w:cs="Times New Roman"/>
          <w:b/>
          <w:sz w:val="24"/>
          <w:szCs w:val="24"/>
        </w:rPr>
      </w:pPr>
      <w:r w:rsidRPr="00036110">
        <w:rPr>
          <w:rFonts w:ascii="Times New Roman" w:hAnsi="Times New Roman" w:cs="Times New Roman"/>
          <w:snapToGrid w:val="0"/>
          <w:sz w:val="24"/>
          <w:szCs w:val="24"/>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по шкале. Указанные рейтинги должны быть действительными и не должны находиться в состоянии «отозван» или «приостановлен».</w:t>
      </w:r>
    </w:p>
    <w:p w:rsidR="00BA4EBD" w:rsidRPr="00036110" w:rsidRDefault="00BA6205" w:rsidP="00036110">
      <w:pPr>
        <w:pStyle w:val="ConsNormal"/>
        <w:tabs>
          <w:tab w:val="left" w:pos="1134"/>
          <w:tab w:val="left" w:pos="1276"/>
        </w:tabs>
        <w:spacing w:line="276" w:lineRule="auto"/>
        <w:ind w:right="0"/>
        <w:jc w:val="both"/>
        <w:rPr>
          <w:rFonts w:ascii="Times New Roman" w:hAnsi="Times New Roman" w:cs="Times New Roman"/>
          <w:b/>
          <w:sz w:val="24"/>
          <w:szCs w:val="24"/>
        </w:rPr>
      </w:pPr>
      <w:r w:rsidRPr="00036110">
        <w:rPr>
          <w:rFonts w:ascii="Times New Roman" w:hAnsi="Times New Roman" w:cs="Times New Roman"/>
          <w:snapToGrid w:val="0"/>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A4EBD" w:rsidRPr="00036110" w:rsidRDefault="00BA6205" w:rsidP="00036110">
      <w:pPr>
        <w:pStyle w:val="ConsNormal"/>
        <w:tabs>
          <w:tab w:val="left" w:pos="1134"/>
          <w:tab w:val="left" w:pos="1276"/>
        </w:tabs>
        <w:spacing w:line="276" w:lineRule="auto"/>
        <w:ind w:right="0"/>
        <w:jc w:val="both"/>
        <w:rPr>
          <w:rFonts w:ascii="Times New Roman" w:hAnsi="Times New Roman" w:cs="Times New Roman"/>
          <w:b/>
          <w:sz w:val="24"/>
          <w:szCs w:val="24"/>
        </w:rPr>
      </w:pPr>
      <w:r w:rsidRPr="00036110">
        <w:rPr>
          <w:rFonts w:ascii="Times New Roman" w:hAnsi="Times New Roman" w:cs="Times New Roman"/>
          <w:snapToGrid w:val="0"/>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sz w:val="24"/>
          <w:szCs w:val="24"/>
        </w:rPr>
        <w:t xml:space="preserve">Способ обеспечения исполнения Договора из перечисленных в п.9.3. Договора определяется Поставщиком самостоятельно. </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sz w:val="24"/>
          <w:szCs w:val="24"/>
        </w:rPr>
        <w:t>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w:t>
      </w:r>
      <w:r w:rsidRPr="00036110">
        <w:rPr>
          <w:rFonts w:ascii="Times New Roman" w:hAnsi="Times New Roman" w:cs="Times New Roman"/>
          <w:sz w:val="24"/>
          <w:szCs w:val="24"/>
        </w:rPr>
        <w:lastRenderedPageBreak/>
        <w:t>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sz w:val="24"/>
          <w:szCs w:val="24"/>
        </w:rPr>
        <w:t>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BA4EBD" w:rsidRPr="00036110" w:rsidRDefault="00BA6205" w:rsidP="00036110">
      <w:pPr>
        <w:pStyle w:val="ConsNormal"/>
        <w:numPr>
          <w:ilvl w:val="0"/>
          <w:numId w:val="4"/>
        </w:numPr>
        <w:tabs>
          <w:tab w:val="left" w:pos="1134"/>
          <w:tab w:val="left" w:pos="1276"/>
        </w:tabs>
        <w:spacing w:before="240" w:line="276" w:lineRule="auto"/>
        <w:ind w:left="357" w:right="0" w:hanging="357"/>
        <w:jc w:val="center"/>
        <w:rPr>
          <w:rFonts w:ascii="Times New Roman" w:hAnsi="Times New Roman" w:cs="Times New Roman"/>
          <w:b/>
          <w:i/>
          <w:sz w:val="24"/>
          <w:szCs w:val="24"/>
        </w:rPr>
      </w:pPr>
      <w:r w:rsidRPr="00036110">
        <w:rPr>
          <w:rFonts w:ascii="Times New Roman" w:hAnsi="Times New Roman" w:cs="Times New Roman"/>
          <w:b/>
          <w:sz w:val="24"/>
          <w:szCs w:val="24"/>
        </w:rPr>
        <w:t xml:space="preserve">ПОРЯДОК РАСКРЫТИЯ ИНФОРМАЦИИ О СОБСТВЕННИКАХ И </w:t>
      </w:r>
    </w:p>
    <w:p w:rsidR="00BA6205" w:rsidRPr="00036110" w:rsidRDefault="00BA6205" w:rsidP="00036110">
      <w:pPr>
        <w:pStyle w:val="ConsNormal"/>
        <w:tabs>
          <w:tab w:val="left" w:pos="1134"/>
          <w:tab w:val="left" w:pos="1276"/>
        </w:tabs>
        <w:spacing w:after="120" w:line="276" w:lineRule="auto"/>
        <w:ind w:right="0" w:firstLine="0"/>
        <w:jc w:val="center"/>
        <w:rPr>
          <w:rFonts w:ascii="Times New Roman" w:hAnsi="Times New Roman" w:cs="Times New Roman"/>
          <w:b/>
          <w:i/>
          <w:sz w:val="24"/>
          <w:szCs w:val="24"/>
        </w:rPr>
      </w:pPr>
      <w:r w:rsidRPr="00036110">
        <w:rPr>
          <w:rFonts w:ascii="Times New Roman" w:hAnsi="Times New Roman" w:cs="Times New Roman"/>
          <w:b/>
          <w:sz w:val="24"/>
          <w:szCs w:val="24"/>
        </w:rPr>
        <w:t>БЕНЕФИЦИАРАХ</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 адрес</w:t>
      </w:r>
      <w:r w:rsidRPr="00036110">
        <w:rPr>
          <w:rFonts w:ascii="Times New Roman" w:hAnsi="Times New Roman" w:cs="Times New Roman"/>
          <w:color w:val="000000"/>
          <w:spacing w:val="-2"/>
          <w:sz w:val="24"/>
          <w:szCs w:val="24"/>
        </w:rPr>
        <w:t xml:space="preserve"> электронной почты Покупателя</w:t>
      </w:r>
      <w:r w:rsidR="00BA4EBD" w:rsidRPr="00036110">
        <w:rPr>
          <w:rFonts w:ascii="Times New Roman" w:hAnsi="Times New Roman" w:cs="Times New Roman"/>
          <w:color w:val="000000"/>
          <w:sz w:val="24"/>
          <w:szCs w:val="24"/>
        </w:rPr>
        <w:t>, (далее —</w:t>
      </w:r>
      <w:r w:rsidRPr="00036110">
        <w:rPr>
          <w:rFonts w:ascii="Times New Roman" w:hAnsi="Times New Roman" w:cs="Times New Roman"/>
          <w:color w:val="000000"/>
          <w:sz w:val="24"/>
          <w:szCs w:val="24"/>
        </w:rPr>
        <w:t xml:space="preserve"> Сведения), являются полными, точными и достоверными.</w:t>
      </w:r>
    </w:p>
    <w:p w:rsidR="00BA6205" w:rsidRPr="00036110" w:rsidRDefault="00BA6205" w:rsidP="00036110">
      <w:pPr>
        <w:pStyle w:val="ConsNormal"/>
        <w:numPr>
          <w:ilvl w:val="2"/>
          <w:numId w:val="4"/>
        </w:numPr>
        <w:tabs>
          <w:tab w:val="left" w:pos="1134"/>
          <w:tab w:val="left" w:pos="1276"/>
        </w:tabs>
        <w:spacing w:line="276" w:lineRule="auto"/>
        <w:ind w:left="0" w:right="0" w:firstLine="720"/>
        <w:jc w:val="both"/>
        <w:rPr>
          <w:rFonts w:ascii="Times New Roman" w:hAnsi="Times New Roman" w:cs="Times New Roman"/>
          <w:b/>
          <w:i/>
          <w:sz w:val="24"/>
          <w:szCs w:val="24"/>
        </w:rPr>
      </w:pPr>
      <w:r w:rsidRPr="00036110">
        <w:rPr>
          <w:rFonts w:ascii="Times New Roman" w:hAnsi="Times New Roman" w:cs="Times New Roman"/>
          <w:color w:val="000000"/>
          <w:sz w:val="24"/>
          <w:szCs w:val="24"/>
        </w:rPr>
        <w:t>Поставщик предоставляет сведения в о</w:t>
      </w:r>
      <w:r w:rsidRPr="00036110">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color w:val="000000"/>
          <w:sz w:val="24"/>
          <w:szCs w:val="24"/>
        </w:rPr>
        <w:t xml:space="preserve">При изменении Сведений Поставщик обязан не позднее 2 (двух) дней с момента таких изменений направить Покупателю </w:t>
      </w:r>
      <w:r w:rsidRPr="00036110">
        <w:rPr>
          <w:rFonts w:ascii="Times New Roman" w:hAnsi="Times New Roman" w:cs="Times New Roman"/>
          <w:color w:val="000000"/>
          <w:spacing w:val="-14"/>
          <w:sz w:val="24"/>
          <w:szCs w:val="24"/>
        </w:rPr>
        <w:t xml:space="preserve">соответствующее письменное уведомление с приложением копий </w:t>
      </w:r>
      <w:r w:rsidRPr="00036110">
        <w:rPr>
          <w:rFonts w:ascii="Times New Roman" w:hAnsi="Times New Roman" w:cs="Times New Roman"/>
          <w:color w:val="000000"/>
          <w:spacing w:val="-5"/>
          <w:sz w:val="24"/>
          <w:szCs w:val="24"/>
        </w:rPr>
        <w:t xml:space="preserve">подтверждающих документов, заверенных нотариусом или уполномоченным </w:t>
      </w:r>
      <w:r w:rsidRPr="00036110">
        <w:rPr>
          <w:rFonts w:ascii="Times New Roman" w:hAnsi="Times New Roman" w:cs="Times New Roman"/>
          <w:color w:val="000000"/>
          <w:spacing w:val="-9"/>
          <w:sz w:val="24"/>
          <w:szCs w:val="24"/>
        </w:rPr>
        <w:t>должностным лицом Поставщика.</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36110">
        <w:rPr>
          <w:rFonts w:ascii="Times New Roman" w:hAnsi="Times New Roman" w:cs="Times New Roman"/>
          <w:color w:val="000000"/>
          <w:spacing w:val="-5"/>
          <w:sz w:val="24"/>
          <w:szCs w:val="24"/>
        </w:rPr>
        <w:t>Росфинмониторингу</w:t>
      </w:r>
      <w:proofErr w:type="spellEnd"/>
      <w:r w:rsidRPr="00036110">
        <w:rPr>
          <w:rFonts w:ascii="Times New Roman" w:hAnsi="Times New Roman" w:cs="Times New Roman"/>
          <w:color w:val="000000"/>
          <w:spacing w:val="-5"/>
          <w:sz w:val="24"/>
          <w:szCs w:val="24"/>
        </w:rPr>
        <w:t>, Правительству Российской</w:t>
      </w:r>
      <w:r w:rsidRPr="00036110">
        <w:rPr>
          <w:rFonts w:ascii="Times New Roman" w:hAnsi="Times New Roman" w:cs="Times New Roman"/>
          <w:color w:val="000000"/>
          <w:spacing w:val="-5"/>
          <w:sz w:val="24"/>
          <w:szCs w:val="24"/>
        </w:rPr>
        <w:tab/>
        <w:t xml:space="preserve"> Федерации) и последующую обработку С</w:t>
      </w:r>
      <w:r w:rsidR="00036110" w:rsidRPr="00036110">
        <w:rPr>
          <w:rFonts w:ascii="Times New Roman" w:hAnsi="Times New Roman" w:cs="Times New Roman"/>
          <w:color w:val="000000"/>
          <w:spacing w:val="-5"/>
          <w:sz w:val="24"/>
          <w:szCs w:val="24"/>
        </w:rPr>
        <w:t>ведений такими органами (далее —</w:t>
      </w:r>
      <w:r w:rsidRPr="00036110">
        <w:rPr>
          <w:rFonts w:ascii="Times New Roman" w:hAnsi="Times New Roman" w:cs="Times New Roman"/>
          <w:color w:val="000000"/>
          <w:spacing w:val="-5"/>
          <w:sz w:val="24"/>
          <w:szCs w:val="24"/>
        </w:rPr>
        <w:t xml:space="preserve"> Раскрытие). </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color w:val="000000"/>
          <w:spacing w:val="5"/>
          <w:sz w:val="24"/>
          <w:szCs w:val="24"/>
        </w:rPr>
        <w:t xml:space="preserve">Поставщик освобождает Покупателя от любой ответственности в связи с Раскрытием, в том числе, возмещает </w:t>
      </w:r>
      <w:r w:rsidRPr="00036110">
        <w:rPr>
          <w:rFonts w:ascii="Times New Roman" w:hAnsi="Times New Roman" w:cs="Times New Roman"/>
          <w:color w:val="000000"/>
          <w:spacing w:val="-2"/>
          <w:sz w:val="24"/>
          <w:szCs w:val="24"/>
        </w:rPr>
        <w:t>Покупателю убытки, понесенные в связи с п</w:t>
      </w:r>
      <w:r w:rsidRPr="00036110">
        <w:rPr>
          <w:rFonts w:ascii="Times New Roman" w:hAnsi="Times New Roman" w:cs="Times New Roman"/>
          <w:color w:val="000000"/>
          <w:spacing w:val="11"/>
          <w:sz w:val="24"/>
          <w:szCs w:val="24"/>
        </w:rPr>
        <w:t xml:space="preserve">редъявлением </w:t>
      </w:r>
      <w:r w:rsidRPr="00036110">
        <w:rPr>
          <w:rFonts w:ascii="Times New Roman" w:hAnsi="Times New Roman" w:cs="Times New Roman"/>
          <w:color w:val="000000"/>
          <w:spacing w:val="-2"/>
          <w:sz w:val="24"/>
          <w:szCs w:val="24"/>
        </w:rPr>
        <w:t xml:space="preserve">Покупателю </w:t>
      </w:r>
      <w:r w:rsidRPr="00036110">
        <w:rPr>
          <w:rFonts w:ascii="Times New Roman" w:hAnsi="Times New Roman" w:cs="Times New Roman"/>
          <w:color w:val="000000"/>
          <w:spacing w:val="-3"/>
          <w:sz w:val="24"/>
          <w:szCs w:val="24"/>
        </w:rPr>
        <w:t>претензий, исков и требований любыми третьими лицами, чьи права были и</w:t>
      </w:r>
      <w:r w:rsidRPr="00036110">
        <w:rPr>
          <w:rFonts w:ascii="Times New Roman" w:hAnsi="Times New Roman" w:cs="Times New Roman"/>
          <w:color w:val="000000"/>
          <w:spacing w:val="-10"/>
          <w:sz w:val="24"/>
          <w:szCs w:val="24"/>
        </w:rPr>
        <w:t xml:space="preserve">ли могли быть нарушены таким Раскрытием. </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w:t>
      </w:r>
      <w:r w:rsidRPr="00036110">
        <w:rPr>
          <w:rFonts w:ascii="Times New Roman" w:hAnsi="Times New Roman" w:cs="Times New Roman"/>
          <w:color w:val="000000"/>
          <w:sz w:val="24"/>
          <w:szCs w:val="24"/>
        </w:rPr>
        <w:lastRenderedPageBreak/>
        <w:t xml:space="preserve">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color w:val="000000"/>
          <w:sz w:val="24"/>
          <w:szCs w:val="24"/>
        </w:rPr>
        <w:t xml:space="preserve">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 </w:t>
      </w:r>
    </w:p>
    <w:p w:rsidR="00BA6205" w:rsidRPr="00036110" w:rsidRDefault="00BA6205" w:rsidP="00036110">
      <w:pPr>
        <w:pStyle w:val="ConsNormal"/>
        <w:numPr>
          <w:ilvl w:val="0"/>
          <w:numId w:val="4"/>
        </w:numPr>
        <w:tabs>
          <w:tab w:val="left" w:pos="1134"/>
          <w:tab w:val="left" w:pos="1276"/>
        </w:tabs>
        <w:spacing w:before="240" w:after="120" w:line="276" w:lineRule="auto"/>
        <w:ind w:left="357" w:right="0" w:hanging="357"/>
        <w:jc w:val="center"/>
        <w:rPr>
          <w:rFonts w:ascii="Times New Roman" w:hAnsi="Times New Roman" w:cs="Times New Roman"/>
          <w:b/>
          <w:i/>
          <w:sz w:val="24"/>
          <w:szCs w:val="24"/>
        </w:rPr>
      </w:pPr>
      <w:r w:rsidRPr="00036110">
        <w:rPr>
          <w:rFonts w:ascii="Times New Roman" w:hAnsi="Times New Roman" w:cs="Times New Roman"/>
          <w:b/>
          <w:sz w:val="24"/>
          <w:szCs w:val="24"/>
        </w:rPr>
        <w:t>ЗАКЛЮЧИТЕЛЬНЫЕ ПОЛОЖЕНИЯ</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sz w:val="24"/>
          <w:szCs w:val="24"/>
        </w:rPr>
        <w:t>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sz w:val="24"/>
          <w:szCs w:val="24"/>
        </w:rPr>
        <w:t>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15E90" w:rsidRPr="00036110" w:rsidRDefault="00315E90"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color w:val="000000"/>
          <w:sz w:val="24"/>
          <w:szCs w:val="24"/>
          <w:lang w:bidi="ru-RU"/>
        </w:rPr>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sz w:val="24"/>
          <w:szCs w:val="24"/>
        </w:rPr>
        <w:t>Настоящий Договор составлен в 2 (двух) экземплярах, имеющих равную юридическую силу по одному для каждой из Сторон.</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sz w:val="24"/>
          <w:szCs w:val="24"/>
        </w:rPr>
        <w:t>Во всем, что не урегулировано настоящим Договором, Стороны руководствуются действующим законодательством РФ.</w:t>
      </w:r>
    </w:p>
    <w:p w:rsidR="00BA6205" w:rsidRPr="00036110" w:rsidRDefault="00BA6205" w:rsidP="00036110">
      <w:pPr>
        <w:pStyle w:val="ConsNormal"/>
        <w:numPr>
          <w:ilvl w:val="1"/>
          <w:numId w:val="4"/>
        </w:numPr>
        <w:tabs>
          <w:tab w:val="left" w:pos="1134"/>
          <w:tab w:val="left" w:pos="1276"/>
        </w:tabs>
        <w:spacing w:line="276" w:lineRule="auto"/>
        <w:ind w:left="0" w:right="0" w:firstLine="709"/>
        <w:jc w:val="both"/>
        <w:rPr>
          <w:rFonts w:ascii="Times New Roman" w:hAnsi="Times New Roman" w:cs="Times New Roman"/>
          <w:b/>
          <w:i/>
          <w:sz w:val="24"/>
          <w:szCs w:val="24"/>
        </w:rPr>
      </w:pPr>
      <w:r w:rsidRPr="00036110">
        <w:rPr>
          <w:rFonts w:ascii="Times New Roman" w:hAnsi="Times New Roman" w:cs="Times New Roman"/>
          <w:sz w:val="24"/>
          <w:szCs w:val="24"/>
        </w:rPr>
        <w:t>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п.12 настоящего Договора, до момента их получения в виде единого документа, подписанного и скрепленного печатью.</w:t>
      </w:r>
    </w:p>
    <w:p w:rsidR="00036110" w:rsidRPr="00036110" w:rsidRDefault="00BA6205" w:rsidP="00036110">
      <w:pPr>
        <w:pStyle w:val="ConsNormal"/>
        <w:numPr>
          <w:ilvl w:val="1"/>
          <w:numId w:val="4"/>
        </w:numPr>
        <w:shd w:val="clear" w:color="auto" w:fill="FFFFFF" w:themeFill="background1"/>
        <w:tabs>
          <w:tab w:val="left" w:pos="1134"/>
          <w:tab w:val="left" w:pos="1276"/>
        </w:tabs>
        <w:spacing w:line="276" w:lineRule="auto"/>
        <w:ind w:left="0" w:right="0" w:firstLine="709"/>
        <w:jc w:val="both"/>
        <w:rPr>
          <w:rFonts w:ascii="Times New Roman" w:hAnsi="Times New Roman" w:cs="Times New Roman"/>
          <w:b/>
          <w:sz w:val="24"/>
          <w:szCs w:val="24"/>
        </w:rPr>
      </w:pPr>
      <w:r w:rsidRPr="00036110">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036110" w:rsidRPr="00036110" w:rsidRDefault="00BA6205" w:rsidP="00036110">
      <w:pPr>
        <w:pStyle w:val="ConsNormal"/>
        <w:shd w:val="clear" w:color="auto" w:fill="FFFFFF" w:themeFill="background1"/>
        <w:tabs>
          <w:tab w:val="left" w:pos="1134"/>
          <w:tab w:val="left" w:pos="1276"/>
        </w:tabs>
        <w:spacing w:before="360" w:line="276" w:lineRule="auto"/>
        <w:ind w:right="0" w:firstLine="567"/>
        <w:jc w:val="both"/>
        <w:rPr>
          <w:rFonts w:ascii="Times New Roman" w:hAnsi="Times New Roman" w:cs="Times New Roman"/>
          <w:b/>
          <w:sz w:val="24"/>
          <w:szCs w:val="24"/>
        </w:rPr>
      </w:pPr>
      <w:r w:rsidRPr="00036110">
        <w:rPr>
          <w:rFonts w:ascii="Times New Roman" w:hAnsi="Times New Roman" w:cs="Times New Roman"/>
          <w:b/>
          <w:sz w:val="24"/>
          <w:szCs w:val="24"/>
        </w:rPr>
        <w:t>Приложения:</w:t>
      </w:r>
    </w:p>
    <w:p w:rsidR="00036110" w:rsidRPr="00036110" w:rsidRDefault="00BA6205" w:rsidP="00036110">
      <w:pPr>
        <w:pStyle w:val="ConsNormal"/>
        <w:numPr>
          <w:ilvl w:val="0"/>
          <w:numId w:val="5"/>
        </w:numPr>
        <w:shd w:val="clear" w:color="auto" w:fill="FFFFFF" w:themeFill="background1"/>
        <w:tabs>
          <w:tab w:val="left" w:pos="851"/>
          <w:tab w:val="left" w:pos="993"/>
        </w:tabs>
        <w:spacing w:line="276" w:lineRule="auto"/>
        <w:ind w:left="0" w:right="0" w:firstLine="709"/>
        <w:jc w:val="both"/>
        <w:rPr>
          <w:rFonts w:ascii="Times New Roman" w:hAnsi="Times New Roman" w:cs="Times New Roman"/>
          <w:sz w:val="24"/>
          <w:szCs w:val="24"/>
        </w:rPr>
      </w:pPr>
      <w:r w:rsidRPr="00036110">
        <w:rPr>
          <w:rFonts w:ascii="Times New Roman" w:hAnsi="Times New Roman" w:cs="Times New Roman"/>
          <w:sz w:val="24"/>
          <w:szCs w:val="24"/>
        </w:rPr>
        <w:t>Спецификация № 1 к Договору;</w:t>
      </w:r>
    </w:p>
    <w:p w:rsidR="00036110" w:rsidRDefault="00BA6205" w:rsidP="00036110">
      <w:pPr>
        <w:pStyle w:val="ConsNormal"/>
        <w:numPr>
          <w:ilvl w:val="0"/>
          <w:numId w:val="5"/>
        </w:numPr>
        <w:shd w:val="clear" w:color="auto" w:fill="FFFFFF" w:themeFill="background1"/>
        <w:tabs>
          <w:tab w:val="left" w:pos="851"/>
          <w:tab w:val="left" w:pos="993"/>
        </w:tabs>
        <w:spacing w:line="276" w:lineRule="auto"/>
        <w:ind w:left="993" w:right="0" w:hanging="284"/>
        <w:jc w:val="both"/>
        <w:rPr>
          <w:rFonts w:ascii="Times New Roman" w:hAnsi="Times New Roman" w:cs="Times New Roman"/>
          <w:sz w:val="24"/>
          <w:szCs w:val="24"/>
        </w:rPr>
      </w:pPr>
      <w:r w:rsidRPr="00036110">
        <w:rPr>
          <w:rFonts w:ascii="Times New Roman" w:hAnsi="Times New Roman" w:cs="Times New Roman"/>
          <w:sz w:val="24"/>
          <w:szCs w:val="24"/>
        </w:rPr>
        <w:t xml:space="preserve">Форма предоставления сведений </w:t>
      </w:r>
      <w:r w:rsidRPr="00036110">
        <w:rPr>
          <w:rFonts w:ascii="Times New Roman" w:hAnsi="Times New Roman" w:cs="Times New Roman"/>
          <w:color w:val="000000"/>
          <w:sz w:val="24"/>
          <w:szCs w:val="24"/>
        </w:rPr>
        <w:t>в о</w:t>
      </w:r>
      <w:r w:rsidRPr="00036110">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p>
    <w:p w:rsidR="000A662A" w:rsidRDefault="000A662A" w:rsidP="000A662A">
      <w:pPr>
        <w:pStyle w:val="ConsNormal"/>
        <w:shd w:val="clear" w:color="auto" w:fill="FFFFFF" w:themeFill="background1"/>
        <w:tabs>
          <w:tab w:val="left" w:pos="851"/>
          <w:tab w:val="left" w:pos="993"/>
        </w:tabs>
        <w:spacing w:line="276" w:lineRule="auto"/>
        <w:ind w:right="0"/>
        <w:jc w:val="both"/>
        <w:rPr>
          <w:rFonts w:ascii="Times New Roman" w:hAnsi="Times New Roman" w:cs="Times New Roman"/>
          <w:sz w:val="24"/>
          <w:szCs w:val="24"/>
        </w:rPr>
      </w:pPr>
    </w:p>
    <w:p w:rsidR="000A662A" w:rsidRPr="00036110" w:rsidRDefault="000A662A" w:rsidP="000A662A">
      <w:pPr>
        <w:pStyle w:val="ConsNormal"/>
        <w:shd w:val="clear" w:color="auto" w:fill="FFFFFF" w:themeFill="background1"/>
        <w:tabs>
          <w:tab w:val="left" w:pos="851"/>
          <w:tab w:val="left" w:pos="993"/>
        </w:tabs>
        <w:spacing w:line="276" w:lineRule="auto"/>
        <w:ind w:right="0"/>
        <w:jc w:val="both"/>
        <w:rPr>
          <w:rFonts w:ascii="Times New Roman" w:hAnsi="Times New Roman" w:cs="Times New Roman"/>
          <w:sz w:val="24"/>
          <w:szCs w:val="24"/>
        </w:rPr>
      </w:pPr>
      <w:bookmarkStart w:id="8" w:name="_GoBack"/>
      <w:bookmarkEnd w:id="8"/>
    </w:p>
    <w:p w:rsidR="00BA6205" w:rsidRPr="00036110" w:rsidRDefault="00BA6205" w:rsidP="00036110">
      <w:pPr>
        <w:pStyle w:val="ConsNormal"/>
        <w:numPr>
          <w:ilvl w:val="0"/>
          <w:numId w:val="4"/>
        </w:numPr>
        <w:shd w:val="clear" w:color="auto" w:fill="FFFFFF" w:themeFill="background1"/>
        <w:tabs>
          <w:tab w:val="left" w:pos="1134"/>
          <w:tab w:val="left" w:pos="1276"/>
        </w:tabs>
        <w:spacing w:before="240" w:after="120" w:line="276" w:lineRule="auto"/>
        <w:ind w:left="357" w:right="0" w:hanging="357"/>
        <w:jc w:val="center"/>
        <w:rPr>
          <w:rFonts w:ascii="Times New Roman" w:hAnsi="Times New Roman" w:cs="Times New Roman"/>
          <w:b/>
          <w:sz w:val="24"/>
          <w:szCs w:val="24"/>
        </w:rPr>
      </w:pPr>
      <w:r w:rsidRPr="00036110">
        <w:rPr>
          <w:rFonts w:ascii="Times New Roman" w:hAnsi="Times New Roman" w:cs="Times New Roman"/>
          <w:b/>
          <w:sz w:val="24"/>
          <w:szCs w:val="24"/>
        </w:rPr>
        <w:t>АДРЕСА И БАНКОВСКИЕ РЕКВИЗИТЫ СТОРОН</w:t>
      </w:r>
    </w:p>
    <w:tbl>
      <w:tblPr>
        <w:tblW w:w="9845" w:type="dxa"/>
        <w:tblInd w:w="-318" w:type="dxa"/>
        <w:tblLook w:val="0000" w:firstRow="0" w:lastRow="0" w:firstColumn="0" w:lastColumn="0" w:noHBand="0" w:noVBand="0"/>
      </w:tblPr>
      <w:tblGrid>
        <w:gridCol w:w="4782"/>
        <w:gridCol w:w="236"/>
        <w:gridCol w:w="4827"/>
      </w:tblGrid>
      <w:tr w:rsidR="00887360" w:rsidRPr="00036110" w:rsidTr="00C35D94">
        <w:trPr>
          <w:trHeight w:val="203"/>
        </w:trPr>
        <w:tc>
          <w:tcPr>
            <w:tcW w:w="4782" w:type="dxa"/>
          </w:tcPr>
          <w:p w:rsidR="00887360" w:rsidRPr="00036110" w:rsidRDefault="00887360" w:rsidP="00036110">
            <w:pPr>
              <w:pStyle w:val="ConsNormal"/>
              <w:shd w:val="clear" w:color="auto" w:fill="FFFFFF" w:themeFill="background1"/>
              <w:spacing w:line="276" w:lineRule="auto"/>
              <w:ind w:right="0" w:firstLine="709"/>
              <w:jc w:val="both"/>
              <w:rPr>
                <w:rFonts w:ascii="Times New Roman" w:hAnsi="Times New Roman" w:cs="Times New Roman"/>
                <w:b/>
                <w:sz w:val="24"/>
                <w:szCs w:val="24"/>
              </w:rPr>
            </w:pPr>
            <w:r w:rsidRPr="00036110">
              <w:rPr>
                <w:rFonts w:ascii="Times New Roman" w:hAnsi="Times New Roman" w:cs="Times New Roman"/>
                <w:b/>
                <w:sz w:val="24"/>
                <w:szCs w:val="24"/>
              </w:rPr>
              <w:t>Покупатель</w:t>
            </w:r>
          </w:p>
          <w:p w:rsidR="00887360" w:rsidRPr="00036110" w:rsidRDefault="00887360" w:rsidP="00036110">
            <w:pPr>
              <w:pStyle w:val="ConsNormal"/>
              <w:shd w:val="clear" w:color="auto" w:fill="FFFFFF" w:themeFill="background1"/>
              <w:spacing w:line="276" w:lineRule="auto"/>
              <w:ind w:right="0" w:firstLine="709"/>
              <w:jc w:val="both"/>
              <w:rPr>
                <w:rFonts w:ascii="Times New Roman" w:hAnsi="Times New Roman" w:cs="Times New Roman"/>
                <w:b/>
                <w:sz w:val="24"/>
                <w:szCs w:val="24"/>
                <w:lang w:val="en-US"/>
              </w:rPr>
            </w:pPr>
            <w:r w:rsidRPr="00036110">
              <w:rPr>
                <w:rFonts w:ascii="Times New Roman" w:hAnsi="Times New Roman" w:cs="Times New Roman"/>
                <w:b/>
                <w:sz w:val="24"/>
                <w:szCs w:val="24"/>
              </w:rPr>
              <w:t>АО «РУСБУРМАШ»</w:t>
            </w:r>
          </w:p>
          <w:p w:rsidR="00887360" w:rsidRPr="00036110" w:rsidRDefault="00887360" w:rsidP="00036110">
            <w:pPr>
              <w:pStyle w:val="ConsNormal"/>
              <w:shd w:val="clear" w:color="auto" w:fill="FFFFFF" w:themeFill="background1"/>
              <w:spacing w:line="276" w:lineRule="auto"/>
              <w:ind w:right="0" w:firstLine="709"/>
              <w:jc w:val="both"/>
              <w:rPr>
                <w:rFonts w:ascii="Times New Roman" w:hAnsi="Times New Roman" w:cs="Times New Roman"/>
                <w:b/>
                <w:sz w:val="24"/>
                <w:szCs w:val="24"/>
                <w:lang w:val="en-US"/>
              </w:rPr>
            </w:pPr>
          </w:p>
        </w:tc>
        <w:tc>
          <w:tcPr>
            <w:tcW w:w="236" w:type="dxa"/>
          </w:tcPr>
          <w:p w:rsidR="00887360" w:rsidRPr="00036110" w:rsidRDefault="00887360" w:rsidP="00036110">
            <w:pPr>
              <w:pStyle w:val="ConsNormal"/>
              <w:shd w:val="clear" w:color="auto" w:fill="FFFFFF" w:themeFill="background1"/>
              <w:spacing w:line="276" w:lineRule="auto"/>
              <w:ind w:right="0" w:firstLine="709"/>
              <w:jc w:val="both"/>
              <w:rPr>
                <w:rFonts w:ascii="Times New Roman" w:hAnsi="Times New Roman" w:cs="Times New Roman"/>
                <w:b/>
                <w:sz w:val="24"/>
                <w:szCs w:val="24"/>
                <w:lang w:val="en-US"/>
              </w:rPr>
            </w:pPr>
          </w:p>
        </w:tc>
        <w:tc>
          <w:tcPr>
            <w:tcW w:w="4827" w:type="dxa"/>
          </w:tcPr>
          <w:p w:rsidR="00887360" w:rsidRPr="00036110" w:rsidRDefault="00887360" w:rsidP="00036110">
            <w:pPr>
              <w:pStyle w:val="ConsNormal"/>
              <w:shd w:val="clear" w:color="auto" w:fill="FFFFFF" w:themeFill="background1"/>
              <w:spacing w:line="276" w:lineRule="auto"/>
              <w:ind w:right="0" w:firstLine="709"/>
              <w:jc w:val="center"/>
              <w:rPr>
                <w:rFonts w:ascii="Times New Roman" w:hAnsi="Times New Roman" w:cs="Times New Roman"/>
                <w:b/>
                <w:sz w:val="24"/>
                <w:szCs w:val="24"/>
              </w:rPr>
            </w:pPr>
            <w:r w:rsidRPr="00036110">
              <w:rPr>
                <w:rFonts w:ascii="Times New Roman" w:hAnsi="Times New Roman" w:cs="Times New Roman"/>
                <w:b/>
                <w:sz w:val="24"/>
                <w:szCs w:val="24"/>
              </w:rPr>
              <w:t>Поставщик</w:t>
            </w:r>
          </w:p>
          <w:p w:rsidR="00887360" w:rsidRPr="00036110" w:rsidRDefault="00887360" w:rsidP="00036110">
            <w:pPr>
              <w:spacing w:line="276" w:lineRule="auto"/>
              <w:ind w:firstLine="0"/>
              <w:rPr>
                <w:sz w:val="24"/>
                <w:szCs w:val="24"/>
              </w:rPr>
            </w:pPr>
          </w:p>
        </w:tc>
      </w:tr>
      <w:tr w:rsidR="00887360" w:rsidRPr="00036110" w:rsidTr="00C35D94">
        <w:trPr>
          <w:trHeight w:val="1353"/>
        </w:trPr>
        <w:tc>
          <w:tcPr>
            <w:tcW w:w="4782" w:type="dxa"/>
          </w:tcPr>
          <w:p w:rsidR="00887360" w:rsidRPr="00036110" w:rsidRDefault="00887360" w:rsidP="00036110">
            <w:pPr>
              <w:shd w:val="clear" w:color="auto" w:fill="FFFFFF" w:themeFill="background1"/>
              <w:tabs>
                <w:tab w:val="left" w:pos="-108"/>
              </w:tabs>
              <w:spacing w:line="276" w:lineRule="auto"/>
              <w:ind w:firstLine="0"/>
              <w:rPr>
                <w:bCs/>
                <w:iCs/>
                <w:sz w:val="24"/>
                <w:szCs w:val="24"/>
              </w:rPr>
            </w:pPr>
            <w:r w:rsidRPr="00036110">
              <w:rPr>
                <w:sz w:val="24"/>
                <w:szCs w:val="24"/>
                <w:u w:val="single"/>
              </w:rPr>
              <w:t>Юридический адрес</w:t>
            </w:r>
            <w:r w:rsidRPr="00036110">
              <w:rPr>
                <w:bCs/>
                <w:iCs/>
                <w:sz w:val="24"/>
                <w:szCs w:val="24"/>
              </w:rPr>
              <w:t xml:space="preserve">: 109004, </w:t>
            </w:r>
            <w:proofErr w:type="spellStart"/>
            <w:r w:rsidRPr="00036110">
              <w:rPr>
                <w:bCs/>
                <w:iCs/>
                <w:sz w:val="24"/>
                <w:szCs w:val="24"/>
              </w:rPr>
              <w:t>г.Москва</w:t>
            </w:r>
            <w:proofErr w:type="spellEnd"/>
            <w:r w:rsidRPr="00036110">
              <w:rPr>
                <w:bCs/>
                <w:iCs/>
                <w:sz w:val="24"/>
                <w:szCs w:val="24"/>
              </w:rPr>
              <w:t>, Большой Дровяной пер., д.22</w:t>
            </w:r>
          </w:p>
          <w:p w:rsidR="00887360" w:rsidRPr="00036110" w:rsidRDefault="00887360" w:rsidP="00036110">
            <w:pPr>
              <w:shd w:val="clear" w:color="auto" w:fill="FFFFFF" w:themeFill="background1"/>
              <w:tabs>
                <w:tab w:val="left" w:pos="-108"/>
              </w:tabs>
              <w:spacing w:line="276" w:lineRule="auto"/>
              <w:ind w:firstLine="0"/>
              <w:rPr>
                <w:bCs/>
                <w:iCs/>
                <w:sz w:val="24"/>
                <w:szCs w:val="24"/>
              </w:rPr>
            </w:pPr>
            <w:r w:rsidRPr="00036110">
              <w:rPr>
                <w:bCs/>
                <w:iCs/>
                <w:sz w:val="24"/>
                <w:szCs w:val="24"/>
                <w:u w:val="single"/>
              </w:rPr>
              <w:t>Почтовый адрес:</w:t>
            </w:r>
            <w:r w:rsidRPr="00036110">
              <w:rPr>
                <w:bCs/>
                <w:iCs/>
                <w:sz w:val="24"/>
                <w:szCs w:val="24"/>
              </w:rPr>
              <w:t>672038, Забайкальский край, г. Чита, ул. Шилова, 99 Г</w:t>
            </w:r>
          </w:p>
          <w:p w:rsidR="00887360" w:rsidRPr="00036110" w:rsidRDefault="00887360" w:rsidP="00036110">
            <w:pPr>
              <w:shd w:val="clear" w:color="auto" w:fill="FFFFFF" w:themeFill="background1"/>
              <w:tabs>
                <w:tab w:val="left" w:pos="-108"/>
              </w:tabs>
              <w:spacing w:line="276" w:lineRule="auto"/>
              <w:ind w:firstLine="0"/>
              <w:rPr>
                <w:bCs/>
                <w:iCs/>
                <w:sz w:val="24"/>
                <w:szCs w:val="24"/>
              </w:rPr>
            </w:pPr>
            <w:r w:rsidRPr="00036110">
              <w:rPr>
                <w:bCs/>
                <w:iCs/>
                <w:sz w:val="24"/>
                <w:szCs w:val="24"/>
              </w:rPr>
              <w:t>ИНН/КПП  7713190205/770901001</w:t>
            </w:r>
          </w:p>
          <w:p w:rsidR="00887360" w:rsidRPr="00036110" w:rsidRDefault="00887360" w:rsidP="00036110">
            <w:pPr>
              <w:shd w:val="clear" w:color="auto" w:fill="FFFFFF" w:themeFill="background1"/>
              <w:tabs>
                <w:tab w:val="left" w:pos="-108"/>
              </w:tabs>
              <w:spacing w:line="276" w:lineRule="auto"/>
              <w:ind w:firstLine="0"/>
              <w:rPr>
                <w:bCs/>
                <w:iCs/>
                <w:sz w:val="24"/>
                <w:szCs w:val="24"/>
              </w:rPr>
            </w:pPr>
            <w:r w:rsidRPr="00036110">
              <w:rPr>
                <w:bCs/>
                <w:iCs/>
                <w:sz w:val="24"/>
                <w:szCs w:val="24"/>
              </w:rPr>
              <w:t>ОКПО 18554271, ОГРН 1037739624328</w:t>
            </w:r>
          </w:p>
          <w:p w:rsidR="00887360" w:rsidRPr="00036110" w:rsidRDefault="00887360" w:rsidP="00036110">
            <w:pPr>
              <w:shd w:val="clear" w:color="auto" w:fill="FFFFFF" w:themeFill="background1"/>
              <w:tabs>
                <w:tab w:val="left" w:pos="-108"/>
              </w:tabs>
              <w:spacing w:line="276" w:lineRule="auto"/>
              <w:ind w:firstLine="0"/>
              <w:rPr>
                <w:bCs/>
                <w:iCs/>
                <w:sz w:val="24"/>
                <w:szCs w:val="24"/>
              </w:rPr>
            </w:pPr>
            <w:r w:rsidRPr="00036110">
              <w:rPr>
                <w:bCs/>
                <w:iCs/>
                <w:sz w:val="24"/>
                <w:szCs w:val="24"/>
              </w:rPr>
              <w:t>Банк ГПБ (АО) г. Москва</w:t>
            </w:r>
          </w:p>
          <w:p w:rsidR="00887360" w:rsidRPr="00036110" w:rsidRDefault="00887360" w:rsidP="00036110">
            <w:pPr>
              <w:shd w:val="clear" w:color="auto" w:fill="FFFFFF" w:themeFill="background1"/>
              <w:tabs>
                <w:tab w:val="left" w:pos="-108"/>
              </w:tabs>
              <w:spacing w:line="276" w:lineRule="auto"/>
              <w:ind w:firstLine="0"/>
              <w:rPr>
                <w:bCs/>
                <w:iCs/>
                <w:sz w:val="24"/>
                <w:szCs w:val="24"/>
              </w:rPr>
            </w:pPr>
            <w:r w:rsidRPr="00036110">
              <w:rPr>
                <w:bCs/>
                <w:iCs/>
                <w:sz w:val="24"/>
                <w:szCs w:val="24"/>
              </w:rPr>
              <w:t>р/с 40702810992000000834</w:t>
            </w:r>
          </w:p>
          <w:p w:rsidR="00887360" w:rsidRPr="00036110" w:rsidRDefault="00887360" w:rsidP="00036110">
            <w:pPr>
              <w:shd w:val="clear" w:color="auto" w:fill="FFFFFF" w:themeFill="background1"/>
              <w:tabs>
                <w:tab w:val="left" w:pos="-108"/>
              </w:tabs>
              <w:spacing w:line="276" w:lineRule="auto"/>
              <w:ind w:firstLine="0"/>
              <w:rPr>
                <w:bCs/>
                <w:iCs/>
                <w:sz w:val="24"/>
                <w:szCs w:val="24"/>
              </w:rPr>
            </w:pPr>
            <w:r w:rsidRPr="00036110">
              <w:rPr>
                <w:bCs/>
                <w:iCs/>
                <w:sz w:val="24"/>
                <w:szCs w:val="24"/>
              </w:rPr>
              <w:t>к/с 30101810200000000823</w:t>
            </w:r>
          </w:p>
          <w:p w:rsidR="00887360" w:rsidRPr="00036110" w:rsidRDefault="00887360" w:rsidP="00036110">
            <w:pPr>
              <w:shd w:val="clear" w:color="auto" w:fill="FFFFFF" w:themeFill="background1"/>
              <w:tabs>
                <w:tab w:val="left" w:pos="-108"/>
              </w:tabs>
              <w:spacing w:line="276" w:lineRule="auto"/>
              <w:ind w:firstLine="0"/>
              <w:rPr>
                <w:bCs/>
                <w:iCs/>
                <w:sz w:val="24"/>
                <w:szCs w:val="24"/>
              </w:rPr>
            </w:pPr>
            <w:r w:rsidRPr="00036110">
              <w:rPr>
                <w:bCs/>
                <w:iCs/>
                <w:sz w:val="24"/>
                <w:szCs w:val="24"/>
              </w:rPr>
              <w:t>БИК 044525823</w:t>
            </w:r>
          </w:p>
          <w:p w:rsidR="00887360" w:rsidRPr="00036110" w:rsidRDefault="00887360" w:rsidP="00036110">
            <w:pPr>
              <w:shd w:val="clear" w:color="auto" w:fill="FFFFFF" w:themeFill="background1"/>
              <w:tabs>
                <w:tab w:val="left" w:pos="-108"/>
              </w:tabs>
              <w:spacing w:line="276" w:lineRule="auto"/>
              <w:ind w:firstLine="0"/>
              <w:rPr>
                <w:bCs/>
                <w:iCs/>
                <w:sz w:val="24"/>
                <w:szCs w:val="24"/>
              </w:rPr>
            </w:pPr>
            <w:r w:rsidRPr="00036110">
              <w:rPr>
                <w:bCs/>
                <w:iCs/>
                <w:sz w:val="24"/>
                <w:szCs w:val="24"/>
              </w:rPr>
              <w:t>Тел/факс: 8 (3022)282-006</w:t>
            </w:r>
          </w:p>
          <w:p w:rsidR="00887360" w:rsidRPr="000A662A" w:rsidRDefault="00887360" w:rsidP="00036110">
            <w:pPr>
              <w:shd w:val="clear" w:color="auto" w:fill="FFFFFF" w:themeFill="background1"/>
              <w:tabs>
                <w:tab w:val="left" w:pos="-108"/>
              </w:tabs>
              <w:spacing w:line="276" w:lineRule="auto"/>
              <w:ind w:firstLine="0"/>
              <w:rPr>
                <w:b/>
                <w:sz w:val="24"/>
                <w:szCs w:val="24"/>
                <w:lang w:val="en-US"/>
              </w:rPr>
            </w:pPr>
            <w:r w:rsidRPr="00036110">
              <w:rPr>
                <w:bCs/>
                <w:iCs/>
                <w:sz w:val="24"/>
                <w:szCs w:val="24"/>
              </w:rPr>
              <w:t>Е</w:t>
            </w:r>
            <w:r w:rsidRPr="000A662A">
              <w:rPr>
                <w:bCs/>
                <w:iCs/>
                <w:sz w:val="24"/>
                <w:szCs w:val="24"/>
                <w:lang w:val="en-US"/>
              </w:rPr>
              <w:t>-</w:t>
            </w:r>
            <w:r w:rsidRPr="00036110">
              <w:rPr>
                <w:bCs/>
                <w:iCs/>
                <w:sz w:val="24"/>
                <w:szCs w:val="24"/>
                <w:lang w:val="en-US"/>
              </w:rPr>
              <w:t>mail</w:t>
            </w:r>
            <w:r w:rsidRPr="000A662A">
              <w:rPr>
                <w:bCs/>
                <w:iCs/>
                <w:sz w:val="24"/>
                <w:szCs w:val="24"/>
                <w:lang w:val="en-US"/>
              </w:rPr>
              <w:t xml:space="preserve">: </w:t>
            </w:r>
            <w:r w:rsidR="008B75AF">
              <w:fldChar w:fldCharType="begin"/>
            </w:r>
            <w:r w:rsidR="008B75AF" w:rsidRPr="000A662A">
              <w:rPr>
                <w:lang w:val="en-US"/>
              </w:rPr>
              <w:instrText xml:space="preserve"> </w:instrText>
            </w:r>
            <w:r w:rsidR="008B75AF" w:rsidRPr="008B75AF">
              <w:rPr>
                <w:lang w:val="en-US"/>
              </w:rPr>
              <w:instrText>HYPERLINK</w:instrText>
            </w:r>
            <w:r w:rsidR="008B75AF" w:rsidRPr="000A662A">
              <w:rPr>
                <w:lang w:val="en-US"/>
              </w:rPr>
              <w:instrText xml:space="preserve"> "</w:instrText>
            </w:r>
            <w:r w:rsidR="008B75AF" w:rsidRPr="008B75AF">
              <w:rPr>
                <w:lang w:val="en-US"/>
              </w:rPr>
              <w:instrText>mailto</w:instrText>
            </w:r>
            <w:r w:rsidR="008B75AF" w:rsidRPr="000A662A">
              <w:rPr>
                <w:lang w:val="en-US"/>
              </w:rPr>
              <w:instrText>:</w:instrText>
            </w:r>
            <w:r w:rsidR="008B75AF" w:rsidRPr="008B75AF">
              <w:rPr>
                <w:lang w:val="en-US"/>
              </w:rPr>
              <w:instrText>zakupki</w:instrText>
            </w:r>
            <w:r w:rsidR="008B75AF" w:rsidRPr="000A662A">
              <w:rPr>
                <w:lang w:val="en-US"/>
              </w:rPr>
              <w:instrText>@</w:instrText>
            </w:r>
            <w:r w:rsidR="008B75AF" w:rsidRPr="008B75AF">
              <w:rPr>
                <w:lang w:val="en-US"/>
              </w:rPr>
              <w:instrText>rbm</w:instrText>
            </w:r>
            <w:r w:rsidR="008B75AF" w:rsidRPr="000A662A">
              <w:rPr>
                <w:lang w:val="en-US"/>
              </w:rPr>
              <w:instrText>-</w:instrText>
            </w:r>
            <w:r w:rsidR="008B75AF" w:rsidRPr="008B75AF">
              <w:rPr>
                <w:lang w:val="en-US"/>
              </w:rPr>
              <w:instrText>armz</w:instrText>
            </w:r>
            <w:r w:rsidR="008B75AF" w:rsidRPr="000A662A">
              <w:rPr>
                <w:lang w:val="en-US"/>
              </w:rPr>
              <w:instrText>.</w:instrText>
            </w:r>
            <w:r w:rsidR="008B75AF" w:rsidRPr="008B75AF">
              <w:rPr>
                <w:lang w:val="en-US"/>
              </w:rPr>
              <w:instrText>ru</w:instrText>
            </w:r>
            <w:r w:rsidR="008B75AF" w:rsidRPr="000A662A">
              <w:rPr>
                <w:lang w:val="en-US"/>
              </w:rPr>
              <w:instrText xml:space="preserve">" </w:instrText>
            </w:r>
            <w:r w:rsidR="008B75AF">
              <w:fldChar w:fldCharType="separate"/>
            </w:r>
            <w:r w:rsidRPr="00036110">
              <w:rPr>
                <w:rStyle w:val="a7"/>
                <w:bCs/>
                <w:iCs/>
                <w:sz w:val="24"/>
                <w:szCs w:val="24"/>
                <w:lang w:val="en-US"/>
              </w:rPr>
              <w:t>zakupki</w:t>
            </w:r>
            <w:r w:rsidRPr="000A662A">
              <w:rPr>
                <w:rStyle w:val="a7"/>
                <w:bCs/>
                <w:iCs/>
                <w:sz w:val="24"/>
                <w:szCs w:val="24"/>
                <w:lang w:val="en-US"/>
              </w:rPr>
              <w:t>@</w:t>
            </w:r>
            <w:r w:rsidRPr="00036110">
              <w:rPr>
                <w:rStyle w:val="a7"/>
                <w:bCs/>
                <w:iCs/>
                <w:sz w:val="24"/>
                <w:szCs w:val="24"/>
                <w:lang w:val="en-US"/>
              </w:rPr>
              <w:t>rbm</w:t>
            </w:r>
            <w:r w:rsidRPr="000A662A">
              <w:rPr>
                <w:rStyle w:val="a7"/>
                <w:bCs/>
                <w:iCs/>
                <w:sz w:val="24"/>
                <w:szCs w:val="24"/>
                <w:lang w:val="en-US"/>
              </w:rPr>
              <w:t>-</w:t>
            </w:r>
            <w:r w:rsidRPr="00036110">
              <w:rPr>
                <w:rStyle w:val="a7"/>
                <w:bCs/>
                <w:iCs/>
                <w:sz w:val="24"/>
                <w:szCs w:val="24"/>
                <w:lang w:val="en-US"/>
              </w:rPr>
              <w:t>armz</w:t>
            </w:r>
            <w:r w:rsidRPr="000A662A">
              <w:rPr>
                <w:rStyle w:val="a7"/>
                <w:bCs/>
                <w:iCs/>
                <w:sz w:val="24"/>
                <w:szCs w:val="24"/>
                <w:lang w:val="en-US"/>
              </w:rPr>
              <w:t>.</w:t>
            </w:r>
            <w:proofErr w:type="spellStart"/>
            <w:r w:rsidRPr="00036110">
              <w:rPr>
                <w:rStyle w:val="a7"/>
                <w:bCs/>
                <w:iCs/>
                <w:sz w:val="24"/>
                <w:szCs w:val="24"/>
                <w:lang w:val="en-US"/>
              </w:rPr>
              <w:t>ru</w:t>
            </w:r>
            <w:proofErr w:type="spellEnd"/>
            <w:r w:rsidR="008B75AF">
              <w:rPr>
                <w:rStyle w:val="a7"/>
                <w:bCs/>
                <w:iCs/>
                <w:sz w:val="24"/>
                <w:szCs w:val="24"/>
                <w:lang w:val="en-US"/>
              </w:rPr>
              <w:fldChar w:fldCharType="end"/>
            </w:r>
          </w:p>
          <w:p w:rsidR="00887360" w:rsidRPr="000A662A" w:rsidRDefault="00887360" w:rsidP="00036110">
            <w:pPr>
              <w:shd w:val="clear" w:color="auto" w:fill="FFFFFF" w:themeFill="background1"/>
              <w:spacing w:line="276" w:lineRule="auto"/>
              <w:ind w:firstLine="0"/>
              <w:rPr>
                <w:b/>
                <w:sz w:val="24"/>
                <w:szCs w:val="24"/>
                <w:lang w:val="en-US"/>
              </w:rPr>
            </w:pPr>
          </w:p>
          <w:p w:rsidR="00887360" w:rsidRPr="00036110" w:rsidRDefault="00887360" w:rsidP="00036110">
            <w:pPr>
              <w:shd w:val="clear" w:color="auto" w:fill="FFFFFF" w:themeFill="background1"/>
              <w:spacing w:line="276" w:lineRule="auto"/>
              <w:ind w:firstLine="0"/>
              <w:rPr>
                <w:b/>
                <w:sz w:val="24"/>
                <w:szCs w:val="24"/>
              </w:rPr>
            </w:pPr>
            <w:r w:rsidRPr="00036110">
              <w:rPr>
                <w:b/>
                <w:sz w:val="24"/>
                <w:szCs w:val="24"/>
              </w:rPr>
              <w:t>Заместитель генерального директора</w:t>
            </w:r>
          </w:p>
          <w:p w:rsidR="00887360" w:rsidRPr="00036110" w:rsidRDefault="00887360" w:rsidP="00036110">
            <w:pPr>
              <w:shd w:val="clear" w:color="auto" w:fill="FFFFFF" w:themeFill="background1"/>
              <w:spacing w:line="276" w:lineRule="auto"/>
              <w:ind w:firstLine="0"/>
              <w:rPr>
                <w:b/>
                <w:sz w:val="24"/>
                <w:szCs w:val="24"/>
              </w:rPr>
            </w:pPr>
            <w:r w:rsidRPr="00036110">
              <w:rPr>
                <w:b/>
                <w:sz w:val="24"/>
                <w:szCs w:val="24"/>
              </w:rPr>
              <w:t>по бурению и сервису</w:t>
            </w:r>
          </w:p>
          <w:p w:rsidR="00887360" w:rsidRPr="00036110" w:rsidRDefault="00887360" w:rsidP="00036110">
            <w:pPr>
              <w:shd w:val="clear" w:color="auto" w:fill="FFFFFF" w:themeFill="background1"/>
              <w:spacing w:line="276" w:lineRule="auto"/>
              <w:ind w:firstLine="0"/>
              <w:rPr>
                <w:b/>
                <w:sz w:val="24"/>
                <w:szCs w:val="24"/>
              </w:rPr>
            </w:pPr>
            <w:r w:rsidRPr="00036110">
              <w:rPr>
                <w:b/>
                <w:sz w:val="24"/>
                <w:szCs w:val="24"/>
              </w:rPr>
              <w:t>АО «РУСБУРМАШ»</w:t>
            </w:r>
          </w:p>
          <w:p w:rsidR="00887360" w:rsidRPr="00036110" w:rsidRDefault="00887360" w:rsidP="00036110">
            <w:pPr>
              <w:shd w:val="clear" w:color="auto" w:fill="FFFFFF" w:themeFill="background1"/>
              <w:spacing w:line="276" w:lineRule="auto"/>
              <w:ind w:firstLine="0"/>
              <w:rPr>
                <w:sz w:val="24"/>
                <w:szCs w:val="24"/>
              </w:rPr>
            </w:pPr>
            <w:r w:rsidRPr="00036110">
              <w:rPr>
                <w:sz w:val="24"/>
                <w:szCs w:val="24"/>
              </w:rPr>
              <w:t>___________________/</w:t>
            </w:r>
            <w:proofErr w:type="spellStart"/>
            <w:r w:rsidRPr="00036110">
              <w:rPr>
                <w:sz w:val="24"/>
                <w:szCs w:val="24"/>
              </w:rPr>
              <w:t>ДемченкоС.Б</w:t>
            </w:r>
            <w:proofErr w:type="spellEnd"/>
            <w:r w:rsidRPr="00036110">
              <w:rPr>
                <w:sz w:val="24"/>
                <w:szCs w:val="24"/>
              </w:rPr>
              <w:t>./</w:t>
            </w:r>
          </w:p>
          <w:p w:rsidR="00887360" w:rsidRPr="00036110" w:rsidRDefault="00887360" w:rsidP="00036110">
            <w:pPr>
              <w:shd w:val="clear" w:color="auto" w:fill="FFFFFF" w:themeFill="background1"/>
              <w:tabs>
                <w:tab w:val="left" w:pos="-108"/>
              </w:tabs>
              <w:spacing w:line="276" w:lineRule="auto"/>
              <w:ind w:firstLine="0"/>
              <w:rPr>
                <w:sz w:val="24"/>
                <w:szCs w:val="24"/>
              </w:rPr>
            </w:pPr>
          </w:p>
        </w:tc>
        <w:tc>
          <w:tcPr>
            <w:tcW w:w="236" w:type="dxa"/>
          </w:tcPr>
          <w:p w:rsidR="00887360" w:rsidRPr="00036110" w:rsidRDefault="00887360" w:rsidP="00036110">
            <w:pPr>
              <w:shd w:val="clear" w:color="auto" w:fill="FFFFFF" w:themeFill="background1"/>
              <w:tabs>
                <w:tab w:val="left" w:pos="-108"/>
              </w:tabs>
              <w:spacing w:line="276" w:lineRule="auto"/>
              <w:ind w:firstLine="0"/>
              <w:rPr>
                <w:sz w:val="24"/>
                <w:szCs w:val="24"/>
              </w:rPr>
            </w:pPr>
          </w:p>
        </w:tc>
        <w:tc>
          <w:tcPr>
            <w:tcW w:w="4827" w:type="dxa"/>
          </w:tcPr>
          <w:p w:rsidR="00887360" w:rsidRPr="00036110" w:rsidRDefault="00887360" w:rsidP="00036110">
            <w:pPr>
              <w:shd w:val="clear" w:color="auto" w:fill="FFFFFF" w:themeFill="background1"/>
              <w:spacing w:line="276" w:lineRule="auto"/>
              <w:ind w:firstLine="0"/>
              <w:rPr>
                <w:sz w:val="24"/>
                <w:szCs w:val="24"/>
              </w:rPr>
            </w:pPr>
          </w:p>
        </w:tc>
      </w:tr>
    </w:tbl>
    <w:p w:rsidR="008865B7" w:rsidRPr="00036110" w:rsidRDefault="008865B7" w:rsidP="00036110">
      <w:pPr>
        <w:spacing w:line="276" w:lineRule="auto"/>
        <w:rPr>
          <w:sz w:val="24"/>
          <w:szCs w:val="24"/>
        </w:rPr>
      </w:pPr>
    </w:p>
    <w:sectPr w:rsidR="008865B7" w:rsidRPr="000361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15A78"/>
    <w:multiLevelType w:val="hybridMultilevel"/>
    <w:tmpl w:val="020A7B5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3357EF0"/>
    <w:multiLevelType w:val="multilevel"/>
    <w:tmpl w:val="0EC4CF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CA43B74"/>
    <w:multiLevelType w:val="multilevel"/>
    <w:tmpl w:val="E3A6F002"/>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DBE6CF9"/>
    <w:multiLevelType w:val="hybridMultilevel"/>
    <w:tmpl w:val="A2448CC6"/>
    <w:lvl w:ilvl="0" w:tplc="042677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024"/>
    <w:rsid w:val="00036110"/>
    <w:rsid w:val="000413EF"/>
    <w:rsid w:val="00064BF6"/>
    <w:rsid w:val="0006622A"/>
    <w:rsid w:val="000A30C8"/>
    <w:rsid w:val="000A662A"/>
    <w:rsid w:val="00147D62"/>
    <w:rsid w:val="0015624F"/>
    <w:rsid w:val="00177D33"/>
    <w:rsid w:val="001E43C0"/>
    <w:rsid w:val="001F302F"/>
    <w:rsid w:val="001F57F6"/>
    <w:rsid w:val="00215F98"/>
    <w:rsid w:val="00232CF5"/>
    <w:rsid w:val="002A4962"/>
    <w:rsid w:val="002F775A"/>
    <w:rsid w:val="00315E90"/>
    <w:rsid w:val="00364ADC"/>
    <w:rsid w:val="00370DBC"/>
    <w:rsid w:val="00374114"/>
    <w:rsid w:val="003E3ACB"/>
    <w:rsid w:val="003F2E0B"/>
    <w:rsid w:val="00454F85"/>
    <w:rsid w:val="00456FE7"/>
    <w:rsid w:val="00475C32"/>
    <w:rsid w:val="004A6DE3"/>
    <w:rsid w:val="00554715"/>
    <w:rsid w:val="00582BA9"/>
    <w:rsid w:val="00586397"/>
    <w:rsid w:val="005E5780"/>
    <w:rsid w:val="00607B0A"/>
    <w:rsid w:val="00675EB7"/>
    <w:rsid w:val="006B0D94"/>
    <w:rsid w:val="006E003B"/>
    <w:rsid w:val="006F568E"/>
    <w:rsid w:val="00700141"/>
    <w:rsid w:val="00737745"/>
    <w:rsid w:val="007722CF"/>
    <w:rsid w:val="0078423E"/>
    <w:rsid w:val="007D5866"/>
    <w:rsid w:val="00854301"/>
    <w:rsid w:val="00857AE0"/>
    <w:rsid w:val="0086049A"/>
    <w:rsid w:val="008616B2"/>
    <w:rsid w:val="00863367"/>
    <w:rsid w:val="008865B7"/>
    <w:rsid w:val="00887360"/>
    <w:rsid w:val="008B75AF"/>
    <w:rsid w:val="008C5CF3"/>
    <w:rsid w:val="008D1FF2"/>
    <w:rsid w:val="008E4F5E"/>
    <w:rsid w:val="008F1980"/>
    <w:rsid w:val="00921F1D"/>
    <w:rsid w:val="00964DC4"/>
    <w:rsid w:val="00972983"/>
    <w:rsid w:val="00976924"/>
    <w:rsid w:val="009A0AAD"/>
    <w:rsid w:val="00A2758A"/>
    <w:rsid w:val="00A4429E"/>
    <w:rsid w:val="00B775A8"/>
    <w:rsid w:val="00BA0C48"/>
    <w:rsid w:val="00BA4EBD"/>
    <w:rsid w:val="00BA6205"/>
    <w:rsid w:val="00BC3AED"/>
    <w:rsid w:val="00BE32B1"/>
    <w:rsid w:val="00BE6A3F"/>
    <w:rsid w:val="00C1180F"/>
    <w:rsid w:val="00C12B93"/>
    <w:rsid w:val="00C16CCA"/>
    <w:rsid w:val="00C35D94"/>
    <w:rsid w:val="00C5285A"/>
    <w:rsid w:val="00C912FE"/>
    <w:rsid w:val="00CA09FA"/>
    <w:rsid w:val="00CA359A"/>
    <w:rsid w:val="00D12FE2"/>
    <w:rsid w:val="00D33C52"/>
    <w:rsid w:val="00D53B13"/>
    <w:rsid w:val="00D6796A"/>
    <w:rsid w:val="00D90024"/>
    <w:rsid w:val="00D90DC4"/>
    <w:rsid w:val="00DA0159"/>
    <w:rsid w:val="00DC5DF8"/>
    <w:rsid w:val="00DD3F7F"/>
    <w:rsid w:val="00DD53B1"/>
    <w:rsid w:val="00E01A5C"/>
    <w:rsid w:val="00E11380"/>
    <w:rsid w:val="00E34B47"/>
    <w:rsid w:val="00E66D7E"/>
    <w:rsid w:val="00E8719F"/>
    <w:rsid w:val="00EA73E8"/>
    <w:rsid w:val="00EB00C6"/>
    <w:rsid w:val="00EE7A13"/>
    <w:rsid w:val="00F15714"/>
    <w:rsid w:val="00FF0E5B"/>
    <w:rsid w:val="00FF35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8A94D3-98F3-49A4-A576-06B58E124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6205"/>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A620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A62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A620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A6205"/>
    <w:rPr>
      <w:rFonts w:ascii="Courier New" w:eastAsia="Times New Roman" w:hAnsi="Courier New" w:cs="Courier New"/>
      <w:sz w:val="20"/>
      <w:szCs w:val="20"/>
      <w:lang w:eastAsia="ru-RU"/>
    </w:rPr>
  </w:style>
  <w:style w:type="paragraph" w:styleId="a3">
    <w:name w:val="Body Text"/>
    <w:basedOn w:val="a"/>
    <w:link w:val="a4"/>
    <w:rsid w:val="00BA6205"/>
    <w:pPr>
      <w:spacing w:after="120"/>
    </w:pPr>
  </w:style>
  <w:style w:type="character" w:customStyle="1" w:styleId="a4">
    <w:name w:val="Основной текст Знак"/>
    <w:basedOn w:val="a0"/>
    <w:link w:val="a3"/>
    <w:rsid w:val="00BA6205"/>
    <w:rPr>
      <w:rFonts w:ascii="Times New Roman" w:eastAsia="Times New Roman" w:hAnsi="Times New Roman" w:cs="Times New Roman"/>
      <w:snapToGrid w:val="0"/>
      <w:sz w:val="16"/>
      <w:szCs w:val="20"/>
      <w:lang w:eastAsia="ru-RU"/>
    </w:rPr>
  </w:style>
  <w:style w:type="paragraph" w:styleId="a5">
    <w:name w:val="List Paragraph"/>
    <w:basedOn w:val="a"/>
    <w:qFormat/>
    <w:rsid w:val="00BA6205"/>
    <w:pPr>
      <w:widowControl/>
      <w:ind w:left="720" w:firstLine="0"/>
    </w:pPr>
    <w:rPr>
      <w:snapToGrid/>
      <w:sz w:val="24"/>
      <w:szCs w:val="24"/>
    </w:rPr>
  </w:style>
  <w:style w:type="paragraph" w:styleId="a6">
    <w:name w:val="No Spacing"/>
    <w:uiPriority w:val="1"/>
    <w:qFormat/>
    <w:rsid w:val="00BA6205"/>
    <w:pPr>
      <w:spacing w:after="0" w:line="240" w:lineRule="auto"/>
    </w:pPr>
    <w:rPr>
      <w:rFonts w:ascii="Calibri" w:eastAsia="Calibri" w:hAnsi="Calibri" w:cs="Times New Roman"/>
    </w:rPr>
  </w:style>
  <w:style w:type="character" w:styleId="a7">
    <w:name w:val="Hyperlink"/>
    <w:basedOn w:val="a0"/>
    <w:rsid w:val="00BA6205"/>
    <w:rPr>
      <w:color w:val="0000FF"/>
      <w:u w:val="single"/>
    </w:rPr>
  </w:style>
  <w:style w:type="character" w:customStyle="1" w:styleId="highlight">
    <w:name w:val="highlight"/>
    <w:basedOn w:val="a0"/>
    <w:rsid w:val="00BA6205"/>
  </w:style>
  <w:style w:type="character" w:customStyle="1" w:styleId="a8">
    <w:name w:val="Основной текст_"/>
    <w:basedOn w:val="a0"/>
    <w:link w:val="1"/>
    <w:rsid w:val="00364ADC"/>
    <w:rPr>
      <w:rFonts w:ascii="Times New Roman" w:eastAsia="Times New Roman" w:hAnsi="Times New Roman" w:cs="Times New Roman"/>
      <w:shd w:val="clear" w:color="auto" w:fill="FFFFFF"/>
    </w:rPr>
  </w:style>
  <w:style w:type="paragraph" w:customStyle="1" w:styleId="1">
    <w:name w:val="Основной текст1"/>
    <w:basedOn w:val="a"/>
    <w:link w:val="a8"/>
    <w:rsid w:val="00364ADC"/>
    <w:pPr>
      <w:shd w:val="clear" w:color="auto" w:fill="FFFFFF"/>
      <w:spacing w:after="360" w:line="0" w:lineRule="atLeast"/>
      <w:ind w:firstLine="0"/>
      <w:jc w:val="both"/>
    </w:pPr>
    <w:rPr>
      <w:snapToGrid/>
      <w:sz w:val="22"/>
      <w:szCs w:val="22"/>
      <w:lang w:eastAsia="en-US"/>
    </w:rPr>
  </w:style>
  <w:style w:type="paragraph" w:styleId="a9">
    <w:name w:val="Balloon Text"/>
    <w:basedOn w:val="a"/>
    <w:link w:val="aa"/>
    <w:uiPriority w:val="99"/>
    <w:semiHidden/>
    <w:unhideWhenUsed/>
    <w:rsid w:val="000A662A"/>
    <w:rPr>
      <w:rFonts w:ascii="Segoe UI" w:hAnsi="Segoe UI" w:cs="Segoe UI"/>
      <w:sz w:val="18"/>
      <w:szCs w:val="18"/>
    </w:rPr>
  </w:style>
  <w:style w:type="character" w:customStyle="1" w:styleId="aa">
    <w:name w:val="Текст выноски Знак"/>
    <w:basedOn w:val="a0"/>
    <w:link w:val="a9"/>
    <w:uiPriority w:val="99"/>
    <w:semiHidden/>
    <w:rsid w:val="000A662A"/>
    <w:rPr>
      <w:rFonts w:ascii="Segoe UI" w:eastAsia="Times New Roman" w:hAnsi="Segoe UI" w:cs="Segoe UI"/>
      <w:snapToGrid w:val="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4F79F-BC17-4DF4-854E-B1E92795E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FE833D6D</Template>
  <TotalTime>72</TotalTime>
  <Pages>12</Pages>
  <Words>5139</Words>
  <Characters>29296</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ivanovsa</dc:creator>
  <cp:lastModifiedBy>Андреев Олег Александрович</cp:lastModifiedBy>
  <cp:revision>5</cp:revision>
  <cp:lastPrinted>2015-03-30T08:03:00Z</cp:lastPrinted>
  <dcterms:created xsi:type="dcterms:W3CDTF">2015-03-20T08:47:00Z</dcterms:created>
  <dcterms:modified xsi:type="dcterms:W3CDTF">2015-03-30T08:03:00Z</dcterms:modified>
</cp:coreProperties>
</file>