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C15" w:rsidRDefault="0006428C" w:rsidP="00324C15">
      <w:pPr>
        <w:jc w:val="right"/>
        <w:rPr>
          <w:sz w:val="16"/>
          <w:szCs w:val="16"/>
        </w:rPr>
      </w:pPr>
      <w:r w:rsidRPr="00E91DBA">
        <w:rPr>
          <w:b/>
          <w:sz w:val="15"/>
          <w:szCs w:val="15"/>
        </w:rPr>
        <w:t xml:space="preserve">Приложение № </w:t>
      </w:r>
      <w:r w:rsidR="00274FD0" w:rsidRPr="00B109D1">
        <w:rPr>
          <w:b/>
          <w:sz w:val="15"/>
          <w:szCs w:val="15"/>
        </w:rPr>
        <w:t>2</w:t>
      </w:r>
    </w:p>
    <w:p w:rsidR="00324C15" w:rsidRPr="00E812D1" w:rsidRDefault="00324C15" w:rsidP="0037752D">
      <w:pPr>
        <w:ind w:left="720"/>
        <w:jc w:val="right"/>
      </w:pPr>
    </w:p>
    <w:p w:rsidR="00324C15" w:rsidRDefault="00324C15">
      <w:pPr>
        <w:rPr>
          <w:sz w:val="28"/>
        </w:rPr>
      </w:pPr>
    </w:p>
    <w:p w:rsidR="00D97070" w:rsidRPr="00D97070" w:rsidRDefault="00B45477" w:rsidP="008534E2">
      <w:pPr>
        <w:pStyle w:val="1"/>
        <w:rPr>
          <w:sz w:val="24"/>
          <w:szCs w:val="24"/>
        </w:rPr>
      </w:pPr>
      <w:r w:rsidRPr="00D97070">
        <w:rPr>
          <w:b/>
          <w:bCs/>
          <w:sz w:val="24"/>
          <w:szCs w:val="24"/>
        </w:rPr>
        <w:t xml:space="preserve">Техническое задание </w:t>
      </w:r>
      <w:r w:rsidR="008534E2">
        <w:rPr>
          <w:b/>
          <w:bCs/>
          <w:sz w:val="24"/>
          <w:szCs w:val="24"/>
        </w:rPr>
        <w:br/>
      </w:r>
      <w:r w:rsidRPr="00D97070">
        <w:rPr>
          <w:sz w:val="24"/>
          <w:szCs w:val="24"/>
        </w:rPr>
        <w:t xml:space="preserve">для размещения заказа </w:t>
      </w:r>
      <w:r w:rsidR="008534E2">
        <w:rPr>
          <w:sz w:val="24"/>
          <w:szCs w:val="24"/>
        </w:rPr>
        <w:br/>
      </w:r>
      <w:r w:rsidRPr="00D97070">
        <w:rPr>
          <w:sz w:val="24"/>
          <w:szCs w:val="24"/>
        </w:rPr>
        <w:t xml:space="preserve">путем проведения запроса </w:t>
      </w:r>
      <w:r w:rsidR="0037752D">
        <w:rPr>
          <w:sz w:val="24"/>
          <w:szCs w:val="24"/>
        </w:rPr>
        <w:t>коммерческого предложения</w:t>
      </w:r>
      <w:r w:rsidRPr="00D97070">
        <w:rPr>
          <w:sz w:val="24"/>
          <w:szCs w:val="24"/>
        </w:rPr>
        <w:t xml:space="preserve"> на закупку</w:t>
      </w:r>
    </w:p>
    <w:p w:rsidR="00012591" w:rsidRPr="00DA2D39" w:rsidRDefault="009910C4" w:rsidP="00012591">
      <w:pPr>
        <w:jc w:val="center"/>
        <w:rPr>
          <w:sz w:val="24"/>
          <w:szCs w:val="24"/>
          <w:u w:val="double"/>
        </w:rPr>
      </w:pPr>
      <w:r w:rsidRPr="009910C4">
        <w:rPr>
          <w:b/>
          <w:szCs w:val="22"/>
          <w:u w:val="double"/>
        </w:rPr>
        <w:t xml:space="preserve">Многоканальный многопараметровый анализатор жидкости </w:t>
      </w:r>
      <w:r w:rsidR="008976BA">
        <w:rPr>
          <w:b/>
          <w:szCs w:val="22"/>
          <w:u w:val="double"/>
        </w:rPr>
        <w:t xml:space="preserve"> и </w:t>
      </w:r>
      <w:proofErr w:type="spellStart"/>
      <w:r w:rsidR="008976BA">
        <w:rPr>
          <w:b/>
          <w:szCs w:val="22"/>
          <w:u w:val="double"/>
        </w:rPr>
        <w:t>хлоридомер</w:t>
      </w:r>
      <w:proofErr w:type="spellEnd"/>
      <w:r w:rsidR="008976BA">
        <w:rPr>
          <w:b/>
          <w:szCs w:val="22"/>
          <w:u w:val="double"/>
        </w:rPr>
        <w:t xml:space="preserve"> автоматический.</w:t>
      </w:r>
    </w:p>
    <w:p w:rsidR="00F3193B" w:rsidRPr="00060834" w:rsidRDefault="00F3193B">
      <w:pPr>
        <w:jc w:val="center"/>
        <w:rPr>
          <w:sz w:val="24"/>
          <w:szCs w:val="24"/>
        </w:rPr>
      </w:pPr>
      <w:r w:rsidRPr="00060834">
        <w:rPr>
          <w:i/>
          <w:color w:val="000000"/>
          <w:sz w:val="24"/>
          <w:szCs w:val="24"/>
        </w:rPr>
        <w:t>(наименование лота)</w:t>
      </w:r>
    </w:p>
    <w:p w:rsidR="00B45477" w:rsidRPr="00D97070" w:rsidRDefault="00B45477" w:rsidP="004639FA">
      <w:pPr>
        <w:jc w:val="center"/>
        <w:rPr>
          <w:sz w:val="24"/>
          <w:szCs w:val="24"/>
          <w:vertAlign w:val="superscript"/>
        </w:rPr>
      </w:pPr>
      <w:r w:rsidRPr="00D97070">
        <w:rPr>
          <w:sz w:val="24"/>
          <w:szCs w:val="24"/>
        </w:rPr>
        <w:t>для нужд</w:t>
      </w:r>
      <w:r>
        <w:rPr>
          <w:sz w:val="28"/>
        </w:rPr>
        <w:t xml:space="preserve"> </w:t>
      </w:r>
      <w:r w:rsidR="00D97070" w:rsidRPr="00D97070">
        <w:rPr>
          <w:sz w:val="24"/>
          <w:szCs w:val="24"/>
        </w:rPr>
        <w:t>Федерального Государственного Унитарного предприятия «Научно-</w:t>
      </w:r>
      <w:r w:rsidR="00E92A4F">
        <w:rPr>
          <w:sz w:val="24"/>
          <w:szCs w:val="24"/>
        </w:rPr>
        <w:t>и</w:t>
      </w:r>
      <w:r w:rsidR="00D97070" w:rsidRPr="00D97070">
        <w:rPr>
          <w:sz w:val="24"/>
          <w:szCs w:val="24"/>
        </w:rPr>
        <w:t xml:space="preserve">сследовательский </w:t>
      </w:r>
      <w:r w:rsidR="00E92A4F">
        <w:rPr>
          <w:sz w:val="24"/>
          <w:szCs w:val="24"/>
        </w:rPr>
        <w:t>техн</w:t>
      </w:r>
      <w:r w:rsidR="00E92A4F">
        <w:rPr>
          <w:sz w:val="24"/>
          <w:szCs w:val="24"/>
        </w:rPr>
        <w:t>о</w:t>
      </w:r>
      <w:r w:rsidR="00E92A4F">
        <w:rPr>
          <w:sz w:val="24"/>
          <w:szCs w:val="24"/>
        </w:rPr>
        <w:t>логический и</w:t>
      </w:r>
      <w:r w:rsidR="00D97070" w:rsidRPr="00D97070">
        <w:rPr>
          <w:sz w:val="24"/>
          <w:szCs w:val="24"/>
        </w:rPr>
        <w:t>нститут имени А.П. Александрова»</w:t>
      </w:r>
    </w:p>
    <w:p w:rsidR="00B45477" w:rsidRDefault="00B45477" w:rsidP="007C7760">
      <w:pPr>
        <w:jc w:val="center"/>
        <w:rPr>
          <w:sz w:val="24"/>
          <w:szCs w:val="24"/>
        </w:rPr>
      </w:pPr>
      <w:r w:rsidRPr="00D97070">
        <w:rPr>
          <w:sz w:val="24"/>
          <w:szCs w:val="24"/>
        </w:rPr>
        <w:t xml:space="preserve">расположенного по адресу: </w:t>
      </w:r>
      <w:smartTag w:uri="urn:schemas-microsoft-com:office:smarttags" w:element="metricconverter">
        <w:smartTagPr>
          <w:attr w:name="ProductID" w:val="188540, г"/>
        </w:smartTagPr>
        <w:r w:rsidR="00D97070">
          <w:rPr>
            <w:sz w:val="24"/>
            <w:szCs w:val="24"/>
          </w:rPr>
          <w:t>18854</w:t>
        </w:r>
        <w:r w:rsidR="004639FA">
          <w:rPr>
            <w:sz w:val="24"/>
            <w:szCs w:val="24"/>
          </w:rPr>
          <w:t>0</w:t>
        </w:r>
        <w:r w:rsidR="00D97070">
          <w:rPr>
            <w:sz w:val="24"/>
            <w:szCs w:val="24"/>
          </w:rPr>
          <w:t>, г</w:t>
        </w:r>
      </w:smartTag>
      <w:r w:rsidR="00D97070">
        <w:rPr>
          <w:sz w:val="24"/>
          <w:szCs w:val="24"/>
        </w:rPr>
        <w:t xml:space="preserve">. </w:t>
      </w:r>
      <w:r w:rsidR="007C7760">
        <w:rPr>
          <w:sz w:val="24"/>
          <w:szCs w:val="24"/>
        </w:rPr>
        <w:t xml:space="preserve">Сосновый Бор </w:t>
      </w:r>
      <w:proofErr w:type="gramStart"/>
      <w:r w:rsidR="007C7760">
        <w:rPr>
          <w:sz w:val="24"/>
          <w:szCs w:val="24"/>
        </w:rPr>
        <w:t>Ленинградской</w:t>
      </w:r>
      <w:proofErr w:type="gramEnd"/>
      <w:r w:rsidR="007C7760">
        <w:rPr>
          <w:sz w:val="24"/>
          <w:szCs w:val="24"/>
        </w:rPr>
        <w:t xml:space="preserve"> обл.</w:t>
      </w:r>
    </w:p>
    <w:p w:rsidR="00EA601B" w:rsidRDefault="00EA601B" w:rsidP="007C7760">
      <w:pPr>
        <w:jc w:val="center"/>
        <w:rPr>
          <w:sz w:val="24"/>
          <w:szCs w:val="24"/>
        </w:rPr>
      </w:pPr>
    </w:p>
    <w:tbl>
      <w:tblPr>
        <w:tblW w:w="1008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42"/>
        <w:gridCol w:w="2400"/>
        <w:gridCol w:w="5100"/>
        <w:gridCol w:w="993"/>
        <w:gridCol w:w="850"/>
      </w:tblGrid>
      <w:tr w:rsidR="00EA601B" w:rsidRPr="00E54E69" w:rsidTr="00056720">
        <w:trPr>
          <w:trHeight w:val="1504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01B" w:rsidRPr="00E54E69" w:rsidRDefault="00EA601B" w:rsidP="00056720">
            <w:pPr>
              <w:ind w:right="100"/>
              <w:jc w:val="both"/>
              <w:rPr>
                <w:b/>
                <w:szCs w:val="22"/>
              </w:rPr>
            </w:pPr>
            <w:r w:rsidRPr="00E54E69">
              <w:rPr>
                <w:b/>
                <w:szCs w:val="22"/>
              </w:rPr>
              <w:t>№</w:t>
            </w:r>
            <w:r w:rsidRPr="00E54E69">
              <w:rPr>
                <w:b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E54E69">
              <w:rPr>
                <w:b/>
                <w:szCs w:val="22"/>
              </w:rPr>
              <w:t>п</w:t>
            </w:r>
            <w:proofErr w:type="spellEnd"/>
            <w:proofErr w:type="gramEnd"/>
            <w:r w:rsidRPr="00E54E69">
              <w:rPr>
                <w:b/>
                <w:szCs w:val="22"/>
              </w:rPr>
              <w:t>/</w:t>
            </w:r>
            <w:proofErr w:type="spellStart"/>
            <w:r w:rsidRPr="00E54E69">
              <w:rPr>
                <w:b/>
                <w:szCs w:val="22"/>
              </w:rPr>
              <w:t>п</w:t>
            </w:r>
            <w:proofErr w:type="spellEnd"/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01B" w:rsidRPr="00E54E69" w:rsidRDefault="00EA601B" w:rsidP="00056720">
            <w:pPr>
              <w:ind w:right="100"/>
              <w:jc w:val="both"/>
              <w:rPr>
                <w:b/>
                <w:bCs/>
                <w:szCs w:val="22"/>
              </w:rPr>
            </w:pPr>
            <w:r w:rsidRPr="00E54E69">
              <w:rPr>
                <w:b/>
                <w:szCs w:val="22"/>
              </w:rPr>
              <w:t>Наименование</w:t>
            </w:r>
            <w:r w:rsidRPr="00E54E69">
              <w:rPr>
                <w:b/>
                <w:szCs w:val="22"/>
                <w:lang w:val="en-US"/>
              </w:rPr>
              <w:t xml:space="preserve"> </w:t>
            </w:r>
            <w:r w:rsidRPr="00E54E69">
              <w:rPr>
                <w:b/>
                <w:szCs w:val="22"/>
              </w:rPr>
              <w:t>ТМЦ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01B" w:rsidRPr="00E54E69" w:rsidRDefault="00EA601B" w:rsidP="00056720">
            <w:pPr>
              <w:jc w:val="both"/>
              <w:rPr>
                <w:b/>
                <w:bCs/>
                <w:szCs w:val="22"/>
              </w:rPr>
            </w:pPr>
            <w:r w:rsidRPr="00E54E69">
              <w:rPr>
                <w:b/>
                <w:szCs w:val="22"/>
              </w:rPr>
              <w:t>Требования, к качеству, техническим характ</w:t>
            </w:r>
            <w:r w:rsidRPr="00E54E69">
              <w:rPr>
                <w:b/>
                <w:szCs w:val="22"/>
              </w:rPr>
              <w:t>е</w:t>
            </w:r>
            <w:r w:rsidRPr="00E54E69">
              <w:rPr>
                <w:b/>
                <w:szCs w:val="22"/>
              </w:rPr>
              <w:t>ристикам ТМЦ, требования к их безопасности, требования к функциональным характерист</w:t>
            </w:r>
            <w:r w:rsidRPr="00E54E69">
              <w:rPr>
                <w:b/>
                <w:szCs w:val="22"/>
              </w:rPr>
              <w:t>и</w:t>
            </w:r>
            <w:r w:rsidRPr="00E54E69">
              <w:rPr>
                <w:b/>
                <w:szCs w:val="22"/>
              </w:rPr>
              <w:t>кам (потребительским свойствам) товара, тр</w:t>
            </w:r>
            <w:r w:rsidRPr="00E54E69">
              <w:rPr>
                <w:b/>
                <w:szCs w:val="22"/>
              </w:rPr>
              <w:t>е</w:t>
            </w:r>
            <w:r w:rsidRPr="00E54E69">
              <w:rPr>
                <w:b/>
                <w:szCs w:val="22"/>
              </w:rPr>
              <w:t>бования к размерам, упаковке, отгрузке товара, иные показатели, связанные с определением с</w:t>
            </w:r>
            <w:r w:rsidRPr="00E54E69">
              <w:rPr>
                <w:b/>
                <w:szCs w:val="22"/>
              </w:rPr>
              <w:t>о</w:t>
            </w:r>
            <w:r w:rsidRPr="00E54E69">
              <w:rPr>
                <w:b/>
                <w:szCs w:val="22"/>
              </w:rPr>
              <w:t>ответствия поставляемого товара, оказываемых услуг потребностям заказчика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01B" w:rsidRPr="00E54E69" w:rsidRDefault="00EA601B" w:rsidP="00056720">
            <w:pPr>
              <w:jc w:val="both"/>
              <w:rPr>
                <w:b/>
                <w:bCs/>
                <w:szCs w:val="22"/>
              </w:rPr>
            </w:pPr>
            <w:r w:rsidRPr="00E54E69">
              <w:rPr>
                <w:b/>
                <w:bCs/>
                <w:szCs w:val="22"/>
              </w:rPr>
              <w:t xml:space="preserve">Ед. </w:t>
            </w:r>
            <w:proofErr w:type="spellStart"/>
            <w:r w:rsidRPr="00E54E69">
              <w:rPr>
                <w:b/>
                <w:bCs/>
                <w:szCs w:val="22"/>
              </w:rPr>
              <w:t>изм</w:t>
            </w:r>
            <w:proofErr w:type="spellEnd"/>
            <w:r>
              <w:rPr>
                <w:b/>
                <w:bCs/>
                <w:szCs w:val="22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01B" w:rsidRPr="00E54E69" w:rsidRDefault="00EA601B" w:rsidP="00056720">
            <w:pPr>
              <w:ind w:right="-108"/>
              <w:jc w:val="both"/>
              <w:rPr>
                <w:b/>
                <w:bCs/>
                <w:szCs w:val="22"/>
              </w:rPr>
            </w:pPr>
            <w:r w:rsidRPr="00E54E69">
              <w:rPr>
                <w:b/>
                <w:szCs w:val="22"/>
              </w:rPr>
              <w:t>Кол</w:t>
            </w:r>
            <w:r w:rsidRPr="00E54E69">
              <w:rPr>
                <w:b/>
                <w:szCs w:val="22"/>
              </w:rPr>
              <w:t>и</w:t>
            </w:r>
            <w:r w:rsidRPr="00E54E69">
              <w:rPr>
                <w:b/>
                <w:szCs w:val="22"/>
              </w:rPr>
              <w:t>чество</w:t>
            </w:r>
          </w:p>
        </w:tc>
      </w:tr>
      <w:tr w:rsidR="00EA601B" w:rsidRPr="00D43150" w:rsidTr="00056720">
        <w:trPr>
          <w:trHeight w:val="3609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01B" w:rsidRPr="00D42B96" w:rsidRDefault="00EA601B" w:rsidP="00056720">
            <w:pPr>
              <w:ind w:right="1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01B" w:rsidRPr="008976BA" w:rsidRDefault="00EA601B" w:rsidP="00056720">
            <w:pPr>
              <w:rPr>
                <w:sz w:val="18"/>
                <w:szCs w:val="18"/>
              </w:rPr>
            </w:pPr>
            <w:proofErr w:type="spellStart"/>
            <w:r w:rsidRPr="008976BA">
              <w:rPr>
                <w:sz w:val="18"/>
                <w:szCs w:val="18"/>
              </w:rPr>
              <w:t>Хлоридомер</w:t>
            </w:r>
            <w:proofErr w:type="spellEnd"/>
          </w:p>
          <w:p w:rsidR="00EA601B" w:rsidRPr="008976BA" w:rsidRDefault="00EA601B" w:rsidP="00056720">
            <w:pPr>
              <w:rPr>
                <w:sz w:val="18"/>
                <w:szCs w:val="18"/>
              </w:rPr>
            </w:pPr>
            <w:r w:rsidRPr="008976BA">
              <w:rPr>
                <w:sz w:val="18"/>
                <w:szCs w:val="18"/>
              </w:rPr>
              <w:t xml:space="preserve">автоматический </w:t>
            </w:r>
          </w:p>
          <w:p w:rsidR="00EA601B" w:rsidRPr="008976BA" w:rsidRDefault="00EA601B" w:rsidP="00056720">
            <w:pPr>
              <w:rPr>
                <w:sz w:val="18"/>
                <w:szCs w:val="18"/>
              </w:rPr>
            </w:pPr>
          </w:p>
          <w:p w:rsidR="00EA601B" w:rsidRDefault="00EA601B" w:rsidP="00056720">
            <w:pPr>
              <w:rPr>
                <w:sz w:val="18"/>
                <w:szCs w:val="18"/>
              </w:rPr>
            </w:pPr>
            <w:r w:rsidRPr="008976BA">
              <w:rPr>
                <w:sz w:val="18"/>
                <w:szCs w:val="18"/>
              </w:rPr>
              <w:t>Типа</w:t>
            </w:r>
          </w:p>
          <w:p w:rsidR="00EA601B" w:rsidRPr="00872A68" w:rsidRDefault="00EA601B" w:rsidP="00056720">
            <w:pPr>
              <w:rPr>
                <w:bCs/>
                <w:sz w:val="18"/>
                <w:szCs w:val="18"/>
              </w:rPr>
            </w:pPr>
            <w:r w:rsidRPr="008976BA">
              <w:rPr>
                <w:sz w:val="18"/>
                <w:szCs w:val="18"/>
              </w:rPr>
              <w:t>«ХА-06</w:t>
            </w:r>
            <w:r>
              <w:rPr>
                <w:sz w:val="18"/>
                <w:szCs w:val="18"/>
              </w:rPr>
              <w:t>»</w:t>
            </w:r>
          </w:p>
          <w:p w:rsidR="00EA601B" w:rsidRDefault="00EA601B" w:rsidP="00056720">
            <w:pPr>
              <w:rPr>
                <w:sz w:val="18"/>
                <w:szCs w:val="18"/>
                <w:u w:val="double"/>
              </w:rPr>
            </w:pPr>
            <w:r>
              <w:rPr>
                <w:bCs/>
                <w:sz w:val="18"/>
                <w:szCs w:val="18"/>
              </w:rPr>
              <w:t>(Россия)</w:t>
            </w:r>
          </w:p>
          <w:p w:rsidR="00EA601B" w:rsidRPr="008976BA" w:rsidRDefault="00EA601B" w:rsidP="00056720">
            <w:pPr>
              <w:rPr>
                <w:sz w:val="18"/>
                <w:szCs w:val="18"/>
                <w:u w:val="double"/>
              </w:rPr>
            </w:pPr>
          </w:p>
          <w:p w:rsidR="00EA601B" w:rsidRPr="008976BA" w:rsidRDefault="00EA601B" w:rsidP="00056720">
            <w:pPr>
              <w:rPr>
                <w:sz w:val="18"/>
                <w:szCs w:val="18"/>
              </w:rPr>
            </w:pPr>
            <w:r w:rsidRPr="008976BA">
              <w:rPr>
                <w:sz w:val="18"/>
                <w:szCs w:val="18"/>
              </w:rPr>
              <w:t>или эквивалент</w:t>
            </w:r>
          </w:p>
          <w:p w:rsidR="00EA601B" w:rsidRPr="00D42B96" w:rsidRDefault="00EA601B" w:rsidP="00056720">
            <w:pPr>
              <w:ind w:right="100"/>
              <w:rPr>
                <w:sz w:val="18"/>
                <w:szCs w:val="18"/>
              </w:rPr>
            </w:pP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01B" w:rsidRPr="008976BA" w:rsidRDefault="00EA601B" w:rsidP="00056720">
            <w:pPr>
              <w:jc w:val="both"/>
              <w:rPr>
                <w:b/>
                <w:sz w:val="18"/>
                <w:szCs w:val="18"/>
              </w:rPr>
            </w:pPr>
            <w:r w:rsidRPr="008976BA">
              <w:rPr>
                <w:b/>
                <w:sz w:val="18"/>
                <w:szCs w:val="18"/>
              </w:rPr>
              <w:t xml:space="preserve">1.1 </w:t>
            </w:r>
            <w:r>
              <w:rPr>
                <w:b/>
                <w:sz w:val="18"/>
                <w:szCs w:val="18"/>
              </w:rPr>
              <w:t>О</w:t>
            </w:r>
            <w:r w:rsidRPr="008976BA">
              <w:rPr>
                <w:b/>
                <w:sz w:val="18"/>
                <w:szCs w:val="18"/>
              </w:rPr>
              <w:t>бщие сведения</w:t>
            </w:r>
          </w:p>
          <w:p w:rsidR="00EA601B" w:rsidRPr="008976BA" w:rsidRDefault="00EA601B" w:rsidP="00056720">
            <w:pPr>
              <w:jc w:val="both"/>
              <w:rPr>
                <w:sz w:val="18"/>
                <w:szCs w:val="18"/>
              </w:rPr>
            </w:pPr>
            <w:r w:rsidRPr="008976BA">
              <w:rPr>
                <w:sz w:val="18"/>
                <w:szCs w:val="18"/>
              </w:rPr>
              <w:t xml:space="preserve">Состав </w:t>
            </w:r>
            <w:proofErr w:type="spellStart"/>
            <w:r w:rsidRPr="008976BA">
              <w:rPr>
                <w:sz w:val="18"/>
                <w:szCs w:val="18"/>
              </w:rPr>
              <w:t>хлоридомера</w:t>
            </w:r>
            <w:proofErr w:type="spellEnd"/>
            <w:r w:rsidRPr="008976BA">
              <w:rPr>
                <w:sz w:val="18"/>
                <w:szCs w:val="18"/>
              </w:rPr>
              <w:t xml:space="preserve"> </w:t>
            </w:r>
            <w:proofErr w:type="gramStart"/>
            <w:r w:rsidRPr="008976BA">
              <w:rPr>
                <w:sz w:val="18"/>
                <w:szCs w:val="18"/>
              </w:rPr>
              <w:t>автоматического</w:t>
            </w:r>
            <w:proofErr w:type="gramEnd"/>
            <w:r w:rsidRPr="008976BA">
              <w:rPr>
                <w:sz w:val="18"/>
                <w:szCs w:val="18"/>
              </w:rPr>
              <w:t>:</w:t>
            </w:r>
          </w:p>
          <w:p w:rsidR="00EA601B" w:rsidRPr="008976BA" w:rsidRDefault="00EA601B" w:rsidP="00EA601B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76BA">
              <w:rPr>
                <w:rFonts w:ascii="Times New Roman" w:hAnsi="Times New Roman"/>
                <w:sz w:val="18"/>
                <w:szCs w:val="18"/>
              </w:rPr>
              <w:t>Первичный преобразователь - 1 шт.</w:t>
            </w:r>
          </w:p>
          <w:p w:rsidR="00EA601B" w:rsidRPr="008976BA" w:rsidRDefault="00EA601B" w:rsidP="00EA601B">
            <w:pPr>
              <w:pStyle w:val="ad"/>
              <w:numPr>
                <w:ilvl w:val="0"/>
                <w:numId w:val="23"/>
              </w:numPr>
              <w:spacing w:after="0"/>
              <w:ind w:left="357" w:hanging="357"/>
              <w:jc w:val="both"/>
              <w:rPr>
                <w:sz w:val="18"/>
                <w:szCs w:val="18"/>
              </w:rPr>
            </w:pPr>
            <w:r w:rsidRPr="008976BA">
              <w:rPr>
                <w:sz w:val="18"/>
                <w:szCs w:val="18"/>
              </w:rPr>
              <w:t>Измерительный преобразователь - 1 шт.</w:t>
            </w:r>
          </w:p>
          <w:p w:rsidR="00EA601B" w:rsidRPr="008976BA" w:rsidRDefault="00EA601B" w:rsidP="00056720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1.2 О</w:t>
            </w:r>
            <w:r w:rsidRPr="008976BA">
              <w:rPr>
                <w:b/>
                <w:sz w:val="18"/>
                <w:szCs w:val="18"/>
              </w:rPr>
              <w:t>бласть применения</w:t>
            </w:r>
          </w:p>
          <w:p w:rsidR="00EA601B" w:rsidRDefault="00EA601B" w:rsidP="00056720">
            <w:pPr>
              <w:jc w:val="both"/>
              <w:rPr>
                <w:sz w:val="18"/>
                <w:szCs w:val="18"/>
              </w:rPr>
            </w:pPr>
            <w:r w:rsidRPr="00E83B20">
              <w:rPr>
                <w:sz w:val="18"/>
                <w:szCs w:val="18"/>
              </w:rPr>
              <w:t xml:space="preserve">Обеспечение в стационарных и переходных режимах </w:t>
            </w:r>
            <w:proofErr w:type="gramStart"/>
            <w:r w:rsidRPr="00E83B20">
              <w:rPr>
                <w:sz w:val="18"/>
                <w:szCs w:val="18"/>
              </w:rPr>
              <w:t>фун</w:t>
            </w:r>
            <w:r w:rsidRPr="00E83B20">
              <w:rPr>
                <w:sz w:val="18"/>
                <w:szCs w:val="18"/>
              </w:rPr>
              <w:t>к</w:t>
            </w:r>
            <w:r w:rsidRPr="00E83B20">
              <w:rPr>
                <w:sz w:val="18"/>
                <w:szCs w:val="18"/>
              </w:rPr>
              <w:t>ционирования объекта независимых непрерывных измерений концентрации ионов хлора</w:t>
            </w:r>
            <w:proofErr w:type="gramEnd"/>
            <w:r w:rsidRPr="00E83B20">
              <w:rPr>
                <w:sz w:val="18"/>
                <w:szCs w:val="18"/>
              </w:rPr>
              <w:t>.</w:t>
            </w:r>
          </w:p>
          <w:p w:rsidR="00EA601B" w:rsidRPr="00E83B20" w:rsidRDefault="00EA601B" w:rsidP="00056720">
            <w:pPr>
              <w:jc w:val="both"/>
              <w:rPr>
                <w:b/>
                <w:sz w:val="18"/>
                <w:szCs w:val="18"/>
              </w:rPr>
            </w:pPr>
            <w:r w:rsidRPr="00E83B20">
              <w:rPr>
                <w:b/>
                <w:sz w:val="18"/>
                <w:szCs w:val="18"/>
              </w:rPr>
              <w:t>1.3</w:t>
            </w:r>
            <w:r w:rsidRPr="00E83B20">
              <w:rPr>
                <w:b/>
                <w:sz w:val="18"/>
                <w:szCs w:val="18"/>
              </w:rPr>
              <w:tab/>
              <w:t>Условия эксплуатации</w:t>
            </w:r>
          </w:p>
          <w:p w:rsidR="00EA601B" w:rsidRPr="00E83B20" w:rsidRDefault="00EA601B" w:rsidP="00056720">
            <w:pPr>
              <w:jc w:val="both"/>
              <w:rPr>
                <w:sz w:val="18"/>
                <w:szCs w:val="18"/>
              </w:rPr>
            </w:pPr>
            <w:r w:rsidRPr="00E83B20">
              <w:rPr>
                <w:sz w:val="18"/>
                <w:szCs w:val="18"/>
              </w:rPr>
              <w:t>Климатическое исполнение УХЛ, категория «4» по ГОСТ 15150-69.</w:t>
            </w:r>
          </w:p>
          <w:p w:rsidR="00EA601B" w:rsidRPr="00E83B20" w:rsidRDefault="00EA601B" w:rsidP="00056720">
            <w:pPr>
              <w:jc w:val="both"/>
              <w:rPr>
                <w:sz w:val="18"/>
                <w:szCs w:val="18"/>
              </w:rPr>
            </w:pPr>
            <w:r w:rsidRPr="00E83B20">
              <w:rPr>
                <w:sz w:val="18"/>
                <w:szCs w:val="18"/>
              </w:rPr>
              <w:t xml:space="preserve">Температура окружающего воздуха </w:t>
            </w:r>
            <w:proofErr w:type="gramStart"/>
            <w:r w:rsidRPr="00E83B20">
              <w:rPr>
                <w:sz w:val="18"/>
                <w:szCs w:val="18"/>
              </w:rPr>
              <w:t>от</w:t>
            </w:r>
            <w:proofErr w:type="gramEnd"/>
            <w:r w:rsidRPr="00E83B20">
              <w:rPr>
                <w:sz w:val="18"/>
                <w:szCs w:val="18"/>
              </w:rPr>
              <w:t xml:space="preserve"> плюс 5 до плюс 40°С. Относительная влажность от 5 до 80%.</w:t>
            </w:r>
          </w:p>
          <w:p w:rsidR="00EA601B" w:rsidRPr="00E83B20" w:rsidRDefault="00EA601B" w:rsidP="00056720">
            <w:pPr>
              <w:jc w:val="both"/>
              <w:rPr>
                <w:sz w:val="18"/>
                <w:szCs w:val="18"/>
              </w:rPr>
            </w:pPr>
            <w:r w:rsidRPr="00E83B20">
              <w:rPr>
                <w:sz w:val="18"/>
                <w:szCs w:val="18"/>
              </w:rPr>
              <w:t>Давление - атмосферное.</w:t>
            </w:r>
          </w:p>
          <w:p w:rsidR="00EA601B" w:rsidRPr="00E83B20" w:rsidRDefault="00EA601B" w:rsidP="00056720">
            <w:pPr>
              <w:jc w:val="both"/>
              <w:rPr>
                <w:sz w:val="18"/>
                <w:szCs w:val="18"/>
              </w:rPr>
            </w:pPr>
            <w:r w:rsidRPr="00E83B20">
              <w:rPr>
                <w:sz w:val="18"/>
                <w:szCs w:val="18"/>
              </w:rPr>
              <w:t>Место установки - Зона контролируемого доступа</w:t>
            </w:r>
          </w:p>
          <w:p w:rsidR="00EA601B" w:rsidRPr="00E83B20" w:rsidRDefault="00EA601B" w:rsidP="00056720">
            <w:pPr>
              <w:jc w:val="both"/>
              <w:rPr>
                <w:b/>
                <w:sz w:val="18"/>
                <w:szCs w:val="18"/>
              </w:rPr>
            </w:pPr>
            <w:r w:rsidRPr="00E83B20">
              <w:rPr>
                <w:b/>
                <w:sz w:val="18"/>
                <w:szCs w:val="18"/>
              </w:rPr>
              <w:t>1.4</w:t>
            </w:r>
            <w:r w:rsidRPr="00E83B20">
              <w:rPr>
                <w:b/>
                <w:sz w:val="18"/>
                <w:szCs w:val="18"/>
              </w:rPr>
              <w:tab/>
            </w:r>
            <w:r>
              <w:rPr>
                <w:b/>
                <w:sz w:val="18"/>
                <w:szCs w:val="18"/>
              </w:rPr>
              <w:t>Т</w:t>
            </w:r>
            <w:r w:rsidRPr="00E83B20">
              <w:rPr>
                <w:b/>
                <w:sz w:val="18"/>
                <w:szCs w:val="18"/>
              </w:rPr>
              <w:t>ехнические требования</w:t>
            </w:r>
          </w:p>
          <w:p w:rsidR="00EA601B" w:rsidRPr="00E83B20" w:rsidRDefault="00EA601B" w:rsidP="00056720">
            <w:pPr>
              <w:jc w:val="both"/>
              <w:rPr>
                <w:sz w:val="18"/>
                <w:szCs w:val="18"/>
              </w:rPr>
            </w:pPr>
            <w:r w:rsidRPr="00E83B20">
              <w:rPr>
                <w:sz w:val="18"/>
                <w:szCs w:val="18"/>
              </w:rPr>
              <w:t>Цифровое представление результатов измерений на панели измерительного преобразователя анализатора.</w:t>
            </w:r>
          </w:p>
          <w:p w:rsidR="00EA601B" w:rsidRPr="00E83B20" w:rsidRDefault="00EA601B" w:rsidP="00056720">
            <w:pPr>
              <w:jc w:val="both"/>
              <w:rPr>
                <w:sz w:val="18"/>
                <w:szCs w:val="18"/>
              </w:rPr>
            </w:pPr>
            <w:r w:rsidRPr="00E83B20">
              <w:rPr>
                <w:sz w:val="18"/>
                <w:szCs w:val="18"/>
              </w:rPr>
              <w:t xml:space="preserve">Наличие интерфейса связи анализатора с </w:t>
            </w:r>
            <w:proofErr w:type="spellStart"/>
            <w:r w:rsidRPr="00E83B20">
              <w:rPr>
                <w:sz w:val="18"/>
                <w:szCs w:val="18"/>
              </w:rPr>
              <w:t>систе</w:t>
            </w:r>
            <w:proofErr w:type="spellEnd"/>
          </w:p>
          <w:p w:rsidR="00EA601B" w:rsidRPr="00E83B20" w:rsidRDefault="00EA601B" w:rsidP="00056720">
            <w:pPr>
              <w:rPr>
                <w:sz w:val="18"/>
                <w:szCs w:val="18"/>
              </w:rPr>
            </w:pPr>
            <w:proofErr w:type="gramStart"/>
            <w:r w:rsidRPr="00E83B20">
              <w:rPr>
                <w:sz w:val="18"/>
                <w:szCs w:val="18"/>
              </w:rPr>
              <w:t>мой</w:t>
            </w:r>
            <w:proofErr w:type="gramEnd"/>
            <w:r w:rsidRPr="00E83B20">
              <w:rPr>
                <w:sz w:val="18"/>
                <w:szCs w:val="18"/>
              </w:rPr>
              <w:t xml:space="preserve"> верхнего уровня по интерфейсу RS-485 в соответствии с протоколом </w:t>
            </w:r>
            <w:proofErr w:type="spellStart"/>
            <w:r w:rsidRPr="00E83B20">
              <w:rPr>
                <w:sz w:val="18"/>
                <w:szCs w:val="18"/>
              </w:rPr>
              <w:t>ModBus</w:t>
            </w:r>
            <w:proofErr w:type="spellEnd"/>
            <w:r w:rsidRPr="00E83B20">
              <w:rPr>
                <w:sz w:val="18"/>
                <w:szCs w:val="18"/>
              </w:rPr>
              <w:t xml:space="preserve"> RTU.</w:t>
            </w:r>
          </w:p>
          <w:p w:rsidR="00EA601B" w:rsidRPr="00E83B20" w:rsidRDefault="00EA601B" w:rsidP="00056720">
            <w:pPr>
              <w:rPr>
                <w:sz w:val="18"/>
                <w:szCs w:val="18"/>
              </w:rPr>
            </w:pPr>
            <w:r w:rsidRPr="00E83B20">
              <w:rPr>
                <w:sz w:val="18"/>
                <w:szCs w:val="18"/>
              </w:rPr>
              <w:t>Габаритные размеры измерительного преобразователя 205x160 x115</w:t>
            </w:r>
          </w:p>
          <w:p w:rsidR="00EA601B" w:rsidRPr="00A73750" w:rsidRDefault="00EA601B" w:rsidP="00056720">
            <w:pPr>
              <w:jc w:val="both"/>
              <w:rPr>
                <w:sz w:val="18"/>
                <w:szCs w:val="18"/>
              </w:rPr>
            </w:pPr>
            <w:r w:rsidRPr="00E83B20">
              <w:rPr>
                <w:sz w:val="18"/>
                <w:szCs w:val="18"/>
              </w:rPr>
              <w:t>Масса измерительного преобразователя –</w:t>
            </w:r>
            <w:r>
              <w:rPr>
                <w:sz w:val="18"/>
                <w:szCs w:val="18"/>
              </w:rPr>
              <w:t xml:space="preserve"> </w:t>
            </w:r>
            <w:r w:rsidRPr="00A73750">
              <w:rPr>
                <w:sz w:val="18"/>
                <w:szCs w:val="18"/>
              </w:rPr>
              <w:t>не более 1.5кг</w:t>
            </w:r>
          </w:p>
          <w:p w:rsidR="00EA601B" w:rsidRPr="00E83B20" w:rsidRDefault="00EA601B" w:rsidP="00056720">
            <w:pPr>
              <w:rPr>
                <w:sz w:val="18"/>
                <w:szCs w:val="18"/>
              </w:rPr>
            </w:pPr>
            <w:r w:rsidRPr="00E83B20">
              <w:rPr>
                <w:sz w:val="18"/>
                <w:szCs w:val="18"/>
              </w:rPr>
              <w:t>Габаритные размеры первичного преобразователя 570 (770)x315x135</w:t>
            </w:r>
          </w:p>
          <w:p w:rsidR="00EA601B" w:rsidRPr="00A73750" w:rsidRDefault="00EA601B" w:rsidP="00056720">
            <w:pPr>
              <w:rPr>
                <w:sz w:val="18"/>
                <w:szCs w:val="18"/>
              </w:rPr>
            </w:pPr>
            <w:r w:rsidRPr="00E83B20">
              <w:rPr>
                <w:sz w:val="18"/>
                <w:szCs w:val="18"/>
              </w:rPr>
              <w:t>Масса измерительного преобразователя –</w:t>
            </w:r>
            <w:r>
              <w:rPr>
                <w:sz w:val="18"/>
                <w:szCs w:val="18"/>
              </w:rPr>
              <w:t xml:space="preserve"> </w:t>
            </w:r>
            <w:r w:rsidRPr="00A73750">
              <w:rPr>
                <w:sz w:val="18"/>
                <w:szCs w:val="18"/>
              </w:rPr>
              <w:t>не более 9кг</w:t>
            </w:r>
          </w:p>
          <w:p w:rsidR="00EA601B" w:rsidRPr="00E83B20" w:rsidRDefault="00EA601B" w:rsidP="00056720">
            <w:pPr>
              <w:jc w:val="both"/>
              <w:rPr>
                <w:sz w:val="18"/>
                <w:szCs w:val="18"/>
              </w:rPr>
            </w:pPr>
            <w:r w:rsidRPr="00E83B20">
              <w:rPr>
                <w:sz w:val="18"/>
                <w:szCs w:val="18"/>
              </w:rPr>
              <w:t xml:space="preserve">Диапазон температур измеряемой пробы 0-50 </w:t>
            </w:r>
            <w:r w:rsidRPr="00E83B20">
              <w:rPr>
                <w:sz w:val="18"/>
                <w:szCs w:val="18"/>
              </w:rPr>
              <w:sym w:font="Symbol" w:char="F0B0"/>
            </w:r>
            <w:r w:rsidRPr="00E83B20">
              <w:rPr>
                <w:sz w:val="18"/>
                <w:szCs w:val="18"/>
              </w:rPr>
              <w:t>С.</w:t>
            </w:r>
          </w:p>
          <w:p w:rsidR="00EA601B" w:rsidRPr="00E83B20" w:rsidRDefault="00EA601B" w:rsidP="00056720">
            <w:pPr>
              <w:jc w:val="both"/>
              <w:rPr>
                <w:sz w:val="18"/>
                <w:szCs w:val="18"/>
              </w:rPr>
            </w:pPr>
            <w:r w:rsidRPr="00E83B20">
              <w:rPr>
                <w:sz w:val="18"/>
                <w:szCs w:val="18"/>
              </w:rPr>
              <w:t>Предел допускаемого значения основной погрешности изм</w:t>
            </w:r>
            <w:r w:rsidRPr="00E83B20">
              <w:rPr>
                <w:sz w:val="18"/>
                <w:szCs w:val="18"/>
              </w:rPr>
              <w:t>е</w:t>
            </w:r>
            <w:r w:rsidRPr="00E83B20">
              <w:rPr>
                <w:sz w:val="18"/>
                <w:szCs w:val="18"/>
              </w:rPr>
              <w:t xml:space="preserve">рения температуры - </w:t>
            </w:r>
            <w:r w:rsidRPr="00E83B20">
              <w:rPr>
                <w:sz w:val="18"/>
                <w:szCs w:val="18"/>
                <w:u w:val="single"/>
              </w:rPr>
              <w:t>+</w:t>
            </w:r>
            <w:r w:rsidRPr="00E83B20">
              <w:rPr>
                <w:sz w:val="18"/>
                <w:szCs w:val="18"/>
              </w:rPr>
              <w:t xml:space="preserve"> 0.5.</w:t>
            </w:r>
          </w:p>
          <w:p w:rsidR="00EA601B" w:rsidRPr="00E83B20" w:rsidRDefault="00EA601B" w:rsidP="00056720">
            <w:pPr>
              <w:jc w:val="both"/>
              <w:rPr>
                <w:sz w:val="18"/>
                <w:szCs w:val="18"/>
              </w:rPr>
            </w:pPr>
            <w:r w:rsidRPr="00E83B20">
              <w:rPr>
                <w:sz w:val="18"/>
                <w:szCs w:val="18"/>
              </w:rPr>
              <w:t xml:space="preserve">Диапазон температур измеряемой пробы 0-50 </w:t>
            </w:r>
            <w:r w:rsidRPr="00E83B20">
              <w:rPr>
                <w:sz w:val="18"/>
                <w:szCs w:val="18"/>
              </w:rPr>
              <w:sym w:font="Symbol" w:char="F0B0"/>
            </w:r>
            <w:r w:rsidRPr="00E83B20">
              <w:rPr>
                <w:sz w:val="18"/>
                <w:szCs w:val="18"/>
              </w:rPr>
              <w:t>С.</w:t>
            </w:r>
          </w:p>
          <w:p w:rsidR="00EA601B" w:rsidRPr="00E83B20" w:rsidRDefault="00EA601B" w:rsidP="00056720">
            <w:pPr>
              <w:jc w:val="both"/>
              <w:rPr>
                <w:sz w:val="18"/>
                <w:szCs w:val="18"/>
              </w:rPr>
            </w:pPr>
            <w:r w:rsidRPr="00E83B20">
              <w:rPr>
                <w:sz w:val="18"/>
                <w:szCs w:val="18"/>
              </w:rPr>
              <w:t>Предел допускаемого значения основной погрешности изм</w:t>
            </w:r>
            <w:r w:rsidRPr="00E83B20">
              <w:rPr>
                <w:sz w:val="18"/>
                <w:szCs w:val="18"/>
              </w:rPr>
              <w:t>е</w:t>
            </w:r>
            <w:r w:rsidRPr="00E83B20">
              <w:rPr>
                <w:sz w:val="18"/>
                <w:szCs w:val="18"/>
              </w:rPr>
              <w:t xml:space="preserve">рения температуры - </w:t>
            </w:r>
            <w:r w:rsidRPr="00E83B20">
              <w:rPr>
                <w:sz w:val="18"/>
                <w:szCs w:val="18"/>
                <w:u w:val="single"/>
              </w:rPr>
              <w:t>+</w:t>
            </w:r>
            <w:r w:rsidRPr="00E83B20">
              <w:rPr>
                <w:sz w:val="18"/>
                <w:szCs w:val="18"/>
              </w:rPr>
              <w:t xml:space="preserve"> 0.5.</w:t>
            </w:r>
          </w:p>
          <w:p w:rsidR="00EA601B" w:rsidRPr="00E83B20" w:rsidRDefault="00EA601B" w:rsidP="00056720">
            <w:pPr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E83B20">
              <w:rPr>
                <w:sz w:val="18"/>
                <w:szCs w:val="18"/>
              </w:rPr>
              <w:t xml:space="preserve">Диапазоны измерения концентрации </w:t>
            </w:r>
            <w:proofErr w:type="spellStart"/>
            <w:proofErr w:type="gramStart"/>
            <w:r w:rsidRPr="00E83B20">
              <w:rPr>
                <w:sz w:val="18"/>
                <w:szCs w:val="18"/>
              </w:rPr>
              <w:t>хлорид-ионов</w:t>
            </w:r>
            <w:proofErr w:type="spellEnd"/>
            <w:proofErr w:type="gramEnd"/>
            <w:r w:rsidRPr="00E83B20">
              <w:rPr>
                <w:sz w:val="18"/>
                <w:szCs w:val="18"/>
              </w:rPr>
              <w:t>:</w:t>
            </w:r>
            <w:r w:rsidRPr="009B3CAF">
              <w:rPr>
                <w:szCs w:val="22"/>
              </w:rPr>
              <w:t xml:space="preserve"> </w:t>
            </w:r>
            <w:r w:rsidRPr="00E83B20">
              <w:rPr>
                <w:sz w:val="18"/>
                <w:szCs w:val="18"/>
              </w:rPr>
              <w:t>2</w:t>
            </w:r>
            <w:r w:rsidRPr="00E83B20">
              <w:rPr>
                <w:rFonts w:eastAsia="Calibri"/>
                <w:sz w:val="18"/>
                <w:szCs w:val="18"/>
                <w:lang w:eastAsia="en-US"/>
              </w:rPr>
              <w:t>...1000 мкг/дм</w:t>
            </w:r>
            <w:r w:rsidRPr="00E83B20">
              <w:rPr>
                <w:rFonts w:eastAsia="Calibri"/>
                <w:sz w:val="18"/>
                <w:szCs w:val="18"/>
                <w:vertAlign w:val="superscript"/>
                <w:lang w:eastAsia="en-US"/>
              </w:rPr>
              <w:t>3</w:t>
            </w:r>
            <w:r w:rsidRPr="00E83B20">
              <w:rPr>
                <w:sz w:val="18"/>
                <w:szCs w:val="18"/>
              </w:rPr>
              <w:t xml:space="preserve">; </w:t>
            </w:r>
            <w:r w:rsidRPr="00E83B20">
              <w:rPr>
                <w:rFonts w:eastAsia="Calibri"/>
                <w:sz w:val="18"/>
                <w:szCs w:val="18"/>
                <w:lang w:eastAsia="en-US"/>
              </w:rPr>
              <w:t>1,00...10,00 мг/дм</w:t>
            </w:r>
            <w:r w:rsidRPr="00E83B20">
              <w:rPr>
                <w:rFonts w:eastAsia="Calibri"/>
                <w:sz w:val="18"/>
                <w:szCs w:val="18"/>
                <w:vertAlign w:val="superscript"/>
                <w:lang w:eastAsia="en-US"/>
              </w:rPr>
              <w:t>3</w:t>
            </w:r>
            <w:r w:rsidRPr="00E83B20">
              <w:rPr>
                <w:rFonts w:eastAsia="Calibri"/>
                <w:sz w:val="18"/>
                <w:szCs w:val="18"/>
                <w:lang w:eastAsia="en-US"/>
              </w:rPr>
              <w:t>.</w:t>
            </w:r>
          </w:p>
          <w:p w:rsidR="00EA601B" w:rsidRDefault="00EA601B" w:rsidP="00056720">
            <w:pPr>
              <w:rPr>
                <w:b/>
                <w:sz w:val="18"/>
                <w:szCs w:val="18"/>
                <w:u w:val="single"/>
              </w:rPr>
            </w:pPr>
            <w:r w:rsidRPr="00E83B20">
              <w:rPr>
                <w:sz w:val="18"/>
                <w:szCs w:val="18"/>
              </w:rPr>
              <w:t>Предел допускаемого значения основной погрешности изм</w:t>
            </w:r>
            <w:r w:rsidRPr="00E83B20">
              <w:rPr>
                <w:sz w:val="18"/>
                <w:szCs w:val="18"/>
              </w:rPr>
              <w:t>е</w:t>
            </w:r>
            <w:r w:rsidRPr="00E83B20">
              <w:rPr>
                <w:sz w:val="18"/>
                <w:szCs w:val="18"/>
              </w:rPr>
              <w:t xml:space="preserve">рения концентрации </w:t>
            </w:r>
            <w:proofErr w:type="spellStart"/>
            <w:proofErr w:type="gramStart"/>
            <w:r w:rsidRPr="00E83B20">
              <w:rPr>
                <w:sz w:val="18"/>
                <w:szCs w:val="18"/>
              </w:rPr>
              <w:t>хлорид-ионов</w:t>
            </w:r>
            <w:proofErr w:type="spellEnd"/>
            <w:proofErr w:type="gramEnd"/>
            <w:r w:rsidRPr="00E83B20">
              <w:rPr>
                <w:sz w:val="18"/>
                <w:szCs w:val="18"/>
              </w:rPr>
              <w:t xml:space="preserve"> ± [5+0,08*(Д/</w:t>
            </w:r>
            <w:proofErr w:type="spellStart"/>
            <w:r w:rsidRPr="00E83B20">
              <w:rPr>
                <w:sz w:val="18"/>
                <w:szCs w:val="18"/>
              </w:rPr>
              <w:t>Сизм</w:t>
            </w:r>
            <w:proofErr w:type="spellEnd"/>
            <w:r w:rsidRPr="00E83B20">
              <w:rPr>
                <w:sz w:val="18"/>
                <w:szCs w:val="18"/>
              </w:rPr>
              <w:t xml:space="preserve"> –1)]% (для диапазона 2-1000 </w:t>
            </w:r>
            <w:r w:rsidRPr="00E83B20">
              <w:rPr>
                <w:rFonts w:eastAsia="Calibri"/>
                <w:sz w:val="18"/>
                <w:szCs w:val="18"/>
                <w:lang w:eastAsia="en-US"/>
              </w:rPr>
              <w:t>мкг/дм</w:t>
            </w:r>
            <w:r w:rsidRPr="00E83B20">
              <w:rPr>
                <w:rFonts w:eastAsia="Calibri"/>
                <w:sz w:val="18"/>
                <w:szCs w:val="18"/>
                <w:vertAlign w:val="superscript"/>
                <w:lang w:eastAsia="en-US"/>
              </w:rPr>
              <w:t>3</w:t>
            </w:r>
            <w:r w:rsidRPr="00E83B20">
              <w:rPr>
                <w:sz w:val="18"/>
                <w:szCs w:val="18"/>
              </w:rPr>
              <w:t>); [4+0,1*(Д/</w:t>
            </w:r>
            <w:proofErr w:type="spellStart"/>
            <w:r w:rsidRPr="00E83B20">
              <w:rPr>
                <w:sz w:val="18"/>
                <w:szCs w:val="18"/>
              </w:rPr>
              <w:t>Сизм</w:t>
            </w:r>
            <w:proofErr w:type="spellEnd"/>
            <w:r w:rsidRPr="00E83B20">
              <w:rPr>
                <w:sz w:val="18"/>
                <w:szCs w:val="18"/>
              </w:rPr>
              <w:t xml:space="preserve"> –1)]% (для диапазона</w:t>
            </w:r>
            <w:r w:rsidRPr="009B3CAF">
              <w:rPr>
                <w:szCs w:val="22"/>
              </w:rPr>
              <w:t xml:space="preserve">  </w:t>
            </w:r>
            <w:r w:rsidRPr="00E83B20">
              <w:rPr>
                <w:rFonts w:eastAsia="Calibri"/>
                <w:sz w:val="18"/>
                <w:szCs w:val="18"/>
                <w:lang w:eastAsia="en-US"/>
              </w:rPr>
              <w:t>1,00...10,00 мг/дм</w:t>
            </w:r>
            <w:r w:rsidRPr="00E83B20">
              <w:rPr>
                <w:rFonts w:eastAsia="Calibri"/>
                <w:sz w:val="18"/>
                <w:szCs w:val="18"/>
                <w:vertAlign w:val="superscript"/>
                <w:lang w:eastAsia="en-US"/>
              </w:rPr>
              <w:t>3</w:t>
            </w:r>
            <w:r w:rsidRPr="00E83B20">
              <w:rPr>
                <w:sz w:val="18"/>
                <w:szCs w:val="18"/>
              </w:rPr>
              <w:t>).Расход пробы, 2 л/ч.</w:t>
            </w:r>
          </w:p>
          <w:p w:rsidR="00EA601B" w:rsidRPr="00E83B20" w:rsidRDefault="00EA601B" w:rsidP="00056720">
            <w:pPr>
              <w:jc w:val="both"/>
              <w:rPr>
                <w:b/>
                <w:sz w:val="18"/>
                <w:szCs w:val="18"/>
              </w:rPr>
            </w:pPr>
            <w:r w:rsidRPr="00E83B20">
              <w:rPr>
                <w:b/>
                <w:sz w:val="18"/>
                <w:szCs w:val="18"/>
              </w:rPr>
              <w:t xml:space="preserve">1.5 </w:t>
            </w:r>
            <w:r>
              <w:rPr>
                <w:b/>
                <w:sz w:val="18"/>
                <w:szCs w:val="18"/>
              </w:rPr>
              <w:t>Т</w:t>
            </w:r>
            <w:r w:rsidRPr="00E83B20">
              <w:rPr>
                <w:b/>
                <w:sz w:val="18"/>
                <w:szCs w:val="18"/>
              </w:rPr>
              <w:t>ребования по надежности</w:t>
            </w:r>
          </w:p>
          <w:p w:rsidR="00EA601B" w:rsidRPr="00E83B20" w:rsidRDefault="00EA601B" w:rsidP="00056720">
            <w:pPr>
              <w:rPr>
                <w:sz w:val="18"/>
                <w:szCs w:val="18"/>
              </w:rPr>
            </w:pPr>
            <w:r w:rsidRPr="00E83B20">
              <w:rPr>
                <w:sz w:val="18"/>
                <w:szCs w:val="18"/>
              </w:rPr>
              <w:t>Срок службы не менее 10 лет, при условии замены отдельных элементов по мере выработки их ресурса</w:t>
            </w:r>
          </w:p>
          <w:p w:rsidR="00EA601B" w:rsidRDefault="00EA601B" w:rsidP="0005672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1.6 Т</w:t>
            </w:r>
            <w:r w:rsidRPr="00E83B20">
              <w:rPr>
                <w:b/>
                <w:sz w:val="18"/>
                <w:szCs w:val="18"/>
              </w:rPr>
              <w:t>ребования</w:t>
            </w:r>
            <w:r>
              <w:rPr>
                <w:b/>
                <w:sz w:val="18"/>
                <w:szCs w:val="18"/>
              </w:rPr>
              <w:t xml:space="preserve">, </w:t>
            </w:r>
            <w:r w:rsidRPr="00E83B20">
              <w:rPr>
                <w:b/>
                <w:sz w:val="18"/>
                <w:szCs w:val="18"/>
              </w:rPr>
              <w:t>необходимые для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E83B20">
              <w:rPr>
                <w:b/>
                <w:sz w:val="18"/>
                <w:szCs w:val="18"/>
              </w:rPr>
              <w:t>обслуживания и ремонта</w:t>
            </w:r>
            <w:r>
              <w:rPr>
                <w:b/>
                <w:sz w:val="18"/>
                <w:szCs w:val="18"/>
              </w:rPr>
              <w:t>.</w:t>
            </w:r>
          </w:p>
          <w:p w:rsidR="00EA601B" w:rsidRPr="00E83B20" w:rsidRDefault="00EA601B" w:rsidP="00056720">
            <w:pPr>
              <w:jc w:val="both"/>
              <w:rPr>
                <w:sz w:val="18"/>
                <w:szCs w:val="18"/>
              </w:rPr>
            </w:pPr>
            <w:r w:rsidRPr="00E83B20">
              <w:rPr>
                <w:sz w:val="18"/>
                <w:szCs w:val="18"/>
              </w:rPr>
              <w:t>Комплект ЗИП, инструмент и приспособления должны быть достаточными для выполнения монтажных и пуско-</w:t>
            </w:r>
            <w:r w:rsidRPr="00E83B20">
              <w:rPr>
                <w:sz w:val="18"/>
                <w:szCs w:val="18"/>
              </w:rPr>
              <w:lastRenderedPageBreak/>
              <w:t>наладочных работ силами Заказчика.</w:t>
            </w:r>
          </w:p>
          <w:p w:rsidR="00EA601B" w:rsidRPr="00E83B20" w:rsidRDefault="00EA601B" w:rsidP="00056720">
            <w:pPr>
              <w:rPr>
                <w:b/>
                <w:sz w:val="18"/>
                <w:szCs w:val="18"/>
              </w:rPr>
            </w:pPr>
            <w:r w:rsidRPr="00E83B20">
              <w:rPr>
                <w:b/>
                <w:sz w:val="18"/>
                <w:szCs w:val="18"/>
              </w:rPr>
              <w:t>1.7</w:t>
            </w:r>
            <w:r w:rsidRPr="00E83B20">
              <w:rPr>
                <w:b/>
                <w:sz w:val="18"/>
                <w:szCs w:val="18"/>
              </w:rPr>
              <w:tab/>
            </w:r>
            <w:r>
              <w:rPr>
                <w:b/>
                <w:sz w:val="18"/>
                <w:szCs w:val="18"/>
              </w:rPr>
              <w:t>Т</w:t>
            </w:r>
            <w:r w:rsidRPr="00E83B20">
              <w:rPr>
                <w:b/>
                <w:sz w:val="18"/>
                <w:szCs w:val="18"/>
              </w:rPr>
              <w:t>ребования к комплектации и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E83B20">
              <w:rPr>
                <w:b/>
                <w:sz w:val="18"/>
                <w:szCs w:val="18"/>
              </w:rPr>
              <w:t>объему поставля</w:t>
            </w:r>
            <w:r w:rsidRPr="00E83B20">
              <w:rPr>
                <w:b/>
                <w:sz w:val="18"/>
                <w:szCs w:val="18"/>
              </w:rPr>
              <w:t>е</w:t>
            </w:r>
            <w:r w:rsidRPr="00E83B20">
              <w:rPr>
                <w:b/>
                <w:sz w:val="18"/>
                <w:szCs w:val="18"/>
              </w:rPr>
              <w:t>мой документации</w:t>
            </w:r>
            <w:r>
              <w:rPr>
                <w:b/>
                <w:sz w:val="18"/>
                <w:szCs w:val="18"/>
              </w:rPr>
              <w:t>.</w:t>
            </w:r>
          </w:p>
          <w:p w:rsidR="00EA601B" w:rsidRPr="006347EF" w:rsidRDefault="00EA601B" w:rsidP="00056720">
            <w:pPr>
              <w:jc w:val="both"/>
              <w:rPr>
                <w:sz w:val="18"/>
                <w:szCs w:val="18"/>
              </w:rPr>
            </w:pPr>
            <w:r w:rsidRPr="006347EF">
              <w:rPr>
                <w:sz w:val="18"/>
                <w:szCs w:val="18"/>
              </w:rPr>
              <w:t xml:space="preserve">В состав поставки должен входить паспорт или формуляр и Руководство по эксплуатации </w:t>
            </w:r>
            <w:proofErr w:type="spellStart"/>
            <w:r w:rsidRPr="006347EF">
              <w:rPr>
                <w:sz w:val="18"/>
                <w:szCs w:val="18"/>
              </w:rPr>
              <w:t>хлоридомера</w:t>
            </w:r>
            <w:proofErr w:type="spellEnd"/>
            <w:r w:rsidRPr="006347EF">
              <w:rPr>
                <w:sz w:val="18"/>
                <w:szCs w:val="18"/>
              </w:rPr>
              <w:t xml:space="preserve">. Методика поверки </w:t>
            </w:r>
            <w:proofErr w:type="spellStart"/>
            <w:r w:rsidRPr="006347EF">
              <w:rPr>
                <w:sz w:val="18"/>
                <w:szCs w:val="18"/>
              </w:rPr>
              <w:t>хлоридомера</w:t>
            </w:r>
            <w:proofErr w:type="spellEnd"/>
            <w:r w:rsidRPr="006347EF">
              <w:rPr>
                <w:sz w:val="18"/>
                <w:szCs w:val="18"/>
              </w:rPr>
              <w:t>.</w:t>
            </w:r>
          </w:p>
          <w:p w:rsidR="00EA601B" w:rsidRPr="006347EF" w:rsidRDefault="00EA601B" w:rsidP="00056720">
            <w:pPr>
              <w:jc w:val="both"/>
              <w:rPr>
                <w:sz w:val="18"/>
                <w:szCs w:val="18"/>
              </w:rPr>
            </w:pPr>
            <w:r w:rsidRPr="006347EF">
              <w:rPr>
                <w:sz w:val="18"/>
                <w:szCs w:val="18"/>
              </w:rPr>
              <w:t xml:space="preserve">Свидетельство о первичной поверке </w:t>
            </w:r>
            <w:proofErr w:type="spellStart"/>
            <w:r w:rsidRPr="006347EF">
              <w:rPr>
                <w:sz w:val="18"/>
                <w:szCs w:val="18"/>
              </w:rPr>
              <w:t>хлоридомера</w:t>
            </w:r>
            <w:proofErr w:type="spellEnd"/>
          </w:p>
          <w:p w:rsidR="00EA601B" w:rsidRPr="006347EF" w:rsidRDefault="00EA601B" w:rsidP="00056720">
            <w:pPr>
              <w:rPr>
                <w:sz w:val="18"/>
                <w:szCs w:val="18"/>
              </w:rPr>
            </w:pPr>
            <w:r w:rsidRPr="006347EF">
              <w:rPr>
                <w:sz w:val="18"/>
                <w:szCs w:val="18"/>
              </w:rPr>
              <w:t xml:space="preserve">Руководство по эксплуатации должно отвечать требованиям ГОСТ 2.601-2006 «ЕСКД. Эксплуатационные документы» и включать в </w:t>
            </w:r>
            <w:proofErr w:type="gramStart"/>
            <w:r w:rsidRPr="006347EF">
              <w:rPr>
                <w:sz w:val="18"/>
                <w:szCs w:val="18"/>
              </w:rPr>
              <w:t>достаточном</w:t>
            </w:r>
            <w:proofErr w:type="gramEnd"/>
            <w:r w:rsidRPr="006347EF">
              <w:rPr>
                <w:sz w:val="18"/>
                <w:szCs w:val="18"/>
              </w:rPr>
              <w:t xml:space="preserve"> </w:t>
            </w:r>
          </w:p>
          <w:p w:rsidR="00EA601B" w:rsidRPr="006347EF" w:rsidRDefault="00EA601B" w:rsidP="00056720">
            <w:pPr>
              <w:jc w:val="both"/>
              <w:rPr>
                <w:sz w:val="18"/>
                <w:szCs w:val="18"/>
              </w:rPr>
            </w:pPr>
            <w:r w:rsidRPr="006347EF">
              <w:rPr>
                <w:sz w:val="18"/>
                <w:szCs w:val="18"/>
              </w:rPr>
              <w:t xml:space="preserve">объеме сведения </w:t>
            </w:r>
            <w:proofErr w:type="gramStart"/>
            <w:r w:rsidRPr="006347EF">
              <w:rPr>
                <w:sz w:val="18"/>
                <w:szCs w:val="18"/>
              </w:rPr>
              <w:t>по</w:t>
            </w:r>
            <w:proofErr w:type="gramEnd"/>
            <w:r w:rsidRPr="006347EF">
              <w:rPr>
                <w:sz w:val="18"/>
                <w:szCs w:val="18"/>
              </w:rPr>
              <w:t>:</w:t>
            </w:r>
          </w:p>
          <w:p w:rsidR="00EA601B" w:rsidRPr="006347EF" w:rsidRDefault="00EA601B" w:rsidP="00EA601B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347EF">
              <w:rPr>
                <w:rFonts w:ascii="Times New Roman" w:hAnsi="Times New Roman"/>
                <w:sz w:val="18"/>
                <w:szCs w:val="18"/>
              </w:rPr>
              <w:t>монтажу, наладке и вводу в действие каждой из соста</w:t>
            </w:r>
            <w:r w:rsidRPr="006347EF">
              <w:rPr>
                <w:rFonts w:ascii="Times New Roman" w:hAnsi="Times New Roman"/>
                <w:sz w:val="18"/>
                <w:szCs w:val="18"/>
              </w:rPr>
              <w:t>в</w:t>
            </w:r>
            <w:r w:rsidRPr="006347EF">
              <w:rPr>
                <w:rFonts w:ascii="Times New Roman" w:hAnsi="Times New Roman"/>
                <w:sz w:val="18"/>
                <w:szCs w:val="18"/>
              </w:rPr>
              <w:t xml:space="preserve">ных частей </w:t>
            </w:r>
            <w:proofErr w:type="spellStart"/>
            <w:r w:rsidRPr="006347EF">
              <w:rPr>
                <w:rFonts w:ascii="Times New Roman" w:hAnsi="Times New Roman"/>
                <w:sz w:val="18"/>
                <w:szCs w:val="18"/>
              </w:rPr>
              <w:t>хлоридомера</w:t>
            </w:r>
            <w:proofErr w:type="spellEnd"/>
            <w:r w:rsidRPr="006347EF"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EA601B" w:rsidRPr="006347EF" w:rsidRDefault="00EA601B" w:rsidP="00EA601B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347EF">
              <w:rPr>
                <w:rFonts w:ascii="Times New Roman" w:hAnsi="Times New Roman"/>
                <w:sz w:val="18"/>
                <w:szCs w:val="18"/>
              </w:rPr>
              <w:t xml:space="preserve">описанию эксплуатационных процедур и алгоритмам функционирования в составе </w:t>
            </w:r>
            <w:proofErr w:type="spellStart"/>
            <w:r w:rsidRPr="006347EF">
              <w:rPr>
                <w:rFonts w:ascii="Times New Roman" w:hAnsi="Times New Roman"/>
                <w:sz w:val="18"/>
                <w:szCs w:val="18"/>
              </w:rPr>
              <w:t>хлоридомера</w:t>
            </w:r>
            <w:proofErr w:type="spellEnd"/>
            <w:r w:rsidRPr="006347EF">
              <w:rPr>
                <w:rFonts w:ascii="Times New Roman" w:hAnsi="Times New Roman"/>
                <w:sz w:val="18"/>
                <w:szCs w:val="18"/>
              </w:rPr>
              <w:t xml:space="preserve"> в рабочих р</w:t>
            </w:r>
            <w:r w:rsidRPr="006347EF">
              <w:rPr>
                <w:rFonts w:ascii="Times New Roman" w:hAnsi="Times New Roman"/>
                <w:sz w:val="18"/>
                <w:szCs w:val="18"/>
              </w:rPr>
              <w:t>е</w:t>
            </w:r>
            <w:r w:rsidRPr="006347EF">
              <w:rPr>
                <w:rFonts w:ascii="Times New Roman" w:hAnsi="Times New Roman"/>
                <w:sz w:val="18"/>
                <w:szCs w:val="18"/>
              </w:rPr>
              <w:t>жимах;</w:t>
            </w:r>
          </w:p>
          <w:p w:rsidR="00EA601B" w:rsidRPr="006347EF" w:rsidRDefault="00EA601B" w:rsidP="00EA601B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347EF">
              <w:rPr>
                <w:rFonts w:ascii="Times New Roman" w:hAnsi="Times New Roman"/>
                <w:sz w:val="18"/>
                <w:szCs w:val="18"/>
              </w:rPr>
              <w:t xml:space="preserve">периодичности и регламенту технического обслуживания составных частей </w:t>
            </w:r>
            <w:proofErr w:type="spellStart"/>
            <w:r w:rsidRPr="006347EF">
              <w:rPr>
                <w:rFonts w:ascii="Times New Roman" w:hAnsi="Times New Roman"/>
                <w:sz w:val="18"/>
                <w:szCs w:val="18"/>
              </w:rPr>
              <w:t>хлоридомера</w:t>
            </w:r>
            <w:proofErr w:type="spellEnd"/>
            <w:r w:rsidRPr="006347EF"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EA601B" w:rsidRPr="001B53DF" w:rsidRDefault="00EA601B" w:rsidP="00EA601B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357" w:hanging="357"/>
              <w:jc w:val="both"/>
              <w:rPr>
                <w:sz w:val="18"/>
                <w:szCs w:val="18"/>
              </w:rPr>
            </w:pPr>
            <w:r w:rsidRPr="001B53DF">
              <w:rPr>
                <w:rFonts w:ascii="Times New Roman" w:hAnsi="Times New Roman"/>
                <w:sz w:val="18"/>
                <w:szCs w:val="18"/>
              </w:rPr>
              <w:t>выполнению операций по регламентной замене сменя</w:t>
            </w:r>
            <w:r w:rsidRPr="001B53DF">
              <w:rPr>
                <w:rFonts w:ascii="Times New Roman" w:hAnsi="Times New Roman"/>
                <w:sz w:val="18"/>
                <w:szCs w:val="18"/>
              </w:rPr>
              <w:t>е</w:t>
            </w:r>
            <w:r w:rsidRPr="001B53DF">
              <w:rPr>
                <w:rFonts w:ascii="Times New Roman" w:hAnsi="Times New Roman"/>
                <w:sz w:val="18"/>
                <w:szCs w:val="18"/>
              </w:rPr>
              <w:t xml:space="preserve">мых узлов анализатора в составе </w:t>
            </w:r>
            <w:proofErr w:type="spellStart"/>
            <w:r w:rsidRPr="001B53DF">
              <w:rPr>
                <w:rFonts w:ascii="Times New Roman" w:hAnsi="Times New Roman"/>
                <w:sz w:val="18"/>
                <w:szCs w:val="18"/>
              </w:rPr>
              <w:t>хлоридомера</w:t>
            </w:r>
            <w:proofErr w:type="spellEnd"/>
            <w:r w:rsidRPr="001B53DF">
              <w:rPr>
                <w:rFonts w:ascii="Times New Roman" w:hAnsi="Times New Roman"/>
                <w:sz w:val="18"/>
                <w:szCs w:val="18"/>
              </w:rPr>
              <w:t xml:space="preserve"> по мере выработки назначенного ресурса и проверки правильн</w:t>
            </w:r>
            <w:r w:rsidRPr="001B53DF">
              <w:rPr>
                <w:rFonts w:ascii="Times New Roman" w:hAnsi="Times New Roman"/>
                <w:sz w:val="18"/>
                <w:szCs w:val="18"/>
              </w:rPr>
              <w:t>о</w:t>
            </w:r>
            <w:r w:rsidRPr="001B53DF">
              <w:rPr>
                <w:rFonts w:ascii="Times New Roman" w:hAnsi="Times New Roman"/>
                <w:sz w:val="18"/>
                <w:szCs w:val="18"/>
              </w:rPr>
              <w:t xml:space="preserve">сти их монтажа; </w:t>
            </w:r>
            <w:r w:rsidRPr="001B53DF">
              <w:rPr>
                <w:sz w:val="18"/>
                <w:szCs w:val="18"/>
              </w:rPr>
              <w:t xml:space="preserve">поставляемого </w:t>
            </w:r>
            <w:proofErr w:type="spellStart"/>
            <w:r w:rsidRPr="001B53DF">
              <w:rPr>
                <w:sz w:val="18"/>
                <w:szCs w:val="18"/>
              </w:rPr>
              <w:t>хлоридомера</w:t>
            </w:r>
            <w:proofErr w:type="spellEnd"/>
          </w:p>
          <w:p w:rsidR="00EA601B" w:rsidRPr="006347EF" w:rsidRDefault="00EA601B" w:rsidP="00EA601B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347EF">
              <w:rPr>
                <w:rFonts w:ascii="Times New Roman" w:hAnsi="Times New Roman"/>
                <w:sz w:val="18"/>
                <w:szCs w:val="18"/>
              </w:rPr>
              <w:t>программам и методикам испытаний (проверок на фун</w:t>
            </w:r>
            <w:r w:rsidRPr="006347EF">
              <w:rPr>
                <w:rFonts w:ascii="Times New Roman" w:hAnsi="Times New Roman"/>
                <w:sz w:val="18"/>
                <w:szCs w:val="18"/>
              </w:rPr>
              <w:t>к</w:t>
            </w:r>
            <w:r w:rsidRPr="006347EF">
              <w:rPr>
                <w:rFonts w:ascii="Times New Roman" w:hAnsi="Times New Roman"/>
                <w:sz w:val="18"/>
                <w:szCs w:val="18"/>
              </w:rPr>
              <w:t xml:space="preserve">ционирование) и ввода в действие составных частей и </w:t>
            </w:r>
            <w:proofErr w:type="spellStart"/>
            <w:r w:rsidRPr="006347EF">
              <w:rPr>
                <w:rFonts w:ascii="Times New Roman" w:hAnsi="Times New Roman"/>
                <w:sz w:val="18"/>
                <w:szCs w:val="18"/>
              </w:rPr>
              <w:t>хлоридомера</w:t>
            </w:r>
            <w:proofErr w:type="spellEnd"/>
            <w:r w:rsidRPr="006347EF">
              <w:rPr>
                <w:rFonts w:ascii="Times New Roman" w:hAnsi="Times New Roman"/>
                <w:sz w:val="18"/>
                <w:szCs w:val="18"/>
              </w:rPr>
              <w:t xml:space="preserve"> в целом после проведения регламентных и ремонтных работ;</w:t>
            </w:r>
          </w:p>
          <w:p w:rsidR="00EA601B" w:rsidRPr="006347EF" w:rsidRDefault="00EA601B" w:rsidP="00EA601B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347EF">
              <w:rPr>
                <w:rFonts w:ascii="Times New Roman" w:hAnsi="Times New Roman"/>
                <w:sz w:val="18"/>
                <w:szCs w:val="18"/>
              </w:rPr>
              <w:t>другим процедурам и действиям персонала с учетом ос</w:t>
            </w:r>
            <w:r w:rsidRPr="006347EF">
              <w:rPr>
                <w:rFonts w:ascii="Times New Roman" w:hAnsi="Times New Roman"/>
                <w:sz w:val="18"/>
                <w:szCs w:val="18"/>
              </w:rPr>
              <w:t>о</w:t>
            </w:r>
            <w:r w:rsidRPr="006347EF">
              <w:rPr>
                <w:rFonts w:ascii="Times New Roman" w:hAnsi="Times New Roman"/>
                <w:sz w:val="18"/>
                <w:szCs w:val="18"/>
              </w:rPr>
              <w:t xml:space="preserve">бенностей технических решений </w:t>
            </w:r>
            <w:proofErr w:type="gramStart"/>
            <w:r w:rsidRPr="006347EF">
              <w:rPr>
                <w:rFonts w:ascii="Times New Roman" w:hAnsi="Times New Roman"/>
                <w:sz w:val="18"/>
                <w:szCs w:val="18"/>
              </w:rPr>
              <w:t>для</w:t>
            </w:r>
            <w:proofErr w:type="gramEnd"/>
            <w:r w:rsidRPr="006347EF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:rsidR="00EA601B" w:rsidRPr="006347EF" w:rsidRDefault="00EA601B" w:rsidP="00056720">
            <w:pPr>
              <w:rPr>
                <w:b/>
                <w:sz w:val="18"/>
                <w:szCs w:val="18"/>
                <w:u w:val="single"/>
              </w:rPr>
            </w:pPr>
            <w:r w:rsidRPr="006347EF">
              <w:rPr>
                <w:sz w:val="18"/>
                <w:szCs w:val="18"/>
              </w:rPr>
              <w:t xml:space="preserve">      поставляемого </w:t>
            </w:r>
            <w:proofErr w:type="spellStart"/>
            <w:r w:rsidRPr="006347EF">
              <w:rPr>
                <w:sz w:val="18"/>
                <w:szCs w:val="18"/>
              </w:rPr>
              <w:t>хлоридомера</w:t>
            </w:r>
            <w:proofErr w:type="spellEnd"/>
          </w:p>
          <w:p w:rsidR="00EA601B" w:rsidRPr="006347EF" w:rsidRDefault="00EA601B" w:rsidP="00056720">
            <w:pPr>
              <w:rPr>
                <w:b/>
                <w:sz w:val="18"/>
                <w:szCs w:val="18"/>
              </w:rPr>
            </w:pPr>
            <w:r w:rsidRPr="006347EF">
              <w:rPr>
                <w:rFonts w:eastAsia="Calibri"/>
                <w:b/>
                <w:sz w:val="18"/>
                <w:szCs w:val="18"/>
              </w:rPr>
              <w:t>1.8</w:t>
            </w:r>
            <w:r w:rsidRPr="006347EF">
              <w:rPr>
                <w:rFonts w:eastAsia="Calibri"/>
                <w:b/>
                <w:sz w:val="18"/>
                <w:szCs w:val="18"/>
              </w:rPr>
              <w:tab/>
              <w:t>Требования к упаковке и</w:t>
            </w:r>
            <w:r>
              <w:rPr>
                <w:rFonts w:eastAsia="Calibri"/>
                <w:b/>
                <w:sz w:val="18"/>
                <w:szCs w:val="18"/>
              </w:rPr>
              <w:t xml:space="preserve"> </w:t>
            </w:r>
            <w:r w:rsidRPr="006347EF">
              <w:rPr>
                <w:rFonts w:eastAsia="Calibri"/>
                <w:b/>
                <w:sz w:val="18"/>
                <w:szCs w:val="18"/>
              </w:rPr>
              <w:t>маркировке</w:t>
            </w:r>
          </w:p>
          <w:p w:rsidR="00EA601B" w:rsidRPr="006347EF" w:rsidRDefault="00EA601B" w:rsidP="00056720">
            <w:pPr>
              <w:jc w:val="both"/>
              <w:rPr>
                <w:rFonts w:eastAsia="Calibri"/>
                <w:sz w:val="18"/>
                <w:szCs w:val="18"/>
              </w:rPr>
            </w:pPr>
            <w:r w:rsidRPr="006347EF">
              <w:rPr>
                <w:rFonts w:eastAsia="Calibri"/>
                <w:sz w:val="18"/>
                <w:szCs w:val="18"/>
              </w:rPr>
              <w:t>Климатическая стойкость упаковки должна соответствовать условиям хранения 3 по ГОСТ 15150-69.</w:t>
            </w:r>
          </w:p>
          <w:p w:rsidR="00EA601B" w:rsidRPr="006347EF" w:rsidRDefault="00EA601B" w:rsidP="00056720">
            <w:pPr>
              <w:jc w:val="both"/>
              <w:rPr>
                <w:rFonts w:eastAsia="Calibri"/>
                <w:sz w:val="18"/>
                <w:szCs w:val="18"/>
              </w:rPr>
            </w:pPr>
            <w:r w:rsidRPr="006347EF">
              <w:rPr>
                <w:rFonts w:eastAsia="Calibri"/>
                <w:sz w:val="18"/>
                <w:szCs w:val="18"/>
              </w:rPr>
              <w:t>Упаковка должна обеспечивать удобство проведения погрузо-разгрузочных операций и сохранность продукции при тран</w:t>
            </w:r>
            <w:r w:rsidRPr="006347EF">
              <w:rPr>
                <w:rFonts w:eastAsia="Calibri"/>
                <w:sz w:val="18"/>
                <w:szCs w:val="18"/>
              </w:rPr>
              <w:t>с</w:t>
            </w:r>
            <w:r w:rsidRPr="006347EF">
              <w:rPr>
                <w:rFonts w:eastAsia="Calibri"/>
                <w:sz w:val="18"/>
                <w:szCs w:val="18"/>
              </w:rPr>
              <w:t>портировке автомобильным и железнодорожным транспортом и хранении.</w:t>
            </w:r>
          </w:p>
          <w:p w:rsidR="00EA601B" w:rsidRPr="006347EF" w:rsidRDefault="00EA601B" w:rsidP="00056720">
            <w:pPr>
              <w:jc w:val="both"/>
              <w:rPr>
                <w:sz w:val="18"/>
                <w:szCs w:val="18"/>
              </w:rPr>
            </w:pPr>
            <w:r w:rsidRPr="006347EF">
              <w:rPr>
                <w:rFonts w:eastAsia="Calibri"/>
                <w:sz w:val="18"/>
                <w:szCs w:val="18"/>
              </w:rPr>
              <w:t>Транспортная маркировка должна содержать манипуляцио</w:t>
            </w:r>
            <w:r w:rsidRPr="006347EF">
              <w:rPr>
                <w:rFonts w:eastAsia="Calibri"/>
                <w:sz w:val="18"/>
                <w:szCs w:val="18"/>
              </w:rPr>
              <w:t>н</w:t>
            </w:r>
            <w:r w:rsidRPr="006347EF">
              <w:rPr>
                <w:rFonts w:eastAsia="Calibri"/>
                <w:sz w:val="18"/>
                <w:szCs w:val="18"/>
              </w:rPr>
              <w:t>ные знаки, основные, дополнительные и информационные надписи по ГОСТ 14192-96</w:t>
            </w:r>
            <w:r>
              <w:rPr>
                <w:rFonts w:eastAsia="Calibri"/>
                <w:sz w:val="18"/>
                <w:szCs w:val="18"/>
              </w:rPr>
              <w:t>.</w:t>
            </w:r>
          </w:p>
          <w:p w:rsidR="00EA601B" w:rsidRPr="006347EF" w:rsidRDefault="00EA601B" w:rsidP="00056720">
            <w:pPr>
              <w:jc w:val="both"/>
              <w:rPr>
                <w:sz w:val="18"/>
                <w:szCs w:val="18"/>
              </w:rPr>
            </w:pPr>
            <w:r w:rsidRPr="006347EF">
              <w:rPr>
                <w:sz w:val="18"/>
                <w:szCs w:val="18"/>
              </w:rPr>
              <w:t>На видном месте каждой из единиц оборудования должна быть укреплена табличка с указанием:</w:t>
            </w:r>
          </w:p>
          <w:p w:rsidR="00EA601B" w:rsidRPr="006347EF" w:rsidRDefault="00EA601B" w:rsidP="00EA601B">
            <w:pPr>
              <w:pStyle w:val="a5"/>
              <w:numPr>
                <w:ilvl w:val="1"/>
                <w:numId w:val="27"/>
              </w:numPr>
              <w:spacing w:after="0" w:line="240" w:lineRule="auto"/>
              <w:ind w:left="436" w:hanging="142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347EF">
              <w:rPr>
                <w:rFonts w:ascii="Times New Roman" w:hAnsi="Times New Roman"/>
                <w:sz w:val="18"/>
                <w:szCs w:val="18"/>
              </w:rPr>
              <w:t>наименование или товарный знак Изготовителя;</w:t>
            </w:r>
          </w:p>
          <w:p w:rsidR="00EA601B" w:rsidRPr="006347EF" w:rsidRDefault="00EA601B" w:rsidP="00EA601B">
            <w:pPr>
              <w:pStyle w:val="a5"/>
              <w:numPr>
                <w:ilvl w:val="1"/>
                <w:numId w:val="27"/>
              </w:numPr>
              <w:spacing w:after="0" w:line="240" w:lineRule="auto"/>
              <w:ind w:left="436" w:hanging="142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347EF">
              <w:rPr>
                <w:rFonts w:ascii="Times New Roman" w:hAnsi="Times New Roman"/>
                <w:sz w:val="18"/>
                <w:szCs w:val="18"/>
              </w:rPr>
              <w:t>заводской номер изделия;</w:t>
            </w:r>
          </w:p>
          <w:p w:rsidR="00EA601B" w:rsidRPr="006347EF" w:rsidRDefault="00EA601B" w:rsidP="00EA601B">
            <w:pPr>
              <w:pStyle w:val="a5"/>
              <w:numPr>
                <w:ilvl w:val="1"/>
                <w:numId w:val="27"/>
              </w:numPr>
              <w:spacing w:after="0" w:line="240" w:lineRule="auto"/>
              <w:ind w:left="436" w:hanging="142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347EF">
              <w:rPr>
                <w:rFonts w:ascii="Times New Roman" w:hAnsi="Times New Roman"/>
                <w:sz w:val="18"/>
                <w:szCs w:val="18"/>
              </w:rPr>
              <w:t>обозначения стандарта или ТУ (при наличии), по кот</w:t>
            </w:r>
            <w:r w:rsidRPr="006347EF">
              <w:rPr>
                <w:rFonts w:ascii="Times New Roman" w:hAnsi="Times New Roman"/>
                <w:sz w:val="18"/>
                <w:szCs w:val="18"/>
              </w:rPr>
              <w:t>о</w:t>
            </w:r>
            <w:r w:rsidRPr="006347EF">
              <w:rPr>
                <w:rFonts w:ascii="Times New Roman" w:hAnsi="Times New Roman"/>
                <w:sz w:val="18"/>
                <w:szCs w:val="18"/>
              </w:rPr>
              <w:t>рому изготовлено изделие;</w:t>
            </w:r>
          </w:p>
          <w:p w:rsidR="00EA601B" w:rsidRPr="006347EF" w:rsidRDefault="00EA601B" w:rsidP="00EA601B">
            <w:pPr>
              <w:pStyle w:val="a5"/>
              <w:numPr>
                <w:ilvl w:val="1"/>
                <w:numId w:val="27"/>
              </w:numPr>
              <w:spacing w:after="0" w:line="240" w:lineRule="auto"/>
              <w:ind w:left="436" w:hanging="142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347EF">
              <w:rPr>
                <w:rFonts w:ascii="Times New Roman" w:hAnsi="Times New Roman"/>
                <w:sz w:val="18"/>
                <w:szCs w:val="18"/>
              </w:rPr>
              <w:t>обозначение оборудования;</w:t>
            </w:r>
          </w:p>
          <w:p w:rsidR="00EA601B" w:rsidRPr="006347EF" w:rsidRDefault="00EA601B" w:rsidP="00EA601B">
            <w:pPr>
              <w:pStyle w:val="a5"/>
              <w:numPr>
                <w:ilvl w:val="1"/>
                <w:numId w:val="27"/>
              </w:numPr>
              <w:spacing w:after="0" w:line="240" w:lineRule="auto"/>
              <w:ind w:left="436" w:hanging="142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347EF">
              <w:rPr>
                <w:rFonts w:ascii="Times New Roman" w:hAnsi="Times New Roman"/>
                <w:sz w:val="18"/>
                <w:szCs w:val="18"/>
              </w:rPr>
              <w:t>год выпуска;</w:t>
            </w:r>
          </w:p>
          <w:p w:rsidR="00EA601B" w:rsidRPr="006347EF" w:rsidRDefault="00EA601B" w:rsidP="00EA601B">
            <w:pPr>
              <w:pStyle w:val="a5"/>
              <w:numPr>
                <w:ilvl w:val="1"/>
                <w:numId w:val="27"/>
              </w:numPr>
              <w:spacing w:after="0" w:line="240" w:lineRule="auto"/>
              <w:ind w:left="436" w:hanging="142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347EF">
              <w:rPr>
                <w:rFonts w:ascii="Times New Roman" w:hAnsi="Times New Roman"/>
                <w:sz w:val="18"/>
                <w:szCs w:val="18"/>
              </w:rPr>
              <w:t>масса модуля;</w:t>
            </w:r>
          </w:p>
          <w:p w:rsidR="00EA601B" w:rsidRPr="006347EF" w:rsidRDefault="00EA601B" w:rsidP="00EA601B">
            <w:pPr>
              <w:pStyle w:val="a5"/>
              <w:numPr>
                <w:ilvl w:val="1"/>
                <w:numId w:val="27"/>
              </w:numPr>
              <w:spacing w:after="0" w:line="240" w:lineRule="auto"/>
              <w:ind w:left="436" w:hanging="142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347EF">
              <w:rPr>
                <w:rFonts w:ascii="Times New Roman" w:hAnsi="Times New Roman"/>
                <w:sz w:val="18"/>
                <w:szCs w:val="18"/>
              </w:rPr>
              <w:t>клеймо ОТК</w:t>
            </w:r>
          </w:p>
          <w:p w:rsidR="00EA601B" w:rsidRPr="006347EF" w:rsidRDefault="00EA601B" w:rsidP="00056720">
            <w:pPr>
              <w:jc w:val="both"/>
              <w:rPr>
                <w:sz w:val="18"/>
                <w:szCs w:val="18"/>
              </w:rPr>
            </w:pPr>
            <w:r w:rsidRPr="006347EF">
              <w:rPr>
                <w:sz w:val="18"/>
                <w:szCs w:val="18"/>
              </w:rPr>
              <w:t>Материал таблички и способ нанесения надписей должны обеспечивать их четкость и сохранность в течение всего срока службы изделия.</w:t>
            </w:r>
          </w:p>
          <w:p w:rsidR="00EA601B" w:rsidRPr="006347EF" w:rsidRDefault="00EA601B" w:rsidP="00056720">
            <w:pPr>
              <w:rPr>
                <w:b/>
                <w:sz w:val="18"/>
                <w:szCs w:val="18"/>
              </w:rPr>
            </w:pPr>
            <w:r w:rsidRPr="006347EF">
              <w:rPr>
                <w:b/>
                <w:sz w:val="18"/>
                <w:szCs w:val="18"/>
              </w:rPr>
              <w:t>1.9</w:t>
            </w:r>
            <w:r w:rsidRPr="006347EF">
              <w:rPr>
                <w:b/>
                <w:sz w:val="18"/>
                <w:szCs w:val="18"/>
              </w:rPr>
              <w:tab/>
            </w:r>
            <w:r>
              <w:rPr>
                <w:b/>
                <w:sz w:val="18"/>
                <w:szCs w:val="18"/>
              </w:rPr>
              <w:t>Т</w:t>
            </w:r>
            <w:r w:rsidRPr="006347EF">
              <w:rPr>
                <w:b/>
                <w:sz w:val="18"/>
                <w:szCs w:val="18"/>
              </w:rPr>
              <w:t>ребования к срокам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6347EF">
              <w:rPr>
                <w:b/>
                <w:sz w:val="18"/>
                <w:szCs w:val="18"/>
              </w:rPr>
              <w:t>предоставления гарантий</w:t>
            </w:r>
            <w:r>
              <w:rPr>
                <w:b/>
                <w:sz w:val="18"/>
                <w:szCs w:val="18"/>
              </w:rPr>
              <w:t>.</w:t>
            </w:r>
          </w:p>
          <w:p w:rsidR="00EA601B" w:rsidRPr="006347EF" w:rsidRDefault="00EA601B" w:rsidP="00056720">
            <w:pPr>
              <w:jc w:val="both"/>
              <w:rPr>
                <w:sz w:val="18"/>
                <w:szCs w:val="18"/>
              </w:rPr>
            </w:pPr>
            <w:r w:rsidRPr="006347EF">
              <w:rPr>
                <w:sz w:val="18"/>
                <w:szCs w:val="18"/>
              </w:rPr>
              <w:t>Гарантийные сроки хранения - не менее 36 месяцев.</w:t>
            </w:r>
          </w:p>
          <w:p w:rsidR="00EA601B" w:rsidRPr="006347EF" w:rsidRDefault="00EA601B" w:rsidP="00056720">
            <w:pPr>
              <w:jc w:val="both"/>
              <w:rPr>
                <w:sz w:val="18"/>
                <w:szCs w:val="18"/>
              </w:rPr>
            </w:pPr>
            <w:r w:rsidRPr="006347EF">
              <w:rPr>
                <w:sz w:val="18"/>
                <w:szCs w:val="18"/>
              </w:rPr>
              <w:t>Гарантийные сроки эксплуатации - не менее 18 месяцев с м</w:t>
            </w:r>
            <w:r w:rsidRPr="006347EF">
              <w:rPr>
                <w:sz w:val="18"/>
                <w:szCs w:val="18"/>
              </w:rPr>
              <w:t>о</w:t>
            </w:r>
            <w:r w:rsidRPr="006347EF">
              <w:rPr>
                <w:sz w:val="18"/>
                <w:szCs w:val="18"/>
              </w:rPr>
              <w:t>мента ввода оборудования в эксплуатацию</w:t>
            </w:r>
          </w:p>
          <w:p w:rsidR="00EA601B" w:rsidRPr="006347EF" w:rsidRDefault="00EA601B" w:rsidP="00056720">
            <w:pPr>
              <w:jc w:val="both"/>
              <w:rPr>
                <w:b/>
                <w:sz w:val="18"/>
                <w:szCs w:val="18"/>
              </w:rPr>
            </w:pPr>
            <w:r w:rsidRPr="006347EF">
              <w:rPr>
                <w:b/>
                <w:sz w:val="18"/>
                <w:szCs w:val="18"/>
              </w:rPr>
              <w:t>1.10</w:t>
            </w:r>
            <w:r w:rsidRPr="006347EF">
              <w:rPr>
                <w:b/>
                <w:sz w:val="18"/>
                <w:szCs w:val="18"/>
              </w:rPr>
              <w:tab/>
            </w:r>
            <w:r>
              <w:rPr>
                <w:b/>
                <w:sz w:val="18"/>
                <w:szCs w:val="18"/>
              </w:rPr>
              <w:t>Т</w:t>
            </w:r>
            <w:r w:rsidRPr="006347EF">
              <w:rPr>
                <w:b/>
                <w:sz w:val="18"/>
                <w:szCs w:val="18"/>
              </w:rPr>
              <w:t>ребования по ремонтопригодности</w:t>
            </w:r>
            <w:r>
              <w:rPr>
                <w:b/>
                <w:sz w:val="18"/>
                <w:szCs w:val="18"/>
              </w:rPr>
              <w:t>.</w:t>
            </w:r>
          </w:p>
          <w:p w:rsidR="00EA601B" w:rsidRPr="006347EF" w:rsidRDefault="00EA601B" w:rsidP="00056720">
            <w:pPr>
              <w:jc w:val="both"/>
              <w:rPr>
                <w:sz w:val="18"/>
                <w:szCs w:val="18"/>
              </w:rPr>
            </w:pPr>
            <w:proofErr w:type="spellStart"/>
            <w:r w:rsidRPr="006347EF">
              <w:rPr>
                <w:sz w:val="18"/>
                <w:szCs w:val="18"/>
              </w:rPr>
              <w:t>Хлоридомер</w:t>
            </w:r>
            <w:proofErr w:type="spellEnd"/>
            <w:r w:rsidRPr="006347EF">
              <w:rPr>
                <w:sz w:val="18"/>
                <w:szCs w:val="18"/>
              </w:rPr>
              <w:t xml:space="preserve"> должен быть </w:t>
            </w:r>
            <w:proofErr w:type="spellStart"/>
            <w:r w:rsidRPr="006347EF">
              <w:rPr>
                <w:sz w:val="18"/>
                <w:szCs w:val="18"/>
              </w:rPr>
              <w:t>ремонтопригодным</w:t>
            </w:r>
            <w:proofErr w:type="spellEnd"/>
            <w:r w:rsidRPr="006347EF">
              <w:rPr>
                <w:sz w:val="18"/>
                <w:szCs w:val="18"/>
              </w:rPr>
              <w:t>.</w:t>
            </w:r>
          </w:p>
          <w:p w:rsidR="00EA601B" w:rsidRPr="00216EDB" w:rsidRDefault="00EA601B" w:rsidP="00056720">
            <w:pPr>
              <w:jc w:val="both"/>
              <w:rPr>
                <w:szCs w:val="22"/>
              </w:rPr>
            </w:pPr>
            <w:r w:rsidRPr="006347EF">
              <w:rPr>
                <w:sz w:val="18"/>
                <w:szCs w:val="18"/>
              </w:rPr>
              <w:t>Должна быть обеспечена возможность замены отдельных</w:t>
            </w:r>
            <w:r w:rsidRPr="00216EDB">
              <w:rPr>
                <w:szCs w:val="22"/>
              </w:rPr>
              <w:t xml:space="preserve"> </w:t>
            </w:r>
            <w:r w:rsidRPr="006347EF">
              <w:rPr>
                <w:sz w:val="18"/>
                <w:szCs w:val="18"/>
              </w:rPr>
              <w:t>у</w:t>
            </w:r>
            <w:r w:rsidRPr="006347EF">
              <w:rPr>
                <w:sz w:val="18"/>
                <w:szCs w:val="18"/>
              </w:rPr>
              <w:t>з</w:t>
            </w:r>
            <w:r w:rsidRPr="006347EF">
              <w:rPr>
                <w:sz w:val="18"/>
                <w:szCs w:val="18"/>
              </w:rPr>
              <w:t xml:space="preserve">лов составных частей </w:t>
            </w:r>
            <w:proofErr w:type="spellStart"/>
            <w:r w:rsidRPr="006347EF">
              <w:rPr>
                <w:sz w:val="18"/>
                <w:szCs w:val="18"/>
              </w:rPr>
              <w:t>хлоридомера</w:t>
            </w:r>
            <w:proofErr w:type="spellEnd"/>
            <w:r w:rsidRPr="006347EF">
              <w:rPr>
                <w:sz w:val="18"/>
                <w:szCs w:val="18"/>
              </w:rPr>
              <w:t>.</w:t>
            </w:r>
          </w:p>
          <w:p w:rsidR="00EA601B" w:rsidRPr="006347EF" w:rsidRDefault="00EA601B" w:rsidP="00056720">
            <w:pPr>
              <w:jc w:val="both"/>
              <w:rPr>
                <w:rFonts w:eastAsia="Calibri"/>
                <w:b/>
                <w:sz w:val="18"/>
                <w:szCs w:val="18"/>
              </w:rPr>
            </w:pPr>
            <w:r w:rsidRPr="006347EF">
              <w:rPr>
                <w:rFonts w:eastAsia="Calibri"/>
                <w:b/>
                <w:sz w:val="18"/>
                <w:szCs w:val="18"/>
              </w:rPr>
              <w:t>1.11</w:t>
            </w:r>
            <w:r w:rsidRPr="006347EF">
              <w:rPr>
                <w:rFonts w:eastAsia="Calibri"/>
                <w:b/>
                <w:sz w:val="18"/>
                <w:szCs w:val="18"/>
              </w:rPr>
              <w:tab/>
            </w:r>
            <w:r>
              <w:rPr>
                <w:rFonts w:eastAsia="Calibri"/>
                <w:b/>
                <w:sz w:val="18"/>
                <w:szCs w:val="18"/>
              </w:rPr>
              <w:t>Т</w:t>
            </w:r>
            <w:r w:rsidRPr="006347EF">
              <w:rPr>
                <w:rFonts w:eastAsia="Calibri"/>
                <w:b/>
                <w:sz w:val="18"/>
                <w:szCs w:val="18"/>
              </w:rPr>
              <w:t>ребования по безопасности</w:t>
            </w:r>
          </w:p>
          <w:p w:rsidR="00EA601B" w:rsidRPr="00CD6836" w:rsidRDefault="00EA601B" w:rsidP="00056720">
            <w:pPr>
              <w:jc w:val="both"/>
              <w:rPr>
                <w:sz w:val="18"/>
                <w:szCs w:val="18"/>
              </w:rPr>
            </w:pPr>
            <w:r w:rsidRPr="00CD6836">
              <w:rPr>
                <w:sz w:val="18"/>
                <w:szCs w:val="18"/>
              </w:rPr>
              <w:t>Класс безопасности по ПНАЭ Г-01-011-97 (ОПБ-88/97) – 4.</w:t>
            </w:r>
          </w:p>
          <w:p w:rsidR="00EA601B" w:rsidRPr="006347EF" w:rsidRDefault="00EA601B" w:rsidP="00056720">
            <w:pPr>
              <w:jc w:val="both"/>
              <w:rPr>
                <w:b/>
                <w:sz w:val="18"/>
                <w:szCs w:val="18"/>
              </w:rPr>
            </w:pPr>
            <w:r w:rsidRPr="006347EF">
              <w:rPr>
                <w:rFonts w:eastAsia="Calibri"/>
                <w:b/>
                <w:sz w:val="18"/>
                <w:szCs w:val="18"/>
              </w:rPr>
              <w:t>1.12</w:t>
            </w:r>
            <w:r w:rsidRPr="006347EF">
              <w:rPr>
                <w:rFonts w:eastAsia="Calibri"/>
                <w:b/>
                <w:sz w:val="18"/>
                <w:szCs w:val="18"/>
              </w:rPr>
              <w:tab/>
            </w:r>
            <w:r>
              <w:rPr>
                <w:rFonts w:eastAsia="Calibri"/>
                <w:b/>
                <w:sz w:val="18"/>
                <w:szCs w:val="18"/>
              </w:rPr>
              <w:t>Т</w:t>
            </w:r>
            <w:r w:rsidRPr="006347EF">
              <w:rPr>
                <w:rFonts w:eastAsia="Calibri"/>
                <w:b/>
                <w:sz w:val="18"/>
                <w:szCs w:val="18"/>
              </w:rPr>
              <w:t xml:space="preserve">ребования </w:t>
            </w:r>
            <w:r w:rsidRPr="006347EF">
              <w:rPr>
                <w:b/>
                <w:sz w:val="18"/>
                <w:szCs w:val="18"/>
              </w:rPr>
              <w:t>к качеству</w:t>
            </w:r>
          </w:p>
          <w:p w:rsidR="00EA601B" w:rsidRPr="00A73750" w:rsidRDefault="00EA601B" w:rsidP="00056720">
            <w:pPr>
              <w:jc w:val="both"/>
              <w:rPr>
                <w:szCs w:val="22"/>
              </w:rPr>
            </w:pPr>
            <w:r w:rsidRPr="00CD6836">
              <w:rPr>
                <w:sz w:val="18"/>
                <w:szCs w:val="18"/>
              </w:rPr>
              <w:t xml:space="preserve">Качество </w:t>
            </w:r>
            <w:proofErr w:type="spellStart"/>
            <w:r w:rsidRPr="00CD6836">
              <w:rPr>
                <w:sz w:val="18"/>
                <w:szCs w:val="18"/>
              </w:rPr>
              <w:t>хлоридомера</w:t>
            </w:r>
            <w:proofErr w:type="spellEnd"/>
            <w:r w:rsidRPr="00CD6836">
              <w:rPr>
                <w:sz w:val="18"/>
                <w:szCs w:val="18"/>
              </w:rPr>
              <w:t xml:space="preserve"> должно соответствовать действующей нормативной и конструкторской документации Изготовителя и удостоверяться Паспортами на продукцию</w:t>
            </w:r>
            <w:r w:rsidRPr="00216EDB">
              <w:rPr>
                <w:szCs w:val="22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01B" w:rsidRPr="00D43150" w:rsidRDefault="00EA601B" w:rsidP="00056720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lastRenderedPageBreak/>
              <w:t>комплект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01B" w:rsidRPr="00D43150" w:rsidRDefault="00EA601B" w:rsidP="00056720">
            <w:pPr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EA601B" w:rsidRPr="00D43150" w:rsidTr="00056720">
        <w:trPr>
          <w:trHeight w:val="5242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01B" w:rsidRPr="00D42B96" w:rsidRDefault="00EA601B" w:rsidP="00056720">
            <w:pPr>
              <w:ind w:right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01B" w:rsidRDefault="00EA601B" w:rsidP="00056720">
            <w:pPr>
              <w:ind w:right="100"/>
              <w:rPr>
                <w:sz w:val="18"/>
                <w:szCs w:val="18"/>
              </w:rPr>
            </w:pPr>
            <w:r w:rsidRPr="00D42B96">
              <w:rPr>
                <w:sz w:val="18"/>
                <w:szCs w:val="18"/>
              </w:rPr>
              <w:t>Многоканальный мног</w:t>
            </w:r>
            <w:r w:rsidRPr="00D42B96">
              <w:rPr>
                <w:sz w:val="18"/>
                <w:szCs w:val="18"/>
              </w:rPr>
              <w:t>о</w:t>
            </w:r>
            <w:r w:rsidRPr="00D42B96">
              <w:rPr>
                <w:sz w:val="18"/>
                <w:szCs w:val="18"/>
              </w:rPr>
              <w:t>параметровый анализатор жидкости</w:t>
            </w:r>
          </w:p>
          <w:p w:rsidR="00EA601B" w:rsidRDefault="00EA601B" w:rsidP="00056720">
            <w:pPr>
              <w:ind w:right="100"/>
              <w:rPr>
                <w:sz w:val="18"/>
                <w:szCs w:val="18"/>
              </w:rPr>
            </w:pPr>
          </w:p>
          <w:p w:rsidR="00EA601B" w:rsidRDefault="00EA601B" w:rsidP="00056720">
            <w:pPr>
              <w:ind w:right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Типа</w:t>
            </w:r>
          </w:p>
          <w:p w:rsidR="00EA601B" w:rsidRDefault="00EA601B" w:rsidP="00056720">
            <w:pPr>
              <w:ind w:right="100"/>
              <w:rPr>
                <w:sz w:val="18"/>
                <w:szCs w:val="18"/>
              </w:rPr>
            </w:pPr>
            <w:r w:rsidRPr="00D42B96">
              <w:rPr>
                <w:sz w:val="18"/>
                <w:szCs w:val="18"/>
              </w:rPr>
              <w:t xml:space="preserve">АТОН </w:t>
            </w:r>
            <w:r>
              <w:rPr>
                <w:sz w:val="18"/>
                <w:szCs w:val="18"/>
              </w:rPr>
              <w:t>–</w:t>
            </w:r>
            <w:r w:rsidRPr="00D42B96">
              <w:rPr>
                <w:sz w:val="18"/>
                <w:szCs w:val="18"/>
              </w:rPr>
              <w:t xml:space="preserve"> 801</w:t>
            </w:r>
            <w:r w:rsidR="001231E3" w:rsidRPr="00A73750">
              <w:rPr>
                <w:sz w:val="18"/>
                <w:szCs w:val="18"/>
              </w:rPr>
              <w:t xml:space="preserve"> МП</w:t>
            </w:r>
          </w:p>
          <w:p w:rsidR="00EA601B" w:rsidRDefault="00EA601B" w:rsidP="00056720">
            <w:pPr>
              <w:ind w:right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bCs/>
                <w:sz w:val="18"/>
                <w:szCs w:val="18"/>
              </w:rPr>
              <w:t>Россия)</w:t>
            </w:r>
          </w:p>
          <w:p w:rsidR="00EA601B" w:rsidRPr="00D42B96" w:rsidRDefault="00EA601B" w:rsidP="00056720">
            <w:pPr>
              <w:ind w:right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или эквивалент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01B" w:rsidRPr="00D42B96" w:rsidRDefault="00EA601B" w:rsidP="00056720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2.1 </w:t>
            </w:r>
            <w:r w:rsidRPr="00D42B96">
              <w:rPr>
                <w:b/>
                <w:sz w:val="18"/>
                <w:szCs w:val="18"/>
                <w:u w:val="single"/>
              </w:rPr>
              <w:t>Общие сведения</w:t>
            </w:r>
          </w:p>
          <w:p w:rsidR="00EA601B" w:rsidRPr="00D42B96" w:rsidRDefault="00EA601B" w:rsidP="00056720">
            <w:pPr>
              <w:rPr>
                <w:sz w:val="18"/>
                <w:szCs w:val="18"/>
              </w:rPr>
            </w:pPr>
            <w:r w:rsidRPr="00D42B96">
              <w:rPr>
                <w:sz w:val="18"/>
                <w:szCs w:val="18"/>
              </w:rPr>
              <w:t>Состав многоканального многопараметрового анализатора жидкости:</w:t>
            </w:r>
          </w:p>
          <w:p w:rsidR="00EA601B" w:rsidRPr="00D42B96" w:rsidRDefault="00EA601B" w:rsidP="00EA601B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357" w:hanging="357"/>
              <w:rPr>
                <w:rFonts w:ascii="Times New Roman" w:hAnsi="Times New Roman"/>
                <w:sz w:val="18"/>
                <w:szCs w:val="18"/>
              </w:rPr>
            </w:pPr>
            <w:r w:rsidRPr="00D42B96">
              <w:rPr>
                <w:rFonts w:ascii="Times New Roman" w:hAnsi="Times New Roman"/>
                <w:sz w:val="18"/>
                <w:szCs w:val="18"/>
              </w:rPr>
              <w:t xml:space="preserve">блок контроллера типа </w:t>
            </w:r>
            <w:r w:rsidRPr="00A73750">
              <w:rPr>
                <w:rFonts w:ascii="Times New Roman" w:hAnsi="Times New Roman"/>
                <w:sz w:val="18"/>
                <w:szCs w:val="18"/>
              </w:rPr>
              <w:t>«АТОН 801МП» -</w:t>
            </w:r>
            <w:r w:rsidRPr="00D42B96">
              <w:rPr>
                <w:rFonts w:ascii="Times New Roman" w:hAnsi="Times New Roman"/>
                <w:sz w:val="18"/>
                <w:szCs w:val="18"/>
              </w:rPr>
              <w:t xml:space="preserve"> 1 шт.</w:t>
            </w:r>
          </w:p>
          <w:p w:rsidR="00EA601B" w:rsidRPr="00D42B96" w:rsidRDefault="00EA601B" w:rsidP="00EA601B">
            <w:pPr>
              <w:pStyle w:val="ad"/>
              <w:numPr>
                <w:ilvl w:val="0"/>
                <w:numId w:val="23"/>
              </w:numPr>
              <w:spacing w:after="0"/>
              <w:ind w:left="357" w:hanging="357"/>
              <w:rPr>
                <w:sz w:val="18"/>
                <w:szCs w:val="18"/>
              </w:rPr>
            </w:pPr>
            <w:proofErr w:type="spellStart"/>
            <w:r w:rsidRPr="00D42B96">
              <w:rPr>
                <w:sz w:val="18"/>
                <w:szCs w:val="18"/>
              </w:rPr>
              <w:t>гидоблок</w:t>
            </w:r>
            <w:proofErr w:type="spellEnd"/>
            <w:r w:rsidRPr="00D42B96">
              <w:rPr>
                <w:sz w:val="18"/>
                <w:szCs w:val="18"/>
              </w:rPr>
              <w:t xml:space="preserve"> датчика </w:t>
            </w:r>
            <w:proofErr w:type="spellStart"/>
            <w:r w:rsidRPr="00D42B96">
              <w:rPr>
                <w:sz w:val="18"/>
                <w:szCs w:val="18"/>
              </w:rPr>
              <w:t>pH</w:t>
            </w:r>
            <w:proofErr w:type="spellEnd"/>
            <w:r w:rsidRPr="00D42B96">
              <w:rPr>
                <w:sz w:val="18"/>
                <w:szCs w:val="18"/>
              </w:rPr>
              <w:t xml:space="preserve"> - 1 шт.;</w:t>
            </w:r>
          </w:p>
          <w:p w:rsidR="00EA601B" w:rsidRPr="00D42B96" w:rsidRDefault="00EA601B" w:rsidP="00EA601B">
            <w:pPr>
              <w:pStyle w:val="ad"/>
              <w:numPr>
                <w:ilvl w:val="0"/>
                <w:numId w:val="23"/>
              </w:numPr>
              <w:spacing w:after="0"/>
              <w:ind w:left="357" w:hanging="357"/>
              <w:rPr>
                <w:sz w:val="18"/>
                <w:szCs w:val="18"/>
              </w:rPr>
            </w:pPr>
            <w:proofErr w:type="spellStart"/>
            <w:r w:rsidRPr="00D42B96">
              <w:rPr>
                <w:sz w:val="18"/>
                <w:szCs w:val="18"/>
              </w:rPr>
              <w:t>гидоблок</w:t>
            </w:r>
            <w:proofErr w:type="spellEnd"/>
            <w:r w:rsidRPr="00D42B96">
              <w:rPr>
                <w:sz w:val="18"/>
                <w:szCs w:val="18"/>
              </w:rPr>
              <w:t xml:space="preserve"> датчика </w:t>
            </w:r>
            <w:proofErr w:type="spellStart"/>
            <w:r w:rsidRPr="00D42B96">
              <w:rPr>
                <w:sz w:val="18"/>
                <w:szCs w:val="18"/>
              </w:rPr>
              <w:t>pNa</w:t>
            </w:r>
            <w:proofErr w:type="spellEnd"/>
            <w:r w:rsidRPr="00D42B96">
              <w:rPr>
                <w:sz w:val="18"/>
                <w:szCs w:val="18"/>
              </w:rPr>
              <w:t xml:space="preserve"> - 1 шт.;</w:t>
            </w:r>
          </w:p>
          <w:p w:rsidR="00EA601B" w:rsidRPr="00D42B96" w:rsidRDefault="00EA601B" w:rsidP="00EA601B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357" w:hanging="357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D42B96">
              <w:rPr>
                <w:rFonts w:ascii="Times New Roman" w:hAnsi="Times New Roman"/>
                <w:sz w:val="18"/>
                <w:szCs w:val="18"/>
              </w:rPr>
              <w:t>гидоблок</w:t>
            </w:r>
            <w:proofErr w:type="spellEnd"/>
            <w:r w:rsidRPr="00D42B96">
              <w:rPr>
                <w:rFonts w:ascii="Times New Roman" w:hAnsi="Times New Roman"/>
                <w:sz w:val="18"/>
                <w:szCs w:val="18"/>
              </w:rPr>
              <w:t xml:space="preserve"> датчика УЭП - 1 шт.</w:t>
            </w:r>
          </w:p>
          <w:p w:rsidR="00EA601B" w:rsidRPr="00D42B96" w:rsidRDefault="00EA601B" w:rsidP="00056720"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2.2 </w:t>
            </w:r>
            <w:r w:rsidRPr="00D42B96">
              <w:rPr>
                <w:b/>
                <w:sz w:val="18"/>
                <w:szCs w:val="18"/>
                <w:u w:val="single"/>
              </w:rPr>
              <w:t>Область применения</w:t>
            </w:r>
          </w:p>
          <w:p w:rsidR="00EA601B" w:rsidRPr="00D42B96" w:rsidRDefault="00EA601B" w:rsidP="00056720">
            <w:pPr>
              <w:rPr>
                <w:sz w:val="18"/>
                <w:szCs w:val="18"/>
              </w:rPr>
            </w:pPr>
            <w:r w:rsidRPr="00D42B96">
              <w:rPr>
                <w:sz w:val="18"/>
                <w:szCs w:val="18"/>
              </w:rPr>
              <w:t>Обеспечение в стационарных и переходных режимах фун</w:t>
            </w:r>
            <w:r w:rsidRPr="00D42B96">
              <w:rPr>
                <w:sz w:val="18"/>
                <w:szCs w:val="18"/>
              </w:rPr>
              <w:t>к</w:t>
            </w:r>
            <w:r w:rsidRPr="00D42B96">
              <w:rPr>
                <w:sz w:val="18"/>
                <w:szCs w:val="18"/>
              </w:rPr>
              <w:t xml:space="preserve">ционирования объекта независимых непрерывных измерений: удельной электрической проводимости (УЭП), </w:t>
            </w:r>
            <w:proofErr w:type="spellStart"/>
            <w:r w:rsidRPr="00D42B96">
              <w:rPr>
                <w:sz w:val="18"/>
                <w:szCs w:val="18"/>
              </w:rPr>
              <w:t>рН</w:t>
            </w:r>
            <w:proofErr w:type="spellEnd"/>
            <w:r w:rsidRPr="00D42B96">
              <w:rPr>
                <w:sz w:val="18"/>
                <w:szCs w:val="18"/>
              </w:rPr>
              <w:t xml:space="preserve">, </w:t>
            </w:r>
            <w:proofErr w:type="spellStart"/>
            <w:r w:rsidRPr="00D42B96">
              <w:rPr>
                <w:sz w:val="18"/>
                <w:szCs w:val="18"/>
              </w:rPr>
              <w:t>pNa</w:t>
            </w:r>
            <w:proofErr w:type="spellEnd"/>
            <w:r w:rsidRPr="00D42B96">
              <w:rPr>
                <w:sz w:val="18"/>
                <w:szCs w:val="18"/>
              </w:rPr>
              <w:t>.</w:t>
            </w:r>
          </w:p>
          <w:p w:rsidR="00EA601B" w:rsidRPr="00D42B96" w:rsidRDefault="00EA601B" w:rsidP="00056720"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2.3 </w:t>
            </w:r>
            <w:r w:rsidRPr="00D42B96">
              <w:rPr>
                <w:b/>
                <w:sz w:val="18"/>
                <w:szCs w:val="18"/>
                <w:u w:val="single"/>
              </w:rPr>
              <w:t>Условия эксплуатации</w:t>
            </w:r>
          </w:p>
          <w:p w:rsidR="00EA601B" w:rsidRPr="00D42B96" w:rsidRDefault="00EA601B" w:rsidP="00056720">
            <w:pPr>
              <w:rPr>
                <w:sz w:val="18"/>
                <w:szCs w:val="18"/>
              </w:rPr>
            </w:pPr>
            <w:r w:rsidRPr="00D42B96">
              <w:rPr>
                <w:sz w:val="18"/>
                <w:szCs w:val="18"/>
              </w:rPr>
              <w:t>Климатическое исполнение УХЛ, категория «4» по ГОСТ 15150-69.</w:t>
            </w:r>
          </w:p>
          <w:p w:rsidR="00EA601B" w:rsidRPr="00D42B96" w:rsidRDefault="00EA601B" w:rsidP="00056720">
            <w:pPr>
              <w:rPr>
                <w:sz w:val="18"/>
                <w:szCs w:val="18"/>
              </w:rPr>
            </w:pPr>
            <w:r w:rsidRPr="00D42B96">
              <w:rPr>
                <w:sz w:val="18"/>
                <w:szCs w:val="18"/>
              </w:rPr>
              <w:t xml:space="preserve">Температура окружающего воздуха </w:t>
            </w:r>
            <w:proofErr w:type="gramStart"/>
            <w:r w:rsidRPr="00D42B96">
              <w:rPr>
                <w:sz w:val="18"/>
                <w:szCs w:val="18"/>
              </w:rPr>
              <w:t>от</w:t>
            </w:r>
            <w:proofErr w:type="gramEnd"/>
            <w:r w:rsidRPr="00D42B96">
              <w:rPr>
                <w:sz w:val="18"/>
                <w:szCs w:val="18"/>
              </w:rPr>
              <w:t xml:space="preserve"> плюс 5 до плюс 40°С. Относительная влажность от 5 до 80%.</w:t>
            </w:r>
          </w:p>
          <w:p w:rsidR="00EA601B" w:rsidRPr="00D42B96" w:rsidRDefault="00EA601B" w:rsidP="00056720">
            <w:pPr>
              <w:rPr>
                <w:sz w:val="18"/>
                <w:szCs w:val="18"/>
              </w:rPr>
            </w:pPr>
            <w:r w:rsidRPr="00D42B96">
              <w:rPr>
                <w:sz w:val="18"/>
                <w:szCs w:val="18"/>
              </w:rPr>
              <w:t>Давление - атмосферное.</w:t>
            </w:r>
          </w:p>
          <w:p w:rsidR="00EA601B" w:rsidRPr="00D42B96" w:rsidRDefault="00EA601B" w:rsidP="00056720">
            <w:pPr>
              <w:rPr>
                <w:sz w:val="18"/>
                <w:szCs w:val="18"/>
              </w:rPr>
            </w:pPr>
            <w:r w:rsidRPr="00D42B96">
              <w:rPr>
                <w:sz w:val="18"/>
                <w:szCs w:val="18"/>
              </w:rPr>
              <w:t>Место установки - Зона контролируемого доступа.</w:t>
            </w:r>
          </w:p>
          <w:p w:rsidR="00EA601B" w:rsidRPr="00D42B96" w:rsidRDefault="00EA601B" w:rsidP="00056720"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2.4 </w:t>
            </w:r>
            <w:r w:rsidRPr="00D42B96">
              <w:rPr>
                <w:b/>
                <w:sz w:val="18"/>
                <w:szCs w:val="18"/>
                <w:u w:val="single"/>
              </w:rPr>
              <w:t>Технические требования</w:t>
            </w:r>
          </w:p>
          <w:p w:rsidR="00EA601B" w:rsidRPr="00D42B96" w:rsidRDefault="00EA601B" w:rsidP="00056720">
            <w:pPr>
              <w:rPr>
                <w:sz w:val="18"/>
                <w:szCs w:val="18"/>
              </w:rPr>
            </w:pPr>
            <w:r w:rsidRPr="00EA601B">
              <w:rPr>
                <w:b/>
                <w:sz w:val="18"/>
                <w:szCs w:val="18"/>
              </w:rPr>
              <w:t>2.4.1</w:t>
            </w:r>
            <w:r w:rsidRPr="00D42B96">
              <w:rPr>
                <w:sz w:val="18"/>
                <w:szCs w:val="18"/>
              </w:rPr>
              <w:tab/>
            </w:r>
            <w:r w:rsidRPr="00D42B96">
              <w:rPr>
                <w:b/>
                <w:sz w:val="18"/>
                <w:szCs w:val="18"/>
              </w:rPr>
              <w:t>Блок контроллера</w:t>
            </w:r>
          </w:p>
          <w:p w:rsidR="00EA601B" w:rsidRPr="00D42B96" w:rsidRDefault="00EA601B" w:rsidP="00EA601B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357" w:hanging="357"/>
              <w:rPr>
                <w:rFonts w:ascii="Times New Roman" w:hAnsi="Times New Roman"/>
                <w:sz w:val="18"/>
                <w:szCs w:val="18"/>
              </w:rPr>
            </w:pPr>
            <w:r w:rsidRPr="00D42B96">
              <w:rPr>
                <w:rFonts w:ascii="Times New Roman" w:hAnsi="Times New Roman"/>
                <w:sz w:val="18"/>
                <w:szCs w:val="18"/>
              </w:rPr>
              <w:t>Одновременное подключение к анализатору восьми пе</w:t>
            </w:r>
            <w:r w:rsidRPr="00D42B96">
              <w:rPr>
                <w:rFonts w:ascii="Times New Roman" w:hAnsi="Times New Roman"/>
                <w:sz w:val="18"/>
                <w:szCs w:val="18"/>
              </w:rPr>
              <w:t>р</w:t>
            </w:r>
            <w:r w:rsidRPr="00D42B96">
              <w:rPr>
                <w:rFonts w:ascii="Times New Roman" w:hAnsi="Times New Roman"/>
                <w:sz w:val="18"/>
                <w:szCs w:val="18"/>
              </w:rPr>
              <w:t>вичных преобразователей.</w:t>
            </w:r>
          </w:p>
          <w:p w:rsidR="00EA601B" w:rsidRPr="00D42B96" w:rsidRDefault="00EA601B" w:rsidP="00EA601B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357" w:hanging="357"/>
              <w:rPr>
                <w:rFonts w:ascii="Times New Roman" w:hAnsi="Times New Roman"/>
                <w:sz w:val="18"/>
                <w:szCs w:val="18"/>
              </w:rPr>
            </w:pPr>
            <w:r w:rsidRPr="00D42B96">
              <w:rPr>
                <w:rFonts w:ascii="Times New Roman" w:hAnsi="Times New Roman"/>
                <w:sz w:val="18"/>
                <w:szCs w:val="18"/>
              </w:rPr>
              <w:t>Цифровое представление результатов измерений на пан</w:t>
            </w:r>
            <w:r w:rsidRPr="00D42B96">
              <w:rPr>
                <w:rFonts w:ascii="Times New Roman" w:hAnsi="Times New Roman"/>
                <w:sz w:val="18"/>
                <w:szCs w:val="18"/>
              </w:rPr>
              <w:t>е</w:t>
            </w:r>
            <w:r w:rsidRPr="00D42B96">
              <w:rPr>
                <w:rFonts w:ascii="Times New Roman" w:hAnsi="Times New Roman"/>
                <w:sz w:val="18"/>
                <w:szCs w:val="18"/>
              </w:rPr>
              <w:t>ли измерительного преобразователя анализатора.</w:t>
            </w:r>
          </w:p>
          <w:p w:rsidR="00EA601B" w:rsidRPr="00D42B96" w:rsidRDefault="00EA601B" w:rsidP="00EA601B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357" w:hanging="357"/>
              <w:rPr>
                <w:rFonts w:ascii="Times New Roman" w:hAnsi="Times New Roman"/>
                <w:sz w:val="18"/>
                <w:szCs w:val="18"/>
              </w:rPr>
            </w:pPr>
            <w:r w:rsidRPr="00D42B96">
              <w:rPr>
                <w:rFonts w:ascii="Times New Roman" w:hAnsi="Times New Roman"/>
                <w:sz w:val="18"/>
                <w:szCs w:val="18"/>
              </w:rPr>
              <w:t>Сравнения результатов измерения, со значениями введе</w:t>
            </w:r>
            <w:r w:rsidRPr="00D42B96">
              <w:rPr>
                <w:rFonts w:ascii="Times New Roman" w:hAnsi="Times New Roman"/>
                <w:sz w:val="18"/>
                <w:szCs w:val="18"/>
              </w:rPr>
              <w:t>н</w:t>
            </w:r>
            <w:r w:rsidRPr="00D42B96">
              <w:rPr>
                <w:rFonts w:ascii="Times New Roman" w:hAnsi="Times New Roman"/>
                <w:sz w:val="18"/>
                <w:szCs w:val="18"/>
              </w:rPr>
              <w:t xml:space="preserve">ных </w:t>
            </w:r>
            <w:proofErr w:type="spellStart"/>
            <w:r w:rsidRPr="00D42B96">
              <w:rPr>
                <w:rFonts w:ascii="Times New Roman" w:hAnsi="Times New Roman"/>
                <w:sz w:val="18"/>
                <w:szCs w:val="18"/>
              </w:rPr>
              <w:t>уставок</w:t>
            </w:r>
            <w:proofErr w:type="spellEnd"/>
            <w:r w:rsidRPr="00D42B96">
              <w:rPr>
                <w:rFonts w:ascii="Times New Roman" w:hAnsi="Times New Roman"/>
                <w:sz w:val="18"/>
                <w:szCs w:val="18"/>
              </w:rPr>
              <w:t xml:space="preserve"> по каждому измерительному каналу.</w:t>
            </w:r>
          </w:p>
          <w:p w:rsidR="00EA601B" w:rsidRPr="00D42B96" w:rsidRDefault="00EA601B" w:rsidP="00EA601B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357" w:hanging="357"/>
              <w:rPr>
                <w:rFonts w:ascii="Times New Roman" w:hAnsi="Times New Roman"/>
                <w:sz w:val="18"/>
                <w:szCs w:val="18"/>
              </w:rPr>
            </w:pPr>
            <w:r w:rsidRPr="00D42B96">
              <w:rPr>
                <w:rFonts w:ascii="Times New Roman" w:hAnsi="Times New Roman"/>
                <w:sz w:val="18"/>
                <w:szCs w:val="18"/>
              </w:rPr>
              <w:t xml:space="preserve">Сигнализация об отклонениях результатов измерения </w:t>
            </w:r>
            <w:proofErr w:type="gramStart"/>
            <w:r w:rsidRPr="00D42B96">
              <w:rPr>
                <w:rFonts w:ascii="Times New Roman" w:hAnsi="Times New Roman"/>
                <w:sz w:val="18"/>
                <w:szCs w:val="18"/>
              </w:rPr>
              <w:t>от</w:t>
            </w:r>
            <w:proofErr w:type="gramEnd"/>
            <w:r w:rsidRPr="00D42B96">
              <w:rPr>
                <w:rFonts w:ascii="Times New Roman" w:hAnsi="Times New Roman"/>
                <w:sz w:val="18"/>
                <w:szCs w:val="18"/>
              </w:rPr>
              <w:t xml:space="preserve"> введенных </w:t>
            </w:r>
            <w:proofErr w:type="spellStart"/>
            <w:r w:rsidRPr="00D42B96">
              <w:rPr>
                <w:rFonts w:ascii="Times New Roman" w:hAnsi="Times New Roman"/>
                <w:sz w:val="18"/>
                <w:szCs w:val="18"/>
              </w:rPr>
              <w:t>уставок</w:t>
            </w:r>
            <w:proofErr w:type="spellEnd"/>
            <w:r w:rsidRPr="00D42B96">
              <w:rPr>
                <w:rFonts w:ascii="Times New Roman" w:hAnsi="Times New Roman"/>
                <w:sz w:val="18"/>
                <w:szCs w:val="18"/>
              </w:rPr>
              <w:t>.</w:t>
            </w:r>
          </w:p>
          <w:p w:rsidR="00EA601B" w:rsidRPr="00D42B96" w:rsidRDefault="00EA601B" w:rsidP="00EA601B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357" w:hanging="357"/>
              <w:rPr>
                <w:rFonts w:ascii="Times New Roman" w:hAnsi="Times New Roman"/>
                <w:sz w:val="18"/>
                <w:szCs w:val="18"/>
              </w:rPr>
            </w:pPr>
            <w:r w:rsidRPr="00D42B96">
              <w:rPr>
                <w:rFonts w:ascii="Times New Roman" w:hAnsi="Times New Roman"/>
                <w:sz w:val="18"/>
                <w:szCs w:val="18"/>
              </w:rPr>
              <w:t>Наличие интерфейса связи анализатора с системой вер</w:t>
            </w:r>
            <w:r w:rsidRPr="00D42B96">
              <w:rPr>
                <w:rFonts w:ascii="Times New Roman" w:hAnsi="Times New Roman"/>
                <w:sz w:val="18"/>
                <w:szCs w:val="18"/>
              </w:rPr>
              <w:t>х</w:t>
            </w:r>
            <w:r w:rsidRPr="00D42B96">
              <w:rPr>
                <w:rFonts w:ascii="Times New Roman" w:hAnsi="Times New Roman"/>
                <w:sz w:val="18"/>
                <w:szCs w:val="18"/>
              </w:rPr>
              <w:t>него уровня интерфейсу RS-485 в соответствии с прот</w:t>
            </w:r>
            <w:r w:rsidRPr="00D42B96">
              <w:rPr>
                <w:rFonts w:ascii="Times New Roman" w:hAnsi="Times New Roman"/>
                <w:sz w:val="18"/>
                <w:szCs w:val="18"/>
              </w:rPr>
              <w:t>о</w:t>
            </w:r>
            <w:r w:rsidRPr="00D42B96">
              <w:rPr>
                <w:rFonts w:ascii="Times New Roman" w:hAnsi="Times New Roman"/>
                <w:sz w:val="18"/>
                <w:szCs w:val="18"/>
              </w:rPr>
              <w:t xml:space="preserve">колом </w:t>
            </w:r>
            <w:proofErr w:type="spellStart"/>
            <w:r w:rsidRPr="00D42B96">
              <w:rPr>
                <w:rFonts w:ascii="Times New Roman" w:hAnsi="Times New Roman"/>
                <w:sz w:val="18"/>
                <w:szCs w:val="18"/>
              </w:rPr>
              <w:t>ModBus</w:t>
            </w:r>
            <w:proofErr w:type="spellEnd"/>
            <w:r w:rsidRPr="00D42B96">
              <w:rPr>
                <w:rFonts w:ascii="Times New Roman" w:hAnsi="Times New Roman"/>
                <w:sz w:val="18"/>
                <w:szCs w:val="18"/>
              </w:rPr>
              <w:t xml:space="preserve"> RTU со скоростями обмена данными: 1200, 2400, 4800, 9600, 14400, 19200, 28800, 38400, 57600, 76800, 115200 бод.</w:t>
            </w:r>
          </w:p>
          <w:p w:rsidR="00EA601B" w:rsidRPr="00235AFB" w:rsidRDefault="00EA601B" w:rsidP="00056720">
            <w:pPr>
              <w:rPr>
                <w:szCs w:val="22"/>
              </w:rPr>
            </w:pPr>
            <w:r>
              <w:rPr>
                <w:sz w:val="18"/>
                <w:szCs w:val="18"/>
              </w:rPr>
              <w:t>2</w:t>
            </w:r>
            <w:r w:rsidRPr="00D32E67">
              <w:rPr>
                <w:sz w:val="18"/>
                <w:szCs w:val="18"/>
              </w:rPr>
              <w:t>.4.2</w:t>
            </w:r>
            <w:r w:rsidRPr="00235AFB">
              <w:rPr>
                <w:szCs w:val="22"/>
              </w:rPr>
              <w:tab/>
            </w:r>
            <w:proofErr w:type="spellStart"/>
            <w:r w:rsidRPr="00D42B96">
              <w:rPr>
                <w:b/>
                <w:sz w:val="18"/>
                <w:szCs w:val="18"/>
              </w:rPr>
              <w:t>Гидоблок</w:t>
            </w:r>
            <w:proofErr w:type="spellEnd"/>
            <w:r w:rsidRPr="00D42B96">
              <w:rPr>
                <w:b/>
                <w:sz w:val="18"/>
                <w:szCs w:val="18"/>
              </w:rPr>
              <w:t xml:space="preserve"> датчика </w:t>
            </w:r>
            <w:proofErr w:type="spellStart"/>
            <w:r w:rsidRPr="00D42B96">
              <w:rPr>
                <w:b/>
                <w:sz w:val="18"/>
                <w:szCs w:val="18"/>
              </w:rPr>
              <w:t>pH</w:t>
            </w:r>
            <w:proofErr w:type="spellEnd"/>
          </w:p>
          <w:p w:rsidR="00EA601B" w:rsidRPr="00D42B96" w:rsidRDefault="00EA601B" w:rsidP="00EA601B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357" w:hanging="357"/>
              <w:rPr>
                <w:rFonts w:ascii="Times New Roman" w:hAnsi="Times New Roman"/>
                <w:sz w:val="18"/>
                <w:szCs w:val="18"/>
              </w:rPr>
            </w:pPr>
            <w:r w:rsidRPr="00D42B96">
              <w:rPr>
                <w:rFonts w:ascii="Times New Roman" w:hAnsi="Times New Roman"/>
                <w:sz w:val="18"/>
                <w:szCs w:val="18"/>
              </w:rPr>
              <w:t>Наличие гидравлического блока для измерения показат</w:t>
            </w:r>
            <w:r w:rsidRPr="00D42B96">
              <w:rPr>
                <w:rFonts w:ascii="Times New Roman" w:hAnsi="Times New Roman"/>
                <w:sz w:val="18"/>
                <w:szCs w:val="18"/>
              </w:rPr>
              <w:t>е</w:t>
            </w:r>
            <w:r w:rsidRPr="00D42B96">
              <w:rPr>
                <w:rFonts w:ascii="Times New Roman" w:hAnsi="Times New Roman"/>
                <w:sz w:val="18"/>
                <w:szCs w:val="18"/>
              </w:rPr>
              <w:t xml:space="preserve">ля </w:t>
            </w:r>
            <w:proofErr w:type="spellStart"/>
            <w:r w:rsidRPr="00D42B96">
              <w:rPr>
                <w:rFonts w:ascii="Times New Roman" w:hAnsi="Times New Roman"/>
                <w:sz w:val="18"/>
                <w:szCs w:val="18"/>
              </w:rPr>
              <w:t>рН</w:t>
            </w:r>
            <w:proofErr w:type="spellEnd"/>
            <w:r w:rsidRPr="00D42B96">
              <w:rPr>
                <w:rFonts w:ascii="Times New Roman" w:hAnsi="Times New Roman"/>
                <w:sz w:val="18"/>
                <w:szCs w:val="18"/>
              </w:rPr>
              <w:t xml:space="preserve"> обессоленной воды, исключающего влияние расх</w:t>
            </w:r>
            <w:r w:rsidRPr="00D42B96">
              <w:rPr>
                <w:rFonts w:ascii="Times New Roman" w:hAnsi="Times New Roman"/>
                <w:sz w:val="18"/>
                <w:szCs w:val="18"/>
              </w:rPr>
              <w:t>о</w:t>
            </w:r>
            <w:r w:rsidRPr="00D42B96">
              <w:rPr>
                <w:rFonts w:ascii="Times New Roman" w:hAnsi="Times New Roman"/>
                <w:sz w:val="18"/>
                <w:szCs w:val="18"/>
              </w:rPr>
              <w:t>да пробы на результат измерения.</w:t>
            </w:r>
          </w:p>
          <w:p w:rsidR="00EA601B" w:rsidRPr="00D42B96" w:rsidRDefault="00EA601B" w:rsidP="00EA601B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357" w:hanging="357"/>
              <w:rPr>
                <w:rFonts w:ascii="Times New Roman" w:hAnsi="Times New Roman"/>
                <w:sz w:val="18"/>
                <w:szCs w:val="18"/>
              </w:rPr>
            </w:pPr>
            <w:r w:rsidRPr="00D42B96">
              <w:rPr>
                <w:rFonts w:ascii="Times New Roman" w:hAnsi="Times New Roman"/>
                <w:sz w:val="18"/>
                <w:szCs w:val="18"/>
              </w:rPr>
              <w:t xml:space="preserve">Приведение результатов измерения значения </w:t>
            </w:r>
            <w:proofErr w:type="spellStart"/>
            <w:r w:rsidRPr="00D42B96">
              <w:rPr>
                <w:rFonts w:ascii="Times New Roman" w:hAnsi="Times New Roman"/>
                <w:sz w:val="18"/>
                <w:szCs w:val="18"/>
              </w:rPr>
              <w:t>рН</w:t>
            </w:r>
            <w:proofErr w:type="spellEnd"/>
            <w:r w:rsidRPr="00D42B96">
              <w:rPr>
                <w:rFonts w:ascii="Times New Roman" w:hAnsi="Times New Roman"/>
                <w:sz w:val="18"/>
                <w:szCs w:val="18"/>
              </w:rPr>
              <w:t xml:space="preserve"> к 25°С.</w:t>
            </w:r>
          </w:p>
          <w:p w:rsidR="00EA601B" w:rsidRPr="00235AFB" w:rsidRDefault="00EA601B" w:rsidP="00EA601B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357" w:hanging="357"/>
              <w:rPr>
                <w:rFonts w:ascii="Times New Roman" w:hAnsi="Times New Roman"/>
              </w:rPr>
            </w:pPr>
            <w:r w:rsidRPr="00D42B96">
              <w:rPr>
                <w:rFonts w:ascii="Times New Roman" w:hAnsi="Times New Roman"/>
                <w:sz w:val="18"/>
                <w:szCs w:val="18"/>
              </w:rPr>
              <w:t>Диапазон температур измеряемой пробы 0-100</w:t>
            </w:r>
            <w:r w:rsidRPr="00235AFB">
              <w:rPr>
                <w:rFonts w:ascii="Times New Roman" w:hAnsi="Times New Roman"/>
              </w:rPr>
              <w:t xml:space="preserve"> </w:t>
            </w:r>
            <w:r w:rsidRPr="00235AFB">
              <w:rPr>
                <w:rFonts w:ascii="Times New Roman" w:hAnsi="Times New Roman"/>
              </w:rPr>
              <w:sym w:font="Symbol" w:char="F0B0"/>
            </w:r>
            <w:r w:rsidRPr="00D42B96">
              <w:rPr>
                <w:rFonts w:ascii="Times New Roman" w:hAnsi="Times New Roman"/>
                <w:sz w:val="18"/>
                <w:szCs w:val="18"/>
              </w:rPr>
              <w:t>С</w:t>
            </w:r>
            <w:r w:rsidRPr="00235AFB">
              <w:rPr>
                <w:rFonts w:ascii="Times New Roman" w:hAnsi="Times New Roman"/>
              </w:rPr>
              <w:t>.</w:t>
            </w:r>
          </w:p>
          <w:p w:rsidR="00EA601B" w:rsidRPr="00D42B96" w:rsidRDefault="00EA601B" w:rsidP="00EA601B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357" w:hanging="357"/>
              <w:rPr>
                <w:rFonts w:ascii="Times New Roman" w:hAnsi="Times New Roman"/>
                <w:sz w:val="18"/>
                <w:szCs w:val="18"/>
              </w:rPr>
            </w:pPr>
            <w:r w:rsidRPr="00D42B96">
              <w:rPr>
                <w:rFonts w:ascii="Times New Roman" w:hAnsi="Times New Roman"/>
                <w:sz w:val="18"/>
                <w:szCs w:val="18"/>
              </w:rPr>
              <w:t xml:space="preserve">Предел допускаемого значения основной погрешности измерения температуры - </w:t>
            </w:r>
            <w:r w:rsidRPr="00D42B96">
              <w:rPr>
                <w:rFonts w:ascii="Times New Roman" w:hAnsi="Times New Roman"/>
                <w:sz w:val="18"/>
                <w:szCs w:val="18"/>
                <w:u w:val="single"/>
              </w:rPr>
              <w:t>+</w:t>
            </w:r>
            <w:r w:rsidRPr="00D42B96">
              <w:rPr>
                <w:rFonts w:ascii="Times New Roman" w:hAnsi="Times New Roman"/>
                <w:sz w:val="18"/>
                <w:szCs w:val="18"/>
              </w:rPr>
              <w:t xml:space="preserve"> 0.5.</w:t>
            </w:r>
          </w:p>
          <w:p w:rsidR="00EA601B" w:rsidRPr="00D42B96" w:rsidRDefault="00EA601B" w:rsidP="00EA601B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357" w:hanging="357"/>
              <w:rPr>
                <w:rFonts w:ascii="Times New Roman" w:hAnsi="Times New Roman"/>
                <w:b/>
                <w:sz w:val="18"/>
                <w:szCs w:val="18"/>
              </w:rPr>
            </w:pPr>
            <w:r w:rsidRPr="00D42B96">
              <w:rPr>
                <w:rFonts w:ascii="Times New Roman" w:hAnsi="Times New Roman"/>
                <w:sz w:val="18"/>
                <w:szCs w:val="18"/>
              </w:rPr>
              <w:t xml:space="preserve">Диапазон измерения ЭДС, мВ </w:t>
            </w:r>
            <w:r w:rsidRPr="00D42B96">
              <w:rPr>
                <w:rFonts w:ascii="Times New Roman" w:hAnsi="Times New Roman"/>
                <w:sz w:val="18"/>
                <w:szCs w:val="18"/>
                <w:u w:val="single"/>
              </w:rPr>
              <w:t>+</w:t>
            </w:r>
            <w:r w:rsidRPr="00D42B96">
              <w:rPr>
                <w:rFonts w:ascii="Times New Roman" w:hAnsi="Times New Roman"/>
                <w:sz w:val="18"/>
                <w:szCs w:val="18"/>
              </w:rPr>
              <w:t>1800.</w:t>
            </w:r>
          </w:p>
          <w:p w:rsidR="00EA601B" w:rsidRPr="00D42B96" w:rsidRDefault="00EA601B" w:rsidP="00EA601B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357" w:hanging="357"/>
              <w:rPr>
                <w:rFonts w:ascii="Times New Roman" w:hAnsi="Times New Roman"/>
                <w:sz w:val="18"/>
                <w:szCs w:val="18"/>
              </w:rPr>
            </w:pPr>
            <w:r w:rsidRPr="00D42B96">
              <w:rPr>
                <w:rFonts w:ascii="Times New Roman" w:hAnsi="Times New Roman"/>
                <w:sz w:val="18"/>
                <w:szCs w:val="18"/>
              </w:rPr>
              <w:t xml:space="preserve">Предел допускаемого значения основной погрешности измерения ЭДС- </w:t>
            </w:r>
            <w:r w:rsidRPr="00D42B96">
              <w:rPr>
                <w:rFonts w:ascii="Times New Roman" w:hAnsi="Times New Roman"/>
                <w:sz w:val="18"/>
                <w:szCs w:val="18"/>
                <w:u w:val="single"/>
              </w:rPr>
              <w:t>+</w:t>
            </w:r>
            <w:r w:rsidRPr="00D42B96">
              <w:rPr>
                <w:rFonts w:ascii="Times New Roman" w:hAnsi="Times New Roman"/>
                <w:sz w:val="18"/>
                <w:szCs w:val="18"/>
              </w:rPr>
              <w:t xml:space="preserve"> 0.5.</w:t>
            </w:r>
          </w:p>
          <w:p w:rsidR="00EA601B" w:rsidRPr="00D42B96" w:rsidRDefault="00EA601B" w:rsidP="00EA601B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357" w:hanging="357"/>
              <w:rPr>
                <w:rFonts w:ascii="Times New Roman" w:hAnsi="Times New Roman"/>
                <w:b/>
                <w:sz w:val="18"/>
                <w:szCs w:val="18"/>
              </w:rPr>
            </w:pPr>
            <w:r w:rsidRPr="00D42B96">
              <w:rPr>
                <w:rFonts w:ascii="Times New Roman" w:hAnsi="Times New Roman"/>
                <w:sz w:val="18"/>
                <w:szCs w:val="18"/>
              </w:rPr>
              <w:t xml:space="preserve">Диапазон измерения </w:t>
            </w:r>
            <w:proofErr w:type="spellStart"/>
            <w:r w:rsidRPr="00D42B96">
              <w:rPr>
                <w:rFonts w:ascii="Times New Roman" w:hAnsi="Times New Roman"/>
                <w:sz w:val="18"/>
                <w:szCs w:val="18"/>
              </w:rPr>
              <w:t>pH</w:t>
            </w:r>
            <w:proofErr w:type="spellEnd"/>
            <w:r w:rsidRPr="00D42B96">
              <w:rPr>
                <w:rFonts w:ascii="Times New Roman" w:hAnsi="Times New Roman"/>
                <w:sz w:val="18"/>
                <w:szCs w:val="18"/>
              </w:rPr>
              <w:t xml:space="preserve">  от 1 до 14.</w:t>
            </w:r>
          </w:p>
          <w:p w:rsidR="00EA601B" w:rsidRPr="00D42B96" w:rsidRDefault="00EA601B" w:rsidP="00EA601B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357" w:hanging="357"/>
              <w:rPr>
                <w:rFonts w:ascii="Times New Roman" w:hAnsi="Times New Roman"/>
                <w:b/>
                <w:sz w:val="18"/>
                <w:szCs w:val="18"/>
              </w:rPr>
            </w:pPr>
            <w:r w:rsidRPr="00D42B96">
              <w:rPr>
                <w:rFonts w:ascii="Times New Roman" w:hAnsi="Times New Roman"/>
                <w:sz w:val="18"/>
                <w:szCs w:val="18"/>
              </w:rPr>
              <w:t xml:space="preserve">Предел допускаемого значения основной погрешности измерения </w:t>
            </w:r>
            <w:proofErr w:type="spellStart"/>
            <w:r w:rsidRPr="00D42B96">
              <w:rPr>
                <w:rFonts w:ascii="Times New Roman" w:hAnsi="Times New Roman"/>
                <w:sz w:val="18"/>
                <w:szCs w:val="18"/>
              </w:rPr>
              <w:t>pH</w:t>
            </w:r>
            <w:proofErr w:type="spellEnd"/>
            <w:r w:rsidRPr="00D42B96">
              <w:rPr>
                <w:rFonts w:ascii="Times New Roman" w:hAnsi="Times New Roman"/>
                <w:sz w:val="18"/>
                <w:szCs w:val="18"/>
              </w:rPr>
              <w:t xml:space="preserve">  - </w:t>
            </w:r>
            <w:r w:rsidRPr="00D42B96">
              <w:rPr>
                <w:rFonts w:ascii="Times New Roman" w:hAnsi="Times New Roman"/>
                <w:sz w:val="18"/>
                <w:szCs w:val="18"/>
                <w:u w:val="single"/>
              </w:rPr>
              <w:t>+</w:t>
            </w:r>
            <w:r w:rsidRPr="00D42B96">
              <w:rPr>
                <w:rFonts w:ascii="Times New Roman" w:hAnsi="Times New Roman"/>
                <w:sz w:val="18"/>
                <w:szCs w:val="18"/>
              </w:rPr>
              <w:t xml:space="preserve"> 0.05</w:t>
            </w:r>
          </w:p>
          <w:p w:rsidR="00EA601B" w:rsidRPr="00D42B96" w:rsidRDefault="00EA601B" w:rsidP="00EA601B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357" w:hanging="357"/>
              <w:rPr>
                <w:rFonts w:ascii="Times New Roman" w:hAnsi="Times New Roman"/>
                <w:sz w:val="18"/>
                <w:szCs w:val="18"/>
              </w:rPr>
            </w:pPr>
            <w:r w:rsidRPr="00D42B96">
              <w:rPr>
                <w:rFonts w:ascii="Times New Roman" w:hAnsi="Times New Roman"/>
                <w:sz w:val="18"/>
                <w:szCs w:val="18"/>
              </w:rPr>
              <w:t xml:space="preserve">Расход пробы, </w:t>
            </w:r>
            <w:proofErr w:type="gramStart"/>
            <w:r w:rsidRPr="00D42B96">
              <w:rPr>
                <w:rFonts w:ascii="Times New Roman" w:hAnsi="Times New Roman"/>
                <w:sz w:val="18"/>
                <w:szCs w:val="18"/>
              </w:rPr>
              <w:t>л</w:t>
            </w:r>
            <w:proofErr w:type="gramEnd"/>
            <w:r w:rsidRPr="00D42B96">
              <w:rPr>
                <w:rFonts w:ascii="Times New Roman" w:hAnsi="Times New Roman"/>
                <w:sz w:val="18"/>
                <w:szCs w:val="18"/>
              </w:rPr>
              <w:t>/ч: от 3 до 30;</w:t>
            </w:r>
          </w:p>
          <w:p w:rsidR="00EA601B" w:rsidRPr="00D42B96" w:rsidRDefault="00EA601B" w:rsidP="00EA601B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357" w:hanging="357"/>
              <w:rPr>
                <w:rFonts w:ascii="Times New Roman" w:hAnsi="Times New Roman"/>
                <w:b/>
                <w:sz w:val="18"/>
                <w:szCs w:val="18"/>
              </w:rPr>
            </w:pPr>
            <w:r w:rsidRPr="00D42B96">
              <w:rPr>
                <w:rFonts w:ascii="Times New Roman" w:hAnsi="Times New Roman"/>
                <w:sz w:val="18"/>
                <w:szCs w:val="18"/>
              </w:rPr>
              <w:t>Габаритные размеры гидроблока 134x330x 600.</w:t>
            </w:r>
          </w:p>
          <w:p w:rsidR="00EA601B" w:rsidRPr="00D42B96" w:rsidRDefault="00EA601B" w:rsidP="00EA601B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357" w:hanging="357"/>
              <w:rPr>
                <w:rFonts w:ascii="Times New Roman" w:hAnsi="Times New Roman"/>
                <w:b/>
                <w:sz w:val="18"/>
                <w:szCs w:val="18"/>
              </w:rPr>
            </w:pPr>
            <w:r w:rsidRPr="00D42B96">
              <w:rPr>
                <w:rFonts w:ascii="Times New Roman" w:hAnsi="Times New Roman"/>
                <w:sz w:val="18"/>
                <w:szCs w:val="18"/>
              </w:rPr>
              <w:t>Масса гидроблока –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A73750">
              <w:rPr>
                <w:rFonts w:ascii="Times New Roman" w:hAnsi="Times New Roman"/>
                <w:sz w:val="18"/>
                <w:szCs w:val="18"/>
              </w:rPr>
              <w:t>не более 7кг</w:t>
            </w:r>
            <w:r w:rsidRPr="00D42B96">
              <w:rPr>
                <w:rFonts w:ascii="Times New Roman" w:hAnsi="Times New Roman"/>
                <w:sz w:val="18"/>
                <w:szCs w:val="18"/>
              </w:rPr>
              <w:t>.</w:t>
            </w:r>
          </w:p>
          <w:p w:rsidR="00EA601B" w:rsidRPr="00D72FA1" w:rsidRDefault="00EA601B" w:rsidP="00056720">
            <w:pPr>
              <w:rPr>
                <w:szCs w:val="22"/>
              </w:rPr>
            </w:pPr>
            <w:r>
              <w:rPr>
                <w:sz w:val="18"/>
                <w:szCs w:val="18"/>
              </w:rPr>
              <w:t>2</w:t>
            </w:r>
            <w:r w:rsidRPr="00D32E67">
              <w:rPr>
                <w:sz w:val="18"/>
                <w:szCs w:val="18"/>
              </w:rPr>
              <w:t>.4.3</w:t>
            </w:r>
            <w:r w:rsidRPr="00235AFB">
              <w:rPr>
                <w:szCs w:val="22"/>
              </w:rPr>
              <w:tab/>
            </w:r>
            <w:proofErr w:type="spellStart"/>
            <w:r w:rsidRPr="00D42B96">
              <w:rPr>
                <w:b/>
                <w:sz w:val="18"/>
                <w:szCs w:val="18"/>
              </w:rPr>
              <w:t>Гидоблок</w:t>
            </w:r>
            <w:proofErr w:type="spellEnd"/>
            <w:r w:rsidRPr="00D42B96">
              <w:rPr>
                <w:b/>
                <w:sz w:val="18"/>
                <w:szCs w:val="18"/>
              </w:rPr>
              <w:t xml:space="preserve"> датчика </w:t>
            </w:r>
            <w:proofErr w:type="spellStart"/>
            <w:r w:rsidRPr="00D42B96">
              <w:rPr>
                <w:b/>
                <w:sz w:val="18"/>
                <w:szCs w:val="18"/>
              </w:rPr>
              <w:t>p</w:t>
            </w:r>
            <w:proofErr w:type="spellEnd"/>
            <w:r w:rsidRPr="00D42B96">
              <w:rPr>
                <w:b/>
                <w:sz w:val="18"/>
                <w:szCs w:val="18"/>
                <w:lang w:val="en-US"/>
              </w:rPr>
              <w:t>Na</w:t>
            </w:r>
            <w:r>
              <w:rPr>
                <w:szCs w:val="22"/>
              </w:rPr>
              <w:t>.</w:t>
            </w:r>
          </w:p>
          <w:p w:rsidR="00EA601B" w:rsidRPr="00D42B96" w:rsidRDefault="00EA601B" w:rsidP="00EA601B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357" w:hanging="357"/>
              <w:rPr>
                <w:rFonts w:ascii="Times New Roman" w:hAnsi="Times New Roman"/>
                <w:sz w:val="18"/>
                <w:szCs w:val="18"/>
              </w:rPr>
            </w:pPr>
            <w:r w:rsidRPr="00D42B96">
              <w:rPr>
                <w:rFonts w:ascii="Times New Roman" w:hAnsi="Times New Roman"/>
                <w:sz w:val="18"/>
                <w:szCs w:val="18"/>
              </w:rPr>
              <w:t>Наличие гидравлического блока для измерения показат</w:t>
            </w:r>
            <w:r w:rsidRPr="00D42B96">
              <w:rPr>
                <w:rFonts w:ascii="Times New Roman" w:hAnsi="Times New Roman"/>
                <w:sz w:val="18"/>
                <w:szCs w:val="18"/>
              </w:rPr>
              <w:t>е</w:t>
            </w:r>
            <w:r w:rsidRPr="00D42B96">
              <w:rPr>
                <w:rFonts w:ascii="Times New Roman" w:hAnsi="Times New Roman"/>
                <w:sz w:val="18"/>
                <w:szCs w:val="18"/>
              </w:rPr>
              <w:t xml:space="preserve">ля </w:t>
            </w:r>
            <w:proofErr w:type="spellStart"/>
            <w:r w:rsidRPr="00D42B96">
              <w:rPr>
                <w:rFonts w:ascii="Times New Roman" w:hAnsi="Times New Roman"/>
                <w:sz w:val="18"/>
                <w:szCs w:val="18"/>
              </w:rPr>
              <w:t>p</w:t>
            </w:r>
            <w:proofErr w:type="spellEnd"/>
            <w:r w:rsidRPr="00D42B96">
              <w:rPr>
                <w:rFonts w:ascii="Times New Roman" w:hAnsi="Times New Roman"/>
                <w:sz w:val="18"/>
                <w:szCs w:val="18"/>
                <w:lang w:val="en-US"/>
              </w:rPr>
              <w:t>Na</w:t>
            </w:r>
            <w:r w:rsidRPr="00D42B96">
              <w:rPr>
                <w:rFonts w:ascii="Times New Roman" w:hAnsi="Times New Roman"/>
                <w:sz w:val="18"/>
                <w:szCs w:val="18"/>
              </w:rPr>
              <w:t>.</w:t>
            </w:r>
          </w:p>
          <w:p w:rsidR="00EA601B" w:rsidRPr="00D42B96" w:rsidRDefault="00EA601B" w:rsidP="00EA601B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357" w:hanging="357"/>
              <w:rPr>
                <w:rFonts w:ascii="Times New Roman" w:hAnsi="Times New Roman"/>
                <w:sz w:val="18"/>
                <w:szCs w:val="18"/>
              </w:rPr>
            </w:pPr>
            <w:r w:rsidRPr="00D42B96">
              <w:rPr>
                <w:rFonts w:ascii="Times New Roman" w:hAnsi="Times New Roman"/>
                <w:sz w:val="18"/>
                <w:szCs w:val="18"/>
              </w:rPr>
              <w:t xml:space="preserve">Диапазон температур измеряемой пробы 0-100 </w:t>
            </w:r>
            <w:r w:rsidRPr="00D42B96">
              <w:rPr>
                <w:rFonts w:ascii="Times New Roman" w:hAnsi="Times New Roman"/>
                <w:sz w:val="18"/>
                <w:szCs w:val="18"/>
              </w:rPr>
              <w:sym w:font="Symbol" w:char="F0B0"/>
            </w:r>
            <w:r w:rsidRPr="00D42B96">
              <w:rPr>
                <w:rFonts w:ascii="Times New Roman" w:hAnsi="Times New Roman"/>
                <w:sz w:val="18"/>
                <w:szCs w:val="18"/>
              </w:rPr>
              <w:t>С.</w:t>
            </w:r>
          </w:p>
          <w:p w:rsidR="00EA601B" w:rsidRPr="00D42B96" w:rsidRDefault="00EA601B" w:rsidP="00EA601B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357" w:hanging="357"/>
              <w:rPr>
                <w:rFonts w:ascii="Times New Roman" w:hAnsi="Times New Roman"/>
                <w:sz w:val="18"/>
                <w:szCs w:val="18"/>
              </w:rPr>
            </w:pPr>
            <w:r w:rsidRPr="00D42B96">
              <w:rPr>
                <w:rFonts w:ascii="Times New Roman" w:hAnsi="Times New Roman"/>
                <w:sz w:val="18"/>
                <w:szCs w:val="18"/>
              </w:rPr>
              <w:t xml:space="preserve">Предел допускаемого значения основной погрешности измерения температуры - </w:t>
            </w:r>
            <w:r w:rsidRPr="00D42B96">
              <w:rPr>
                <w:rFonts w:ascii="Times New Roman" w:hAnsi="Times New Roman"/>
                <w:sz w:val="18"/>
                <w:szCs w:val="18"/>
                <w:u w:val="single"/>
              </w:rPr>
              <w:t>+</w:t>
            </w:r>
            <w:r w:rsidRPr="00D42B96">
              <w:rPr>
                <w:rFonts w:ascii="Times New Roman" w:hAnsi="Times New Roman"/>
                <w:sz w:val="18"/>
                <w:szCs w:val="18"/>
              </w:rPr>
              <w:t xml:space="preserve"> 0.5</w:t>
            </w:r>
          </w:p>
          <w:p w:rsidR="00EA601B" w:rsidRPr="00D42B96" w:rsidRDefault="00EA601B" w:rsidP="00EA601B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357" w:hanging="357"/>
              <w:rPr>
                <w:rFonts w:ascii="Times New Roman" w:hAnsi="Times New Roman"/>
                <w:b/>
                <w:sz w:val="18"/>
                <w:szCs w:val="18"/>
              </w:rPr>
            </w:pPr>
            <w:r w:rsidRPr="00D42B96">
              <w:rPr>
                <w:rFonts w:ascii="Times New Roman" w:hAnsi="Times New Roman"/>
                <w:sz w:val="18"/>
                <w:szCs w:val="18"/>
              </w:rPr>
              <w:t xml:space="preserve">Диапазон измерения ЭДС, мВ </w:t>
            </w:r>
            <w:r w:rsidRPr="00D42B96">
              <w:rPr>
                <w:rFonts w:ascii="Times New Roman" w:hAnsi="Times New Roman"/>
                <w:sz w:val="18"/>
                <w:szCs w:val="18"/>
                <w:u w:val="single"/>
              </w:rPr>
              <w:t>+</w:t>
            </w:r>
            <w:r w:rsidRPr="00D42B96">
              <w:rPr>
                <w:rFonts w:ascii="Times New Roman" w:hAnsi="Times New Roman"/>
                <w:sz w:val="18"/>
                <w:szCs w:val="18"/>
              </w:rPr>
              <w:t xml:space="preserve">1800 </w:t>
            </w:r>
          </w:p>
          <w:p w:rsidR="00EA601B" w:rsidRPr="00D42B96" w:rsidRDefault="00EA601B" w:rsidP="00EA601B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357" w:hanging="357"/>
              <w:rPr>
                <w:rFonts w:ascii="Times New Roman" w:hAnsi="Times New Roman"/>
                <w:b/>
                <w:sz w:val="18"/>
                <w:szCs w:val="18"/>
              </w:rPr>
            </w:pPr>
            <w:r w:rsidRPr="00D42B96">
              <w:rPr>
                <w:rFonts w:ascii="Times New Roman" w:hAnsi="Times New Roman"/>
                <w:sz w:val="18"/>
                <w:szCs w:val="18"/>
              </w:rPr>
              <w:t xml:space="preserve">Предел допускаемого значения основной погрешности измерения ЭДС- </w:t>
            </w:r>
            <w:r w:rsidRPr="00D42B96">
              <w:rPr>
                <w:rFonts w:ascii="Times New Roman" w:hAnsi="Times New Roman"/>
                <w:sz w:val="18"/>
                <w:szCs w:val="18"/>
                <w:u w:val="single"/>
              </w:rPr>
              <w:t>+</w:t>
            </w:r>
            <w:r w:rsidRPr="00D42B96">
              <w:rPr>
                <w:rFonts w:ascii="Times New Roman" w:hAnsi="Times New Roman"/>
                <w:sz w:val="18"/>
                <w:szCs w:val="18"/>
              </w:rPr>
              <w:t xml:space="preserve"> 0.5</w:t>
            </w:r>
          </w:p>
          <w:p w:rsidR="00EA601B" w:rsidRPr="00D42B96" w:rsidRDefault="00EA601B" w:rsidP="00EA601B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357" w:hanging="357"/>
              <w:rPr>
                <w:rFonts w:ascii="Times New Roman" w:hAnsi="Times New Roman"/>
                <w:b/>
                <w:sz w:val="18"/>
                <w:szCs w:val="18"/>
              </w:rPr>
            </w:pPr>
            <w:r w:rsidRPr="00D42B96">
              <w:rPr>
                <w:rFonts w:ascii="Times New Roman" w:hAnsi="Times New Roman"/>
                <w:sz w:val="18"/>
                <w:szCs w:val="18"/>
              </w:rPr>
              <w:t xml:space="preserve">Концентрация ионов натрия, </w:t>
            </w:r>
            <w:proofErr w:type="spellStart"/>
            <w:proofErr w:type="gramStart"/>
            <w:r w:rsidRPr="00D42B96">
              <w:rPr>
                <w:rFonts w:ascii="Times New Roman" w:hAnsi="Times New Roman"/>
                <w:sz w:val="18"/>
                <w:szCs w:val="18"/>
              </w:rPr>
              <w:t>С</w:t>
            </w:r>
            <w:proofErr w:type="gramEnd"/>
            <w:r w:rsidRPr="00D42B96">
              <w:rPr>
                <w:rFonts w:ascii="Times New Roman" w:hAnsi="Times New Roman"/>
                <w:sz w:val="18"/>
                <w:szCs w:val="18"/>
              </w:rPr>
              <w:t>Na</w:t>
            </w:r>
            <w:proofErr w:type="spellEnd"/>
            <w:r w:rsidRPr="00D42B96">
              <w:rPr>
                <w:rFonts w:ascii="Times New Roman" w:hAnsi="Times New Roman"/>
                <w:sz w:val="18"/>
                <w:szCs w:val="18"/>
              </w:rPr>
              <w:t xml:space="preserve">  0,2мкг/л...100 г/л</w:t>
            </w:r>
          </w:p>
          <w:p w:rsidR="00EA601B" w:rsidRPr="00D42B96" w:rsidRDefault="00EA601B" w:rsidP="00EA601B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357" w:hanging="357"/>
              <w:rPr>
                <w:rFonts w:ascii="Times New Roman" w:hAnsi="Times New Roman"/>
                <w:sz w:val="18"/>
                <w:szCs w:val="18"/>
              </w:rPr>
            </w:pPr>
            <w:r w:rsidRPr="00D42B96">
              <w:rPr>
                <w:rFonts w:ascii="Times New Roman" w:hAnsi="Times New Roman"/>
                <w:sz w:val="18"/>
                <w:szCs w:val="18"/>
              </w:rPr>
              <w:t xml:space="preserve">Предел допускаемого значения основной погрешности измерения </w:t>
            </w:r>
            <w:proofErr w:type="spellStart"/>
            <w:proofErr w:type="gramStart"/>
            <w:r w:rsidRPr="00D42B96">
              <w:rPr>
                <w:rFonts w:ascii="Times New Roman" w:hAnsi="Times New Roman"/>
                <w:sz w:val="18"/>
                <w:szCs w:val="18"/>
              </w:rPr>
              <w:t>С</w:t>
            </w:r>
            <w:proofErr w:type="gramEnd"/>
            <w:r w:rsidRPr="00D42B96">
              <w:rPr>
                <w:rFonts w:ascii="Times New Roman" w:hAnsi="Times New Roman"/>
                <w:sz w:val="18"/>
                <w:szCs w:val="18"/>
              </w:rPr>
              <w:t>Na</w:t>
            </w:r>
            <w:proofErr w:type="spellEnd"/>
            <w:r w:rsidRPr="00D42B96">
              <w:rPr>
                <w:rFonts w:ascii="Times New Roman" w:hAnsi="Times New Roman"/>
                <w:sz w:val="18"/>
                <w:szCs w:val="18"/>
              </w:rPr>
              <w:t xml:space="preserve">  4%</w:t>
            </w:r>
          </w:p>
          <w:p w:rsidR="00EA601B" w:rsidRPr="00D42B96" w:rsidRDefault="00EA601B" w:rsidP="00EA601B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357" w:hanging="357"/>
              <w:rPr>
                <w:rFonts w:ascii="Times New Roman" w:hAnsi="Times New Roman"/>
                <w:b/>
                <w:sz w:val="18"/>
                <w:szCs w:val="18"/>
              </w:rPr>
            </w:pPr>
            <w:r w:rsidRPr="00D42B96">
              <w:rPr>
                <w:rFonts w:ascii="Times New Roman" w:hAnsi="Times New Roman"/>
                <w:sz w:val="18"/>
                <w:szCs w:val="18"/>
              </w:rPr>
              <w:t xml:space="preserve">Диапазон измерения </w:t>
            </w:r>
            <w:proofErr w:type="spellStart"/>
            <w:r w:rsidRPr="00D42B96">
              <w:rPr>
                <w:rFonts w:ascii="Times New Roman" w:hAnsi="Times New Roman"/>
                <w:sz w:val="18"/>
                <w:szCs w:val="18"/>
              </w:rPr>
              <w:t>pH</w:t>
            </w:r>
            <w:proofErr w:type="spellEnd"/>
            <w:r w:rsidRPr="00D42B96">
              <w:rPr>
                <w:rFonts w:ascii="Times New Roman" w:hAnsi="Times New Roman"/>
                <w:sz w:val="18"/>
                <w:szCs w:val="18"/>
              </w:rPr>
              <w:t xml:space="preserve">  от 1 до 14</w:t>
            </w:r>
          </w:p>
          <w:p w:rsidR="00EA601B" w:rsidRPr="00D42B96" w:rsidRDefault="00EA601B" w:rsidP="00EA601B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357" w:hanging="357"/>
              <w:rPr>
                <w:rFonts w:ascii="Times New Roman" w:hAnsi="Times New Roman"/>
                <w:b/>
                <w:sz w:val="18"/>
                <w:szCs w:val="18"/>
              </w:rPr>
            </w:pPr>
            <w:r w:rsidRPr="00D42B96">
              <w:rPr>
                <w:rFonts w:ascii="Times New Roman" w:hAnsi="Times New Roman"/>
                <w:sz w:val="18"/>
                <w:szCs w:val="18"/>
              </w:rPr>
              <w:t xml:space="preserve">Предел допускаемого значения основной погрешности измерения </w:t>
            </w:r>
            <w:proofErr w:type="spellStart"/>
            <w:r w:rsidRPr="00D42B96">
              <w:rPr>
                <w:rFonts w:ascii="Times New Roman" w:hAnsi="Times New Roman"/>
                <w:sz w:val="18"/>
                <w:szCs w:val="18"/>
              </w:rPr>
              <w:t>pH</w:t>
            </w:r>
            <w:proofErr w:type="spellEnd"/>
            <w:r w:rsidRPr="00D42B96">
              <w:rPr>
                <w:rFonts w:ascii="Times New Roman" w:hAnsi="Times New Roman"/>
                <w:sz w:val="18"/>
                <w:szCs w:val="18"/>
              </w:rPr>
              <w:t xml:space="preserve">  </w:t>
            </w:r>
            <w:r w:rsidRPr="00D42B96">
              <w:rPr>
                <w:rFonts w:ascii="Times New Roman" w:hAnsi="Times New Roman"/>
                <w:sz w:val="18"/>
                <w:szCs w:val="18"/>
                <w:u w:val="single"/>
              </w:rPr>
              <w:t>+</w:t>
            </w:r>
            <w:r w:rsidRPr="00D42B96">
              <w:rPr>
                <w:rFonts w:ascii="Times New Roman" w:hAnsi="Times New Roman"/>
                <w:sz w:val="18"/>
                <w:szCs w:val="18"/>
              </w:rPr>
              <w:t xml:space="preserve"> 0.05</w:t>
            </w:r>
          </w:p>
          <w:p w:rsidR="00EA601B" w:rsidRPr="00D42B96" w:rsidRDefault="00EA601B" w:rsidP="00EA601B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357" w:hanging="357"/>
              <w:rPr>
                <w:rFonts w:ascii="Times New Roman" w:hAnsi="Times New Roman"/>
                <w:sz w:val="18"/>
                <w:szCs w:val="18"/>
              </w:rPr>
            </w:pPr>
            <w:r w:rsidRPr="00D42B96">
              <w:rPr>
                <w:rFonts w:ascii="Times New Roman" w:hAnsi="Times New Roman"/>
                <w:sz w:val="18"/>
                <w:szCs w:val="18"/>
              </w:rPr>
              <w:t xml:space="preserve">Расход пробы, </w:t>
            </w:r>
            <w:proofErr w:type="gramStart"/>
            <w:r w:rsidRPr="00D42B96">
              <w:rPr>
                <w:rFonts w:ascii="Times New Roman" w:hAnsi="Times New Roman"/>
                <w:sz w:val="18"/>
                <w:szCs w:val="18"/>
              </w:rPr>
              <w:t>л</w:t>
            </w:r>
            <w:proofErr w:type="gramEnd"/>
            <w:r w:rsidRPr="00D42B96">
              <w:rPr>
                <w:rFonts w:ascii="Times New Roman" w:hAnsi="Times New Roman"/>
                <w:sz w:val="18"/>
                <w:szCs w:val="18"/>
              </w:rPr>
              <w:t>/ч: от 3 до 30;</w:t>
            </w:r>
          </w:p>
          <w:p w:rsidR="00EA601B" w:rsidRPr="00D42B96" w:rsidRDefault="00EA601B" w:rsidP="00EA601B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357" w:hanging="357"/>
              <w:rPr>
                <w:rFonts w:ascii="Times New Roman" w:hAnsi="Times New Roman"/>
                <w:b/>
                <w:sz w:val="18"/>
                <w:szCs w:val="18"/>
              </w:rPr>
            </w:pPr>
            <w:r w:rsidRPr="00D42B96">
              <w:rPr>
                <w:rFonts w:ascii="Times New Roman" w:hAnsi="Times New Roman"/>
                <w:sz w:val="18"/>
                <w:szCs w:val="18"/>
              </w:rPr>
              <w:t>Габаритные размеры гидроблока 134x330x600</w:t>
            </w:r>
          </w:p>
          <w:p w:rsidR="00EA601B" w:rsidRPr="00A73750" w:rsidRDefault="00EA601B" w:rsidP="00EA601B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357" w:hanging="357"/>
              <w:rPr>
                <w:rFonts w:ascii="Times New Roman" w:hAnsi="Times New Roman"/>
                <w:b/>
              </w:rPr>
            </w:pPr>
            <w:r w:rsidRPr="00D42B96">
              <w:rPr>
                <w:rFonts w:ascii="Times New Roman" w:hAnsi="Times New Roman"/>
                <w:sz w:val="18"/>
                <w:szCs w:val="18"/>
              </w:rPr>
              <w:lastRenderedPageBreak/>
              <w:t>Масса гидроблока –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A73750">
              <w:rPr>
                <w:rFonts w:ascii="Times New Roman" w:hAnsi="Times New Roman"/>
                <w:sz w:val="18"/>
                <w:szCs w:val="18"/>
              </w:rPr>
              <w:t>не более 7кг.</w:t>
            </w:r>
          </w:p>
          <w:p w:rsidR="00EA601B" w:rsidRPr="00297F77" w:rsidRDefault="00EA601B" w:rsidP="00056720">
            <w:pPr>
              <w:jc w:val="both"/>
            </w:pPr>
            <w:r w:rsidRPr="00EA601B">
              <w:rPr>
                <w:b/>
                <w:sz w:val="18"/>
                <w:szCs w:val="18"/>
              </w:rPr>
              <w:t>2.4.4</w:t>
            </w:r>
            <w:r w:rsidRPr="00297F77">
              <w:tab/>
            </w:r>
            <w:proofErr w:type="spellStart"/>
            <w:r w:rsidRPr="00D42B96">
              <w:rPr>
                <w:b/>
                <w:sz w:val="18"/>
                <w:szCs w:val="18"/>
              </w:rPr>
              <w:t>Гидоблок</w:t>
            </w:r>
            <w:proofErr w:type="spellEnd"/>
            <w:r w:rsidRPr="00D42B96">
              <w:rPr>
                <w:b/>
                <w:sz w:val="18"/>
                <w:szCs w:val="18"/>
              </w:rPr>
              <w:t xml:space="preserve"> датчика УЭП</w:t>
            </w:r>
          </w:p>
          <w:p w:rsidR="00EA601B" w:rsidRPr="00D42B96" w:rsidRDefault="00EA601B" w:rsidP="00EA601B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42B96">
              <w:rPr>
                <w:rFonts w:ascii="Times New Roman" w:hAnsi="Times New Roman"/>
                <w:sz w:val="18"/>
                <w:szCs w:val="18"/>
              </w:rPr>
              <w:t>Проточное исполнение датчика УЭП.</w:t>
            </w:r>
          </w:p>
          <w:p w:rsidR="00EA601B" w:rsidRPr="00D42B96" w:rsidRDefault="00EA601B" w:rsidP="00EA601B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42B96">
              <w:rPr>
                <w:rFonts w:ascii="Times New Roman" w:hAnsi="Times New Roman"/>
                <w:sz w:val="18"/>
                <w:szCs w:val="18"/>
              </w:rPr>
              <w:t>Приведение текущего значения УЭП к температуре 25</w:t>
            </w:r>
            <w:proofErr w:type="gramStart"/>
            <w:r w:rsidRPr="00D42B96">
              <w:rPr>
                <w:rFonts w:ascii="Times New Roman" w:hAnsi="Times New Roman"/>
                <w:sz w:val="18"/>
                <w:szCs w:val="18"/>
              </w:rPr>
              <w:t xml:space="preserve"> °С</w:t>
            </w:r>
            <w:proofErr w:type="gramEnd"/>
            <w:r w:rsidRPr="00D42B96">
              <w:rPr>
                <w:rFonts w:ascii="Times New Roman" w:hAnsi="Times New Roman"/>
                <w:sz w:val="18"/>
                <w:szCs w:val="18"/>
              </w:rPr>
              <w:t xml:space="preserve"> с учетом температурной зависимости.</w:t>
            </w:r>
          </w:p>
          <w:p w:rsidR="00EA601B" w:rsidRPr="00D42B96" w:rsidRDefault="00EA601B" w:rsidP="00EA601B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42B96">
              <w:rPr>
                <w:rFonts w:ascii="Times New Roman" w:hAnsi="Times New Roman"/>
                <w:sz w:val="18"/>
                <w:szCs w:val="18"/>
              </w:rPr>
              <w:t xml:space="preserve">Диапазон температур измеряемой пробы от 0 до 100 </w:t>
            </w:r>
            <w:r w:rsidRPr="00D42B96">
              <w:rPr>
                <w:rFonts w:ascii="Times New Roman" w:hAnsi="Times New Roman"/>
                <w:sz w:val="18"/>
                <w:szCs w:val="18"/>
              </w:rPr>
              <w:sym w:font="Symbol" w:char="F0B0"/>
            </w:r>
            <w:r w:rsidRPr="00D42B96">
              <w:rPr>
                <w:rFonts w:ascii="Times New Roman" w:hAnsi="Times New Roman"/>
                <w:sz w:val="18"/>
                <w:szCs w:val="18"/>
              </w:rPr>
              <w:t>С.</w:t>
            </w:r>
          </w:p>
          <w:p w:rsidR="00EA601B" w:rsidRPr="00D42B96" w:rsidRDefault="00EA601B" w:rsidP="00EA601B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42B96">
              <w:rPr>
                <w:rFonts w:ascii="Times New Roman" w:hAnsi="Times New Roman"/>
                <w:sz w:val="18"/>
                <w:szCs w:val="18"/>
              </w:rPr>
              <w:t xml:space="preserve">Предел допускаемого значения основной погрешности измерения температуры - </w:t>
            </w:r>
            <w:r w:rsidRPr="00D42B96">
              <w:rPr>
                <w:rFonts w:ascii="Times New Roman" w:hAnsi="Times New Roman"/>
                <w:sz w:val="18"/>
                <w:szCs w:val="18"/>
                <w:u w:val="single"/>
              </w:rPr>
              <w:t>+</w:t>
            </w:r>
            <w:r w:rsidRPr="00D42B96">
              <w:rPr>
                <w:rFonts w:ascii="Times New Roman" w:hAnsi="Times New Roman"/>
                <w:sz w:val="18"/>
                <w:szCs w:val="18"/>
              </w:rPr>
              <w:t xml:space="preserve"> 0.5.</w:t>
            </w:r>
          </w:p>
          <w:p w:rsidR="00EA601B" w:rsidRPr="00D42B96" w:rsidRDefault="00EA601B" w:rsidP="00EA601B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42B96">
              <w:rPr>
                <w:rFonts w:ascii="Times New Roman" w:hAnsi="Times New Roman"/>
                <w:sz w:val="18"/>
                <w:szCs w:val="18"/>
              </w:rPr>
              <w:t>Диапазон измерения УЭП, от 0 до 1000 мкСм/</w:t>
            </w:r>
            <w:proofErr w:type="gramStart"/>
            <w:r w:rsidRPr="00D42B96">
              <w:rPr>
                <w:rFonts w:ascii="Times New Roman" w:hAnsi="Times New Roman"/>
                <w:sz w:val="18"/>
                <w:szCs w:val="18"/>
              </w:rPr>
              <w:t>см</w:t>
            </w:r>
            <w:proofErr w:type="gramEnd"/>
            <w:r w:rsidRPr="00D42B96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:rsidR="00EA601B" w:rsidRPr="00D42B96" w:rsidRDefault="00EA601B" w:rsidP="00EA601B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42B96">
              <w:rPr>
                <w:rFonts w:ascii="Times New Roman" w:hAnsi="Times New Roman"/>
                <w:sz w:val="18"/>
                <w:szCs w:val="18"/>
              </w:rPr>
              <w:t xml:space="preserve">Предел допускаемого значения основной погрешности измерения УЭП - </w:t>
            </w:r>
            <w:r w:rsidRPr="00D42B96">
              <w:rPr>
                <w:rFonts w:ascii="Times New Roman" w:hAnsi="Times New Roman"/>
                <w:sz w:val="18"/>
                <w:szCs w:val="18"/>
                <w:u w:val="single"/>
              </w:rPr>
              <w:t>+</w:t>
            </w:r>
            <w:r w:rsidRPr="00D42B96">
              <w:rPr>
                <w:rFonts w:ascii="Times New Roman" w:hAnsi="Times New Roman"/>
                <w:sz w:val="18"/>
                <w:szCs w:val="18"/>
              </w:rPr>
              <w:t xml:space="preserve"> 2%</w:t>
            </w:r>
          </w:p>
          <w:p w:rsidR="00EA601B" w:rsidRPr="00D42B96" w:rsidRDefault="00EA601B" w:rsidP="00EA601B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42B96">
              <w:rPr>
                <w:rFonts w:ascii="Times New Roman" w:hAnsi="Times New Roman"/>
                <w:sz w:val="18"/>
                <w:szCs w:val="18"/>
              </w:rPr>
              <w:t xml:space="preserve">Расход пробы, </w:t>
            </w:r>
            <w:proofErr w:type="gramStart"/>
            <w:r w:rsidRPr="00D42B96">
              <w:rPr>
                <w:rFonts w:ascii="Times New Roman" w:hAnsi="Times New Roman"/>
                <w:sz w:val="18"/>
                <w:szCs w:val="18"/>
              </w:rPr>
              <w:t>л</w:t>
            </w:r>
            <w:proofErr w:type="gramEnd"/>
            <w:r w:rsidRPr="00D42B96">
              <w:rPr>
                <w:rFonts w:ascii="Times New Roman" w:hAnsi="Times New Roman"/>
                <w:sz w:val="18"/>
                <w:szCs w:val="18"/>
              </w:rPr>
              <w:t>/ч: от 3 до 100;</w:t>
            </w:r>
          </w:p>
          <w:p w:rsidR="00EA601B" w:rsidRPr="00D42B96" w:rsidRDefault="00EA601B" w:rsidP="00EA601B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42B96">
              <w:rPr>
                <w:rFonts w:ascii="Times New Roman" w:hAnsi="Times New Roman"/>
                <w:sz w:val="18"/>
                <w:szCs w:val="18"/>
              </w:rPr>
              <w:t>Габаритные размеры гидроблока 86x120 x350</w:t>
            </w:r>
          </w:p>
          <w:p w:rsidR="00EA601B" w:rsidRPr="00F96EB9" w:rsidRDefault="00EA601B" w:rsidP="00EA601B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color w:val="FF0000"/>
                <w:sz w:val="18"/>
                <w:szCs w:val="18"/>
              </w:rPr>
            </w:pPr>
            <w:r w:rsidRPr="00D42B96">
              <w:rPr>
                <w:rFonts w:ascii="Times New Roman" w:hAnsi="Times New Roman"/>
                <w:sz w:val="18"/>
                <w:szCs w:val="18"/>
              </w:rPr>
              <w:t>Масса гидроблока –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A73750">
              <w:rPr>
                <w:rFonts w:ascii="Times New Roman" w:hAnsi="Times New Roman"/>
                <w:sz w:val="18"/>
                <w:szCs w:val="18"/>
              </w:rPr>
              <w:t>не более 2кг</w:t>
            </w:r>
          </w:p>
          <w:p w:rsidR="00EA601B" w:rsidRDefault="00EA601B" w:rsidP="00056720">
            <w:pPr>
              <w:jc w:val="both"/>
            </w:pPr>
            <w:r w:rsidRPr="00EA601B">
              <w:rPr>
                <w:b/>
                <w:sz w:val="18"/>
                <w:szCs w:val="18"/>
              </w:rPr>
              <w:t>2.5</w:t>
            </w:r>
            <w:r w:rsidRPr="00297F77">
              <w:rPr>
                <w:szCs w:val="22"/>
              </w:rPr>
              <w:tab/>
            </w:r>
            <w:r w:rsidRPr="00D32E67">
              <w:rPr>
                <w:b/>
                <w:sz w:val="18"/>
                <w:szCs w:val="18"/>
              </w:rPr>
              <w:t>Требования по надежности</w:t>
            </w:r>
          </w:p>
          <w:p w:rsidR="00EA601B" w:rsidRPr="00D32E67" w:rsidRDefault="00EA601B" w:rsidP="00056720">
            <w:pPr>
              <w:jc w:val="both"/>
              <w:rPr>
                <w:sz w:val="18"/>
                <w:szCs w:val="18"/>
              </w:rPr>
            </w:pPr>
            <w:r w:rsidRPr="00D32E67">
              <w:rPr>
                <w:sz w:val="18"/>
                <w:szCs w:val="18"/>
              </w:rPr>
              <w:t>Срок службы не менее 10 лет, при условии замены отдельных элементов по мере выработки их ресурса.</w:t>
            </w:r>
          </w:p>
          <w:p w:rsidR="00EA601B" w:rsidRPr="00D32E67" w:rsidRDefault="00EA601B" w:rsidP="00056720">
            <w:pPr>
              <w:jc w:val="both"/>
              <w:rPr>
                <w:b/>
                <w:sz w:val="18"/>
                <w:szCs w:val="18"/>
              </w:rPr>
            </w:pPr>
            <w:r w:rsidRPr="00EA601B">
              <w:rPr>
                <w:b/>
                <w:sz w:val="18"/>
                <w:szCs w:val="18"/>
              </w:rPr>
              <w:t>2.6</w:t>
            </w:r>
            <w:r w:rsidRPr="00D32E67">
              <w:rPr>
                <w:b/>
                <w:szCs w:val="22"/>
              </w:rPr>
              <w:t>Т</w:t>
            </w:r>
            <w:r w:rsidRPr="00D32E67">
              <w:rPr>
                <w:b/>
                <w:sz w:val="18"/>
                <w:szCs w:val="18"/>
              </w:rPr>
              <w:t>ребования необходимые для обслуживания и ремонта</w:t>
            </w:r>
          </w:p>
          <w:p w:rsidR="00EA601B" w:rsidRPr="00D32E67" w:rsidRDefault="00EA601B" w:rsidP="00056720">
            <w:pPr>
              <w:jc w:val="both"/>
              <w:rPr>
                <w:sz w:val="18"/>
                <w:szCs w:val="18"/>
              </w:rPr>
            </w:pPr>
            <w:r w:rsidRPr="00D32E67">
              <w:rPr>
                <w:sz w:val="18"/>
                <w:szCs w:val="18"/>
              </w:rPr>
              <w:t>Комплект ЗИП, инструмент и приспособления должны быть достаточными для выполнения монтажных и пуско-наладочных работ силами Заказчика.</w:t>
            </w:r>
          </w:p>
          <w:p w:rsidR="00EA601B" w:rsidRPr="00297F77" w:rsidRDefault="00EA601B" w:rsidP="00056720">
            <w:r w:rsidRPr="00EA601B">
              <w:rPr>
                <w:b/>
                <w:sz w:val="18"/>
                <w:szCs w:val="18"/>
              </w:rPr>
              <w:t>2.7</w:t>
            </w:r>
            <w:r w:rsidRPr="00297F77">
              <w:tab/>
            </w:r>
            <w:r w:rsidRPr="00D32E67">
              <w:rPr>
                <w:b/>
              </w:rPr>
              <w:t>Т</w:t>
            </w:r>
            <w:r w:rsidRPr="00D32E67">
              <w:rPr>
                <w:b/>
                <w:sz w:val="18"/>
                <w:szCs w:val="18"/>
              </w:rPr>
              <w:t>ребования к комплектации и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D32E67">
              <w:rPr>
                <w:b/>
                <w:sz w:val="18"/>
                <w:szCs w:val="18"/>
              </w:rPr>
              <w:t>объему поставля</w:t>
            </w:r>
            <w:r w:rsidRPr="00D32E67">
              <w:rPr>
                <w:b/>
                <w:sz w:val="18"/>
                <w:szCs w:val="18"/>
              </w:rPr>
              <w:t>е</w:t>
            </w:r>
            <w:r w:rsidRPr="00D32E67">
              <w:rPr>
                <w:b/>
                <w:sz w:val="18"/>
                <w:szCs w:val="18"/>
              </w:rPr>
              <w:t>мой документации</w:t>
            </w:r>
          </w:p>
          <w:p w:rsidR="00EA601B" w:rsidRDefault="00EA601B" w:rsidP="00056720">
            <w:pPr>
              <w:jc w:val="both"/>
              <w:rPr>
                <w:sz w:val="18"/>
                <w:szCs w:val="18"/>
              </w:rPr>
            </w:pPr>
            <w:r w:rsidRPr="00D32E67">
              <w:rPr>
                <w:sz w:val="18"/>
                <w:szCs w:val="18"/>
              </w:rPr>
              <w:t>В состав поставки должен входить</w:t>
            </w:r>
            <w:r>
              <w:rPr>
                <w:sz w:val="18"/>
                <w:szCs w:val="18"/>
              </w:rPr>
              <w:t>:</w:t>
            </w:r>
          </w:p>
          <w:p w:rsidR="00EA601B" w:rsidRDefault="00EA601B" w:rsidP="00056720">
            <w:pPr>
              <w:jc w:val="both"/>
              <w:rPr>
                <w:sz w:val="18"/>
                <w:szCs w:val="18"/>
              </w:rPr>
            </w:pPr>
            <w:r w:rsidRPr="00D32E6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-</w:t>
            </w:r>
            <w:r w:rsidRPr="00D32E67">
              <w:rPr>
                <w:sz w:val="18"/>
                <w:szCs w:val="18"/>
              </w:rPr>
              <w:t xml:space="preserve">паспорт или формуляр </w:t>
            </w:r>
          </w:p>
          <w:p w:rsidR="00EA601B" w:rsidRPr="00D32E67" w:rsidRDefault="00EA601B" w:rsidP="00056720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D32E6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</w:t>
            </w:r>
            <w:r w:rsidRPr="00D32E67">
              <w:rPr>
                <w:sz w:val="18"/>
                <w:szCs w:val="18"/>
              </w:rPr>
              <w:t xml:space="preserve">уководство по эксплуатации блока контроллера; гидроблока датчика </w:t>
            </w:r>
            <w:proofErr w:type="spellStart"/>
            <w:r w:rsidRPr="00D32E67">
              <w:rPr>
                <w:sz w:val="18"/>
                <w:szCs w:val="18"/>
              </w:rPr>
              <w:t>pH</w:t>
            </w:r>
            <w:proofErr w:type="spellEnd"/>
            <w:r w:rsidRPr="00D32E67">
              <w:rPr>
                <w:sz w:val="18"/>
                <w:szCs w:val="18"/>
              </w:rPr>
              <w:t xml:space="preserve">; гидроблока датчика </w:t>
            </w:r>
            <w:proofErr w:type="spellStart"/>
            <w:r w:rsidRPr="00D32E67">
              <w:rPr>
                <w:sz w:val="18"/>
                <w:szCs w:val="18"/>
              </w:rPr>
              <w:t>pNa</w:t>
            </w:r>
            <w:proofErr w:type="spellEnd"/>
            <w:r w:rsidRPr="00D32E67">
              <w:rPr>
                <w:sz w:val="18"/>
                <w:szCs w:val="18"/>
              </w:rPr>
              <w:t>; гидроблока датчика УЭП.</w:t>
            </w:r>
          </w:p>
          <w:p w:rsidR="00EA601B" w:rsidRPr="00D32E67" w:rsidRDefault="00EA601B" w:rsidP="00056720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-м</w:t>
            </w:r>
            <w:r w:rsidRPr="00D32E67">
              <w:rPr>
                <w:sz w:val="18"/>
                <w:szCs w:val="18"/>
              </w:rPr>
              <w:t>етодика поверки блока контроллера с гидроблоками: датч</w:t>
            </w:r>
            <w:r w:rsidRPr="00D32E67">
              <w:rPr>
                <w:sz w:val="18"/>
                <w:szCs w:val="18"/>
              </w:rPr>
              <w:t>и</w:t>
            </w:r>
            <w:r w:rsidRPr="00D32E67">
              <w:rPr>
                <w:sz w:val="18"/>
                <w:szCs w:val="18"/>
              </w:rPr>
              <w:t xml:space="preserve">ка </w:t>
            </w:r>
            <w:proofErr w:type="spellStart"/>
            <w:r w:rsidRPr="00D32E67">
              <w:rPr>
                <w:sz w:val="18"/>
                <w:szCs w:val="18"/>
              </w:rPr>
              <w:t>pH</w:t>
            </w:r>
            <w:proofErr w:type="spellEnd"/>
            <w:r w:rsidRPr="00D32E67">
              <w:rPr>
                <w:sz w:val="18"/>
                <w:szCs w:val="18"/>
              </w:rPr>
              <w:t xml:space="preserve">; датчика </w:t>
            </w:r>
            <w:proofErr w:type="spellStart"/>
            <w:r w:rsidRPr="00D32E67">
              <w:rPr>
                <w:sz w:val="18"/>
                <w:szCs w:val="18"/>
              </w:rPr>
              <w:t>pNa</w:t>
            </w:r>
            <w:proofErr w:type="spellEnd"/>
            <w:r w:rsidRPr="00D32E67">
              <w:rPr>
                <w:sz w:val="18"/>
                <w:szCs w:val="18"/>
              </w:rPr>
              <w:t>; датчика УЭП.</w:t>
            </w:r>
          </w:p>
          <w:p w:rsidR="00EA601B" w:rsidRDefault="00EA601B" w:rsidP="00056720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-с</w:t>
            </w:r>
            <w:r w:rsidRPr="00D32E67">
              <w:rPr>
                <w:sz w:val="18"/>
                <w:szCs w:val="18"/>
              </w:rPr>
              <w:t>видетельство о первичной поверке блока контроллера с ги</w:t>
            </w:r>
            <w:r w:rsidRPr="00D32E67">
              <w:rPr>
                <w:sz w:val="18"/>
                <w:szCs w:val="18"/>
              </w:rPr>
              <w:t>д</w:t>
            </w:r>
            <w:r w:rsidRPr="00D32E67">
              <w:rPr>
                <w:sz w:val="18"/>
                <w:szCs w:val="18"/>
              </w:rPr>
              <w:t xml:space="preserve">роблоками: датчика </w:t>
            </w:r>
            <w:proofErr w:type="spellStart"/>
            <w:r w:rsidRPr="00D32E67">
              <w:rPr>
                <w:sz w:val="18"/>
                <w:szCs w:val="18"/>
              </w:rPr>
              <w:t>pH</w:t>
            </w:r>
            <w:proofErr w:type="spellEnd"/>
            <w:r w:rsidRPr="00D32E67">
              <w:rPr>
                <w:sz w:val="18"/>
                <w:szCs w:val="18"/>
              </w:rPr>
              <w:t xml:space="preserve">; датчика </w:t>
            </w:r>
            <w:proofErr w:type="spellStart"/>
            <w:r w:rsidRPr="00D32E67">
              <w:rPr>
                <w:sz w:val="18"/>
                <w:szCs w:val="18"/>
              </w:rPr>
              <w:t>pNa</w:t>
            </w:r>
            <w:proofErr w:type="spellEnd"/>
            <w:r w:rsidRPr="00D32E67">
              <w:rPr>
                <w:sz w:val="18"/>
                <w:szCs w:val="18"/>
              </w:rPr>
              <w:t>; датчика УЭП.</w:t>
            </w:r>
          </w:p>
          <w:p w:rsidR="00EA601B" w:rsidRPr="00D32E67" w:rsidRDefault="00EA601B" w:rsidP="00056720">
            <w:pPr>
              <w:jc w:val="both"/>
              <w:rPr>
                <w:sz w:val="18"/>
                <w:szCs w:val="18"/>
              </w:rPr>
            </w:pPr>
          </w:p>
          <w:p w:rsidR="00EA601B" w:rsidRPr="00D32E67" w:rsidRDefault="00EA601B" w:rsidP="00056720">
            <w:pPr>
              <w:jc w:val="both"/>
              <w:rPr>
                <w:sz w:val="18"/>
                <w:szCs w:val="18"/>
              </w:rPr>
            </w:pPr>
            <w:r w:rsidRPr="00D32E67">
              <w:rPr>
                <w:sz w:val="18"/>
                <w:szCs w:val="18"/>
              </w:rPr>
              <w:t xml:space="preserve">Руководство по эксплуатации должно отвечать требованиям ГОСТ 2.601-2006 «ЕСКД. Эксплуатационные документы» и включать в достаточном объеме сведения </w:t>
            </w:r>
            <w:proofErr w:type="gramStart"/>
            <w:r w:rsidRPr="00D32E67">
              <w:rPr>
                <w:sz w:val="18"/>
                <w:szCs w:val="18"/>
              </w:rPr>
              <w:t>по</w:t>
            </w:r>
            <w:proofErr w:type="gramEnd"/>
            <w:r w:rsidRPr="00D32E67">
              <w:rPr>
                <w:sz w:val="18"/>
                <w:szCs w:val="18"/>
              </w:rPr>
              <w:t>:</w:t>
            </w:r>
          </w:p>
          <w:p w:rsidR="00EA601B" w:rsidRPr="00D32E67" w:rsidRDefault="00EA601B" w:rsidP="00EA601B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32E67">
              <w:rPr>
                <w:rFonts w:ascii="Times New Roman" w:hAnsi="Times New Roman"/>
                <w:sz w:val="18"/>
                <w:szCs w:val="18"/>
              </w:rPr>
              <w:t>монтажу, наладке и вводу в действие каждой из соста</w:t>
            </w:r>
            <w:r w:rsidRPr="00D32E67">
              <w:rPr>
                <w:rFonts w:ascii="Times New Roman" w:hAnsi="Times New Roman"/>
                <w:sz w:val="18"/>
                <w:szCs w:val="18"/>
              </w:rPr>
              <w:t>в</w:t>
            </w:r>
            <w:r w:rsidRPr="00D32E67">
              <w:rPr>
                <w:rFonts w:ascii="Times New Roman" w:hAnsi="Times New Roman"/>
                <w:sz w:val="18"/>
                <w:szCs w:val="18"/>
              </w:rPr>
              <w:t>ных частей комплекта;</w:t>
            </w:r>
          </w:p>
          <w:p w:rsidR="00EA601B" w:rsidRPr="00D32E67" w:rsidRDefault="00EA601B" w:rsidP="00EA601B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32E67">
              <w:rPr>
                <w:rFonts w:ascii="Times New Roman" w:hAnsi="Times New Roman"/>
                <w:sz w:val="18"/>
                <w:szCs w:val="18"/>
              </w:rPr>
              <w:t>описанию эксплуатационных процедур и алгоритмам</w:t>
            </w:r>
            <w:r w:rsidRPr="00767360">
              <w:rPr>
                <w:rFonts w:ascii="Times New Roman" w:hAnsi="Times New Roman"/>
              </w:rPr>
              <w:t xml:space="preserve"> </w:t>
            </w:r>
            <w:r w:rsidRPr="00D32E67">
              <w:rPr>
                <w:rFonts w:ascii="Times New Roman" w:hAnsi="Times New Roman"/>
                <w:sz w:val="18"/>
                <w:szCs w:val="18"/>
              </w:rPr>
              <w:t>функционирования в составе комплекта в рабочих реж</w:t>
            </w:r>
            <w:r w:rsidRPr="00D32E67">
              <w:rPr>
                <w:rFonts w:ascii="Times New Roman" w:hAnsi="Times New Roman"/>
                <w:sz w:val="18"/>
                <w:szCs w:val="18"/>
              </w:rPr>
              <w:t>и</w:t>
            </w:r>
            <w:r w:rsidRPr="00D32E67">
              <w:rPr>
                <w:rFonts w:ascii="Times New Roman" w:hAnsi="Times New Roman"/>
                <w:sz w:val="18"/>
                <w:szCs w:val="18"/>
              </w:rPr>
              <w:t>мах;</w:t>
            </w:r>
          </w:p>
          <w:p w:rsidR="00EA601B" w:rsidRPr="00D32E67" w:rsidRDefault="00EA601B" w:rsidP="00EA601B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32E67">
              <w:rPr>
                <w:rFonts w:ascii="Times New Roman" w:hAnsi="Times New Roman"/>
                <w:sz w:val="18"/>
                <w:szCs w:val="18"/>
              </w:rPr>
              <w:t>периодичности и регламенту технического обслуживания составных частей комплекта;</w:t>
            </w:r>
          </w:p>
          <w:p w:rsidR="00EA601B" w:rsidRPr="00D32E67" w:rsidRDefault="00EA601B" w:rsidP="00EA601B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32E67">
              <w:rPr>
                <w:rFonts w:ascii="Times New Roman" w:hAnsi="Times New Roman"/>
                <w:sz w:val="18"/>
                <w:szCs w:val="18"/>
              </w:rPr>
              <w:t>выполнению операций по регламентной замене сменя</w:t>
            </w:r>
            <w:r w:rsidRPr="00D32E67">
              <w:rPr>
                <w:rFonts w:ascii="Times New Roman" w:hAnsi="Times New Roman"/>
                <w:sz w:val="18"/>
                <w:szCs w:val="18"/>
              </w:rPr>
              <w:t>е</w:t>
            </w:r>
            <w:r w:rsidRPr="00D32E67">
              <w:rPr>
                <w:rFonts w:ascii="Times New Roman" w:hAnsi="Times New Roman"/>
                <w:sz w:val="18"/>
                <w:szCs w:val="18"/>
              </w:rPr>
              <w:t>мых узлов анализатора в составе комплекта по мере выр</w:t>
            </w:r>
            <w:r w:rsidRPr="00D32E67">
              <w:rPr>
                <w:rFonts w:ascii="Times New Roman" w:hAnsi="Times New Roman"/>
                <w:sz w:val="18"/>
                <w:szCs w:val="18"/>
              </w:rPr>
              <w:t>а</w:t>
            </w:r>
            <w:r w:rsidRPr="00D32E67">
              <w:rPr>
                <w:rFonts w:ascii="Times New Roman" w:hAnsi="Times New Roman"/>
                <w:sz w:val="18"/>
                <w:szCs w:val="18"/>
              </w:rPr>
              <w:t>ботки назначенного ресурса и проверки правильности их монтажа;</w:t>
            </w:r>
          </w:p>
          <w:p w:rsidR="00EA601B" w:rsidRPr="00D32E67" w:rsidRDefault="00EA601B" w:rsidP="00EA601B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32E67">
              <w:rPr>
                <w:rFonts w:ascii="Times New Roman" w:hAnsi="Times New Roman"/>
                <w:sz w:val="18"/>
                <w:szCs w:val="18"/>
              </w:rPr>
              <w:t>программам и методикам испытаний (проверок на фун</w:t>
            </w:r>
            <w:r w:rsidRPr="00D32E67">
              <w:rPr>
                <w:rFonts w:ascii="Times New Roman" w:hAnsi="Times New Roman"/>
                <w:sz w:val="18"/>
                <w:szCs w:val="18"/>
              </w:rPr>
              <w:t>к</w:t>
            </w:r>
            <w:r w:rsidRPr="00D32E67">
              <w:rPr>
                <w:rFonts w:ascii="Times New Roman" w:hAnsi="Times New Roman"/>
                <w:sz w:val="18"/>
                <w:szCs w:val="18"/>
              </w:rPr>
              <w:t>ционирование) и ввода в действие составных частей и комплекта технических сре</w:t>
            </w:r>
            <w:proofErr w:type="gramStart"/>
            <w:r w:rsidRPr="00D32E67">
              <w:rPr>
                <w:rFonts w:ascii="Times New Roman" w:hAnsi="Times New Roman"/>
                <w:sz w:val="18"/>
                <w:szCs w:val="18"/>
              </w:rPr>
              <w:t>дств в ц</w:t>
            </w:r>
            <w:proofErr w:type="gramEnd"/>
            <w:r w:rsidRPr="00D32E67">
              <w:rPr>
                <w:rFonts w:ascii="Times New Roman" w:hAnsi="Times New Roman"/>
                <w:sz w:val="18"/>
                <w:szCs w:val="18"/>
              </w:rPr>
              <w:t>елом после проведения регламентных и ремонтных работ;</w:t>
            </w:r>
          </w:p>
          <w:p w:rsidR="00EA601B" w:rsidRPr="00D32E67" w:rsidRDefault="00EA601B" w:rsidP="00EA601B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32E67">
              <w:rPr>
                <w:rFonts w:ascii="Times New Roman" w:hAnsi="Times New Roman"/>
                <w:sz w:val="18"/>
                <w:szCs w:val="18"/>
              </w:rPr>
              <w:t>другим процедурам и действиям персонала с учетом ос</w:t>
            </w:r>
            <w:r w:rsidRPr="00D32E67">
              <w:rPr>
                <w:rFonts w:ascii="Times New Roman" w:hAnsi="Times New Roman"/>
                <w:sz w:val="18"/>
                <w:szCs w:val="18"/>
              </w:rPr>
              <w:t>о</w:t>
            </w:r>
            <w:r w:rsidRPr="00D32E67">
              <w:rPr>
                <w:rFonts w:ascii="Times New Roman" w:hAnsi="Times New Roman"/>
                <w:sz w:val="18"/>
                <w:szCs w:val="18"/>
              </w:rPr>
              <w:t>бенностей технических решений для поставляемого ко</w:t>
            </w:r>
            <w:r w:rsidRPr="00D32E67">
              <w:rPr>
                <w:rFonts w:ascii="Times New Roman" w:hAnsi="Times New Roman"/>
                <w:sz w:val="18"/>
                <w:szCs w:val="18"/>
              </w:rPr>
              <w:t>м</w:t>
            </w:r>
            <w:r w:rsidRPr="00D32E67">
              <w:rPr>
                <w:rFonts w:ascii="Times New Roman" w:hAnsi="Times New Roman"/>
                <w:sz w:val="18"/>
                <w:szCs w:val="18"/>
              </w:rPr>
              <w:t>плекта оборудования.</w:t>
            </w:r>
          </w:p>
          <w:p w:rsidR="00EA601B" w:rsidRPr="00D32E67" w:rsidRDefault="00EA601B" w:rsidP="00EA601B">
            <w:pPr>
              <w:rPr>
                <w:b/>
                <w:sz w:val="18"/>
                <w:szCs w:val="18"/>
              </w:rPr>
            </w:pPr>
            <w:r w:rsidRPr="00EA601B">
              <w:rPr>
                <w:rFonts w:eastAsia="Calibri"/>
                <w:b/>
                <w:sz w:val="18"/>
                <w:szCs w:val="18"/>
              </w:rPr>
              <w:t>2.8</w:t>
            </w:r>
            <w:r w:rsidRPr="00297F77">
              <w:rPr>
                <w:rFonts w:eastAsia="Calibri"/>
              </w:rPr>
              <w:tab/>
            </w:r>
            <w:r w:rsidRPr="00D32E67">
              <w:rPr>
                <w:rFonts w:eastAsia="Calibri"/>
                <w:b/>
                <w:sz w:val="18"/>
                <w:szCs w:val="18"/>
              </w:rPr>
              <w:t>Требования к упаковке и</w:t>
            </w:r>
            <w:r>
              <w:rPr>
                <w:rFonts w:eastAsia="Calibri"/>
                <w:b/>
                <w:sz w:val="18"/>
                <w:szCs w:val="18"/>
              </w:rPr>
              <w:t xml:space="preserve"> </w:t>
            </w:r>
            <w:r w:rsidRPr="00D32E67">
              <w:rPr>
                <w:rFonts w:eastAsia="Calibri"/>
                <w:b/>
                <w:sz w:val="18"/>
                <w:szCs w:val="18"/>
              </w:rPr>
              <w:t>маркировке</w:t>
            </w:r>
            <w:r>
              <w:rPr>
                <w:rFonts w:eastAsia="Calibri"/>
                <w:b/>
                <w:sz w:val="18"/>
                <w:szCs w:val="18"/>
              </w:rPr>
              <w:t>.</w:t>
            </w:r>
          </w:p>
          <w:p w:rsidR="00EA601B" w:rsidRPr="00D32E67" w:rsidRDefault="00EA601B" w:rsidP="00056720">
            <w:pPr>
              <w:jc w:val="both"/>
              <w:rPr>
                <w:sz w:val="18"/>
                <w:szCs w:val="18"/>
              </w:rPr>
            </w:pPr>
            <w:r w:rsidRPr="00D32E67">
              <w:rPr>
                <w:sz w:val="18"/>
                <w:szCs w:val="18"/>
              </w:rPr>
              <w:t>Климатическая стойкость упаковки должна соответствовать условиям хранения - 3 по ГОСТ 15150-69.</w:t>
            </w:r>
          </w:p>
          <w:p w:rsidR="00EA601B" w:rsidRPr="00D32E67" w:rsidRDefault="00EA601B" w:rsidP="00056720">
            <w:pPr>
              <w:jc w:val="both"/>
              <w:rPr>
                <w:sz w:val="18"/>
                <w:szCs w:val="18"/>
              </w:rPr>
            </w:pPr>
            <w:r w:rsidRPr="00D32E67">
              <w:rPr>
                <w:sz w:val="18"/>
                <w:szCs w:val="18"/>
              </w:rPr>
              <w:t>Упаковка должна обеспечивать удобство проведения погрузо-разгрузочных операций и сохранность продукции при тран</w:t>
            </w:r>
            <w:r w:rsidRPr="00D32E67">
              <w:rPr>
                <w:sz w:val="18"/>
                <w:szCs w:val="18"/>
              </w:rPr>
              <w:t>с</w:t>
            </w:r>
            <w:r w:rsidRPr="00D32E67">
              <w:rPr>
                <w:sz w:val="18"/>
                <w:szCs w:val="18"/>
              </w:rPr>
              <w:t>портировке автомобильным и железнодорожным транспортом и хранении.</w:t>
            </w:r>
          </w:p>
          <w:p w:rsidR="00EA601B" w:rsidRPr="00D32E67" w:rsidRDefault="00EA601B" w:rsidP="00056720">
            <w:pPr>
              <w:jc w:val="both"/>
              <w:rPr>
                <w:sz w:val="18"/>
                <w:szCs w:val="18"/>
              </w:rPr>
            </w:pPr>
            <w:r w:rsidRPr="00D32E67">
              <w:rPr>
                <w:sz w:val="18"/>
                <w:szCs w:val="18"/>
              </w:rPr>
              <w:t>Транспортная маркировка должна содержать манипуляцио</w:t>
            </w:r>
            <w:r w:rsidRPr="00D32E67">
              <w:rPr>
                <w:sz w:val="18"/>
                <w:szCs w:val="18"/>
              </w:rPr>
              <w:t>н</w:t>
            </w:r>
            <w:r w:rsidRPr="00D32E67">
              <w:rPr>
                <w:sz w:val="18"/>
                <w:szCs w:val="18"/>
              </w:rPr>
              <w:t>ные знаки, основные, дополнительные и информационные надписи по ГОСТ 14192-96.</w:t>
            </w:r>
          </w:p>
          <w:p w:rsidR="00EA601B" w:rsidRPr="00D32E67" w:rsidRDefault="00EA601B" w:rsidP="00056720">
            <w:pPr>
              <w:jc w:val="both"/>
              <w:rPr>
                <w:sz w:val="18"/>
                <w:szCs w:val="18"/>
              </w:rPr>
            </w:pPr>
            <w:r w:rsidRPr="00D32E67">
              <w:rPr>
                <w:sz w:val="18"/>
                <w:szCs w:val="18"/>
              </w:rPr>
              <w:t>На видном месте каждой из единиц оборудования должна быть укреплена табличка с указанием:</w:t>
            </w:r>
          </w:p>
          <w:p w:rsidR="00EA601B" w:rsidRPr="00D32E67" w:rsidRDefault="00EA601B" w:rsidP="00EA601B">
            <w:pPr>
              <w:pStyle w:val="a5"/>
              <w:numPr>
                <w:ilvl w:val="1"/>
                <w:numId w:val="27"/>
              </w:numPr>
              <w:spacing w:after="0" w:line="240" w:lineRule="auto"/>
              <w:ind w:left="436" w:hanging="142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32E67">
              <w:rPr>
                <w:rFonts w:ascii="Times New Roman" w:hAnsi="Times New Roman"/>
                <w:sz w:val="18"/>
                <w:szCs w:val="18"/>
              </w:rPr>
              <w:t>наименование или товарный знак Изготовителя;</w:t>
            </w:r>
          </w:p>
          <w:p w:rsidR="00EA601B" w:rsidRPr="00D32E67" w:rsidRDefault="00EA601B" w:rsidP="00EA601B">
            <w:pPr>
              <w:pStyle w:val="a5"/>
              <w:numPr>
                <w:ilvl w:val="1"/>
                <w:numId w:val="27"/>
              </w:numPr>
              <w:spacing w:after="0" w:line="240" w:lineRule="auto"/>
              <w:ind w:left="436" w:hanging="142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32E67">
              <w:rPr>
                <w:rFonts w:ascii="Times New Roman" w:hAnsi="Times New Roman"/>
                <w:sz w:val="18"/>
                <w:szCs w:val="18"/>
              </w:rPr>
              <w:t>заводской номер изделия;</w:t>
            </w:r>
          </w:p>
          <w:p w:rsidR="00EA601B" w:rsidRPr="00D32E67" w:rsidRDefault="00EA601B" w:rsidP="00EA601B">
            <w:pPr>
              <w:pStyle w:val="a5"/>
              <w:numPr>
                <w:ilvl w:val="1"/>
                <w:numId w:val="27"/>
              </w:numPr>
              <w:spacing w:after="0" w:line="240" w:lineRule="auto"/>
              <w:ind w:left="436" w:hanging="142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32E67">
              <w:rPr>
                <w:rFonts w:ascii="Times New Roman" w:hAnsi="Times New Roman"/>
                <w:sz w:val="18"/>
                <w:szCs w:val="18"/>
              </w:rPr>
              <w:lastRenderedPageBreak/>
              <w:t>обозначения стандарта или ТУ (при наличии), по кот</w:t>
            </w:r>
            <w:r w:rsidRPr="00D32E67">
              <w:rPr>
                <w:rFonts w:ascii="Times New Roman" w:hAnsi="Times New Roman"/>
                <w:sz w:val="18"/>
                <w:szCs w:val="18"/>
              </w:rPr>
              <w:t>о</w:t>
            </w:r>
            <w:r w:rsidRPr="00D32E67">
              <w:rPr>
                <w:rFonts w:ascii="Times New Roman" w:hAnsi="Times New Roman"/>
                <w:sz w:val="18"/>
                <w:szCs w:val="18"/>
              </w:rPr>
              <w:t>рому изготовлено изделие;</w:t>
            </w:r>
          </w:p>
          <w:p w:rsidR="00EA601B" w:rsidRPr="00D32E67" w:rsidRDefault="00EA601B" w:rsidP="00EA601B">
            <w:pPr>
              <w:pStyle w:val="a5"/>
              <w:numPr>
                <w:ilvl w:val="1"/>
                <w:numId w:val="27"/>
              </w:numPr>
              <w:spacing w:after="0" w:line="240" w:lineRule="auto"/>
              <w:ind w:left="436" w:hanging="142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32E67">
              <w:rPr>
                <w:rFonts w:ascii="Times New Roman" w:hAnsi="Times New Roman"/>
                <w:sz w:val="18"/>
                <w:szCs w:val="18"/>
              </w:rPr>
              <w:t>обозначение оборудования;</w:t>
            </w:r>
          </w:p>
          <w:p w:rsidR="00EA601B" w:rsidRPr="00D32E67" w:rsidRDefault="00EA601B" w:rsidP="00EA601B">
            <w:pPr>
              <w:pStyle w:val="a5"/>
              <w:numPr>
                <w:ilvl w:val="1"/>
                <w:numId w:val="27"/>
              </w:numPr>
              <w:spacing w:after="0" w:line="240" w:lineRule="auto"/>
              <w:ind w:left="436" w:hanging="142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32E67">
              <w:rPr>
                <w:rFonts w:ascii="Times New Roman" w:hAnsi="Times New Roman"/>
                <w:sz w:val="18"/>
                <w:szCs w:val="18"/>
              </w:rPr>
              <w:t>год выпуска;</w:t>
            </w:r>
          </w:p>
          <w:p w:rsidR="00EA601B" w:rsidRPr="00D32E67" w:rsidRDefault="00EA601B" w:rsidP="00EA601B">
            <w:pPr>
              <w:pStyle w:val="a5"/>
              <w:numPr>
                <w:ilvl w:val="1"/>
                <w:numId w:val="27"/>
              </w:numPr>
              <w:spacing w:after="0" w:line="240" w:lineRule="auto"/>
              <w:ind w:left="436" w:hanging="142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32E67">
              <w:rPr>
                <w:rFonts w:ascii="Times New Roman" w:hAnsi="Times New Roman"/>
                <w:sz w:val="18"/>
                <w:szCs w:val="18"/>
              </w:rPr>
              <w:t>масса модуля;</w:t>
            </w:r>
          </w:p>
          <w:p w:rsidR="00EA601B" w:rsidRPr="00D32E67" w:rsidRDefault="00EA601B" w:rsidP="00EA601B">
            <w:pPr>
              <w:pStyle w:val="a5"/>
              <w:numPr>
                <w:ilvl w:val="1"/>
                <w:numId w:val="27"/>
              </w:numPr>
              <w:spacing w:after="0" w:line="240" w:lineRule="auto"/>
              <w:ind w:left="436" w:hanging="142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32E67">
              <w:rPr>
                <w:rFonts w:ascii="Times New Roman" w:hAnsi="Times New Roman"/>
                <w:sz w:val="18"/>
                <w:szCs w:val="18"/>
              </w:rPr>
              <w:t>клеймо ОТК.</w:t>
            </w:r>
          </w:p>
          <w:p w:rsidR="00EA601B" w:rsidRPr="00D32E67" w:rsidRDefault="00EA601B" w:rsidP="00056720">
            <w:pPr>
              <w:jc w:val="both"/>
              <w:rPr>
                <w:sz w:val="18"/>
                <w:szCs w:val="18"/>
              </w:rPr>
            </w:pPr>
            <w:r w:rsidRPr="00D32E67">
              <w:rPr>
                <w:sz w:val="18"/>
                <w:szCs w:val="18"/>
              </w:rPr>
              <w:t>Материал таблички и способ нанесения надписей должны обеспечивать их четкость и сохранность в течение всего срока службы изделия.</w:t>
            </w:r>
          </w:p>
          <w:p w:rsidR="00EA601B" w:rsidRDefault="00EA601B" w:rsidP="00056720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  <w:r w:rsidRPr="00D32E67">
              <w:rPr>
                <w:b/>
                <w:sz w:val="18"/>
                <w:szCs w:val="18"/>
              </w:rPr>
              <w:t>.9</w:t>
            </w:r>
            <w:r w:rsidRPr="00605B66">
              <w:tab/>
            </w:r>
            <w:r w:rsidRPr="00D32E67">
              <w:rPr>
                <w:b/>
              </w:rPr>
              <w:t>Т</w:t>
            </w:r>
            <w:r w:rsidRPr="00D32E67">
              <w:rPr>
                <w:b/>
                <w:sz w:val="18"/>
                <w:szCs w:val="18"/>
              </w:rPr>
              <w:t>ребования к срокам предоставления гарантий</w:t>
            </w:r>
          </w:p>
          <w:p w:rsidR="00EA601B" w:rsidRPr="00D32E67" w:rsidRDefault="00EA601B" w:rsidP="00056720">
            <w:pPr>
              <w:jc w:val="both"/>
              <w:rPr>
                <w:sz w:val="18"/>
                <w:szCs w:val="18"/>
              </w:rPr>
            </w:pPr>
            <w:r w:rsidRPr="00D32E67">
              <w:rPr>
                <w:sz w:val="18"/>
                <w:szCs w:val="18"/>
              </w:rPr>
              <w:t>Гарантийные сроки хранения – не менее 36 месяцев.</w:t>
            </w:r>
          </w:p>
          <w:p w:rsidR="00EA601B" w:rsidRPr="00D32E67" w:rsidRDefault="00EA601B" w:rsidP="00056720">
            <w:pPr>
              <w:jc w:val="both"/>
              <w:rPr>
                <w:sz w:val="18"/>
                <w:szCs w:val="18"/>
              </w:rPr>
            </w:pPr>
            <w:r w:rsidRPr="00D32E67">
              <w:rPr>
                <w:sz w:val="18"/>
                <w:szCs w:val="18"/>
              </w:rPr>
              <w:t>Гарантийные сроки эксплуатации – не менее 18 месяцев с м</w:t>
            </w:r>
            <w:r w:rsidRPr="00D32E67">
              <w:rPr>
                <w:sz w:val="18"/>
                <w:szCs w:val="18"/>
              </w:rPr>
              <w:t>о</w:t>
            </w:r>
            <w:r w:rsidRPr="00D32E67">
              <w:rPr>
                <w:sz w:val="18"/>
                <w:szCs w:val="18"/>
              </w:rPr>
              <w:t>мента ввода оборудования в эксплуатацию.</w:t>
            </w:r>
          </w:p>
          <w:p w:rsidR="00EA601B" w:rsidRPr="00D32E67" w:rsidRDefault="00EA601B" w:rsidP="00056720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  <w:r w:rsidRPr="00D43150">
              <w:rPr>
                <w:b/>
                <w:sz w:val="18"/>
                <w:szCs w:val="18"/>
              </w:rPr>
              <w:t>.10</w:t>
            </w:r>
            <w:r w:rsidRPr="00605B66">
              <w:tab/>
            </w:r>
            <w:r w:rsidRPr="00D32E67">
              <w:rPr>
                <w:b/>
              </w:rPr>
              <w:t>Т</w:t>
            </w:r>
            <w:r w:rsidRPr="00D32E67">
              <w:rPr>
                <w:b/>
                <w:sz w:val="18"/>
                <w:szCs w:val="18"/>
              </w:rPr>
              <w:t>ребования по ремонтопригодности</w:t>
            </w:r>
          </w:p>
          <w:p w:rsidR="00EA601B" w:rsidRPr="00D43150" w:rsidRDefault="00EA601B" w:rsidP="00056720">
            <w:pPr>
              <w:jc w:val="both"/>
              <w:rPr>
                <w:sz w:val="18"/>
                <w:szCs w:val="18"/>
              </w:rPr>
            </w:pPr>
            <w:r w:rsidRPr="00D43150">
              <w:rPr>
                <w:sz w:val="18"/>
                <w:szCs w:val="18"/>
              </w:rPr>
              <w:t xml:space="preserve">Блоки многоканального многопараметрового анализатора жидкости должны быть </w:t>
            </w:r>
            <w:proofErr w:type="spellStart"/>
            <w:r w:rsidRPr="00D43150">
              <w:rPr>
                <w:sz w:val="18"/>
                <w:szCs w:val="18"/>
              </w:rPr>
              <w:t>ремонтопригодным</w:t>
            </w:r>
            <w:proofErr w:type="spellEnd"/>
            <w:r w:rsidRPr="00D43150">
              <w:rPr>
                <w:sz w:val="18"/>
                <w:szCs w:val="18"/>
              </w:rPr>
              <w:t>.</w:t>
            </w:r>
          </w:p>
          <w:p w:rsidR="00EA601B" w:rsidRPr="00D43150" w:rsidRDefault="00EA601B" w:rsidP="00056720">
            <w:pPr>
              <w:jc w:val="both"/>
              <w:rPr>
                <w:sz w:val="18"/>
                <w:szCs w:val="18"/>
              </w:rPr>
            </w:pPr>
            <w:r w:rsidRPr="00D43150">
              <w:rPr>
                <w:sz w:val="18"/>
                <w:szCs w:val="18"/>
              </w:rPr>
              <w:t>Должна быть обеспечена возможность замены отдельных у</w:t>
            </w:r>
            <w:r w:rsidRPr="00D43150">
              <w:rPr>
                <w:sz w:val="18"/>
                <w:szCs w:val="18"/>
              </w:rPr>
              <w:t>з</w:t>
            </w:r>
            <w:r w:rsidRPr="00D43150">
              <w:rPr>
                <w:sz w:val="18"/>
                <w:szCs w:val="18"/>
              </w:rPr>
              <w:t>лов составных частей комплекта.</w:t>
            </w:r>
          </w:p>
          <w:p w:rsidR="00EA601B" w:rsidRPr="00605B66" w:rsidRDefault="00EA601B" w:rsidP="00056720">
            <w:pPr>
              <w:jc w:val="both"/>
            </w:pPr>
            <w:r>
              <w:rPr>
                <w:b/>
                <w:sz w:val="18"/>
                <w:szCs w:val="18"/>
              </w:rPr>
              <w:t>2</w:t>
            </w:r>
            <w:r w:rsidRPr="00D43150">
              <w:rPr>
                <w:b/>
                <w:sz w:val="18"/>
                <w:szCs w:val="18"/>
              </w:rPr>
              <w:t>.11</w:t>
            </w:r>
            <w:r w:rsidRPr="00605B66">
              <w:tab/>
            </w:r>
            <w:r>
              <w:rPr>
                <w:b/>
                <w:sz w:val="18"/>
                <w:szCs w:val="18"/>
              </w:rPr>
              <w:t>Т</w:t>
            </w:r>
            <w:r w:rsidRPr="00D43150">
              <w:rPr>
                <w:b/>
                <w:sz w:val="18"/>
                <w:szCs w:val="18"/>
              </w:rPr>
              <w:t>ребования по безопасности</w:t>
            </w:r>
          </w:p>
          <w:p w:rsidR="00EA601B" w:rsidRPr="00D43150" w:rsidRDefault="00EA601B" w:rsidP="00056720">
            <w:pPr>
              <w:jc w:val="both"/>
              <w:rPr>
                <w:sz w:val="18"/>
                <w:szCs w:val="18"/>
              </w:rPr>
            </w:pPr>
            <w:r w:rsidRPr="00D43150">
              <w:rPr>
                <w:sz w:val="18"/>
                <w:szCs w:val="18"/>
              </w:rPr>
              <w:t>Класс безопасности по ПНАЭ Г-01-011-97 (ОПБ-88/97) – 4</w:t>
            </w:r>
          </w:p>
          <w:p w:rsidR="00EA601B" w:rsidRPr="00605B66" w:rsidRDefault="00EA601B" w:rsidP="00056720">
            <w:pPr>
              <w:jc w:val="both"/>
            </w:pPr>
            <w:r>
              <w:rPr>
                <w:rFonts w:eastAsia="Calibri"/>
                <w:b/>
                <w:sz w:val="18"/>
                <w:szCs w:val="18"/>
              </w:rPr>
              <w:t>2</w:t>
            </w:r>
            <w:r w:rsidRPr="00D43150">
              <w:rPr>
                <w:rFonts w:eastAsia="Calibri"/>
                <w:b/>
                <w:sz w:val="18"/>
                <w:szCs w:val="18"/>
              </w:rPr>
              <w:t>.12</w:t>
            </w:r>
            <w:r w:rsidRPr="00605B66">
              <w:rPr>
                <w:rFonts w:eastAsia="Calibri"/>
              </w:rPr>
              <w:tab/>
            </w:r>
            <w:r w:rsidRPr="00D43150">
              <w:rPr>
                <w:rFonts w:eastAsia="Calibri"/>
                <w:b/>
                <w:sz w:val="18"/>
                <w:szCs w:val="18"/>
              </w:rPr>
              <w:t xml:space="preserve">Требования </w:t>
            </w:r>
            <w:r w:rsidRPr="00D43150">
              <w:rPr>
                <w:b/>
                <w:sz w:val="18"/>
                <w:szCs w:val="18"/>
              </w:rPr>
              <w:t>к качеству</w:t>
            </w:r>
          </w:p>
          <w:p w:rsidR="00EA601B" w:rsidRPr="00083CD1" w:rsidRDefault="00EA601B" w:rsidP="00056720">
            <w:pPr>
              <w:jc w:val="both"/>
              <w:rPr>
                <w:b/>
              </w:rPr>
            </w:pPr>
            <w:r w:rsidRPr="00D43150">
              <w:rPr>
                <w:sz w:val="18"/>
                <w:szCs w:val="18"/>
              </w:rPr>
              <w:t>Качество блоков многоканального многопараметрового анал</w:t>
            </w:r>
            <w:r w:rsidRPr="00D43150">
              <w:rPr>
                <w:sz w:val="18"/>
                <w:szCs w:val="18"/>
              </w:rPr>
              <w:t>и</w:t>
            </w:r>
            <w:r w:rsidRPr="00D43150">
              <w:rPr>
                <w:sz w:val="18"/>
                <w:szCs w:val="18"/>
              </w:rPr>
              <w:t>затора жидкости должно соответствовать действующей норм</w:t>
            </w:r>
            <w:r w:rsidRPr="00D43150">
              <w:rPr>
                <w:sz w:val="18"/>
                <w:szCs w:val="18"/>
              </w:rPr>
              <w:t>а</w:t>
            </w:r>
            <w:r w:rsidRPr="00D43150">
              <w:rPr>
                <w:sz w:val="18"/>
                <w:szCs w:val="18"/>
              </w:rPr>
              <w:t>тивной и конструкторской документации Изготовителя и уд</w:t>
            </w:r>
            <w:r w:rsidRPr="00D43150">
              <w:rPr>
                <w:sz w:val="18"/>
                <w:szCs w:val="18"/>
              </w:rPr>
              <w:t>о</w:t>
            </w:r>
            <w:r w:rsidRPr="00D43150">
              <w:rPr>
                <w:sz w:val="18"/>
                <w:szCs w:val="18"/>
              </w:rPr>
              <w:t>стоверяться Паспортами на продукцию.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01B" w:rsidRPr="00D43150" w:rsidRDefault="00EA601B" w:rsidP="00056720">
            <w:pPr>
              <w:rPr>
                <w:bCs/>
                <w:sz w:val="18"/>
                <w:szCs w:val="18"/>
              </w:rPr>
            </w:pPr>
            <w:r w:rsidRPr="00D43150">
              <w:rPr>
                <w:bCs/>
                <w:sz w:val="18"/>
                <w:szCs w:val="18"/>
              </w:rPr>
              <w:lastRenderedPageBreak/>
              <w:t>комплект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01B" w:rsidRPr="00D43150" w:rsidRDefault="00EA601B" w:rsidP="00056720">
            <w:pPr>
              <w:ind w:right="-108"/>
              <w:rPr>
                <w:sz w:val="18"/>
                <w:szCs w:val="18"/>
              </w:rPr>
            </w:pPr>
            <w:r w:rsidRPr="00D43150">
              <w:rPr>
                <w:sz w:val="18"/>
                <w:szCs w:val="18"/>
              </w:rPr>
              <w:t>1</w:t>
            </w:r>
          </w:p>
        </w:tc>
      </w:tr>
    </w:tbl>
    <w:p w:rsidR="00EA601B" w:rsidRPr="00EA601B" w:rsidRDefault="00EA601B" w:rsidP="00EA601B">
      <w:pPr>
        <w:pStyle w:val="1"/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4"/>
          <w:szCs w:val="24"/>
        </w:rPr>
      </w:pPr>
      <w:bookmarkStart w:id="0" w:name="_Toc370812246"/>
      <w:bookmarkStart w:id="1" w:name="_Toc384393810"/>
      <w:bookmarkStart w:id="2" w:name="_Toc384393917"/>
      <w:bookmarkStart w:id="3" w:name="_Toc388366371"/>
      <w:bookmarkStart w:id="4" w:name="_Toc389127176"/>
      <w:bookmarkStart w:id="5" w:name="_Toc389211801"/>
      <w:r w:rsidRPr="00EA601B">
        <w:rPr>
          <w:b/>
          <w:sz w:val="24"/>
          <w:szCs w:val="24"/>
        </w:rPr>
        <w:lastRenderedPageBreak/>
        <w:t>Условия поставки:</w:t>
      </w:r>
      <w:bookmarkEnd w:id="0"/>
      <w:bookmarkEnd w:id="1"/>
      <w:bookmarkEnd w:id="2"/>
      <w:bookmarkEnd w:id="3"/>
      <w:bookmarkEnd w:id="4"/>
      <w:bookmarkEnd w:id="5"/>
    </w:p>
    <w:p w:rsidR="00EA601B" w:rsidRPr="00EA601B" w:rsidRDefault="00EA601B" w:rsidP="00EA601B">
      <w:pPr>
        <w:pStyle w:val="-0"/>
        <w:numPr>
          <w:ilvl w:val="0"/>
          <w:numId w:val="32"/>
        </w:numPr>
        <w:tabs>
          <w:tab w:val="left" w:pos="708"/>
        </w:tabs>
      </w:pPr>
      <w:r w:rsidRPr="00EA601B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EA601B" w:rsidRPr="00EA601B" w:rsidRDefault="00EA601B" w:rsidP="00EA601B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EA601B" w:rsidRPr="00EA601B" w:rsidRDefault="00EA601B" w:rsidP="00EA601B">
      <w:pPr>
        <w:rPr>
          <w:sz w:val="24"/>
          <w:szCs w:val="24"/>
        </w:rPr>
      </w:pPr>
      <w:r w:rsidRPr="00EA601B">
        <w:rPr>
          <w:b/>
          <w:sz w:val="24"/>
          <w:szCs w:val="24"/>
        </w:rPr>
        <w:t xml:space="preserve">Особые требования: </w:t>
      </w:r>
    </w:p>
    <w:p w:rsidR="00EA601B" w:rsidRDefault="00EA601B" w:rsidP="00EA601B">
      <w:pPr>
        <w:jc w:val="both"/>
      </w:pPr>
      <w:r w:rsidRPr="00EA601B">
        <w:rPr>
          <w:b/>
          <w:sz w:val="24"/>
          <w:szCs w:val="24"/>
        </w:rPr>
        <w:t xml:space="preserve">обязательное наличие: </w:t>
      </w:r>
      <w:r w:rsidRPr="00EA601B">
        <w:rPr>
          <w:sz w:val="24"/>
          <w:szCs w:val="24"/>
        </w:rPr>
        <w:t>сопроводительной</w:t>
      </w:r>
      <w:r>
        <w:t xml:space="preserve"> документации</w:t>
      </w:r>
      <w:r w:rsidRPr="009004DB">
        <w:t xml:space="preserve"> (товарная накладная, </w:t>
      </w:r>
      <w:r>
        <w:t xml:space="preserve">счет, </w:t>
      </w:r>
      <w:r w:rsidRPr="009004DB">
        <w:t>счет-фактура, товарно-транспортная наклад</w:t>
      </w:r>
      <w:r>
        <w:t xml:space="preserve">ная, </w:t>
      </w:r>
      <w:r w:rsidRPr="00A73750">
        <w:t>технической документации в соответствии с п.1.7 и 2.7 технического задания</w:t>
      </w:r>
      <w:r>
        <w:t xml:space="preserve">); </w:t>
      </w:r>
    </w:p>
    <w:p w:rsidR="001231E3" w:rsidRPr="001231E3" w:rsidRDefault="001231E3" w:rsidP="001231E3">
      <w:pPr>
        <w:pStyle w:val="a5"/>
        <w:numPr>
          <w:ilvl w:val="0"/>
          <w:numId w:val="32"/>
        </w:numPr>
        <w:jc w:val="both"/>
        <w:rPr>
          <w:rFonts w:ascii="Times New Roman" w:hAnsi="Times New Roman"/>
        </w:rPr>
      </w:pPr>
      <w:r w:rsidRPr="001231E3">
        <w:rPr>
          <w:rFonts w:ascii="Times New Roman" w:hAnsi="Times New Roman"/>
        </w:rPr>
        <w:t>Приборы</w:t>
      </w:r>
      <w:r>
        <w:rPr>
          <w:rFonts w:ascii="Times New Roman" w:hAnsi="Times New Roman"/>
        </w:rPr>
        <w:t xml:space="preserve"> должны быть включены в государственный реестр средств измерений Российской Федерации</w:t>
      </w:r>
    </w:p>
    <w:p w:rsidR="00EA601B" w:rsidRDefault="00EA601B" w:rsidP="00EA601B">
      <w:pPr>
        <w:pStyle w:val="20"/>
        <w:widowControl w:val="0"/>
        <w:numPr>
          <w:ilvl w:val="0"/>
          <w:numId w:val="33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both"/>
      </w:pPr>
      <w:r w:rsidRPr="007F3842">
        <w:t>гарантийный срок</w:t>
      </w:r>
      <w:r>
        <w:t xml:space="preserve"> – не менее </w:t>
      </w:r>
      <w:proofErr w:type="gramStart"/>
      <w:r>
        <w:t>установленного</w:t>
      </w:r>
      <w:proofErr w:type="gramEnd"/>
      <w:r>
        <w:t xml:space="preserve"> в техническом задании (п.1.9 и 2.9);</w:t>
      </w:r>
    </w:p>
    <w:p w:rsidR="00EA601B" w:rsidRDefault="00EA601B" w:rsidP="00EA601B">
      <w:pPr>
        <w:pStyle w:val="20"/>
        <w:widowControl w:val="0"/>
        <w:numPr>
          <w:ilvl w:val="0"/>
          <w:numId w:val="33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both"/>
      </w:pPr>
      <w:r>
        <w:t>продукция, имеющая дефекты, должна быть заменена Поставщиком в кратчайший срок после направления соответствующего письма поставщику;</w:t>
      </w:r>
    </w:p>
    <w:p w:rsidR="00EA601B" w:rsidRPr="008766B3" w:rsidRDefault="00EA601B" w:rsidP="00EA601B">
      <w:pPr>
        <w:pStyle w:val="20"/>
        <w:widowControl w:val="0"/>
        <w:numPr>
          <w:ilvl w:val="0"/>
          <w:numId w:val="33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both"/>
      </w:pPr>
      <w:r w:rsidRPr="008766B3">
        <w:t xml:space="preserve">товар должен быть новым, не бывшим в употреблении, </w:t>
      </w:r>
      <w:r>
        <w:t xml:space="preserve">не восстановленным, </w:t>
      </w:r>
      <w:r w:rsidRPr="008766B3">
        <w:t xml:space="preserve">не с хранения (не допускается поставка выставочных образцов), </w:t>
      </w:r>
      <w:r>
        <w:t xml:space="preserve">свободным от прав третьих лиц, </w:t>
      </w:r>
      <w:r w:rsidRPr="008766B3">
        <w:t>выпуска не ранее  2014 года</w:t>
      </w:r>
      <w:r>
        <w:t>; с</w:t>
      </w:r>
      <w:r w:rsidRPr="00A73750">
        <w:t>ведения о годе выпуска прибора должны быть указаны в паспорте и на табличке, прикрепленной к оборудованию</w:t>
      </w:r>
      <w:r>
        <w:t>;</w:t>
      </w:r>
    </w:p>
    <w:p w:rsidR="00EA601B" w:rsidRPr="00C6179F" w:rsidRDefault="00EA601B" w:rsidP="00EA601B">
      <w:pPr>
        <w:pStyle w:val="20"/>
        <w:widowControl w:val="0"/>
        <w:numPr>
          <w:ilvl w:val="0"/>
          <w:numId w:val="33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both"/>
      </w:pPr>
      <w:r>
        <w:t>поставляемая продукция должна быть поставлена в укомплектованном, работоспособном состоянии и с</w:t>
      </w:r>
      <w:r>
        <w:t>о</w:t>
      </w:r>
      <w:r>
        <w:t>провождаться технической документацией на русском языке;</w:t>
      </w:r>
    </w:p>
    <w:p w:rsidR="00EA601B" w:rsidRDefault="00EA601B" w:rsidP="00EA601B">
      <w:pPr>
        <w:pStyle w:val="20"/>
        <w:widowControl w:val="0"/>
        <w:numPr>
          <w:ilvl w:val="0"/>
          <w:numId w:val="33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both"/>
      </w:pPr>
      <w:r w:rsidRPr="00C6179F">
        <w:rPr>
          <w:u w:val="single"/>
        </w:rPr>
        <w:t>другие дополнительные требования:</w:t>
      </w:r>
      <w:r w:rsidRPr="007F3842">
        <w:t xml:space="preserve"> качество поставляемого Товара (Оборудования) должно соответств</w:t>
      </w:r>
      <w:r w:rsidRPr="007F3842">
        <w:t>о</w:t>
      </w:r>
      <w:r w:rsidRPr="007F3842">
        <w:t>вать действующим в России стандартам (ГОСТ), техническим условиям (ТУ) и подтверждаться сертифик</w:t>
      </w:r>
      <w:r w:rsidRPr="007F3842">
        <w:t>а</w:t>
      </w:r>
      <w:r w:rsidRPr="007F3842">
        <w:t>том завода-изготовителя, который должен предоставляться при поставке Товара (Оборудования); а также соответствовать иным требованиям (техническим, функциональным характеристикам, потребительским свойствам и качественным характеристикам)</w:t>
      </w:r>
    </w:p>
    <w:p w:rsidR="00EA601B" w:rsidRDefault="00EA601B" w:rsidP="00EA601B"/>
    <w:p w:rsidR="00EA601B" w:rsidRPr="00AF008D" w:rsidRDefault="00EA601B" w:rsidP="00EA601B"/>
    <w:p w:rsidR="00EA601B" w:rsidRDefault="00EA601B" w:rsidP="007C7760">
      <w:pPr>
        <w:jc w:val="center"/>
        <w:rPr>
          <w:sz w:val="24"/>
          <w:szCs w:val="24"/>
        </w:rPr>
      </w:pPr>
    </w:p>
    <w:p w:rsidR="00EA601B" w:rsidRPr="00D97070" w:rsidRDefault="00EA601B" w:rsidP="007C7760">
      <w:pPr>
        <w:jc w:val="center"/>
        <w:rPr>
          <w:sz w:val="24"/>
          <w:szCs w:val="24"/>
        </w:rPr>
      </w:pPr>
    </w:p>
    <w:p w:rsidR="00455E23" w:rsidRPr="009910C4" w:rsidRDefault="00455E23" w:rsidP="00E54E69">
      <w:pPr>
        <w:spacing w:after="120"/>
        <w:ind w:firstLine="720"/>
        <w:jc w:val="both"/>
        <w:rPr>
          <w:sz w:val="24"/>
          <w:szCs w:val="24"/>
        </w:rPr>
      </w:pPr>
      <w:r w:rsidRPr="00E54E69">
        <w:rPr>
          <w:sz w:val="24"/>
          <w:szCs w:val="24"/>
        </w:rPr>
        <w:t>Начальник</w:t>
      </w:r>
      <w:r w:rsidR="009910C4" w:rsidRPr="009910C4">
        <w:rPr>
          <w:sz w:val="24"/>
          <w:szCs w:val="24"/>
        </w:rPr>
        <w:t xml:space="preserve"> </w:t>
      </w:r>
      <w:r w:rsidR="009910C4">
        <w:rPr>
          <w:sz w:val="24"/>
          <w:szCs w:val="24"/>
        </w:rPr>
        <w:t>ОХТИ</w:t>
      </w:r>
      <w:r w:rsidR="009910C4">
        <w:rPr>
          <w:sz w:val="24"/>
          <w:szCs w:val="24"/>
        </w:rPr>
        <w:tab/>
      </w:r>
      <w:r w:rsidR="009910C4">
        <w:rPr>
          <w:sz w:val="24"/>
          <w:szCs w:val="24"/>
        </w:rPr>
        <w:tab/>
      </w:r>
      <w:r w:rsidR="009910C4">
        <w:rPr>
          <w:sz w:val="24"/>
          <w:szCs w:val="24"/>
        </w:rPr>
        <w:tab/>
      </w:r>
      <w:r w:rsidR="00355764">
        <w:rPr>
          <w:sz w:val="24"/>
          <w:szCs w:val="24"/>
        </w:rPr>
        <w:tab/>
      </w:r>
      <w:r w:rsidR="00355764">
        <w:rPr>
          <w:sz w:val="24"/>
          <w:szCs w:val="24"/>
        </w:rPr>
        <w:tab/>
      </w:r>
      <w:r w:rsidR="009910C4">
        <w:rPr>
          <w:sz w:val="24"/>
          <w:szCs w:val="24"/>
        </w:rPr>
        <w:tab/>
      </w:r>
      <w:r w:rsidR="009910C4">
        <w:rPr>
          <w:sz w:val="24"/>
          <w:szCs w:val="24"/>
        </w:rPr>
        <w:tab/>
      </w:r>
      <w:r w:rsidR="009910C4">
        <w:rPr>
          <w:sz w:val="24"/>
          <w:szCs w:val="24"/>
        </w:rPr>
        <w:tab/>
        <w:t>Мирошниченко И.В.</w:t>
      </w:r>
    </w:p>
    <w:sectPr w:rsidR="00455E23" w:rsidRPr="009910C4" w:rsidSect="00D00400">
      <w:headerReference w:type="default" r:id="rId8"/>
      <w:footerReference w:type="default" r:id="rId9"/>
      <w:pgSz w:w="11906" w:h="16838"/>
      <w:pgMar w:top="454" w:right="340" w:bottom="397" w:left="680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6FA8" w:rsidRDefault="00726FA8" w:rsidP="0087653A">
      <w:r>
        <w:separator/>
      </w:r>
    </w:p>
  </w:endnote>
  <w:endnote w:type="continuationSeparator" w:id="1">
    <w:p w:rsidR="00726FA8" w:rsidRDefault="00726FA8" w:rsidP="008765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FA8" w:rsidRDefault="002C08B2" w:rsidP="0087653A">
    <w:pPr>
      <w:pStyle w:val="aa"/>
      <w:jc w:val="right"/>
    </w:pPr>
    <w:fldSimple w:instr="PAGE   \* MERGEFORMAT">
      <w:r w:rsidR="001231E3">
        <w:rPr>
          <w:noProof/>
        </w:rPr>
        <w:t>5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6FA8" w:rsidRDefault="00726FA8" w:rsidP="0087653A">
      <w:r>
        <w:separator/>
      </w:r>
    </w:p>
  </w:footnote>
  <w:footnote w:type="continuationSeparator" w:id="1">
    <w:p w:rsidR="00726FA8" w:rsidRDefault="00726FA8" w:rsidP="008765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FA8" w:rsidRDefault="00726FA8">
    <w:pPr>
      <w:pStyle w:val="a8"/>
      <w:jc w:val="right"/>
    </w:pPr>
  </w:p>
  <w:p w:rsidR="00726FA8" w:rsidRDefault="00726FA8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A2536"/>
    <w:multiLevelType w:val="hybridMultilevel"/>
    <w:tmpl w:val="920EC326"/>
    <w:lvl w:ilvl="0" w:tplc="398AC75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398AC7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6C8654D"/>
    <w:multiLevelType w:val="hybridMultilevel"/>
    <w:tmpl w:val="122EF5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DC23FA"/>
    <w:multiLevelType w:val="hybridMultilevel"/>
    <w:tmpl w:val="793EDC30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9A2B0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54112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70F4157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>
    <w:nsid w:val="23CE40D2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880D3A"/>
    <w:multiLevelType w:val="hybridMultilevel"/>
    <w:tmpl w:val="22567F12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4B71BE8"/>
    <w:multiLevelType w:val="hybridMultilevel"/>
    <w:tmpl w:val="B0E4A6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22E19A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429228F4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8C15D1"/>
    <w:multiLevelType w:val="hybridMultilevel"/>
    <w:tmpl w:val="98D4A512"/>
    <w:lvl w:ilvl="0" w:tplc="3D9E1F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7007CE5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2B5538"/>
    <w:multiLevelType w:val="hybridMultilevel"/>
    <w:tmpl w:val="3D80C27C"/>
    <w:lvl w:ilvl="0" w:tplc="398AC75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398AC7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8871E7C"/>
    <w:multiLevelType w:val="hybridMultilevel"/>
    <w:tmpl w:val="D9E6F41C"/>
    <w:lvl w:ilvl="0" w:tplc="398AC75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95A4C2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4E77731B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0B0E8D"/>
    <w:multiLevelType w:val="hybridMultilevel"/>
    <w:tmpl w:val="ED92B3D8"/>
    <w:lvl w:ilvl="0" w:tplc="398AC7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45040F1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E06611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F600F3"/>
    <w:multiLevelType w:val="hybridMultilevel"/>
    <w:tmpl w:val="1F74EA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C7D6C3B"/>
    <w:multiLevelType w:val="hybridMultilevel"/>
    <w:tmpl w:val="C54A21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B9193E"/>
    <w:multiLevelType w:val="multilevel"/>
    <w:tmpl w:val="39A03682"/>
    <w:lvl w:ilvl="0">
      <w:start w:val="1"/>
      <w:numFmt w:val="bullet"/>
      <w:lvlText w:val=""/>
      <w:lvlJc w:val="left"/>
      <w:pPr>
        <w:tabs>
          <w:tab w:val="num" w:pos="709"/>
        </w:tabs>
        <w:ind w:left="709" w:hanging="709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454"/>
        </w:tabs>
        <w:ind w:left="454" w:hanging="227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tabs>
          <w:tab w:val="num" w:pos="680"/>
        </w:tabs>
        <w:ind w:left="680" w:hanging="227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tabs>
          <w:tab w:val="num" w:pos="907"/>
        </w:tabs>
        <w:ind w:left="907" w:hanging="227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tabs>
          <w:tab w:val="num" w:pos="1134"/>
        </w:tabs>
        <w:ind w:left="1134" w:hanging="227"/>
      </w:pPr>
      <w:rPr>
        <w:rFonts w:ascii="Symbol" w:hAnsi="Symbol" w:hint="default"/>
      </w:rPr>
    </w:lvl>
    <w:lvl w:ilvl="5">
      <w:start w:val="1"/>
      <w:numFmt w:val="bullet"/>
      <w:lvlText w:val=""/>
      <w:lvlJc w:val="left"/>
      <w:pPr>
        <w:tabs>
          <w:tab w:val="num" w:pos="1361"/>
        </w:tabs>
        <w:ind w:left="1361" w:hanging="227"/>
      </w:pPr>
      <w:rPr>
        <w:rFonts w:ascii="Symbol" w:hAnsi="Symbol" w:hint="default"/>
      </w:rPr>
    </w:lvl>
    <w:lvl w:ilvl="6">
      <w:start w:val="1"/>
      <w:numFmt w:val="bullet"/>
      <w:lvlText w:val=""/>
      <w:lvlJc w:val="left"/>
      <w:pPr>
        <w:tabs>
          <w:tab w:val="num" w:pos="1587"/>
        </w:tabs>
        <w:ind w:left="1587" w:hanging="227"/>
      </w:pPr>
      <w:rPr>
        <w:rFonts w:ascii="Symbol" w:hAnsi="Symbol" w:hint="default"/>
      </w:rPr>
    </w:lvl>
    <w:lvl w:ilvl="7">
      <w:start w:val="1"/>
      <w:numFmt w:val="bullet"/>
      <w:lvlText w:val=""/>
      <w:lvlJc w:val="left"/>
      <w:pPr>
        <w:tabs>
          <w:tab w:val="num" w:pos="1814"/>
        </w:tabs>
        <w:ind w:left="1814" w:hanging="227"/>
      </w:pPr>
      <w:rPr>
        <w:rFonts w:ascii="Symbol" w:hAnsi="Symbol" w:hint="default"/>
      </w:rPr>
    </w:lvl>
    <w:lvl w:ilvl="8">
      <w:start w:val="1"/>
      <w:numFmt w:val="bullet"/>
      <w:lvlText w:val=""/>
      <w:lvlJc w:val="left"/>
      <w:pPr>
        <w:tabs>
          <w:tab w:val="num" w:pos="2041"/>
        </w:tabs>
        <w:ind w:left="2041" w:hanging="227"/>
      </w:pPr>
      <w:rPr>
        <w:rFonts w:ascii="Symbol" w:hAnsi="Symbol" w:hint="default"/>
      </w:rPr>
    </w:lvl>
  </w:abstractNum>
  <w:abstractNum w:abstractNumId="24">
    <w:nsid w:val="6303301D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645C4F"/>
    <w:multiLevelType w:val="hybridMultilevel"/>
    <w:tmpl w:val="5BDEBDCC"/>
    <w:lvl w:ilvl="0" w:tplc="17C8D4DA">
      <w:start w:val="1"/>
      <w:numFmt w:val="decimal"/>
      <w:lvlText w:val="%1)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6">
    <w:nsid w:val="6F137723"/>
    <w:multiLevelType w:val="singleLevel"/>
    <w:tmpl w:val="4CA83F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72416648"/>
    <w:multiLevelType w:val="hybridMultilevel"/>
    <w:tmpl w:val="4FB8D314"/>
    <w:lvl w:ilvl="0" w:tplc="5E24F46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D155F8"/>
    <w:multiLevelType w:val="hybridMultilevel"/>
    <w:tmpl w:val="873CB2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7EE3157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4E1338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FA23614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6"/>
  </w:num>
  <w:num w:numId="3">
    <w:abstractNumId w:val="4"/>
  </w:num>
  <w:num w:numId="4">
    <w:abstractNumId w:val="26"/>
  </w:num>
  <w:num w:numId="5">
    <w:abstractNumId w:val="10"/>
  </w:num>
  <w:num w:numId="6">
    <w:abstractNumId w:val="9"/>
  </w:num>
  <w:num w:numId="7">
    <w:abstractNumId w:val="12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</w:num>
  <w:num w:numId="10">
    <w:abstractNumId w:val="27"/>
  </w:num>
  <w:num w:numId="11">
    <w:abstractNumId w:val="17"/>
  </w:num>
  <w:num w:numId="12">
    <w:abstractNumId w:val="13"/>
  </w:num>
  <w:num w:numId="13">
    <w:abstractNumId w:val="11"/>
  </w:num>
  <w:num w:numId="14">
    <w:abstractNumId w:val="19"/>
  </w:num>
  <w:num w:numId="15">
    <w:abstractNumId w:val="5"/>
  </w:num>
  <w:num w:numId="16">
    <w:abstractNumId w:val="24"/>
  </w:num>
  <w:num w:numId="17">
    <w:abstractNumId w:val="29"/>
  </w:num>
  <w:num w:numId="18">
    <w:abstractNumId w:val="7"/>
  </w:num>
  <w:num w:numId="19">
    <w:abstractNumId w:val="30"/>
  </w:num>
  <w:num w:numId="20">
    <w:abstractNumId w:val="31"/>
  </w:num>
  <w:num w:numId="21">
    <w:abstractNumId w:val="20"/>
  </w:num>
  <w:num w:numId="22">
    <w:abstractNumId w:val="21"/>
  </w:num>
  <w:num w:numId="23">
    <w:abstractNumId w:val="15"/>
  </w:num>
  <w:num w:numId="24">
    <w:abstractNumId w:val="25"/>
  </w:num>
  <w:num w:numId="25">
    <w:abstractNumId w:val="23"/>
  </w:num>
  <w:num w:numId="26">
    <w:abstractNumId w:val="14"/>
  </w:num>
  <w:num w:numId="27">
    <w:abstractNumId w:val="0"/>
  </w:num>
  <w:num w:numId="28">
    <w:abstractNumId w:val="28"/>
  </w:num>
  <w:num w:numId="29">
    <w:abstractNumId w:val="1"/>
  </w:num>
  <w:num w:numId="30">
    <w:abstractNumId w:val="18"/>
  </w:num>
  <w:num w:numId="31">
    <w:abstractNumId w:val="6"/>
  </w:num>
  <w:num w:numId="32">
    <w:abstractNumId w:val="8"/>
  </w:num>
  <w:num w:numId="3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embedSystemFonts/>
  <w:proofState w:spelling="clean" w:grammar="clean"/>
  <w:attachedTemplate r:id="rId1"/>
  <w:stylePaneFormatFilter w:val="3F01"/>
  <w:defaultTabStop w:val="720"/>
  <w:autoHyphenation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8673"/>
  </w:hdrShapeDefaults>
  <w:footnotePr>
    <w:footnote w:id="0"/>
    <w:footnote w:id="1"/>
  </w:footnotePr>
  <w:endnotePr>
    <w:endnote w:id="0"/>
    <w:endnote w:id="1"/>
  </w:endnotePr>
  <w:compat/>
  <w:rsids>
    <w:rsidRoot w:val="00BB26C9"/>
    <w:rsid w:val="00012591"/>
    <w:rsid w:val="000158A9"/>
    <w:rsid w:val="00021285"/>
    <w:rsid w:val="00021286"/>
    <w:rsid w:val="00032E0F"/>
    <w:rsid w:val="000334BC"/>
    <w:rsid w:val="00051738"/>
    <w:rsid w:val="00060834"/>
    <w:rsid w:val="0006428C"/>
    <w:rsid w:val="0007000D"/>
    <w:rsid w:val="00083CD1"/>
    <w:rsid w:val="00084EA3"/>
    <w:rsid w:val="000938CE"/>
    <w:rsid w:val="00096E36"/>
    <w:rsid w:val="000D7650"/>
    <w:rsid w:val="000F682B"/>
    <w:rsid w:val="00105F3A"/>
    <w:rsid w:val="001231E3"/>
    <w:rsid w:val="00126457"/>
    <w:rsid w:val="001633B6"/>
    <w:rsid w:val="001816E3"/>
    <w:rsid w:val="00194D95"/>
    <w:rsid w:val="001B53DF"/>
    <w:rsid w:val="001E72C0"/>
    <w:rsid w:val="001F021A"/>
    <w:rsid w:val="00235799"/>
    <w:rsid w:val="00235AFB"/>
    <w:rsid w:val="00260499"/>
    <w:rsid w:val="00274FD0"/>
    <w:rsid w:val="00281D11"/>
    <w:rsid w:val="00297F77"/>
    <w:rsid w:val="002A328F"/>
    <w:rsid w:val="002A525F"/>
    <w:rsid w:val="002A559F"/>
    <w:rsid w:val="002B7FD0"/>
    <w:rsid w:val="002C08B2"/>
    <w:rsid w:val="002C198F"/>
    <w:rsid w:val="00324C15"/>
    <w:rsid w:val="00334ABC"/>
    <w:rsid w:val="00355764"/>
    <w:rsid w:val="0036301A"/>
    <w:rsid w:val="00367F66"/>
    <w:rsid w:val="0037752D"/>
    <w:rsid w:val="00377574"/>
    <w:rsid w:val="00387554"/>
    <w:rsid w:val="003A3A1F"/>
    <w:rsid w:val="003C20CD"/>
    <w:rsid w:val="003C27F1"/>
    <w:rsid w:val="003C4071"/>
    <w:rsid w:val="003F4CAD"/>
    <w:rsid w:val="00414359"/>
    <w:rsid w:val="00414647"/>
    <w:rsid w:val="0042793B"/>
    <w:rsid w:val="004355F5"/>
    <w:rsid w:val="00440701"/>
    <w:rsid w:val="0044650B"/>
    <w:rsid w:val="00446F32"/>
    <w:rsid w:val="00455E23"/>
    <w:rsid w:val="004639FA"/>
    <w:rsid w:val="00490A18"/>
    <w:rsid w:val="004A75B3"/>
    <w:rsid w:val="004B7AAC"/>
    <w:rsid w:val="004D0072"/>
    <w:rsid w:val="004E3262"/>
    <w:rsid w:val="004E53FE"/>
    <w:rsid w:val="004F0D36"/>
    <w:rsid w:val="00522E92"/>
    <w:rsid w:val="00525F0B"/>
    <w:rsid w:val="0057085F"/>
    <w:rsid w:val="00591A56"/>
    <w:rsid w:val="00591D69"/>
    <w:rsid w:val="005A4494"/>
    <w:rsid w:val="005B5930"/>
    <w:rsid w:val="005C7ECD"/>
    <w:rsid w:val="005E329F"/>
    <w:rsid w:val="005F5968"/>
    <w:rsid w:val="00605B66"/>
    <w:rsid w:val="00607548"/>
    <w:rsid w:val="00620B32"/>
    <w:rsid w:val="006347EF"/>
    <w:rsid w:val="00660BE6"/>
    <w:rsid w:val="0066540A"/>
    <w:rsid w:val="006737AD"/>
    <w:rsid w:val="006C53A2"/>
    <w:rsid w:val="006C7061"/>
    <w:rsid w:val="006E28DD"/>
    <w:rsid w:val="0070205A"/>
    <w:rsid w:val="00716CC1"/>
    <w:rsid w:val="00723631"/>
    <w:rsid w:val="00725386"/>
    <w:rsid w:val="00726FA8"/>
    <w:rsid w:val="00741F46"/>
    <w:rsid w:val="007511DD"/>
    <w:rsid w:val="00767360"/>
    <w:rsid w:val="00770D4F"/>
    <w:rsid w:val="00787FB7"/>
    <w:rsid w:val="007A0429"/>
    <w:rsid w:val="007A3B5F"/>
    <w:rsid w:val="007C7760"/>
    <w:rsid w:val="007E3216"/>
    <w:rsid w:val="0081240C"/>
    <w:rsid w:val="008512F3"/>
    <w:rsid w:val="008534E2"/>
    <w:rsid w:val="00870046"/>
    <w:rsid w:val="0087653A"/>
    <w:rsid w:val="00883F5A"/>
    <w:rsid w:val="00891A77"/>
    <w:rsid w:val="00892E5C"/>
    <w:rsid w:val="008976BA"/>
    <w:rsid w:val="008977B9"/>
    <w:rsid w:val="008A213A"/>
    <w:rsid w:val="008B09E7"/>
    <w:rsid w:val="008B158D"/>
    <w:rsid w:val="008E7799"/>
    <w:rsid w:val="009132A6"/>
    <w:rsid w:val="00913A31"/>
    <w:rsid w:val="00923E55"/>
    <w:rsid w:val="0095490B"/>
    <w:rsid w:val="00956497"/>
    <w:rsid w:val="00972DEF"/>
    <w:rsid w:val="00985D1B"/>
    <w:rsid w:val="009910C4"/>
    <w:rsid w:val="00992E2E"/>
    <w:rsid w:val="009A424D"/>
    <w:rsid w:val="009A7104"/>
    <w:rsid w:val="009B5C34"/>
    <w:rsid w:val="009C6821"/>
    <w:rsid w:val="009D2788"/>
    <w:rsid w:val="009E1E41"/>
    <w:rsid w:val="00A05496"/>
    <w:rsid w:val="00A13ADB"/>
    <w:rsid w:val="00A30FF7"/>
    <w:rsid w:val="00A634DE"/>
    <w:rsid w:val="00A639D7"/>
    <w:rsid w:val="00A64F45"/>
    <w:rsid w:val="00A651DF"/>
    <w:rsid w:val="00A67736"/>
    <w:rsid w:val="00A73827"/>
    <w:rsid w:val="00A80890"/>
    <w:rsid w:val="00AC3321"/>
    <w:rsid w:val="00AD40FA"/>
    <w:rsid w:val="00AF1749"/>
    <w:rsid w:val="00B109D1"/>
    <w:rsid w:val="00B257D3"/>
    <w:rsid w:val="00B45477"/>
    <w:rsid w:val="00B8275F"/>
    <w:rsid w:val="00B84978"/>
    <w:rsid w:val="00B96753"/>
    <w:rsid w:val="00BB26C9"/>
    <w:rsid w:val="00BF3433"/>
    <w:rsid w:val="00C14232"/>
    <w:rsid w:val="00C32457"/>
    <w:rsid w:val="00C40618"/>
    <w:rsid w:val="00C40FEB"/>
    <w:rsid w:val="00C616B6"/>
    <w:rsid w:val="00C83B97"/>
    <w:rsid w:val="00C9637C"/>
    <w:rsid w:val="00CB22F4"/>
    <w:rsid w:val="00CD2849"/>
    <w:rsid w:val="00CD6836"/>
    <w:rsid w:val="00CE403C"/>
    <w:rsid w:val="00D00400"/>
    <w:rsid w:val="00D04A39"/>
    <w:rsid w:val="00D05B0F"/>
    <w:rsid w:val="00D07153"/>
    <w:rsid w:val="00D13470"/>
    <w:rsid w:val="00D32E67"/>
    <w:rsid w:val="00D42B96"/>
    <w:rsid w:val="00D43150"/>
    <w:rsid w:val="00D5760C"/>
    <w:rsid w:val="00D655D3"/>
    <w:rsid w:val="00D72FA1"/>
    <w:rsid w:val="00D75742"/>
    <w:rsid w:val="00D766F8"/>
    <w:rsid w:val="00D93F78"/>
    <w:rsid w:val="00D9410C"/>
    <w:rsid w:val="00D97070"/>
    <w:rsid w:val="00DA2D39"/>
    <w:rsid w:val="00DC3325"/>
    <w:rsid w:val="00DC44BA"/>
    <w:rsid w:val="00DC6C27"/>
    <w:rsid w:val="00E14E06"/>
    <w:rsid w:val="00E35DD3"/>
    <w:rsid w:val="00E4065D"/>
    <w:rsid w:val="00E54E69"/>
    <w:rsid w:val="00E63F5C"/>
    <w:rsid w:val="00E71769"/>
    <w:rsid w:val="00E83249"/>
    <w:rsid w:val="00E83B20"/>
    <w:rsid w:val="00E92A4F"/>
    <w:rsid w:val="00EA601B"/>
    <w:rsid w:val="00EB7DB3"/>
    <w:rsid w:val="00EC45C1"/>
    <w:rsid w:val="00EF56CD"/>
    <w:rsid w:val="00F3193B"/>
    <w:rsid w:val="00F34D51"/>
    <w:rsid w:val="00F72C13"/>
    <w:rsid w:val="00F76C3E"/>
    <w:rsid w:val="00FA0772"/>
    <w:rsid w:val="00FA088B"/>
    <w:rsid w:val="00FB1DA4"/>
    <w:rsid w:val="00FB2C52"/>
    <w:rsid w:val="00FB4504"/>
    <w:rsid w:val="00FE33B3"/>
    <w:rsid w:val="00FE768A"/>
    <w:rsid w:val="00FF4C0B"/>
    <w:rsid w:val="00FF59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9637C"/>
    <w:rPr>
      <w:sz w:val="22"/>
    </w:rPr>
  </w:style>
  <w:style w:type="paragraph" w:styleId="1">
    <w:name w:val="heading 1"/>
    <w:basedOn w:val="a"/>
    <w:next w:val="a"/>
    <w:qFormat/>
    <w:rsid w:val="00770D4F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70D4F"/>
    <w:pPr>
      <w:keepNext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rsid w:val="00324C15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3">
    <w:name w:val="Balloon Text"/>
    <w:basedOn w:val="a"/>
    <w:semiHidden/>
    <w:rsid w:val="00B45477"/>
    <w:rPr>
      <w:rFonts w:ascii="Tahoma" w:hAnsi="Tahoma" w:cs="Tahoma"/>
      <w:sz w:val="16"/>
      <w:szCs w:val="16"/>
    </w:rPr>
  </w:style>
  <w:style w:type="paragraph" w:customStyle="1" w:styleId="a4">
    <w:name w:val="Заголовок таблицы"/>
    <w:basedOn w:val="a"/>
    <w:rsid w:val="00525F0B"/>
    <w:pPr>
      <w:widowControl w:val="0"/>
      <w:suppressLineNumbers/>
      <w:suppressAutoHyphens/>
      <w:spacing w:line="100" w:lineRule="atLeast"/>
      <w:jc w:val="center"/>
    </w:pPr>
    <w:rPr>
      <w:rFonts w:ascii="Cambria" w:eastAsia="Arial Unicode MS" w:hAnsi="Cambria"/>
      <w:b/>
      <w:bCs/>
      <w:kern w:val="1"/>
      <w:sz w:val="24"/>
      <w:szCs w:val="24"/>
    </w:rPr>
  </w:style>
  <w:style w:type="paragraph" w:styleId="a5">
    <w:name w:val="List Paragraph"/>
    <w:basedOn w:val="a"/>
    <w:link w:val="a6"/>
    <w:uiPriority w:val="34"/>
    <w:qFormat/>
    <w:rsid w:val="001F021A"/>
    <w:pPr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table" w:styleId="a7">
    <w:name w:val="Table Grid"/>
    <w:basedOn w:val="a1"/>
    <w:uiPriority w:val="59"/>
    <w:rsid w:val="001F021A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rsid w:val="0087653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87653A"/>
  </w:style>
  <w:style w:type="paragraph" w:styleId="aa">
    <w:name w:val="footer"/>
    <w:basedOn w:val="a"/>
    <w:link w:val="ab"/>
    <w:uiPriority w:val="99"/>
    <w:rsid w:val="0087653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87653A"/>
  </w:style>
  <w:style w:type="character" w:styleId="ac">
    <w:name w:val="Hyperlink"/>
    <w:semiHidden/>
    <w:rsid w:val="00B96753"/>
    <w:rPr>
      <w:rFonts w:cs="Times New Roman"/>
      <w:color w:val="0000FF"/>
      <w:u w:val="single"/>
    </w:rPr>
  </w:style>
  <w:style w:type="paragraph" w:styleId="ad">
    <w:name w:val="Body Text"/>
    <w:basedOn w:val="a"/>
    <w:link w:val="ae"/>
    <w:rsid w:val="009910C4"/>
    <w:pPr>
      <w:suppressAutoHyphens/>
      <w:spacing w:after="120"/>
    </w:pPr>
    <w:rPr>
      <w:rFonts w:eastAsia="DejaVu Sans"/>
      <w:sz w:val="24"/>
      <w:lang w:eastAsia="zh-CN"/>
    </w:rPr>
  </w:style>
  <w:style w:type="character" w:customStyle="1" w:styleId="ae">
    <w:name w:val="Основной текст Знак"/>
    <w:basedOn w:val="a0"/>
    <w:link w:val="ad"/>
    <w:rsid w:val="009910C4"/>
    <w:rPr>
      <w:rFonts w:eastAsia="DejaVu Sans"/>
      <w:sz w:val="24"/>
      <w:lang w:eastAsia="zh-CN"/>
    </w:rPr>
  </w:style>
  <w:style w:type="paragraph" w:customStyle="1" w:styleId="af">
    <w:name w:val="Нормальный (текст абзаца)"/>
    <w:basedOn w:val="a"/>
    <w:rsid w:val="008534E2"/>
    <w:pPr>
      <w:widowControl w:val="0"/>
      <w:tabs>
        <w:tab w:val="left" w:pos="709"/>
        <w:tab w:val="left" w:pos="992"/>
        <w:tab w:val="left" w:pos="1134"/>
      </w:tabs>
      <w:ind w:firstLine="709"/>
    </w:pPr>
    <w:rPr>
      <w:sz w:val="24"/>
      <w:szCs w:val="28"/>
    </w:rPr>
  </w:style>
  <w:style w:type="paragraph" w:styleId="af0">
    <w:name w:val="Document Map"/>
    <w:basedOn w:val="a"/>
    <w:link w:val="af1"/>
    <w:rsid w:val="00D42B96"/>
    <w:rPr>
      <w:rFonts w:ascii="Tahoma" w:hAnsi="Tahoma" w:cs="Tahoma"/>
      <w:sz w:val="16"/>
      <w:szCs w:val="16"/>
    </w:rPr>
  </w:style>
  <w:style w:type="character" w:customStyle="1" w:styleId="af1">
    <w:name w:val="Схема документа Знак"/>
    <w:basedOn w:val="a0"/>
    <w:link w:val="af0"/>
    <w:rsid w:val="00D42B96"/>
    <w:rPr>
      <w:rFonts w:ascii="Tahoma" w:hAnsi="Tahoma" w:cs="Tahoma"/>
      <w:sz w:val="16"/>
      <w:szCs w:val="16"/>
    </w:rPr>
  </w:style>
  <w:style w:type="character" w:customStyle="1" w:styleId="a6">
    <w:name w:val="Абзац списка Знак"/>
    <w:link w:val="a5"/>
    <w:uiPriority w:val="34"/>
    <w:rsid w:val="00EA601B"/>
    <w:rPr>
      <w:rFonts w:ascii="Calibri" w:eastAsia="Calibri" w:hAnsi="Calibri"/>
      <w:sz w:val="22"/>
      <w:szCs w:val="22"/>
      <w:lang w:eastAsia="en-US"/>
    </w:rPr>
  </w:style>
  <w:style w:type="paragraph" w:styleId="20">
    <w:name w:val="Body Text Indent 2"/>
    <w:basedOn w:val="a"/>
    <w:link w:val="21"/>
    <w:rsid w:val="00EA601B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EA601B"/>
    <w:rPr>
      <w:sz w:val="22"/>
    </w:rPr>
  </w:style>
  <w:style w:type="paragraph" w:customStyle="1" w:styleId="-">
    <w:name w:val="Контракт-раздел"/>
    <w:basedOn w:val="a"/>
    <w:next w:val="-0"/>
    <w:rsid w:val="00EA601B"/>
    <w:pPr>
      <w:keepNext/>
      <w:numPr>
        <w:numId w:val="3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rsid w:val="00EA601B"/>
    <w:pPr>
      <w:numPr>
        <w:ilvl w:val="1"/>
        <w:numId w:val="31"/>
      </w:numPr>
      <w:tabs>
        <w:tab w:val="clear" w:pos="1561"/>
        <w:tab w:val="num" w:pos="1391"/>
      </w:tabs>
      <w:ind w:left="1391"/>
      <w:jc w:val="both"/>
    </w:pPr>
    <w:rPr>
      <w:sz w:val="24"/>
      <w:szCs w:val="24"/>
    </w:rPr>
  </w:style>
  <w:style w:type="paragraph" w:customStyle="1" w:styleId="-1">
    <w:name w:val="Контракт-подпункт"/>
    <w:basedOn w:val="a"/>
    <w:rsid w:val="00EA601B"/>
    <w:pPr>
      <w:numPr>
        <w:ilvl w:val="2"/>
        <w:numId w:val="31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"/>
    <w:rsid w:val="00EA601B"/>
    <w:pPr>
      <w:numPr>
        <w:ilvl w:val="3"/>
        <w:numId w:val="31"/>
      </w:numPr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6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3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2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8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6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4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1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5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4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9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6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6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0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8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.v.blinov\Desktop\&#1058;&#1047;-&#1096;&#1072;&#1073;&#1083;&#1086;&#1085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6C70CC-D3F1-40BE-9B1C-C82ABFE6F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ТЗ-шаблон</Template>
  <TotalTime>7</TotalTime>
  <Pages>5</Pages>
  <Words>1730</Words>
  <Characters>11781</Characters>
  <Application>Microsoft Office Word</Application>
  <DocSecurity>0</DocSecurity>
  <Lines>98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PGIKR</Company>
  <LinksUpToDate>false</LinksUpToDate>
  <CharactersWithSpaces>13485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s.v.blinov</dc:creator>
  <cp:lastModifiedBy>1</cp:lastModifiedBy>
  <cp:revision>3</cp:revision>
  <cp:lastPrinted>2015-01-26T13:23:00Z</cp:lastPrinted>
  <dcterms:created xsi:type="dcterms:W3CDTF">2015-03-02T13:13:00Z</dcterms:created>
  <dcterms:modified xsi:type="dcterms:W3CDTF">2015-03-02T13:20:00Z</dcterms:modified>
</cp:coreProperties>
</file>