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33" w:rsidRPr="00474033" w:rsidRDefault="00B109F1" w:rsidP="00474033">
      <w:pPr>
        <w:keepLines/>
        <w:spacing w:after="0" w:line="240" w:lineRule="auto"/>
        <w:jc w:val="center"/>
        <w:rPr>
          <w:rFonts w:ascii="Cambria" w:hAnsi="Cambria"/>
          <w:sz w:val="24"/>
          <w:szCs w:val="24"/>
          <w:lang w:val="en-US"/>
        </w:rPr>
      </w:pPr>
      <w:bookmarkStart w:id="0" w:name="_GoBack"/>
      <w:bookmarkEnd w:id="0"/>
      <w:r>
        <w:rPr>
          <w:rFonts w:ascii="Cambria" w:hAnsi="Cambria"/>
          <w:noProof/>
          <w:sz w:val="24"/>
          <w:szCs w:val="24"/>
        </w:rPr>
        <w:drawing>
          <wp:inline distT="0" distB="0" distL="0" distR="0">
            <wp:extent cx="628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33" w:rsidRPr="00474033" w:rsidRDefault="00B109F1" w:rsidP="00474033">
      <w:pPr>
        <w:keepLines/>
        <w:spacing w:after="0" w:line="240" w:lineRule="auto"/>
        <w:jc w:val="center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noProof/>
          <w:sz w:val="24"/>
          <w:szCs w:val="24"/>
        </w:rPr>
        <w:drawing>
          <wp:inline distT="0" distB="0" distL="0" distR="0">
            <wp:extent cx="2609850" cy="133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33" w:rsidRPr="00474033" w:rsidRDefault="00474033" w:rsidP="00474033">
      <w:pPr>
        <w:keepLines/>
        <w:spacing w:after="0" w:line="240" w:lineRule="auto"/>
        <w:jc w:val="center"/>
        <w:rPr>
          <w:rFonts w:ascii="Cambria" w:hAnsi="Cambria"/>
          <w:b/>
          <w:spacing w:val="-20"/>
          <w:sz w:val="24"/>
          <w:szCs w:val="24"/>
        </w:rPr>
      </w:pPr>
      <w:r w:rsidRPr="00474033">
        <w:rPr>
          <w:rFonts w:ascii="Cambria" w:hAnsi="Cambria"/>
          <w:b/>
          <w:spacing w:val="-20"/>
          <w:sz w:val="24"/>
          <w:szCs w:val="24"/>
        </w:rPr>
        <w:t>ГОСУДАРСТВЕННАЯ КОРПОРАЦИЯ ПО АТОМНОЙ ЭНЕРГИИ «РОСАТОМ»</w:t>
      </w:r>
    </w:p>
    <w:p w:rsidR="00474033" w:rsidRPr="00474033" w:rsidRDefault="00474033" w:rsidP="00474033">
      <w:pPr>
        <w:keepLines/>
        <w:spacing w:after="0" w:line="240" w:lineRule="auto"/>
        <w:jc w:val="center"/>
        <w:rPr>
          <w:rFonts w:ascii="Cambria" w:hAnsi="Cambria"/>
          <w:b/>
          <w:spacing w:val="-20"/>
          <w:sz w:val="24"/>
          <w:szCs w:val="24"/>
        </w:rPr>
      </w:pPr>
      <w:r w:rsidRPr="00474033">
        <w:rPr>
          <w:rFonts w:ascii="Cambria" w:hAnsi="Cambria"/>
          <w:b/>
          <w:spacing w:val="-20"/>
          <w:sz w:val="24"/>
          <w:szCs w:val="24"/>
        </w:rPr>
        <w:t>ФЕДЕРАЛЬНОЕ   ГОСУДАРСТВЕННОЕ   УНИТАРНОЕ   ПРЕДПРИЯТИЕ</w:t>
      </w:r>
    </w:p>
    <w:p w:rsidR="00474033" w:rsidRPr="00474033" w:rsidRDefault="00474033" w:rsidP="00474033">
      <w:pPr>
        <w:keepLines/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474033">
        <w:rPr>
          <w:rFonts w:ascii="Cambria" w:hAnsi="Cambria"/>
          <w:b/>
          <w:sz w:val="24"/>
          <w:szCs w:val="24"/>
        </w:rPr>
        <w:t>«ГОРНО–ХИМИЧЕСКИЙ  КОМБИНАТ»</w:t>
      </w:r>
    </w:p>
    <w:p w:rsidR="00474033" w:rsidRPr="00474033" w:rsidRDefault="00474033" w:rsidP="00474033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Cambria" w:hAnsi="Cambria"/>
          <w:b/>
          <w:sz w:val="24"/>
          <w:szCs w:val="24"/>
        </w:rPr>
      </w:pPr>
      <w:r w:rsidRPr="00474033">
        <w:rPr>
          <w:rFonts w:ascii="Cambria" w:hAnsi="Cambria"/>
          <w:b/>
          <w:sz w:val="24"/>
          <w:szCs w:val="24"/>
        </w:rPr>
        <w:t>(ФГУП “ГХК”)</w:t>
      </w:r>
    </w:p>
    <w:p w:rsidR="00474033" w:rsidRPr="00474033" w:rsidRDefault="00474033" w:rsidP="00474033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74033" w:rsidRPr="00474033" w:rsidRDefault="00474033" w:rsidP="00474033">
      <w:pPr>
        <w:keepLines/>
        <w:widowControl w:val="0"/>
        <w:tabs>
          <w:tab w:val="center" w:pos="5017"/>
        </w:tabs>
        <w:spacing w:after="0" w:line="240" w:lineRule="auto"/>
        <w:contextualSpacing/>
        <w:jc w:val="center"/>
        <w:outlineLvl w:val="0"/>
        <w:rPr>
          <w:rFonts w:ascii="Cambria" w:hAnsi="Cambria"/>
          <w:b/>
          <w:bCs/>
          <w:sz w:val="24"/>
          <w:szCs w:val="24"/>
        </w:rPr>
      </w:pPr>
      <w:r w:rsidRPr="00474033">
        <w:rPr>
          <w:rFonts w:ascii="Cambria" w:hAnsi="Cambria"/>
          <w:b/>
          <w:bCs/>
          <w:sz w:val="24"/>
          <w:szCs w:val="24"/>
        </w:rPr>
        <w:t>ПРОТОКОЛ № 131</w:t>
      </w:r>
      <w:r w:rsidR="005C0897">
        <w:rPr>
          <w:rFonts w:ascii="Cambria" w:hAnsi="Cambria"/>
          <w:b/>
          <w:bCs/>
          <w:sz w:val="24"/>
          <w:szCs w:val="24"/>
        </w:rPr>
        <w:t>111</w:t>
      </w:r>
      <w:r w:rsidRPr="00474033">
        <w:rPr>
          <w:rFonts w:ascii="Cambria" w:hAnsi="Cambria"/>
          <w:b/>
          <w:bCs/>
          <w:sz w:val="24"/>
          <w:szCs w:val="24"/>
        </w:rPr>
        <w:t>/0464/</w:t>
      </w:r>
      <w:r w:rsidR="00B21D1D">
        <w:rPr>
          <w:rFonts w:ascii="Cambria" w:hAnsi="Cambria"/>
          <w:b/>
          <w:bCs/>
          <w:sz w:val="24"/>
          <w:szCs w:val="24"/>
        </w:rPr>
        <w:t>6</w:t>
      </w:r>
      <w:r w:rsidR="005C0897">
        <w:rPr>
          <w:rFonts w:ascii="Cambria" w:hAnsi="Cambria"/>
          <w:b/>
          <w:bCs/>
          <w:sz w:val="24"/>
          <w:szCs w:val="24"/>
        </w:rPr>
        <w:t>18</w:t>
      </w:r>
      <w:r w:rsidRPr="00474033">
        <w:rPr>
          <w:rFonts w:ascii="Cambria" w:hAnsi="Cambria"/>
          <w:b/>
          <w:bCs/>
          <w:sz w:val="24"/>
          <w:szCs w:val="24"/>
        </w:rPr>
        <w:t>/</w:t>
      </w:r>
      <w:r w:rsidR="00B21D1D">
        <w:rPr>
          <w:rFonts w:ascii="Cambria" w:hAnsi="Cambria"/>
          <w:b/>
          <w:bCs/>
          <w:sz w:val="24"/>
          <w:szCs w:val="24"/>
        </w:rPr>
        <w:t>3</w:t>
      </w:r>
    </w:p>
    <w:p w:rsidR="005C0897" w:rsidRDefault="003038A8" w:rsidP="0047403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hAnsi="Cambria" w:cs="Arial"/>
          <w:b/>
          <w:bCs/>
          <w:sz w:val="24"/>
          <w:szCs w:val="20"/>
        </w:rPr>
      </w:pPr>
      <w:r w:rsidRPr="003038A8">
        <w:rPr>
          <w:rFonts w:ascii="Cambria" w:hAnsi="Cambria" w:cs="Arial"/>
          <w:b/>
          <w:bCs/>
          <w:sz w:val="24"/>
          <w:szCs w:val="20"/>
        </w:rPr>
        <w:t xml:space="preserve">хода открытого аукциона на право заключения договора на поставку </w:t>
      </w:r>
    </w:p>
    <w:p w:rsidR="00474033" w:rsidRPr="00B7399E" w:rsidRDefault="005C0897" w:rsidP="0047403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hAnsi="Cambria" w:cs="Arial"/>
          <w:sz w:val="24"/>
          <w:szCs w:val="24"/>
        </w:rPr>
      </w:pPr>
      <w:r w:rsidRPr="005C0897">
        <w:rPr>
          <w:rFonts w:ascii="Cambria" w:hAnsi="Cambria" w:cs="Arial"/>
          <w:b/>
          <w:bCs/>
          <w:sz w:val="24"/>
          <w:szCs w:val="20"/>
        </w:rPr>
        <w:t>оборудования связи</w:t>
      </w:r>
      <w:r w:rsidR="00474033">
        <w:rPr>
          <w:rFonts w:ascii="Arial" w:hAnsi="Arial" w:cs="Arial"/>
          <w:sz w:val="20"/>
          <w:szCs w:val="20"/>
        </w:rPr>
        <w:t xml:space="preserve"> </w:t>
      </w:r>
      <w:r w:rsidR="00474033">
        <w:rPr>
          <w:rFonts w:ascii="Arial" w:hAnsi="Arial" w:cs="Arial"/>
          <w:sz w:val="20"/>
          <w:szCs w:val="20"/>
        </w:rPr>
        <w:br/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C0897">
        <w:rPr>
          <w:rFonts w:ascii="Cambria" w:hAnsi="Cambria" w:cs="Arial"/>
          <w:sz w:val="24"/>
          <w:szCs w:val="24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«Аукционный Конкурсный Дом» http://a-k-d.ru согласно регламенту ее работы.</w:t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b/>
          <w:sz w:val="24"/>
          <w:szCs w:val="24"/>
        </w:rPr>
      </w:pPr>
      <w:r w:rsidRPr="005C0897">
        <w:rPr>
          <w:rFonts w:ascii="Cambria" w:hAnsi="Cambria" w:cs="Arial"/>
          <w:b/>
          <w:sz w:val="24"/>
          <w:szCs w:val="24"/>
        </w:rPr>
        <w:t>Информация о закупке:</w:t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C0897">
        <w:rPr>
          <w:rFonts w:ascii="Cambria" w:hAnsi="Cambria" w:cs="Arial"/>
          <w:b/>
          <w:sz w:val="24"/>
          <w:szCs w:val="24"/>
        </w:rPr>
        <w:t>Заказчик:</w:t>
      </w:r>
      <w:r w:rsidRPr="005C0897">
        <w:rPr>
          <w:rFonts w:ascii="Cambria" w:hAnsi="Cambria" w:cs="Arial"/>
          <w:sz w:val="24"/>
          <w:szCs w:val="24"/>
        </w:rPr>
        <w:t xml:space="preserve"> ФГУП "Горно-химический комбинат".</w:t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C0897">
        <w:rPr>
          <w:rFonts w:ascii="Cambria" w:hAnsi="Cambria" w:cs="Arial"/>
          <w:b/>
          <w:sz w:val="24"/>
          <w:szCs w:val="24"/>
        </w:rPr>
        <w:t>Организатор аукциона:</w:t>
      </w:r>
      <w:r w:rsidRPr="005C0897">
        <w:rPr>
          <w:rFonts w:ascii="Cambria" w:hAnsi="Cambria" w:cs="Arial"/>
          <w:sz w:val="24"/>
          <w:szCs w:val="24"/>
        </w:rPr>
        <w:t xml:space="preserve"> ФГУП "Горно-химический комбинат".</w:t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C0897">
        <w:rPr>
          <w:rFonts w:ascii="Cambria" w:hAnsi="Cambria" w:cs="Arial"/>
          <w:b/>
          <w:sz w:val="24"/>
          <w:szCs w:val="24"/>
        </w:rPr>
        <w:t>Предмет договора:</w:t>
      </w:r>
      <w:r w:rsidRPr="005C0897">
        <w:rPr>
          <w:rFonts w:ascii="Cambria" w:hAnsi="Cambria" w:cs="Arial"/>
          <w:sz w:val="24"/>
          <w:szCs w:val="24"/>
        </w:rPr>
        <w:t xml:space="preserve"> поставка оборудования связи.</w:t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C0897">
        <w:rPr>
          <w:rFonts w:ascii="Cambria" w:hAnsi="Cambria" w:cs="Arial"/>
          <w:b/>
          <w:sz w:val="24"/>
          <w:szCs w:val="24"/>
        </w:rPr>
        <w:t>Объем поставки товара:</w:t>
      </w:r>
      <w:r w:rsidRPr="005C0897">
        <w:rPr>
          <w:rFonts w:ascii="Cambria" w:hAnsi="Cambria" w:cs="Arial"/>
          <w:sz w:val="24"/>
          <w:szCs w:val="24"/>
        </w:rPr>
        <w:t xml:space="preserve"> в соответствии с Технической частью документации по проведению аукциона.</w:t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C0897">
        <w:rPr>
          <w:rFonts w:ascii="Cambria" w:hAnsi="Cambria" w:cs="Arial"/>
          <w:b/>
          <w:sz w:val="24"/>
          <w:szCs w:val="24"/>
        </w:rPr>
        <w:t>Срок поставки товара:</w:t>
      </w:r>
      <w:r w:rsidRPr="005C0897">
        <w:rPr>
          <w:rFonts w:ascii="Cambria" w:hAnsi="Cambria" w:cs="Arial"/>
          <w:sz w:val="24"/>
          <w:szCs w:val="24"/>
        </w:rPr>
        <w:t xml:space="preserve"> в течение 10-ти недель с момента двустороннего подписания договора.</w:t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5C0897">
        <w:rPr>
          <w:rFonts w:ascii="Cambria" w:hAnsi="Cambria" w:cs="Arial"/>
          <w:b/>
          <w:sz w:val="24"/>
          <w:szCs w:val="24"/>
        </w:rPr>
        <w:t>Начальная (максимальная) цена договора</w:t>
      </w:r>
      <w:r>
        <w:rPr>
          <w:rFonts w:ascii="Cambria" w:hAnsi="Cambria" w:cs="Arial"/>
          <w:sz w:val="24"/>
          <w:szCs w:val="24"/>
        </w:rPr>
        <w:t>:</w:t>
      </w:r>
      <w:r w:rsidRPr="005C0897">
        <w:rPr>
          <w:rFonts w:ascii="Cambria" w:hAnsi="Cambria" w:cs="Arial"/>
          <w:sz w:val="24"/>
          <w:szCs w:val="24"/>
        </w:rPr>
        <w:t xml:space="preserve"> 929 653 (девятьсот двадцать девять тысяч шестьсот пятьдесят три) рубля 35 копеек, включая НДС.</w:t>
      </w:r>
    </w:p>
    <w:p w:rsidR="005C0897" w:rsidRPr="005C0897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</w:p>
    <w:p w:rsidR="00B21D1D" w:rsidRPr="00B7399E" w:rsidRDefault="005C0897" w:rsidP="005C089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5C0897">
        <w:rPr>
          <w:rFonts w:ascii="Cambria" w:hAnsi="Cambria" w:cs="Arial"/>
          <w:sz w:val="24"/>
          <w:szCs w:val="24"/>
        </w:rPr>
        <w:t xml:space="preserve">Извещение о проведении аукциона и аукционная документация опубликованы «11» ноября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5C0897">
        <w:rPr>
          <w:rStyle w:val="a3"/>
          <w:rFonts w:ascii="Cambria" w:hAnsi="Cambria"/>
          <w:color w:val="0000FF"/>
          <w:sz w:val="24"/>
          <w:szCs w:val="24"/>
        </w:rPr>
        <w:t>http://www.zakupki.gov.ru/,</w:t>
      </w:r>
      <w:r w:rsidRPr="005C0897">
        <w:rPr>
          <w:rFonts w:ascii="Cambria" w:hAnsi="Cambria" w:cs="Arial"/>
          <w:sz w:val="24"/>
          <w:szCs w:val="24"/>
        </w:rPr>
        <w:t xml:space="preserve"> закупка № 31300663779, на официальном сайте о размещении заказов на закупки товаров, работ и услуг для нужд Госкорпорации «Росатом» </w:t>
      </w:r>
      <w:r w:rsidRPr="005C0897">
        <w:rPr>
          <w:rStyle w:val="a3"/>
          <w:rFonts w:ascii="Cambria" w:hAnsi="Cambria"/>
          <w:color w:val="0000FF"/>
          <w:sz w:val="24"/>
        </w:rPr>
        <w:t>http://zakupki.rosatom.ru/,</w:t>
      </w:r>
      <w:r w:rsidRPr="005C0897">
        <w:rPr>
          <w:rFonts w:ascii="Cambria" w:hAnsi="Cambria" w:cs="Arial"/>
          <w:sz w:val="28"/>
          <w:szCs w:val="24"/>
        </w:rPr>
        <w:t xml:space="preserve"> </w:t>
      </w:r>
      <w:r w:rsidRPr="005C0897">
        <w:rPr>
          <w:rFonts w:ascii="Cambria" w:hAnsi="Cambria" w:cs="Arial"/>
          <w:sz w:val="24"/>
          <w:szCs w:val="24"/>
        </w:rPr>
        <w:t xml:space="preserve">закупка № 131111/0464/618, на ЭТП «Аукционный Конкурсный Дом» </w:t>
      </w:r>
      <w:r w:rsidRPr="005C0897">
        <w:rPr>
          <w:rStyle w:val="a3"/>
          <w:rFonts w:ascii="Cambria" w:hAnsi="Cambria"/>
          <w:color w:val="0000FF"/>
          <w:sz w:val="24"/>
        </w:rPr>
        <w:t>http://a-k-d.ru</w:t>
      </w:r>
      <w:r w:rsidRPr="005C0897">
        <w:rPr>
          <w:rFonts w:ascii="Cambria" w:hAnsi="Cambria" w:cs="Arial"/>
          <w:sz w:val="24"/>
          <w:szCs w:val="24"/>
        </w:rPr>
        <w:t>, закупка № АС 20021.</w:t>
      </w:r>
    </w:p>
    <w:p w:rsidR="00B7399E" w:rsidRDefault="00B7399E" w:rsidP="00B21D1D">
      <w:pPr>
        <w:spacing w:after="0"/>
        <w:jc w:val="both"/>
        <w:rPr>
          <w:rFonts w:ascii="Cambria" w:hAnsi="Cambria" w:cs="Arial"/>
          <w:sz w:val="24"/>
          <w:szCs w:val="24"/>
        </w:rPr>
      </w:pPr>
    </w:p>
    <w:p w:rsidR="00B21D1D" w:rsidRPr="00B7399E" w:rsidRDefault="00B21D1D" w:rsidP="005C0897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B7399E">
        <w:rPr>
          <w:rFonts w:ascii="Cambria" w:hAnsi="Cambria" w:cs="Arial"/>
          <w:sz w:val="24"/>
          <w:szCs w:val="24"/>
        </w:rPr>
        <w:t xml:space="preserve">По результатам рассмотрения первых частей заявок на участие в аукционе, в соответствии с решением аукционной комиссии к дальнейшему участию в аукционе </w:t>
      </w:r>
      <w:r w:rsidR="003038A8" w:rsidRPr="00B7399E">
        <w:rPr>
          <w:rFonts w:ascii="Cambria" w:hAnsi="Cambria" w:cs="Arial"/>
          <w:sz w:val="24"/>
          <w:szCs w:val="24"/>
        </w:rPr>
        <w:t xml:space="preserve">были допущены </w:t>
      </w:r>
      <w:r w:rsidRPr="00B7399E">
        <w:rPr>
          <w:rFonts w:ascii="Cambria" w:hAnsi="Cambria" w:cs="Arial"/>
          <w:sz w:val="24"/>
          <w:szCs w:val="24"/>
        </w:rPr>
        <w:t xml:space="preserve">следующие участники: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3"/>
        <w:gridCol w:w="8920"/>
      </w:tblGrid>
      <w:tr w:rsidR="00B21D1D" w:rsidRPr="00B21D1D" w:rsidTr="00B21D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№</w:t>
            </w: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Заявка</w:t>
            </w:r>
          </w:p>
        </w:tc>
      </w:tr>
      <w:tr w:rsidR="005C0897" w:rsidRPr="00B21D1D" w:rsidTr="00854D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97" w:rsidRPr="00B21D1D" w:rsidRDefault="005C0897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>
              <w:rPr>
                <w:rFonts w:ascii="Cambria" w:hAnsi="Cambria"/>
                <w:b/>
                <w:bCs/>
                <w:sz w:val="24"/>
                <w:szCs w:val="24"/>
              </w:rPr>
              <w:t>1</w:t>
            </w: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0897" w:rsidRPr="005C0897" w:rsidRDefault="005C0897" w:rsidP="00016433">
            <w:pPr>
              <w:widowControl w:val="0"/>
              <w:ind w:left="792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Организация 1, Заявка № 6532_АС20021</w:t>
            </w:r>
          </w:p>
        </w:tc>
      </w:tr>
      <w:tr w:rsidR="005C0897" w:rsidRPr="00B21D1D" w:rsidTr="00854D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97" w:rsidRPr="00B21D1D" w:rsidRDefault="005C0897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>
              <w:rPr>
                <w:rFonts w:ascii="Cambria" w:hAnsi="Cambria"/>
                <w:b/>
                <w:bCs/>
                <w:sz w:val="24"/>
                <w:szCs w:val="24"/>
              </w:rPr>
              <w:t>2</w:t>
            </w: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0897" w:rsidRPr="005C0897" w:rsidRDefault="005C0897" w:rsidP="00016433">
            <w:pPr>
              <w:ind w:left="792"/>
              <w:rPr>
                <w:rFonts w:ascii="Cambria" w:hAnsi="Cambria"/>
                <w:b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Организация 2, Заявка № 8410_ АС20021</w:t>
            </w:r>
          </w:p>
        </w:tc>
      </w:tr>
      <w:tr w:rsidR="005C0897" w:rsidRPr="00B21D1D" w:rsidTr="00854D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B21D1D" w:rsidRDefault="005C0897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>
              <w:rPr>
                <w:rFonts w:ascii="Cambria" w:hAnsi="Cambria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0897" w:rsidRPr="005C0897" w:rsidRDefault="005C0897" w:rsidP="00016433">
            <w:pPr>
              <w:ind w:left="792"/>
              <w:rPr>
                <w:rFonts w:ascii="Cambria" w:hAnsi="Cambria"/>
                <w:b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Организация 3, Заявка № 7487_ АС20021</w:t>
            </w:r>
          </w:p>
        </w:tc>
      </w:tr>
    </w:tbl>
    <w:p w:rsidR="00B21D1D" w:rsidRDefault="00B21D1D" w:rsidP="00B21D1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b/>
          <w:sz w:val="24"/>
          <w:szCs w:val="24"/>
        </w:rPr>
      </w:pPr>
    </w:p>
    <w:p w:rsidR="00B21D1D" w:rsidRPr="00474033" w:rsidRDefault="00B21D1D" w:rsidP="00B21D1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cs="Arial"/>
          <w:sz w:val="24"/>
          <w:szCs w:val="24"/>
        </w:rPr>
      </w:pPr>
      <w:r w:rsidRPr="00D07BD9">
        <w:rPr>
          <w:rFonts w:ascii="Cambria" w:hAnsi="Cambria" w:cs="Arial"/>
          <w:b/>
          <w:sz w:val="24"/>
          <w:szCs w:val="24"/>
        </w:rPr>
        <w:t xml:space="preserve">Дата и время начала </w:t>
      </w:r>
      <w:r w:rsidR="003038A8">
        <w:rPr>
          <w:rFonts w:ascii="Cambria" w:hAnsi="Cambria" w:cs="Arial"/>
          <w:b/>
          <w:sz w:val="24"/>
          <w:szCs w:val="24"/>
        </w:rPr>
        <w:t>аукциона</w:t>
      </w:r>
      <w:r w:rsidRPr="00D07BD9">
        <w:rPr>
          <w:rFonts w:ascii="Cambria" w:hAnsi="Cambria" w:cs="Arial"/>
          <w:b/>
          <w:sz w:val="24"/>
          <w:szCs w:val="24"/>
        </w:rPr>
        <w:t>:</w:t>
      </w:r>
      <w:r>
        <w:rPr>
          <w:rFonts w:ascii="Cambria" w:hAnsi="Cambria" w:cs="Arial"/>
          <w:sz w:val="24"/>
          <w:szCs w:val="24"/>
        </w:rPr>
        <w:t xml:space="preserve"> </w:t>
      </w:r>
      <w:r w:rsidR="005C0897">
        <w:rPr>
          <w:rFonts w:ascii="Cambria" w:hAnsi="Cambria" w:cs="Arial"/>
          <w:sz w:val="24"/>
          <w:szCs w:val="24"/>
        </w:rPr>
        <w:t>16</w:t>
      </w:r>
      <w:r w:rsidRPr="00474033">
        <w:rPr>
          <w:rFonts w:ascii="Cambria" w:hAnsi="Cambria" w:cs="Arial"/>
          <w:sz w:val="24"/>
          <w:szCs w:val="24"/>
        </w:rPr>
        <w:t>-1</w:t>
      </w:r>
      <w:r w:rsidRPr="00B21D1D">
        <w:rPr>
          <w:rFonts w:ascii="Cambria" w:hAnsi="Cambria" w:cs="Arial"/>
          <w:sz w:val="24"/>
          <w:szCs w:val="24"/>
        </w:rPr>
        <w:t>2</w:t>
      </w:r>
      <w:r w:rsidRPr="00474033">
        <w:rPr>
          <w:rFonts w:ascii="Cambria" w:hAnsi="Cambria" w:cs="Arial"/>
          <w:sz w:val="24"/>
          <w:szCs w:val="24"/>
        </w:rPr>
        <w:t>-2013 1</w:t>
      </w:r>
      <w:r w:rsidR="005C0897">
        <w:rPr>
          <w:rFonts w:ascii="Cambria" w:hAnsi="Cambria" w:cs="Arial"/>
          <w:sz w:val="24"/>
          <w:szCs w:val="24"/>
        </w:rPr>
        <w:t>4</w:t>
      </w:r>
      <w:r>
        <w:rPr>
          <w:rFonts w:ascii="Cambria" w:hAnsi="Cambria" w:cs="Arial"/>
          <w:sz w:val="24"/>
          <w:szCs w:val="24"/>
        </w:rPr>
        <w:t>:00 (время московское)</w:t>
      </w:r>
      <w:r w:rsidRPr="00474033">
        <w:rPr>
          <w:rFonts w:ascii="Cambria" w:hAnsi="Cambria" w:cs="Arial"/>
          <w:sz w:val="24"/>
          <w:szCs w:val="24"/>
        </w:rPr>
        <w:t xml:space="preserve"> </w:t>
      </w:r>
      <w:r w:rsidRPr="00474033">
        <w:rPr>
          <w:rFonts w:ascii="Cambria" w:hAnsi="Cambria" w:cs="Arial"/>
          <w:sz w:val="24"/>
          <w:szCs w:val="24"/>
        </w:rPr>
        <w:br/>
      </w:r>
      <w:r w:rsidRPr="00D07BD9">
        <w:rPr>
          <w:rFonts w:ascii="Cambria" w:hAnsi="Cambria" w:cs="Arial"/>
          <w:b/>
          <w:sz w:val="24"/>
          <w:szCs w:val="24"/>
        </w:rPr>
        <w:t xml:space="preserve">Дата и время окончания </w:t>
      </w:r>
      <w:r w:rsidR="003038A8">
        <w:rPr>
          <w:rFonts w:ascii="Cambria" w:hAnsi="Cambria" w:cs="Arial"/>
          <w:b/>
          <w:sz w:val="24"/>
          <w:szCs w:val="24"/>
        </w:rPr>
        <w:t>аукциона</w:t>
      </w:r>
      <w:r w:rsidRPr="00D07BD9">
        <w:rPr>
          <w:rFonts w:ascii="Cambria" w:hAnsi="Cambria" w:cs="Arial"/>
          <w:b/>
          <w:sz w:val="24"/>
          <w:szCs w:val="24"/>
        </w:rPr>
        <w:t>:</w:t>
      </w:r>
      <w:r w:rsidRPr="00474033">
        <w:rPr>
          <w:rFonts w:ascii="Cambria" w:hAnsi="Cambria" w:cs="Arial"/>
          <w:sz w:val="24"/>
          <w:szCs w:val="24"/>
        </w:rPr>
        <w:t xml:space="preserve"> </w:t>
      </w:r>
      <w:r w:rsidR="005C0897">
        <w:rPr>
          <w:rFonts w:ascii="Cambria" w:hAnsi="Cambria" w:cs="Arial"/>
          <w:sz w:val="24"/>
          <w:szCs w:val="24"/>
        </w:rPr>
        <w:t>16</w:t>
      </w:r>
      <w:r w:rsidRPr="00474033">
        <w:rPr>
          <w:rFonts w:ascii="Cambria" w:hAnsi="Cambria" w:cs="Arial"/>
          <w:sz w:val="24"/>
          <w:szCs w:val="24"/>
        </w:rPr>
        <w:t>-1</w:t>
      </w:r>
      <w:r>
        <w:rPr>
          <w:rFonts w:ascii="Cambria" w:hAnsi="Cambria" w:cs="Arial"/>
          <w:sz w:val="24"/>
          <w:szCs w:val="24"/>
        </w:rPr>
        <w:t>2</w:t>
      </w:r>
      <w:r w:rsidRPr="00474033">
        <w:rPr>
          <w:rFonts w:ascii="Cambria" w:hAnsi="Cambria" w:cs="Arial"/>
          <w:sz w:val="24"/>
          <w:szCs w:val="24"/>
        </w:rPr>
        <w:t>-2013 1</w:t>
      </w:r>
      <w:r w:rsidR="005C0897">
        <w:rPr>
          <w:rFonts w:ascii="Cambria" w:hAnsi="Cambria" w:cs="Arial"/>
          <w:sz w:val="24"/>
          <w:szCs w:val="24"/>
        </w:rPr>
        <w:t>5</w:t>
      </w:r>
      <w:r>
        <w:rPr>
          <w:rFonts w:ascii="Cambria" w:hAnsi="Cambria" w:cs="Arial"/>
          <w:sz w:val="24"/>
          <w:szCs w:val="24"/>
        </w:rPr>
        <w:t>:</w:t>
      </w:r>
      <w:r w:rsidR="005C0897">
        <w:rPr>
          <w:rFonts w:ascii="Cambria" w:hAnsi="Cambria" w:cs="Arial"/>
          <w:sz w:val="24"/>
          <w:szCs w:val="24"/>
        </w:rPr>
        <w:t>2</w:t>
      </w:r>
      <w:r>
        <w:rPr>
          <w:rFonts w:ascii="Cambria" w:hAnsi="Cambria" w:cs="Arial"/>
          <w:sz w:val="24"/>
          <w:szCs w:val="24"/>
        </w:rPr>
        <w:t>1 (время московское)</w:t>
      </w:r>
    </w:p>
    <w:p w:rsidR="00B21D1D" w:rsidRPr="00B21D1D" w:rsidRDefault="00B21D1D" w:rsidP="00B21D1D">
      <w:pPr>
        <w:spacing w:before="100" w:beforeAutospacing="1" w:after="100" w:afterAutospacing="1" w:line="240" w:lineRule="auto"/>
        <w:jc w:val="both"/>
        <w:rPr>
          <w:rFonts w:ascii="Cambria" w:hAnsi="Cambria"/>
          <w:sz w:val="24"/>
          <w:szCs w:val="24"/>
        </w:rPr>
      </w:pPr>
      <w:r w:rsidRPr="00B21D1D">
        <w:rPr>
          <w:rFonts w:ascii="Cambria" w:hAnsi="Cambria"/>
          <w:sz w:val="24"/>
          <w:szCs w:val="24"/>
        </w:rPr>
        <w:t xml:space="preserve">В ходе </w:t>
      </w:r>
      <w:r w:rsidR="003038A8">
        <w:rPr>
          <w:rFonts w:ascii="Cambria" w:hAnsi="Cambria"/>
          <w:sz w:val="24"/>
          <w:szCs w:val="24"/>
        </w:rPr>
        <w:t>аукциона</w:t>
      </w:r>
      <w:r w:rsidRPr="00B21D1D">
        <w:rPr>
          <w:rFonts w:ascii="Cambria" w:hAnsi="Cambria"/>
          <w:sz w:val="24"/>
          <w:szCs w:val="24"/>
        </w:rPr>
        <w:t xml:space="preserve"> были поданы следующие предложения: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"/>
        <w:gridCol w:w="1760"/>
        <w:gridCol w:w="3474"/>
        <w:gridCol w:w="4266"/>
      </w:tblGrid>
      <w:tr w:rsidR="00B21D1D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5C089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5C089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5C089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5C0897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8410_AC20021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897 115,45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14:51:59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6532_AC20021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901 763,72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14:32:20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8410_AC20021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906 411,99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14:29:28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6532_AC20021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911 060,26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14:28:04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8410_AC20021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915 708,53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14:25:08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6532_AC20021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920 356,80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14:23:42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5C0897">
              <w:rPr>
                <w:rFonts w:ascii="Cambria" w:hAnsi="Cambria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8410_AC20021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925 005,08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14:05:43</w:t>
            </w:r>
          </w:p>
        </w:tc>
      </w:tr>
    </w:tbl>
    <w:p w:rsidR="00B21D1D" w:rsidRPr="00B21D1D" w:rsidRDefault="00B21D1D" w:rsidP="00B21D1D">
      <w:pPr>
        <w:spacing w:before="100" w:beforeAutospacing="1" w:after="100" w:afterAutospacing="1" w:line="240" w:lineRule="auto"/>
        <w:jc w:val="both"/>
        <w:rPr>
          <w:rFonts w:ascii="Cambria" w:hAnsi="Cambria"/>
          <w:sz w:val="24"/>
          <w:szCs w:val="24"/>
        </w:rPr>
      </w:pPr>
      <w:r w:rsidRPr="00B21D1D">
        <w:rPr>
          <w:rFonts w:ascii="Cambria" w:hAnsi="Cambria"/>
          <w:sz w:val="24"/>
          <w:szCs w:val="24"/>
        </w:rPr>
        <w:t xml:space="preserve">Окончательные предложения о цене договора согласно итогам проведения </w:t>
      </w:r>
      <w:r w:rsidR="003038A8">
        <w:rPr>
          <w:rFonts w:ascii="Cambria" w:hAnsi="Cambria"/>
          <w:sz w:val="24"/>
          <w:szCs w:val="24"/>
        </w:rPr>
        <w:t>аукциона</w:t>
      </w:r>
      <w:r w:rsidRPr="00B21D1D">
        <w:rPr>
          <w:rFonts w:ascii="Cambria" w:hAnsi="Cambria"/>
          <w:sz w:val="24"/>
          <w:szCs w:val="24"/>
        </w:rPr>
        <w:t xml:space="preserve"> составляют: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"/>
        <w:gridCol w:w="1760"/>
        <w:gridCol w:w="3474"/>
        <w:gridCol w:w="4266"/>
      </w:tblGrid>
      <w:tr w:rsidR="00B21D1D" w:rsidRPr="00B21D1D" w:rsidTr="00B21D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21D1D" w:rsidRPr="00B21D1D" w:rsidRDefault="00B21D1D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97" w:rsidRPr="00B21D1D" w:rsidRDefault="005C0897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8410_AC20021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897 115,45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14:51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0897" w:rsidRPr="00B21D1D" w:rsidRDefault="005C0897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B21D1D">
              <w:rPr>
                <w:rFonts w:ascii="Cambria" w:hAnsi="Cambria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7487_AC20021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897 115,45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15:26</w:t>
            </w:r>
          </w:p>
        </w:tc>
      </w:tr>
      <w:tr w:rsidR="005C0897" w:rsidRPr="00B21D1D" w:rsidTr="005C08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B21D1D" w:rsidRDefault="005C0897" w:rsidP="00B21D1D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4"/>
                <w:szCs w:val="24"/>
              </w:rPr>
            </w:pPr>
            <w:r>
              <w:rPr>
                <w:rFonts w:ascii="Cambria" w:hAnsi="Cambria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6532_AC20021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901 763,72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897" w:rsidRPr="005C0897" w:rsidRDefault="005C0897" w:rsidP="005C0897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C0897">
              <w:rPr>
                <w:rFonts w:ascii="Cambria" w:hAnsi="Cambria"/>
                <w:sz w:val="24"/>
                <w:szCs w:val="24"/>
              </w:rPr>
              <w:t>16 декабря 2013 г. 14:32</w:t>
            </w:r>
          </w:p>
        </w:tc>
      </w:tr>
    </w:tbl>
    <w:p w:rsidR="00B21D1D" w:rsidRDefault="00B21D1D" w:rsidP="00B21D1D">
      <w:pPr>
        <w:spacing w:after="0"/>
        <w:jc w:val="both"/>
        <w:rPr>
          <w:rFonts w:ascii="Cambria" w:hAnsi="Cambria" w:cs="Arial"/>
          <w:sz w:val="24"/>
          <w:szCs w:val="24"/>
        </w:rPr>
      </w:pPr>
    </w:p>
    <w:sectPr w:rsidR="00B21D1D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33"/>
    <w:rsid w:val="00016433"/>
    <w:rsid w:val="003038A8"/>
    <w:rsid w:val="00474033"/>
    <w:rsid w:val="004C1DF8"/>
    <w:rsid w:val="00505573"/>
    <w:rsid w:val="005C0897"/>
    <w:rsid w:val="006B5B3C"/>
    <w:rsid w:val="006D6E67"/>
    <w:rsid w:val="00854D48"/>
    <w:rsid w:val="008918F1"/>
    <w:rsid w:val="00AD1999"/>
    <w:rsid w:val="00B109F1"/>
    <w:rsid w:val="00B21D1D"/>
    <w:rsid w:val="00B7399E"/>
    <w:rsid w:val="00D0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D1D"/>
    <w:rPr>
      <w:rFonts w:cs="Times New Roman"/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21D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B5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B5B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D1D"/>
    <w:rPr>
      <w:rFonts w:cs="Times New Roman"/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B21D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B5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B5B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55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Ускова Анастасия Леонидовна</cp:lastModifiedBy>
  <cp:revision>2</cp:revision>
  <cp:lastPrinted>2013-12-02T10:35:00Z</cp:lastPrinted>
  <dcterms:created xsi:type="dcterms:W3CDTF">2013-12-17T12:00:00Z</dcterms:created>
  <dcterms:modified xsi:type="dcterms:W3CDTF">2013-12-17T12:00:00Z</dcterms:modified>
</cp:coreProperties>
</file>