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FE27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="00846D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АВТОМОБИЛЯ ГАЗ 27057-245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250E8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>Федеральным законом «О закупках товаров, работ, услуг отдельными видами юридических лиц» от 18 июля 2011 г. № 223-ФЗ</w:t>
      </w:r>
      <w:r w:rsidR="005B14C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</w:t>
      </w:r>
      <w:r w:rsidR="005B14C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закупкам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 w:rsidR="005B14C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1.1</w:t>
      </w:r>
      <w:r w:rsidR="005B14C4">
        <w:rPr>
          <w:rFonts w:ascii="Times New Roman" w:eastAsia="Times New Roman" w:hAnsi="Times New Roman" w:cs="Times New Roman"/>
          <w:sz w:val="24"/>
          <w:szCs w:val="20"/>
          <w:lang w:eastAsia="ru-RU"/>
        </w:rPr>
        <w:t>2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2A49F9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2A49F9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8A2CFF" w:rsidP="00846D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846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автомобиля ГАЗ 27057-245.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0018C6" w:rsidRPr="000018C6" w:rsidRDefault="00846D1C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870 000,00</w:t>
            </w:r>
            <w:r w:rsidR="00FA0FBC" w:rsidRPr="00FA0F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(Восемьсот семьдесят тысяч рублей), с учетом НДС (18%).</w:t>
            </w:r>
          </w:p>
          <w:p w:rsidR="00E902D0" w:rsidRPr="00E902D0" w:rsidRDefault="00E902D0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 w:rsidR="00FA0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FA0FB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FA0FB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FA0FB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  <w:r w:rsidR="00FA0FB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6D1C" w:rsidRDefault="00846D1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6D1C" w:rsidRPr="00846D1C" w:rsidRDefault="00846D1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1C">
              <w:rPr>
                <w:rFonts w:ascii="Times New Roman" w:hAnsi="Times New Roman"/>
                <w:sz w:val="24"/>
                <w:szCs w:val="24"/>
              </w:rPr>
              <w:t>45.11/45.11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75C28" w:rsidRDefault="00E75C28" w:rsidP="00E75C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гон» (ФКП «ПГБИП»)</w:t>
            </w:r>
          </w:p>
          <w:p w:rsidR="00E902D0" w:rsidRPr="00E902D0" w:rsidRDefault="00E75C28" w:rsidP="00E75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Чапаевск, ул. Мячина, д. 14.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8A2CFF" w:rsidRPr="00E902D0" w:rsidRDefault="008A2CFF" w:rsidP="008A2CFF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8C6D8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846D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846D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="008C6D8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еся</w:t>
            </w:r>
            <w:r w:rsidR="00846D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0F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календарных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договора.</w:t>
            </w:r>
          </w:p>
          <w:p w:rsidR="00E902D0" w:rsidRPr="000018C6" w:rsidRDefault="00E902D0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75C28" w:rsidRDefault="00E75C28" w:rsidP="00E75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8">
              <w:rPr>
                <w:rFonts w:ascii="Times New Roman" w:hAnsi="Times New Roman" w:cs="Times New Roman"/>
                <w:sz w:val="24"/>
                <w:szCs w:val="24"/>
              </w:rPr>
              <w:t>Оплата производится</w:t>
            </w:r>
            <w:r w:rsidRPr="00E75C2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путем перечисления денежных средств на расчетный счет Поставщика</w:t>
            </w:r>
            <w:r w:rsidRPr="00E75C28">
              <w:rPr>
                <w:rFonts w:ascii="Times New Roman" w:hAnsi="Times New Roman" w:cs="Times New Roman"/>
                <w:sz w:val="24"/>
                <w:szCs w:val="24"/>
              </w:rPr>
              <w:t xml:space="preserve"> 100% предоплата в течение 10 (Десяти) банковских дней с момента подписания договора.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A0FBC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A0FBC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A0FBC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4D685A" w:rsidP="004D68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Гарантийный срок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12 месяцев</w:t>
            </w: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момента приемки или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 км</w:t>
            </w:r>
            <w:proofErr w:type="gramStart"/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End"/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пробега в зависимости от того, что наступит ранее.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A49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2A4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846D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февраля </w:t>
            </w:r>
            <w:r w:rsidR="00FA0F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FA0F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A49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C6D8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2A4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46D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A0F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11D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46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FA0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611D62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6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611D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46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FA0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</w:t>
            </w:r>
            <w:r w:rsidR="00E75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E75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75C28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месяц</w:t>
            </w:r>
            <w:r w:rsidR="00E75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ев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учредительных документов участника размещения заказа, </w:t>
            </w:r>
            <w:r w:rsidR="00FA0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="00FA0FBC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FA0F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r w:rsidR="00E75C28">
              <w:rPr>
                <w:rFonts w:ascii="Times New Roman" w:hAnsi="Times New Roman" w:cs="Times New Roman"/>
                <w:sz w:val="24"/>
                <w:szCs w:val="24"/>
              </w:rPr>
              <w:t>Отсканированные надлежащим образом заверенные копии с</w:t>
            </w:r>
            <w:r w:rsidR="00E75C28"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видетельства, сертификата или иного документа, подтверждающего статус </w:t>
            </w:r>
            <w:r w:rsidR="00E75C28">
              <w:rPr>
                <w:rFonts w:ascii="Times New Roman" w:hAnsi="Times New Roman" w:cs="Times New Roman"/>
                <w:sz w:val="24"/>
                <w:szCs w:val="24"/>
              </w:rPr>
              <w:t>официального</w:t>
            </w:r>
            <w:r w:rsidR="00E75C28"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5C28">
              <w:rPr>
                <w:rFonts w:ascii="Times New Roman" w:hAnsi="Times New Roman" w:cs="Times New Roman"/>
                <w:sz w:val="24"/>
                <w:szCs w:val="24"/>
              </w:rPr>
              <w:t>дилера завода-изготовителя.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11D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C6D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11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46D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FA0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C6D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11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46D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A0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BF7AE2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75C28" w:rsidP="00BF7AE2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должен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иметь статус официального дилера завода-изготовителя.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BF7A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BF7AE2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BF7AE2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BF7AE2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BF7A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BF7A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E75C28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 w:rsidR="00AF54E6"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 w:rsidR="00AF54E6">
        <w:rPr>
          <w:rFonts w:ascii="Times New Roman" w:hAnsi="Times New Roman" w:cs="Times New Roman"/>
          <w:sz w:val="24"/>
          <w:szCs w:val="24"/>
        </w:rPr>
        <w:t xml:space="preserve"> (с НДС)</w:t>
      </w:r>
      <w:r w:rsidR="00AF54E6"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="00AF54E6"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E75C28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</w:t>
      </w:r>
      <w:r w:rsidR="00AF54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поставки товара: ____________________________________________________</w:t>
      </w:r>
    </w:p>
    <w:p w:rsidR="00E75C28" w:rsidRPr="00D625F0" w:rsidRDefault="00E75C28" w:rsidP="00E75C2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2.3</w:t>
      </w: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Марка, модель: ________________ </w:t>
      </w:r>
    </w:p>
    <w:p w:rsidR="00E75C28" w:rsidRPr="00D625F0" w:rsidRDefault="00E75C28" w:rsidP="00E75C28">
      <w:pPr>
        <w:spacing w:after="0" w:line="270" w:lineRule="atLeast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2.4</w:t>
      </w: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.Комплектация: </w:t>
      </w:r>
      <w:r w:rsidRPr="00D625F0">
        <w:rPr>
          <w:rFonts w:ascii="Times New Roman" w:eastAsia="Times New Roman" w:hAnsi="Times New Roman" w:cs="Times New Roman"/>
          <w:color w:val="FFFFFF"/>
          <w:sz w:val="24"/>
          <w:szCs w:val="24"/>
        </w:rPr>
        <w:t>Состав комплектации</w:t>
      </w:r>
      <w:r w:rsidRPr="00D625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62" w:type="pct"/>
        <w:tblInd w:w="75" w:type="dxa"/>
        <w:tblCellMar>
          <w:left w:w="0" w:type="dxa"/>
          <w:bottom w:w="156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92"/>
      </w:tblGrid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A14347" w:rsidRDefault="00E75C28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="00AF54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AF54E6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E75C28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  <w:r w:rsidR="00AF54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Является ли Участник субъектом малого или среднего предпринимательства _____________ (да/нет).</w:t>
      </w:r>
    </w:p>
    <w:p w:rsidR="00AF54E6" w:rsidRPr="00A14347" w:rsidRDefault="00E75C28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</w:t>
      </w:r>
      <w:r w:rsidR="00AF54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Применяемая Участником система налогообложения ___________________________. </w:t>
      </w:r>
    </w:p>
    <w:p w:rsidR="00AF54E6" w:rsidRPr="00E902D0" w:rsidRDefault="00E75C28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AF54E6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E75C28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E75C28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E75C28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AF54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E75C28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F54E6">
        <w:rPr>
          <w:rFonts w:ascii="Times New Roman" w:hAnsi="Times New Roman" w:cs="Times New Roman"/>
          <w:sz w:val="24"/>
          <w:szCs w:val="24"/>
        </w:rPr>
        <w:t xml:space="preserve">. </w:t>
      </w:r>
      <w:r w:rsidR="00AF54E6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75C2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E75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75C2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E75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E75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75C2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Сообщаем, </w:t>
      </w:r>
      <w:r w:rsidR="00171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для оперативного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</w:t>
      </w:r>
      <w:r w:rsidR="00171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 по вопросам организационного характера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E75C28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AF54E6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E75C28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AF54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 </w:t>
      </w:r>
      <w:r w:rsidR="00AF54E6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</w:t>
      </w:r>
      <w:r w:rsidR="00E967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 ___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85A" w:rsidRDefault="004D685A" w:rsidP="004D6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685A" w:rsidRPr="00A408F7" w:rsidRDefault="004D685A" w:rsidP="004D6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</w:rPr>
        <w:t xml:space="preserve">Техническое задание  </w:t>
      </w:r>
    </w:p>
    <w:p w:rsidR="004D685A" w:rsidRPr="00A408F7" w:rsidRDefault="004D685A" w:rsidP="004D6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покупку автомобиля</w:t>
      </w:r>
    </w:p>
    <w:p w:rsidR="004D685A" w:rsidRPr="00A408F7" w:rsidRDefault="004D685A" w:rsidP="004D68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685A" w:rsidRPr="00A408F7" w:rsidRDefault="004D685A" w:rsidP="004D68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08F7">
        <w:rPr>
          <w:rFonts w:ascii="Times New Roman" w:hAnsi="Times New Roman" w:cs="Times New Roman"/>
          <w:sz w:val="24"/>
          <w:szCs w:val="24"/>
        </w:rPr>
        <w:t xml:space="preserve">Поставляемый автомобиль должен быть новым, без пробега, год выпуска не ранее 2016 (не допускается поставка выставочных образцов, а также собранных из восстановленных узлов и агрегатов). Автомобиль должен быть поставлен в комплектном состоянии. </w:t>
      </w:r>
    </w:p>
    <w:p w:rsidR="004D685A" w:rsidRPr="00A408F7" w:rsidRDefault="004D685A" w:rsidP="004D68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8F7">
        <w:rPr>
          <w:rFonts w:ascii="Times New Roman" w:hAnsi="Times New Roman" w:cs="Times New Roman"/>
          <w:sz w:val="24"/>
          <w:szCs w:val="24"/>
        </w:rPr>
        <w:t>Гарантийный срок не менее 12 месяцев с момента приемки</w:t>
      </w:r>
      <w:r w:rsidRPr="00A408F7">
        <w:rPr>
          <w:rFonts w:ascii="Times New Roman" w:hAnsi="Times New Roman" w:cs="Times New Roman"/>
          <w:color w:val="000000"/>
          <w:sz w:val="24"/>
          <w:szCs w:val="24"/>
        </w:rPr>
        <w:t xml:space="preserve"> или 40 тысяч км пробега в зависимости от того, что наступит ранее.</w:t>
      </w:r>
    </w:p>
    <w:p w:rsidR="004D685A" w:rsidRPr="00A408F7" w:rsidRDefault="004D685A" w:rsidP="004D68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408F7">
        <w:rPr>
          <w:rFonts w:ascii="Times New Roman" w:eastAsia="Calibri" w:hAnsi="Times New Roman" w:cs="Times New Roman"/>
          <w:sz w:val="24"/>
          <w:szCs w:val="24"/>
          <w:lang w:eastAsia="ru-RU"/>
        </w:rPr>
        <w:t>Автомобиль должен пройти таможенную очистку.</w:t>
      </w:r>
    </w:p>
    <w:p w:rsidR="004D685A" w:rsidRPr="00A408F7" w:rsidRDefault="004D685A" w:rsidP="004D68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408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Автомобиль не должен проходить перепродажу между дилерами производителя (или иными юридическими или физическими лицами), допускается отметка в ПТС только о смене собственника от завода-изготовителя к поставщику. </w:t>
      </w:r>
    </w:p>
    <w:p w:rsidR="004D685A" w:rsidRPr="00A408F7" w:rsidRDefault="004D685A" w:rsidP="004D68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</w:rPr>
        <w:t>Контактное лицо:</w:t>
      </w:r>
      <w:r w:rsidRPr="00A408F7">
        <w:rPr>
          <w:rFonts w:ascii="Times New Roman" w:eastAsia="Times New Roman" w:hAnsi="Times New Roman" w:cs="Times New Roman"/>
          <w:sz w:val="24"/>
          <w:szCs w:val="24"/>
        </w:rPr>
        <w:t xml:space="preserve"> Асташкин Вячеслав Анатольевич, тел.: 8 (84639) 61021</w:t>
      </w:r>
    </w:p>
    <w:p w:rsidR="004D685A" w:rsidRPr="00A408F7" w:rsidRDefault="004D685A" w:rsidP="004D68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</w:rPr>
        <w:t>Предмет заключения договора: Покупка автомобиля для транспортного цеха №7</w:t>
      </w:r>
    </w:p>
    <w:p w:rsidR="004D685A" w:rsidRPr="00A408F7" w:rsidRDefault="004D685A" w:rsidP="004D685A">
      <w:pPr>
        <w:keepNext/>
        <w:spacing w:before="24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(максимальная) цена договора:</w:t>
      </w:r>
      <w:r w:rsidRPr="00A408F7">
        <w:rPr>
          <w:rFonts w:ascii="Times New Roman" w:eastAsia="Times New Roman" w:hAnsi="Times New Roman" w:cs="Times New Roman"/>
          <w:sz w:val="24"/>
          <w:szCs w:val="24"/>
        </w:rPr>
        <w:t xml:space="preserve"> с НДС 18%:   </w:t>
      </w:r>
      <w:r w:rsidRPr="00A40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870 000 </w:t>
      </w:r>
      <w:r w:rsidRPr="00A408F7">
        <w:rPr>
          <w:rFonts w:ascii="Times New Roman" w:eastAsia="Times New Roman" w:hAnsi="Times New Roman" w:cs="Times New Roman"/>
          <w:sz w:val="24"/>
          <w:szCs w:val="24"/>
        </w:rPr>
        <w:t>(Восемьсот семьдесят тысяч) рублей, включая доставку до адреса Заказчика.</w:t>
      </w:r>
    </w:p>
    <w:p w:rsidR="004D685A" w:rsidRPr="00A408F7" w:rsidRDefault="004D685A" w:rsidP="004D685A">
      <w:pPr>
        <w:keepNext/>
        <w:keepLines/>
        <w:tabs>
          <w:tab w:val="num" w:pos="360"/>
        </w:tabs>
        <w:suppressAutoHyphens/>
        <w:spacing w:before="36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408F7">
        <w:rPr>
          <w:rFonts w:ascii="Times New Roman" w:eastAsia="Times New Roman" w:hAnsi="Times New Roman" w:cs="Times New Roman"/>
          <w:bCs/>
          <w:kern w:val="28"/>
          <w:sz w:val="24"/>
          <w:szCs w:val="24"/>
          <w:shd w:val="clear" w:color="auto" w:fill="FFFFFF"/>
          <w:lang w:eastAsia="ru-RU"/>
        </w:rPr>
        <w:t>1. Марка, модель: ГАЗ 27057-245</w:t>
      </w:r>
      <w:r w:rsidRPr="00A408F7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 xml:space="preserve">, цвет </w:t>
      </w:r>
      <w:r w:rsidRPr="00A408F7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ru-RU"/>
        </w:rPr>
        <w:t>storm</w:t>
      </w:r>
      <w:r w:rsidRPr="00A408F7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 xml:space="preserve"> </w:t>
      </w:r>
      <w:r w:rsidRPr="00A408F7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ru-RU"/>
        </w:rPr>
        <w:t>grey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>, белый.</w:t>
      </w:r>
    </w:p>
    <w:p w:rsidR="004D685A" w:rsidRPr="00A408F7" w:rsidRDefault="004D685A" w:rsidP="004D68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2. Назначение: </w:t>
      </w:r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Обслуживание цехов и отделов.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8"/>
        <w:gridCol w:w="2164"/>
        <w:gridCol w:w="125"/>
        <w:gridCol w:w="5760"/>
        <w:gridCol w:w="140"/>
      </w:tblGrid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описание транспортного средства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Автомобиль-фургон с </w:t>
            </w:r>
            <w:proofErr w:type="spell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двухдверным</w:t>
            </w:r>
            <w:proofErr w:type="spell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металлическим кузовом для перевозки багажа со сдвижной боковой и задними распашными дверями.</w:t>
            </w:r>
            <w:proofErr w:type="gramEnd"/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Колесная формула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4×4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грузового пространства, м3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число мест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Полная масса автомобиля, </w:t>
            </w: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Минимальный радиус поворота, </w:t>
            </w: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Шины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7E04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 R 16, 185 R 16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Сцепление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Однодисковое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сухое, с гидравлическим приводом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Коробка передач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Механическая, пятиступенчатая.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Раздаточная коробка (для автомобилей типа 4×4)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Механическая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двухступенчатая, с понижающей передачей, с межосевым дифференциалом с принудительной блокировкой. Постоянный полный привод.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Главная передача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Коническая, гипоидная.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Подвеска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Передняя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Зависимая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рессорная с телескопическими амортизаторами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Задняя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Зависимая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рессорная, с телескопическими амортизаторами, со стабилизатором поперечной устойчивости или без него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Рулевое управление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 гидроусилителем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Рулевой механизм типа «винт-шариковая гайка» с </w:t>
            </w: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встроенным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гидроусилителем. Рулевая колонка с </w:t>
            </w:r>
            <w:proofErr w:type="spell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двухшарнирным</w:t>
            </w:r>
            <w:proofErr w:type="spell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рулевым валом и компенсатором, с механизмом регулировки рулевого колеса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гидроусилителя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Рулевой механизм типа «</w:t>
            </w: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винт-шариковая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гайка».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Тормозная система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Передние тормозные механизмы — дисковые, задние — барабанные. Привод гидравлический, двухконтурный, с вакуумным усилителем и регулятором давления в заднем контуре.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Запасная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Каждый контур рабочей тормозной системы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Стояночная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Тросовый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 приводом на тормозные механизмы задних колёс</w:t>
            </w:r>
          </w:p>
        </w:tc>
      </w:tr>
    </w:tbl>
    <w:p w:rsidR="004D685A" w:rsidRPr="00A408F7" w:rsidRDefault="004D685A" w:rsidP="004D685A"/>
    <w:p w:rsidR="004D685A" w:rsidRPr="00A408F7" w:rsidRDefault="004D685A" w:rsidP="004D685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A408F7">
        <w:rPr>
          <w:rFonts w:ascii="Times New Roman" w:hAnsi="Times New Roman" w:cs="Times New Roman"/>
          <w:b/>
          <w:i/>
          <w:sz w:val="24"/>
          <w:szCs w:val="24"/>
        </w:rPr>
        <w:t>Базовая комплектация  автомобиля: ГУР, обогрев зеркал</w:t>
      </w:r>
    </w:p>
    <w:p w:rsidR="004D685A" w:rsidRPr="00A408F7" w:rsidRDefault="004D685A" w:rsidP="004D685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08F7">
        <w:rPr>
          <w:rFonts w:ascii="Times New Roman" w:hAnsi="Times New Roman" w:cs="Times New Roman"/>
          <w:b/>
          <w:i/>
          <w:sz w:val="28"/>
          <w:szCs w:val="28"/>
        </w:rPr>
        <w:t>Характеристик двигателя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9"/>
        <w:gridCol w:w="5163"/>
        <w:gridCol w:w="135"/>
      </w:tblGrid>
      <w:tr w:rsidR="004D685A" w:rsidRPr="00A408F7" w:rsidTr="00BE01E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</w:t>
            </w:r>
            <w:r w:rsidRPr="00A408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вигатель (марка, 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УМЗ-4216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искровым зажиганием, микропроцессорным управлением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количество и расположение цилиндров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 рядное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рабочий объем, см3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2890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степень сжатия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8,8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мощность, кВт/</w:t>
            </w:r>
            <w:proofErr w:type="spell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л.с</w:t>
            </w:r>
            <w:proofErr w:type="spell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(мин-1)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78.5/106.8 (4000)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Максимальный крутящий момент, </w:t>
            </w:r>
            <w:proofErr w:type="spell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Нм</w:t>
            </w:r>
            <w:proofErr w:type="spell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(мин-1)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220.5 (2500)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с октановым числом не менее 91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питания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впрыск топлива с электронным управлением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ТНВД (марка, 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Форсунки (марка, 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Турбокомпрессор (марка, 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Воздушный фильтр (марка, 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АК31105-1109010, АК2217-1109010 или 3110-1109010-10 с сухим бумажным элементом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выпуска и нейтрализации отработавших газов Основной глушитель (марка, 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Нейтрализатор (марка, 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367. 1206000-27 или КФ.2310.1206005-30 КФ.2217.1206005-30, PKa.2217.1206005-30 или 367.1206000-31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D685A" w:rsidRPr="00A408F7" w:rsidRDefault="004D685A" w:rsidP="004D6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685A" w:rsidRPr="00A408F7" w:rsidTr="00BE01E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D685A" w:rsidRPr="00A408F7" w:rsidRDefault="004D685A" w:rsidP="004D68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4.Количество: </w:t>
      </w:r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1 шт.  </w:t>
      </w:r>
    </w:p>
    <w:p w:rsidR="004D685A" w:rsidRPr="00A408F7" w:rsidRDefault="004D685A" w:rsidP="004D68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5.Срок поставки: </w:t>
      </w:r>
      <w:r w:rsidR="007125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</w:t>
      </w:r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0 дней с момента подписания договора. Поставка осуществляется за счет Поставщика до адреса Заказчика: г. Чапаевск  </w:t>
      </w:r>
      <w:proofErr w:type="gramStart"/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Самарской</w:t>
      </w:r>
      <w:proofErr w:type="gramEnd"/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обл., ул. Мячина, д.14.</w:t>
      </w:r>
    </w:p>
    <w:p w:rsidR="004D685A" w:rsidRPr="00A408F7" w:rsidRDefault="004D685A" w:rsidP="004D68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6.</w:t>
      </w:r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Порядок оплаты – 100% предоплата в течени</w:t>
      </w:r>
      <w:proofErr w:type="gramStart"/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10 банковских дней с момента подписания договора.</w:t>
      </w:r>
    </w:p>
    <w:p w:rsidR="009A4B71" w:rsidRPr="009A4B71" w:rsidRDefault="009A4B71" w:rsidP="009A4B71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9A4B71" w:rsidRPr="009A4B71" w:rsidRDefault="009A4B71" w:rsidP="009A4B71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A4B71" w:rsidRPr="009A4B71" w:rsidRDefault="009A4B71" w:rsidP="009A4B71">
      <w:pPr>
        <w:keepNext/>
        <w:keepLines/>
        <w:suppressAutoHyphens/>
        <w:adjustRightInd w:val="0"/>
        <w:spacing w:after="0" w:line="240" w:lineRule="auto"/>
        <w:ind w:left="3544" w:hanging="3544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bookmarkStart w:id="20" w:name="_Toc369100018"/>
      <w:r w:rsidRPr="009A4B7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ПРОЕКТ </w:t>
      </w:r>
      <w:bookmarkEnd w:id="20"/>
    </w:p>
    <w:p w:rsidR="009A4B71" w:rsidRPr="009A4B71" w:rsidRDefault="009A4B71" w:rsidP="009A4B71">
      <w:pPr>
        <w:autoSpaceDE w:val="0"/>
        <w:autoSpaceDN w:val="0"/>
        <w:adjustRightInd w:val="0"/>
        <w:spacing w:line="240" w:lineRule="auto"/>
        <w:ind w:left="3544" w:hanging="354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A4B71">
        <w:rPr>
          <w:rFonts w:ascii="Times New Roman" w:hAnsi="Times New Roman" w:cs="Times New Roman"/>
          <w:b/>
          <w:color w:val="000000"/>
          <w:sz w:val="24"/>
          <w:szCs w:val="24"/>
        </w:rPr>
        <w:t>ДОГОВОРА ПОСТАВКИ №</w:t>
      </w:r>
    </w:p>
    <w:p w:rsidR="009A4B71" w:rsidRPr="009A4B71" w:rsidRDefault="009A4B71" w:rsidP="009A4B71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A4B71" w:rsidRPr="009A4B71" w:rsidRDefault="009A4B71" w:rsidP="009A4B71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A4B71">
        <w:rPr>
          <w:rFonts w:ascii="Times New Roman" w:hAnsi="Times New Roman" w:cs="Times New Roman"/>
          <w:color w:val="000000"/>
          <w:sz w:val="24"/>
          <w:szCs w:val="24"/>
        </w:rPr>
        <w:t>г. Чапаевск                                                                                                    «  »  ______  2016 г.</w:t>
      </w:r>
    </w:p>
    <w:p w:rsidR="009A4B71" w:rsidRPr="009A4B71" w:rsidRDefault="009A4B71" w:rsidP="009A4B71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A4B71" w:rsidRPr="009A4B71" w:rsidRDefault="009A4B71" w:rsidP="009A4B71">
      <w:pPr>
        <w:tabs>
          <w:tab w:val="left" w:pos="3402"/>
          <w:tab w:val="left" w:leader="dot" w:pos="9356"/>
        </w:tabs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A4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Федеральное казенное предприятие «Приволжский государственный боеприпасный испытательный полигон» (ФКП «ПГБИП»)</w:t>
      </w:r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лице директора </w:t>
      </w:r>
      <w:proofErr w:type="spellStart"/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Кияткина</w:t>
      </w:r>
      <w:proofErr w:type="spellEnd"/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Д.В., действующего на основании Устава, именуемое в дальнейшем  «Покупатель», с одной стороны и _________________________, именуемое в дальнейшем «Поставщик», в лице_______________________________________________, действующего на основании __________________, с другой стороны, </w:t>
      </w:r>
      <w:r w:rsidRPr="009A4B71">
        <w:rPr>
          <w:rFonts w:ascii="Times New Roman" w:eastAsia="Times New Roman" w:hAnsi="Times New Roman" w:cs="Times New Roman"/>
          <w:sz w:val="24"/>
          <w:szCs w:val="24"/>
        </w:rPr>
        <w:t>с соблюдением требований Федерального закона от 18.06.2011 г. № 223-ФЗ "О закупках товаров, работ и услуг отдельными видами юридических лиц", на</w:t>
      </w:r>
      <w:proofErr w:type="gramEnd"/>
      <w:r w:rsidRPr="009A4B71">
        <w:rPr>
          <w:rFonts w:ascii="Times New Roman" w:eastAsia="Times New Roman" w:hAnsi="Times New Roman" w:cs="Times New Roman"/>
          <w:sz w:val="24"/>
          <w:szCs w:val="24"/>
        </w:rPr>
        <w:t xml:space="preserve"> основании результатов запроса котировок (протокол № __</w:t>
      </w:r>
      <w:proofErr w:type="gramStart"/>
      <w:r w:rsidRPr="009A4B71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9A4B71">
        <w:rPr>
          <w:rFonts w:ascii="Times New Roman" w:eastAsia="Times New Roman" w:hAnsi="Times New Roman" w:cs="Times New Roman"/>
          <w:sz w:val="24"/>
          <w:szCs w:val="24"/>
        </w:rPr>
        <w:t xml:space="preserve"> ______)</w:t>
      </w:r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заключили настоящий Договор о нижеследующем:</w:t>
      </w:r>
    </w:p>
    <w:p w:rsidR="009A4B71" w:rsidRPr="009A4B71" w:rsidRDefault="009A4B71" w:rsidP="009A4B71">
      <w:pPr>
        <w:tabs>
          <w:tab w:val="left" w:pos="3402"/>
          <w:tab w:val="left" w:leader="dot" w:pos="9356"/>
        </w:tabs>
        <w:spacing w:after="120" w:line="240" w:lineRule="auto"/>
        <w:ind w:left="283" w:firstLine="567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A4B71" w:rsidRPr="009A4B71" w:rsidRDefault="009A4B71" w:rsidP="009A4B71">
      <w:pPr>
        <w:keepNext/>
        <w:numPr>
          <w:ilvl w:val="0"/>
          <w:numId w:val="39"/>
        </w:numPr>
        <w:tabs>
          <w:tab w:val="left" w:pos="1080"/>
          <w:tab w:val="left" w:pos="1440"/>
        </w:tabs>
        <w:suppressAutoHyphens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1" w:name="_Toc369100019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  <w:bookmarkEnd w:id="21"/>
    </w:p>
    <w:p w:rsidR="009A4B71" w:rsidRPr="009A4B71" w:rsidRDefault="009A4B71" w:rsidP="009A4B7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1.1. Поставщик обязуется поставить Покупателю  транспортное средство (далее по тексту договора Товар), а Покупатель принять и оплатить его на условиях, определенных настоящим Договором.</w:t>
      </w:r>
    </w:p>
    <w:p w:rsidR="009A4B71" w:rsidRPr="009A4B71" w:rsidRDefault="009A4B71" w:rsidP="009A4B7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1.2. Стоимость Товара составляет _______________________________, в </w:t>
      </w:r>
      <w:proofErr w:type="spellStart"/>
      <w:r w:rsidRPr="009A4B7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9A4B71">
        <w:rPr>
          <w:rFonts w:ascii="Times New Roman" w:hAnsi="Times New Roman" w:cs="Times New Roman"/>
          <w:sz w:val="24"/>
          <w:szCs w:val="24"/>
        </w:rPr>
        <w:t>. НДС_____.</w:t>
      </w:r>
    </w:p>
    <w:p w:rsidR="009A4B71" w:rsidRPr="009A4B71" w:rsidRDefault="009A4B71" w:rsidP="009A4B7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1.3. Срок поставки Товара: </w:t>
      </w:r>
      <w:r w:rsidRPr="009A4B71">
        <w:rPr>
          <w:rFonts w:ascii="Times New Roman" w:hAnsi="Times New Roman"/>
          <w:sz w:val="24"/>
          <w:szCs w:val="24"/>
        </w:rPr>
        <w:t xml:space="preserve">в течение </w:t>
      </w:r>
      <w:r w:rsidR="00EB51FF">
        <w:rPr>
          <w:rFonts w:ascii="Times New Roman" w:hAnsi="Times New Roman"/>
          <w:sz w:val="24"/>
          <w:szCs w:val="24"/>
        </w:rPr>
        <w:t>1</w:t>
      </w:r>
      <w:r w:rsidRPr="009A4B71">
        <w:rPr>
          <w:rFonts w:ascii="Times New Roman" w:hAnsi="Times New Roman"/>
          <w:sz w:val="24"/>
          <w:szCs w:val="24"/>
        </w:rPr>
        <w:t>0 (Д</w:t>
      </w:r>
      <w:r w:rsidR="00EB51FF">
        <w:rPr>
          <w:rFonts w:ascii="Times New Roman" w:hAnsi="Times New Roman"/>
          <w:sz w:val="24"/>
          <w:szCs w:val="24"/>
        </w:rPr>
        <w:t>еся</w:t>
      </w:r>
      <w:r w:rsidRPr="009A4B71">
        <w:rPr>
          <w:rFonts w:ascii="Times New Roman" w:hAnsi="Times New Roman"/>
          <w:sz w:val="24"/>
          <w:szCs w:val="24"/>
        </w:rPr>
        <w:t>ти) дней с момента подписания договора.</w:t>
      </w:r>
    </w:p>
    <w:p w:rsidR="009A4B71" w:rsidRPr="009A4B71" w:rsidRDefault="009A4B71" w:rsidP="009A4B7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1.4. Технические характеристики поставляемого Товара определяются в Техническом задании (Приложение №1 к настоящему договору), являющемся неотъемлемой частью настоящего договора.</w:t>
      </w:r>
    </w:p>
    <w:p w:rsidR="009A4B71" w:rsidRPr="009A4B71" w:rsidRDefault="009A4B71" w:rsidP="009A4B71">
      <w:pPr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1.5. Поставляемый Товар не должен быть заложен или арестован, не должен являться предметом исков третьих лиц.</w:t>
      </w:r>
    </w:p>
    <w:p w:rsidR="009A4B71" w:rsidRPr="009A4B71" w:rsidRDefault="009A4B71" w:rsidP="009A4B71">
      <w:pPr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</w:p>
    <w:p w:rsidR="009A4B71" w:rsidRPr="009A4B71" w:rsidRDefault="009A4B71" w:rsidP="009A4B71">
      <w:pPr>
        <w:keepNext/>
        <w:numPr>
          <w:ilvl w:val="0"/>
          <w:numId w:val="37"/>
        </w:numPr>
        <w:tabs>
          <w:tab w:val="left" w:pos="1080"/>
        </w:tabs>
        <w:suppressAutoHyphens/>
        <w:spacing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2" w:name="_Toc369100020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И УСЛОВИЯ ПОСТАВКИ ТОВАРА</w:t>
      </w:r>
      <w:bookmarkEnd w:id="22"/>
    </w:p>
    <w:p w:rsidR="009A4B71" w:rsidRPr="009A4B71" w:rsidRDefault="009A4B71" w:rsidP="009A4B71">
      <w:pPr>
        <w:numPr>
          <w:ilvl w:val="1"/>
          <w:numId w:val="37"/>
        </w:numPr>
        <w:shd w:val="clear" w:color="auto" w:fill="FFFFFF"/>
        <w:tabs>
          <w:tab w:val="clear" w:pos="2160"/>
          <w:tab w:val="left" w:pos="1241"/>
        </w:tabs>
        <w:spacing w:after="0" w:line="240" w:lineRule="auto"/>
        <w:ind w:left="1620" w:hanging="119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Товара осуществляется в следующем порядке:</w:t>
      </w:r>
    </w:p>
    <w:p w:rsidR="009A4B71" w:rsidRPr="009A4B71" w:rsidRDefault="009A4B71" w:rsidP="009A4B71">
      <w:pPr>
        <w:shd w:val="clear" w:color="auto" w:fill="FFFFFF"/>
        <w:tabs>
          <w:tab w:val="left" w:pos="124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если Товар находится в пределах Самарской области, доставка Товара до Покупателя осуществляется силами и за счет средств Покупателя;</w:t>
      </w:r>
    </w:p>
    <w:p w:rsidR="009A4B71" w:rsidRPr="009A4B71" w:rsidRDefault="009A4B71" w:rsidP="009A4B71">
      <w:pPr>
        <w:shd w:val="clear" w:color="auto" w:fill="FFFFFF"/>
        <w:tabs>
          <w:tab w:val="left" w:pos="124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 если Товар находится за пределами Самарской области, доставка Товара до Покупателя осуществляется силами и за счет средств Поставщика. Адрес поставки: Самарская область, г. Чапаевск, ул. </w:t>
      </w:r>
      <w:proofErr w:type="spellStart"/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Мячина</w:t>
      </w:r>
      <w:proofErr w:type="spellEnd"/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14. 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Передача Товара Поставщиком представителю Покупателя производится на основании доверенности при предъявлении документа удостоверяющего личность. </w:t>
      </w:r>
    </w:p>
    <w:p w:rsidR="009A4B71" w:rsidRPr="009A4B71" w:rsidRDefault="009A4B71" w:rsidP="009A4B71">
      <w:pPr>
        <w:shd w:val="clear" w:color="auto" w:fill="FFFFFF"/>
        <w:tabs>
          <w:tab w:val="left" w:pos="50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2.3. Поставщик по согласованию с Покупателем имеет право досрочной поставки Товара.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2.4. Датой поставки  и перехода права собственности на Товар является дата  подписания уполномоченным представителем Покупателя (действующего на основании доверенности) акта приема - передачи транспортного средства.</w:t>
      </w:r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-1134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3" w:name="_Toc369100021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ПОРЯДОК </w:t>
      </w:r>
      <w:bookmarkEnd w:id="23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РАСЧЕТОВ</w:t>
      </w:r>
    </w:p>
    <w:p w:rsidR="009A4B71" w:rsidRPr="009A4B71" w:rsidRDefault="009A4B71" w:rsidP="009A4B7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3.1. Расчеты по настоящему Договору производятся в Российских рублях. 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Стоимость Товара по подписанной Спецификации изменению не подлежит. </w:t>
      </w:r>
    </w:p>
    <w:p w:rsidR="009A4B71" w:rsidRPr="009A4B71" w:rsidRDefault="009A4B71" w:rsidP="009A4B7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3.3. Оплата за Товар производится Покупателем на условиях 100 % предоплаты в течение 10 (Десяти) банковских дней с момента подписания договора. 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производится платежным поручением путем перечисления денежных средств на расчетный счет Поставщика на основании выставленного последним счета на оплату.</w:t>
      </w:r>
    </w:p>
    <w:p w:rsidR="009A4B71" w:rsidRPr="009A4B71" w:rsidRDefault="009A4B71" w:rsidP="009A4B71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3.4. Моментом исполнения обязанности по оплате считается дата списания денежных сре</w:t>
      </w:r>
      <w:proofErr w:type="gramStart"/>
      <w:r w:rsidRPr="009A4B71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Pr="009A4B71">
        <w:rPr>
          <w:rFonts w:ascii="Times New Roman" w:hAnsi="Times New Roman" w:cs="Times New Roman"/>
          <w:sz w:val="24"/>
          <w:szCs w:val="24"/>
        </w:rPr>
        <w:t>асчетного счета Покупателя. В платежных поручениях на оплату товара указывается номер и дата Договора, а также номер и дата счета на оплату.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3.5. Поставщик обязан предъявить Покупателю счет-фактуру, оформленный в порядке, установленном п.3 ст. 168, п.5, п.6 ст.169 НК РФ. В случае ненадлежащего оформления  счёта-фактуры Поставщик несёт ответственность в размере не принятых к возмещению сумм налога на добавленную стоимость у Покупателя. </w:t>
      </w:r>
    </w:p>
    <w:p w:rsidR="009A4B71" w:rsidRPr="009A4B71" w:rsidRDefault="009A4B71" w:rsidP="009A4B71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3.6. Поставщик передает Покупателю одновременно с Товаром товарную накладную, паспорт технического средства, сертификат соответствия, руководство по эксплуатации и иные документы, исходя из требований законодательства. </w:t>
      </w:r>
    </w:p>
    <w:p w:rsidR="009A4B71" w:rsidRPr="009A4B71" w:rsidRDefault="009A4B71" w:rsidP="009A4B71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pacing w:val="-8"/>
          <w:sz w:val="24"/>
          <w:szCs w:val="24"/>
        </w:rPr>
        <w:t xml:space="preserve">3.7. </w:t>
      </w:r>
      <w:r w:rsidRPr="009A4B71">
        <w:rPr>
          <w:rFonts w:ascii="Times New Roman" w:hAnsi="Times New Roman" w:cs="Times New Roman"/>
          <w:sz w:val="24"/>
          <w:szCs w:val="24"/>
        </w:rPr>
        <w:t>Налоги, сборы и другие обязательные платежи входят в стоимость Товара.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71">
        <w:rPr>
          <w:rFonts w:ascii="Times New Roman" w:hAnsi="Times New Roman" w:cs="Times New Roman"/>
          <w:b/>
          <w:sz w:val="24"/>
          <w:szCs w:val="24"/>
        </w:rPr>
        <w:t>4. КАЧЕСТВО, КОМПЛЕКТНОСТЬ И ПРИЕМКА ТОВАРА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4.1. Поставщик гарантирует соответствие качества поставляемого Товара стандартам качества фирмы-производителя для данного вида Товара. Наличие сертификатов на поставляемый Товар обязательно.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4.2. Поставляемый Товар должен быть новым, не ранее 2016 года выпуска,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4.3. Гарантийный срок на поставляемый Товар определяется по гарантии производителя, не может составлять менее 12 месяцев с момента приемки Товара Покупателем или 40 тысяч км пробега (в зависимости от того, что наступит ранее) при соблюдении правил технической эксплуатации со стороны Покупателя. Гарантийный срок указывается в гарантийном талоне (сервисной книжке) и исчисляется с момента приемки Товара Покупателем.</w:t>
      </w:r>
    </w:p>
    <w:p w:rsidR="009A4B71" w:rsidRPr="009A4B71" w:rsidRDefault="009A4B71" w:rsidP="009A4B7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4.4.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 случае соответствия Товара условиям настоящего Договора Покупатель в течение 1 (одного) рабочего дня со дня предоставления Поставщиком Товара и акта приема передачи Товара направляет Поставщику подписанный акт приемки-передачи Товара или мотивированный отказ от подписания акта приемки-передачи Товара в случае несоответствия поставленного Товара по качеству и (или) по комплектности условиям настоящего Договора.</w:t>
      </w:r>
      <w:proofErr w:type="gramEnd"/>
    </w:p>
    <w:p w:rsidR="009A4B71" w:rsidRPr="009A4B71" w:rsidRDefault="009A4B71" w:rsidP="009A4B7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4.5. В случае обнаружения Покупателем  при приемке Товара недостатков Товара по качеству, и (или) комплектности, а также несоответствия Товара условиям настоящего Договора (далее – недостатки Товара), Покупатель в течение одного рабочего дня со дня обнаружения недостатков Товара оформляет рекламационный акт, в котором должны быть отражены выявленные недостатки. Указанный рекламационный акт направляет по адресу Поставщика. В случае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если Поставщик в течение одного рабочего дня с даты получения рекламационного акта не заявит о своем несогласии с ним, недостатки, установленные в рекламационном акте, считаются подтвержденными. </w:t>
      </w:r>
    </w:p>
    <w:p w:rsidR="009A4B71" w:rsidRPr="009A4B71" w:rsidRDefault="009A4B71" w:rsidP="009A4B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4.6. Недостатки Товара, установленные в рекламационном акте, должны быть устранены Поставщиком без дополнительной оплаты в согласованный Сторонами срок.</w:t>
      </w:r>
    </w:p>
    <w:p w:rsidR="009A4B71" w:rsidRPr="009A4B71" w:rsidRDefault="009A4B71" w:rsidP="009A4B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Если недостатки Товара являются существенными либо имеют неустранимый характер, Поставщик обязан заменить Товар, имеющий недостатки, в срок, установленный Покупателем, без дополнительной оплаты и без учета удорожания.   </w:t>
      </w:r>
    </w:p>
    <w:p w:rsidR="009A4B71" w:rsidRPr="009A4B71" w:rsidRDefault="009A4B71" w:rsidP="009A4B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 случае замены Товара, имеющего недостатки, такой Товар возвращается Поставщику за его счет после поставки Покупателю нового Товара.</w:t>
      </w:r>
    </w:p>
    <w:p w:rsidR="009A4B71" w:rsidRPr="009A4B71" w:rsidRDefault="009A4B71" w:rsidP="009A4B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4.7. В случае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если в порядке пункта 4.6. настоящего Договора Поставщиком повторно поставлен Товар, не соответствующий условиям настоящего Договора по качеству и (или) комплектности, Покупатель вправе расторгнуть настоящий Договор и потребовать от Поставщика возврата оплаченного авансового платежа. 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hAnsi="Times New Roman" w:cs="Times New Roman"/>
          <w:sz w:val="24"/>
          <w:szCs w:val="24"/>
        </w:rPr>
        <w:t>4.8</w:t>
      </w: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 В случае несоответствия Товара требованиям по качеству в течение гарантийного срока, Поставщик по требованию Покупателя, осуществляет замену некачественного (дефектного) Товара (комплектующего изделия) в согласованный Сторонами срок. Замена некачественного (дефектного) Товара (комплектующего изделия) производится силами и средствами Поставщика.</w:t>
      </w:r>
    </w:p>
    <w:p w:rsidR="009A4B71" w:rsidRPr="009A4B71" w:rsidRDefault="009A4B71" w:rsidP="009A4B71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Гарантийный срок продлевается на время в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течение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которого Товар не мог использоваться из-за обнаруженных в нем недостатков.</w:t>
      </w:r>
    </w:p>
    <w:p w:rsidR="009A4B71" w:rsidRPr="009A4B71" w:rsidRDefault="009A4B71" w:rsidP="009A4B71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4B71" w:rsidRPr="009A4B71" w:rsidRDefault="009A4B71" w:rsidP="009A4B71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71">
        <w:rPr>
          <w:rFonts w:ascii="Times New Roman" w:hAnsi="Times New Roman" w:cs="Times New Roman"/>
          <w:b/>
          <w:sz w:val="24"/>
          <w:szCs w:val="24"/>
        </w:rPr>
        <w:t>5. СРОК ДЕЙСТВИЯ ДОГОВОРА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5.1. Настоящий Договор вступает в силу с момента подписания его сторонами и действует до полного исполнения Сторонами обязательств по договору.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2835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4" w:name="_Toc369100022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ОТВЕТСТВЕННОСТЬ СТОРОН</w:t>
      </w:r>
      <w:bookmarkEnd w:id="24"/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6.1.Стороны несут ответственность за неисполнение или ненадлежащее исполнения своих обязательств по настоящему договору в соответствии с действующим законодательством РФ.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6.2.В случае нарушения сроков поставки Товара  Покупатель вправе взыскать с Поставщика штрафную неустойку в размере 0,5% от стоимости не поставленного (недопоставленного) товара за каждый день просрочки.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6.3. За нарушение сроков устранения дефектов (недостатков) товара либо нарушение сроков замены дефектного товара на качественную Покупатель вправе взыскать с Поставщика штрафную неустойку в размере 0,1% от стоимости некачественного товара за каждый день просрочки.</w:t>
      </w:r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-1134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5" w:name="_Toc369100023"/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-1134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proofErr w:type="gramStart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ФОРС</w:t>
      </w:r>
      <w:proofErr w:type="gramEnd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МАЖОР</w:t>
      </w:r>
      <w:bookmarkEnd w:id="25"/>
    </w:p>
    <w:p w:rsidR="009A4B71" w:rsidRPr="009A4B71" w:rsidRDefault="009A4B71" w:rsidP="009A4B71">
      <w:pPr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7.1.Стороны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 (форс-мажор), возникших после заключения настоящего Договора в результате обстоятель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ств чр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езвычайного характера, которые Стороны не могли ни предвидеть, ни предотвратить.</w:t>
      </w:r>
    </w:p>
    <w:p w:rsidR="009A4B71" w:rsidRPr="009A4B71" w:rsidRDefault="009A4B71" w:rsidP="009A4B71">
      <w:pPr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7.2. Сторона, для которой создалась невозможность исполнения обязательств по настоящему Договору ввиду возникновения форс-мажорных обстоятельств, должна известить другую сторону о наступлении и прекращении таких обстоятель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ств в ср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ок, не превышающий 10 (десяти) календарных дней с момента их наступления и прекращения. В противном случае сторона утрачивает право ссылаться на них как на основани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е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освобождения от ответственности за неисполнение или ненадлежащее исполнение обязательств. Извещение должно содержать данные о характере обстоятельств и их влиянии на исполнение стороной своих обязанностей по Договору, а также предполагаемый срок исполнения обязательств. Факты, содержащиеся  в извещении  должны подтверждаться справкой соответствующего компетентного органа.</w:t>
      </w:r>
    </w:p>
    <w:p w:rsidR="009A4B71" w:rsidRPr="009A4B71" w:rsidRDefault="009A4B71" w:rsidP="009A4B71">
      <w:pPr>
        <w:tabs>
          <w:tab w:val="left" w:pos="55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7.3. В случаях, предусмотренных выше, течение срока исполнения Сторонами их обязательств по Договору приостанавливается соразмерно времени, в течение которого действуют такие обстоятельства.</w:t>
      </w:r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6" w:name="_Toc369100024"/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ПОРЯДОК УРЕГУЛИРОВАНИЯ ВОЗМОЖНЫХ СПОРОВ</w:t>
      </w:r>
      <w:bookmarkEnd w:id="26"/>
    </w:p>
    <w:p w:rsidR="009A4B71" w:rsidRPr="009A4B71" w:rsidRDefault="009A4B71" w:rsidP="009A4B71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        8.1. Все споры, которые могут возникнуть из настоящего Договора или по его поводу Стороны будут стремиться разрешить путем переговоров.</w:t>
      </w:r>
    </w:p>
    <w:p w:rsidR="009A4B71" w:rsidRPr="009A4B71" w:rsidRDefault="009A4B71" w:rsidP="009A4B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8.2. При невозможности разрешения споров путем переговоров, они подлежат рассмотрению в Арбитражном суде Самарской области с соблюдением претензионного порядка. </w:t>
      </w: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Досудебный порядок урегулирования споров, предусматривающий направление претензии контрагенту, является обязательным. </w:t>
      </w:r>
    </w:p>
    <w:p w:rsidR="009A4B71" w:rsidRPr="009A4B71" w:rsidRDefault="009A4B71" w:rsidP="009A4B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8.3. Все возможные претензии по Договору должны быть направлены в адрес недобросовестной Стороны в срок не позднее чем через 10 (тридцать) дней со дня просрочки исполнения ее обязательств по Договору или с момента обнаружения фактов ненадлежащего исполнения ею обязательств по Договору. Сторона, которой предъявлена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претензия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обязана рассмотреть такую претензию в течение 10 (десяти) дней с момента её получения и сообщить о своем решении другой Стороне путем направления ответа в письменной форме.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8.4. Акты, составленные Покупателем в рамках 4 раздела являются надлежащими для Сторон при рассмотрении претензий.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3640" w:hanging="193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7" w:name="_Toc369100025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ИЗМЕНЕНИЕ УСЛОВИЙ НАСТОЯЩЕГО ДОГОВОРА</w:t>
      </w:r>
      <w:bookmarkEnd w:id="27"/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9.1. Условия настоящего Договора могут быть изменены по взаимному согласию сторон с обязательным составлением письменного документа, подписанного уполномоченными представителями сторон.</w:t>
      </w:r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364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8" w:name="_Toc369100026"/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364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10.ПРОЧИЕ УСЛОВИЯ</w:t>
      </w:r>
      <w:bookmarkEnd w:id="28"/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10.1. Настоящий Договор составлен на русском языке в трех, имеющих одинаковую юридическую силу, экземплярах, по одному экземпляру для каждой из сторон и один для регистрации Товара в ГИБДД. 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10.2. В случаях, не предусмотренных настоящим Договором, стороны руководствуются действующими законодательными и нормативными актами Российской Федерации, регламентирующими порядок купли-продажи и поставки товара.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10.3. Стороны обязаны сообщать друг другу об изменении юридических адресов, банковских и отгрузочных реквизитов в десятидневный срок с момента их изменений.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10.4. Договор и все другие документы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его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касающиеся должны быть предоставлены (по почте, нарочно) сторонами друг другу в виде оригиналов.  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10.5.В случае, расторжения договора судом или в одностороннем порядке в силу существенного нарушения Поставщиком условий договора, информация о Поставщике заносится в реестр недобросовестных поставщиков сроком на 2 года.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10.6. Ни одна из Сторон Договора не вправе производить передачу своих прав и обязанностей по настоящему Договору третьей стороне без письменного согласия другой стороны.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10.7. Вся предоставляемая Сторонами друг другу финансовая, коммерческая, техническая и иная документация, и информация, связанная с исполнением настоящего Договора считается конфиденциальной и передаче третьим лицам не подлежат.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10.8.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10.9. 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10.10.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 даты направления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письменного уведомления.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10.11.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доходов, полученных преступным путем.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10.12. 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был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9A4B71" w:rsidRPr="009A4B71" w:rsidRDefault="009A4B71" w:rsidP="009A4B71">
      <w:pPr>
        <w:autoSpaceDE w:val="0"/>
        <w:autoSpaceDN w:val="0"/>
        <w:adjustRightInd w:val="0"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B71" w:rsidRPr="009A4B71" w:rsidRDefault="009A4B71" w:rsidP="009A4B71">
      <w:pPr>
        <w:shd w:val="clear" w:color="auto" w:fill="FFFFFF"/>
        <w:tabs>
          <w:tab w:val="left" w:pos="1034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71">
        <w:rPr>
          <w:rFonts w:ascii="Times New Roman" w:hAnsi="Times New Roman" w:cs="Times New Roman"/>
          <w:b/>
          <w:sz w:val="24"/>
          <w:szCs w:val="24"/>
        </w:rPr>
        <w:t>11.ЮРИДИЧЕСКИЕ АДРЕСА И РЕКВИЗИТЫ СТОРОН</w:t>
      </w:r>
    </w:p>
    <w:tbl>
      <w:tblPr>
        <w:tblpPr w:leftFromText="180" w:rightFromText="180" w:vertAnchor="text" w:tblpX="-34" w:tblpY="1"/>
        <w:tblOverlap w:val="never"/>
        <w:tblW w:w="10188" w:type="dxa"/>
        <w:tblLayout w:type="fixed"/>
        <w:tblLook w:val="0000" w:firstRow="0" w:lastRow="0" w:firstColumn="0" w:lastColumn="0" w:noHBand="0" w:noVBand="0"/>
      </w:tblPr>
      <w:tblGrid>
        <w:gridCol w:w="34"/>
        <w:gridCol w:w="5070"/>
        <w:gridCol w:w="5069"/>
        <w:gridCol w:w="15"/>
      </w:tblGrid>
      <w:tr w:rsidR="009A4B71" w:rsidRPr="009A4B71" w:rsidTr="009A4B71">
        <w:trPr>
          <w:gridBefore w:val="1"/>
          <w:gridAfter w:val="1"/>
          <w:wBefore w:w="34" w:type="dxa"/>
          <w:wAfter w:w="15" w:type="dxa"/>
          <w:trHeight w:val="4253"/>
        </w:trPr>
        <w:tc>
          <w:tcPr>
            <w:tcW w:w="5070" w:type="dxa"/>
          </w:tcPr>
          <w:p w:rsidR="009A4B71" w:rsidRPr="009A4B71" w:rsidRDefault="009A4B71" w:rsidP="009A4B7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A4B7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«Поставщик»:</w:t>
            </w:r>
          </w:p>
        </w:tc>
        <w:tc>
          <w:tcPr>
            <w:tcW w:w="5069" w:type="dxa"/>
          </w:tcPr>
          <w:p w:rsidR="009A4B71" w:rsidRPr="009A4B71" w:rsidRDefault="009A4B71" w:rsidP="009A4B7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4B7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«Покупатель»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г. Чапаевск, ул. </w:t>
            </w:r>
            <w:proofErr w:type="spellStart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, д. 14,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Нижегородский филиал АО «АЛЬФА-БАНК» г. Нижний Новгород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 xml:space="preserve"> 405 028 107 291 800 000 01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 xml:space="preserve"> 301 018 102 000 000 00 824</w:t>
            </w:r>
          </w:p>
          <w:p w:rsidR="009A4B71" w:rsidRPr="009A4B71" w:rsidRDefault="009A4B71" w:rsidP="009A4B71">
            <w:pPr>
              <w:snapToGrid w:val="0"/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БИК: 042 202 824</w:t>
            </w:r>
          </w:p>
        </w:tc>
      </w:tr>
      <w:tr w:rsidR="009A4B71" w:rsidRPr="009A4B71" w:rsidTr="009A4B71">
        <w:trPr>
          <w:trHeight w:val="402"/>
        </w:trPr>
        <w:tc>
          <w:tcPr>
            <w:tcW w:w="5104" w:type="dxa"/>
            <w:gridSpan w:val="2"/>
          </w:tcPr>
          <w:p w:rsidR="009A4B71" w:rsidRPr="009A4B71" w:rsidRDefault="009A4B71" w:rsidP="009A4B71">
            <w:pPr>
              <w:tabs>
                <w:tab w:val="left" w:pos="6379"/>
              </w:tabs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b/>
                <w:sz w:val="24"/>
                <w:szCs w:val="24"/>
              </w:rPr>
              <w:t>От «Поставщика»:</w:t>
            </w:r>
          </w:p>
          <w:p w:rsidR="009A4B71" w:rsidRPr="009A4B71" w:rsidRDefault="009A4B71" w:rsidP="009A4B71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4" w:type="dxa"/>
            <w:gridSpan w:val="2"/>
          </w:tcPr>
          <w:p w:rsidR="009A4B71" w:rsidRPr="009A4B71" w:rsidRDefault="009A4B71" w:rsidP="009A4B7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От «Покупателя»:</w:t>
            </w: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A4B71" w:rsidRPr="009A4B71" w:rsidRDefault="009A4B71" w:rsidP="009A4B7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9A4B71" w:rsidRPr="009A4B71" w:rsidRDefault="009A4B71" w:rsidP="009A4B71">
            <w:pPr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_______________ /</w:t>
            </w:r>
            <w:proofErr w:type="spellStart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Кияткин</w:t>
            </w:r>
            <w:proofErr w:type="spellEnd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 xml:space="preserve"> Д.В./</w:t>
            </w:r>
          </w:p>
          <w:p w:rsidR="009A4B71" w:rsidRPr="009A4B71" w:rsidRDefault="009A4B71" w:rsidP="009A4B71">
            <w:pPr>
              <w:keepNext/>
              <w:snapToGrid w:val="0"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«___» ____________ 2016 г.</w:t>
            </w:r>
          </w:p>
        </w:tc>
      </w:tr>
    </w:tbl>
    <w:p w:rsidR="00BA05E6" w:rsidRPr="00BA05E6" w:rsidRDefault="00BA05E6" w:rsidP="009A4B71">
      <w:pPr>
        <w:pStyle w:val="10"/>
        <w:tabs>
          <w:tab w:val="clear" w:pos="360"/>
        </w:tabs>
        <w:adjustRightInd w:val="0"/>
        <w:spacing w:before="0" w:after="0"/>
        <w:ind w:left="3544" w:hanging="3544"/>
        <w:rPr>
          <w:b w:val="0"/>
          <w:sz w:val="24"/>
          <w:szCs w:val="24"/>
          <w:lang w:eastAsia="ar-SA"/>
        </w:rPr>
      </w:pPr>
    </w:p>
    <w:sectPr w:rsidR="00BA05E6" w:rsidRPr="00BA05E6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9F9" w:rsidRDefault="002A49F9">
      <w:pPr>
        <w:spacing w:after="0" w:line="240" w:lineRule="auto"/>
      </w:pPr>
      <w:r>
        <w:separator/>
      </w:r>
    </w:p>
  </w:endnote>
  <w:endnote w:type="continuationSeparator" w:id="0">
    <w:p w:rsidR="002A49F9" w:rsidRDefault="002A4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9F9" w:rsidRDefault="002A49F9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2A49F9" w:rsidRDefault="002A49F9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9F9" w:rsidRDefault="002A49F9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611D62">
      <w:rPr>
        <w:rStyle w:val="af4"/>
        <w:noProof/>
      </w:rPr>
      <w:t>10</w:t>
    </w:r>
    <w:r>
      <w:rPr>
        <w:rStyle w:val="af4"/>
      </w:rPr>
      <w:fldChar w:fldCharType="end"/>
    </w:r>
  </w:p>
  <w:p w:rsidR="002A49F9" w:rsidRDefault="002A49F9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9F9" w:rsidRDefault="002A49F9">
      <w:pPr>
        <w:spacing w:after="0" w:line="240" w:lineRule="auto"/>
      </w:pPr>
      <w:r>
        <w:separator/>
      </w:r>
    </w:p>
  </w:footnote>
  <w:footnote w:type="continuationSeparator" w:id="0">
    <w:p w:rsidR="002A49F9" w:rsidRDefault="002A4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6CD17EF"/>
    <w:multiLevelType w:val="hybridMultilevel"/>
    <w:tmpl w:val="0D061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2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4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6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8">
    <w:nsid w:val="31CD553E"/>
    <w:multiLevelType w:val="hybridMultilevel"/>
    <w:tmpl w:val="2D4C3BAA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21">
    <w:nsid w:val="3CB522F6"/>
    <w:multiLevelType w:val="multilevel"/>
    <w:tmpl w:val="B80ADED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28061CD"/>
    <w:multiLevelType w:val="hybridMultilevel"/>
    <w:tmpl w:val="7A64DDC2"/>
    <w:lvl w:ilvl="0" w:tplc="07244FB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8"/>
  </w:num>
  <w:num w:numId="3">
    <w:abstractNumId w:val="9"/>
  </w:num>
  <w:num w:numId="4">
    <w:abstractNumId w:val="24"/>
  </w:num>
  <w:num w:numId="5">
    <w:abstractNumId w:val="25"/>
  </w:num>
  <w:num w:numId="6">
    <w:abstractNumId w:val="26"/>
  </w:num>
  <w:num w:numId="7">
    <w:abstractNumId w:val="27"/>
  </w:num>
  <w:num w:numId="8">
    <w:abstractNumId w:val="22"/>
  </w:num>
  <w:num w:numId="9">
    <w:abstractNumId w:val="12"/>
  </w:num>
  <w:num w:numId="10">
    <w:abstractNumId w:val="11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9"/>
  </w:num>
  <w:num w:numId="24">
    <w:abstractNumId w:val="20"/>
  </w:num>
  <w:num w:numId="25">
    <w:abstractNumId w:val="16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3"/>
  </w:num>
  <w:num w:numId="31">
    <w:abstractNumId w:val="30"/>
  </w:num>
  <w:num w:numId="32">
    <w:abstractNumId w:val="17"/>
  </w:num>
  <w:num w:numId="33">
    <w:abstractNumId w:val="15"/>
  </w:num>
  <w:num w:numId="34">
    <w:abstractNumId w:val="0"/>
  </w:num>
  <w:num w:numId="35">
    <w:abstractNumId w:val="21"/>
  </w:num>
  <w:num w:numId="36">
    <w:abstractNumId w:val="1"/>
    <w:lvlOverride w:ilvl="0">
      <w:startOverride w:val="1"/>
    </w:lvlOverride>
  </w:num>
  <w:num w:numId="37">
    <w:abstractNumId w:val="29"/>
  </w:num>
  <w:num w:numId="38">
    <w:abstractNumId w:val="18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21086"/>
    <w:rsid w:val="000565C3"/>
    <w:rsid w:val="00087EC4"/>
    <w:rsid w:val="000B29AE"/>
    <w:rsid w:val="000B5895"/>
    <w:rsid w:val="000F5C2F"/>
    <w:rsid w:val="0014055C"/>
    <w:rsid w:val="00152E8E"/>
    <w:rsid w:val="00171D5A"/>
    <w:rsid w:val="001741CE"/>
    <w:rsid w:val="00191407"/>
    <w:rsid w:val="00250E8F"/>
    <w:rsid w:val="0028119C"/>
    <w:rsid w:val="002A49F9"/>
    <w:rsid w:val="002B2A49"/>
    <w:rsid w:val="00352775"/>
    <w:rsid w:val="00367053"/>
    <w:rsid w:val="003C3589"/>
    <w:rsid w:val="003E791D"/>
    <w:rsid w:val="003F6FF8"/>
    <w:rsid w:val="0040026A"/>
    <w:rsid w:val="00405F29"/>
    <w:rsid w:val="00432796"/>
    <w:rsid w:val="0043428D"/>
    <w:rsid w:val="00453EED"/>
    <w:rsid w:val="00482206"/>
    <w:rsid w:val="00483228"/>
    <w:rsid w:val="00485D7E"/>
    <w:rsid w:val="004D685A"/>
    <w:rsid w:val="0050192A"/>
    <w:rsid w:val="0051287B"/>
    <w:rsid w:val="00513CE7"/>
    <w:rsid w:val="005222BC"/>
    <w:rsid w:val="0054451A"/>
    <w:rsid w:val="00551BFC"/>
    <w:rsid w:val="00564B8E"/>
    <w:rsid w:val="0057240B"/>
    <w:rsid w:val="00577012"/>
    <w:rsid w:val="005B14C4"/>
    <w:rsid w:val="005F229E"/>
    <w:rsid w:val="00611D62"/>
    <w:rsid w:val="0064313D"/>
    <w:rsid w:val="00660BC4"/>
    <w:rsid w:val="00691C65"/>
    <w:rsid w:val="006A7445"/>
    <w:rsid w:val="006D20BB"/>
    <w:rsid w:val="007125FC"/>
    <w:rsid w:val="0079387C"/>
    <w:rsid w:val="007C544A"/>
    <w:rsid w:val="007D282E"/>
    <w:rsid w:val="007E04A8"/>
    <w:rsid w:val="007E50DA"/>
    <w:rsid w:val="007F3AA9"/>
    <w:rsid w:val="00800DF5"/>
    <w:rsid w:val="00846D1C"/>
    <w:rsid w:val="00847E21"/>
    <w:rsid w:val="008543D4"/>
    <w:rsid w:val="00855D4A"/>
    <w:rsid w:val="008A1E11"/>
    <w:rsid w:val="008A2CFF"/>
    <w:rsid w:val="008B747E"/>
    <w:rsid w:val="008C0A3C"/>
    <w:rsid w:val="008C6D8A"/>
    <w:rsid w:val="009A4B71"/>
    <w:rsid w:val="009B4F37"/>
    <w:rsid w:val="009D4728"/>
    <w:rsid w:val="009E77ED"/>
    <w:rsid w:val="00A13BAC"/>
    <w:rsid w:val="00A2288B"/>
    <w:rsid w:val="00A273C9"/>
    <w:rsid w:val="00A500A7"/>
    <w:rsid w:val="00A82FE6"/>
    <w:rsid w:val="00A9294C"/>
    <w:rsid w:val="00AC749A"/>
    <w:rsid w:val="00AF54E6"/>
    <w:rsid w:val="00B072BC"/>
    <w:rsid w:val="00B13AD5"/>
    <w:rsid w:val="00B32888"/>
    <w:rsid w:val="00B372A5"/>
    <w:rsid w:val="00B56C03"/>
    <w:rsid w:val="00B96571"/>
    <w:rsid w:val="00BA05E6"/>
    <w:rsid w:val="00BB12FC"/>
    <w:rsid w:val="00BC6274"/>
    <w:rsid w:val="00BE01ED"/>
    <w:rsid w:val="00BF7AE2"/>
    <w:rsid w:val="00C05A67"/>
    <w:rsid w:val="00C20C69"/>
    <w:rsid w:val="00C33048"/>
    <w:rsid w:val="00C55B4C"/>
    <w:rsid w:val="00C85204"/>
    <w:rsid w:val="00CE06ED"/>
    <w:rsid w:val="00D4375C"/>
    <w:rsid w:val="00D46FAB"/>
    <w:rsid w:val="00D95E26"/>
    <w:rsid w:val="00DB290F"/>
    <w:rsid w:val="00DD1579"/>
    <w:rsid w:val="00E25CCC"/>
    <w:rsid w:val="00E4753D"/>
    <w:rsid w:val="00E71126"/>
    <w:rsid w:val="00E75C28"/>
    <w:rsid w:val="00E902D0"/>
    <w:rsid w:val="00E967C8"/>
    <w:rsid w:val="00EB3E34"/>
    <w:rsid w:val="00EB51FF"/>
    <w:rsid w:val="00EB5BEA"/>
    <w:rsid w:val="00EC1A76"/>
    <w:rsid w:val="00EC5032"/>
    <w:rsid w:val="00EE7D39"/>
    <w:rsid w:val="00F40F85"/>
    <w:rsid w:val="00F52C9B"/>
    <w:rsid w:val="00FA0FBC"/>
    <w:rsid w:val="00FC55E1"/>
    <w:rsid w:val="00FD5200"/>
    <w:rsid w:val="00FE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Style2">
    <w:name w:val="Style2"/>
    <w:basedOn w:val="a2"/>
    <w:rsid w:val="00E75C28"/>
    <w:pPr>
      <w:widowControl w:val="0"/>
      <w:autoSpaceDE w:val="0"/>
      <w:autoSpaceDN w:val="0"/>
      <w:adjustRightInd w:val="0"/>
      <w:spacing w:after="0" w:line="547" w:lineRule="exact"/>
      <w:ind w:hanging="360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1">
    <w:name w:val="Style1"/>
    <w:basedOn w:val="a2"/>
    <w:rsid w:val="00E75C28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E75C2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2"/>
    <w:rsid w:val="00E75C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2"/>
    <w:rsid w:val="00E75C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E75C2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rsid w:val="00E75C28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Style2">
    <w:name w:val="Style2"/>
    <w:basedOn w:val="a2"/>
    <w:rsid w:val="00E75C28"/>
    <w:pPr>
      <w:widowControl w:val="0"/>
      <w:autoSpaceDE w:val="0"/>
      <w:autoSpaceDN w:val="0"/>
      <w:adjustRightInd w:val="0"/>
      <w:spacing w:after="0" w:line="547" w:lineRule="exact"/>
      <w:ind w:hanging="360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1">
    <w:name w:val="Style1"/>
    <w:basedOn w:val="a2"/>
    <w:rsid w:val="00E75C28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E75C2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2"/>
    <w:rsid w:val="00E75C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2"/>
    <w:rsid w:val="00E75C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E75C2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rsid w:val="00E75C2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1C94B-8A6E-4957-8B0D-4B2D1B756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25</Pages>
  <Words>9336</Words>
  <Characters>53216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9</cp:revision>
  <cp:lastPrinted>2016-02-10T10:21:00Z</cp:lastPrinted>
  <dcterms:created xsi:type="dcterms:W3CDTF">2016-02-01T10:37:00Z</dcterms:created>
  <dcterms:modified xsi:type="dcterms:W3CDTF">2016-02-19T11:26:00Z</dcterms:modified>
</cp:coreProperties>
</file>