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C05071">
        <w:rPr>
          <w:color w:val="000000"/>
        </w:rPr>
        <w:t>Техническое задание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342B7A" w:rsidRPr="001F6931" w:rsidRDefault="00342B7A" w:rsidP="00342B7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926780" w:rsidRDefault="00342B7A" w:rsidP="00926780">
      <w:pPr>
        <w:rPr>
          <w:i/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7F63B4">
        <w:rPr>
          <w:color w:val="000000"/>
        </w:rPr>
        <w:t>:</w:t>
      </w:r>
      <w:r w:rsidR="00C05071" w:rsidRPr="00C05071">
        <w:rPr>
          <w:i/>
          <w:color w:val="000000"/>
          <w:u w:val="single"/>
        </w:rPr>
        <w:t xml:space="preserve">   Строительство III очер</w:t>
      </w:r>
      <w:r w:rsidR="00926780">
        <w:rPr>
          <w:i/>
          <w:color w:val="000000"/>
          <w:u w:val="single"/>
        </w:rPr>
        <w:t>еди ТЭЦ. II этап строительства.</w:t>
      </w:r>
    </w:p>
    <w:p w:rsidR="003F21B8" w:rsidRPr="00926780" w:rsidRDefault="00257974" w:rsidP="00926780">
      <w:pPr>
        <w:rPr>
          <w:i/>
          <w:color w:val="000000"/>
          <w:u w:val="single"/>
        </w:rPr>
      </w:pPr>
      <w:r>
        <w:rPr>
          <w:i/>
          <w:color w:val="000000"/>
          <w:u w:val="single"/>
        </w:rPr>
        <w:t>С</w:t>
      </w:r>
      <w:r w:rsidR="003F21B8" w:rsidRPr="003C2A9A">
        <w:rPr>
          <w:i/>
          <w:color w:val="000000"/>
          <w:u w:val="single"/>
        </w:rPr>
        <w:t>троительно-монтажны</w:t>
      </w:r>
      <w:r>
        <w:rPr>
          <w:i/>
          <w:color w:val="000000"/>
          <w:u w:val="single"/>
        </w:rPr>
        <w:t>е</w:t>
      </w:r>
      <w:r w:rsidR="003F21B8">
        <w:rPr>
          <w:i/>
          <w:color w:val="000000"/>
          <w:u w:val="single"/>
        </w:rPr>
        <w:t xml:space="preserve"> и</w:t>
      </w:r>
      <w:r w:rsidR="00926780">
        <w:rPr>
          <w:i/>
          <w:color w:val="000000"/>
          <w:u w:val="single"/>
        </w:rPr>
        <w:t xml:space="preserve"> </w:t>
      </w:r>
      <w:r w:rsidR="003F21B8" w:rsidRPr="00045425">
        <w:rPr>
          <w:i/>
          <w:color w:val="000000"/>
          <w:u w:val="single"/>
        </w:rPr>
        <w:t>пуско-наладочны</w:t>
      </w:r>
      <w:r w:rsidR="003F21B8">
        <w:rPr>
          <w:i/>
          <w:color w:val="000000"/>
          <w:u w:val="single"/>
        </w:rPr>
        <w:t xml:space="preserve">е работы на </w:t>
      </w:r>
      <w:r w:rsidR="003F21B8" w:rsidRPr="007A023D">
        <w:rPr>
          <w:i/>
          <w:color w:val="000000"/>
          <w:u w:val="single"/>
        </w:rPr>
        <w:t>турб</w:t>
      </w:r>
      <w:r w:rsidR="003F21B8">
        <w:rPr>
          <w:i/>
          <w:color w:val="000000"/>
          <w:u w:val="single"/>
        </w:rPr>
        <w:t>оагрегате ПТ-25/30-90/10 с генератором ТВС-32</w:t>
      </w:r>
      <w:r w:rsidR="00926780">
        <w:rPr>
          <w:i/>
          <w:color w:val="000000"/>
          <w:u w:val="single"/>
        </w:rPr>
        <w:t>.</w:t>
      </w:r>
    </w:p>
    <w:p w:rsidR="00342B7A" w:rsidRPr="007A023D" w:rsidRDefault="00342B7A" w:rsidP="00C05071">
      <w:pPr>
        <w:jc w:val="center"/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4"/>
          <w:szCs w:val="24"/>
        </w:rPr>
        <w:br w:type="page"/>
      </w:r>
      <w:r w:rsidRPr="007337B9">
        <w:rPr>
          <w:color w:val="000000"/>
          <w:sz w:val="26"/>
          <w:szCs w:val="26"/>
        </w:rPr>
        <w:lastRenderedPageBreak/>
        <w:t xml:space="preserve">Техническое задание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на выполнение строительно-монтажных работ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при строительстве, реконструкции и капитальном ремонте объектов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(капитального и незавершенного строительства,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объектов временного назначения и инженерных систем)</w:t>
      </w:r>
    </w:p>
    <w:p w:rsidR="00571BF3" w:rsidRDefault="00342B7A" w:rsidP="00342B7A">
      <w:pPr>
        <w:jc w:val="center"/>
        <w:rPr>
          <w:i/>
          <w:color w:val="000000"/>
          <w:sz w:val="26"/>
          <w:szCs w:val="26"/>
          <w:u w:val="single"/>
        </w:rPr>
      </w:pPr>
      <w:r w:rsidRPr="007337B9">
        <w:rPr>
          <w:color w:val="000000"/>
          <w:sz w:val="26"/>
          <w:szCs w:val="26"/>
        </w:rPr>
        <w:t>по объект</w:t>
      </w:r>
      <w:r w:rsidR="00470B24" w:rsidRPr="007337B9">
        <w:rPr>
          <w:color w:val="000000"/>
          <w:sz w:val="26"/>
          <w:szCs w:val="26"/>
        </w:rPr>
        <w:t>ам</w:t>
      </w:r>
      <w:r w:rsidR="00766483">
        <w:rPr>
          <w:color w:val="000000"/>
          <w:sz w:val="26"/>
          <w:szCs w:val="26"/>
        </w:rPr>
        <w:t>:</w:t>
      </w:r>
      <w:r w:rsidRPr="007337B9">
        <w:rPr>
          <w:color w:val="000000"/>
          <w:sz w:val="26"/>
          <w:szCs w:val="26"/>
        </w:rPr>
        <w:t xml:space="preserve"> </w:t>
      </w:r>
      <w:r w:rsidR="007A023D" w:rsidRPr="007A023D">
        <w:rPr>
          <w:i/>
          <w:color w:val="000000"/>
          <w:sz w:val="26"/>
          <w:szCs w:val="26"/>
          <w:u w:val="single"/>
        </w:rPr>
        <w:t>блок высокого давления (БВД)</w:t>
      </w:r>
      <w:r w:rsidR="00DE6E67">
        <w:rPr>
          <w:i/>
          <w:color w:val="000000"/>
          <w:sz w:val="26"/>
          <w:szCs w:val="26"/>
          <w:u w:val="single"/>
          <w:lang w:val="en-US"/>
        </w:rPr>
        <w:t>III</w:t>
      </w:r>
      <w:r w:rsidR="00DE6E67" w:rsidRPr="00DE6E67">
        <w:rPr>
          <w:i/>
          <w:color w:val="000000"/>
          <w:sz w:val="26"/>
          <w:szCs w:val="26"/>
          <w:u w:val="single"/>
        </w:rPr>
        <w:t xml:space="preserve"> очередь расширения,</w:t>
      </w:r>
      <w:r w:rsidR="00DE6E67">
        <w:rPr>
          <w:i/>
          <w:color w:val="000000"/>
          <w:sz w:val="26"/>
          <w:szCs w:val="26"/>
          <w:u w:val="single"/>
        </w:rPr>
        <w:t xml:space="preserve"> </w:t>
      </w:r>
    </w:p>
    <w:p w:rsidR="007A023D" w:rsidRDefault="00ED6B92" w:rsidP="00342B7A">
      <w:pPr>
        <w:jc w:val="center"/>
        <w:rPr>
          <w:color w:val="000000"/>
          <w:sz w:val="26"/>
          <w:szCs w:val="26"/>
        </w:rPr>
      </w:pPr>
      <w:r w:rsidRPr="00571BF3">
        <w:rPr>
          <w:i/>
          <w:color w:val="000000"/>
          <w:sz w:val="26"/>
          <w:szCs w:val="26"/>
          <w:u w:val="single"/>
        </w:rPr>
        <w:t>турб</w:t>
      </w:r>
      <w:r>
        <w:rPr>
          <w:i/>
          <w:color w:val="000000"/>
          <w:sz w:val="26"/>
          <w:szCs w:val="26"/>
          <w:u w:val="single"/>
        </w:rPr>
        <w:t xml:space="preserve">оагрегат </w:t>
      </w:r>
      <w:r w:rsidRPr="00571BF3">
        <w:rPr>
          <w:i/>
          <w:color w:val="000000"/>
          <w:sz w:val="26"/>
          <w:szCs w:val="26"/>
          <w:u w:val="single"/>
        </w:rPr>
        <w:t>ПТ</w:t>
      </w:r>
      <w:r w:rsidR="005C1938">
        <w:rPr>
          <w:i/>
          <w:color w:val="000000"/>
          <w:sz w:val="26"/>
          <w:szCs w:val="26"/>
          <w:u w:val="single"/>
        </w:rPr>
        <w:t>-</w:t>
      </w:r>
      <w:r w:rsidR="008C3FA4">
        <w:rPr>
          <w:i/>
          <w:color w:val="000000"/>
          <w:sz w:val="26"/>
          <w:szCs w:val="26"/>
          <w:u w:val="single"/>
        </w:rPr>
        <w:t>25/30-90/10</w:t>
      </w:r>
    </w:p>
    <w:p w:rsidR="00571BF3" w:rsidRDefault="00571BF3" w:rsidP="00342B7A">
      <w:pPr>
        <w:jc w:val="center"/>
        <w:rPr>
          <w:color w:val="000000"/>
          <w:sz w:val="26"/>
          <w:szCs w:val="26"/>
        </w:rPr>
      </w:pPr>
    </w:p>
    <w:p w:rsidR="00571BF3" w:rsidRDefault="00571BF3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СОДЕРЖАНИЕ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1. НАИМЕНОВАНИЕ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2. ОБЩИЕ ПОЛОЖЕНИЯ.</w:t>
      </w:r>
    </w:p>
    <w:p w:rsidR="00342B7A" w:rsidRPr="007337B9" w:rsidRDefault="00342B7A" w:rsidP="00342B7A">
      <w:pPr>
        <w:ind w:left="2552" w:right="141" w:hanging="170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2.2 Сведения о выполняемых работах.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2.3 Сведения о месте выполнения работ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2.4 Требования к разработке </w:t>
      </w:r>
      <w:r w:rsidRPr="007337B9">
        <w:rPr>
          <w:bCs/>
          <w:color w:val="000000"/>
          <w:sz w:val="26"/>
          <w:szCs w:val="26"/>
        </w:rPr>
        <w:t>проекта производства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3. ТРЕБОВАНИЯ К ТЕХНИЧЕСКИМ ХАРАКТЕРИСТИКАМ РАБОТ.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bCs/>
          <w:color w:val="000000"/>
          <w:sz w:val="26"/>
          <w:szCs w:val="26"/>
        </w:rPr>
        <w:t>Подраздел 3.1 Технические требования при выполнении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left="2552" w:right="141" w:hanging="1701"/>
        <w:rPr>
          <w:bCs/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3.2 Требования </w:t>
      </w:r>
      <w:r w:rsidRPr="007337B9">
        <w:rPr>
          <w:bCs/>
          <w:color w:val="000000"/>
          <w:sz w:val="26"/>
          <w:szCs w:val="26"/>
        </w:rPr>
        <w:t>к оформлению и составу проекта производства работ.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2210A6">
        <w:rPr>
          <w:color w:val="000000"/>
          <w:sz w:val="26"/>
          <w:szCs w:val="26"/>
        </w:rPr>
        <w:t>4</w:t>
      </w:r>
      <w:r w:rsidRPr="007337B9">
        <w:rPr>
          <w:color w:val="000000"/>
          <w:sz w:val="26"/>
          <w:szCs w:val="26"/>
        </w:rPr>
        <w:t>. ТРЕБОВАНИЯ К МАТЕРИАЛАМ И ОБОРУДОВАНИЮ ПРИМЕНЯЕМЫМ ДЛЯ ВЫПОЛНЕНИЯ РАБОТ, В Т.Ч. ВЕДОМОСТЬ МАТЕРИАЛОВ.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2210A6">
        <w:rPr>
          <w:color w:val="000000"/>
          <w:sz w:val="26"/>
          <w:szCs w:val="26"/>
        </w:rPr>
        <w:t>5.</w:t>
      </w:r>
      <w:r w:rsidRPr="007337B9">
        <w:rPr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2210A6">
        <w:rPr>
          <w:color w:val="000000"/>
          <w:sz w:val="26"/>
          <w:szCs w:val="26"/>
        </w:rPr>
        <w:t>6</w:t>
      </w:r>
      <w:r w:rsidRPr="007337B9">
        <w:rPr>
          <w:color w:val="000000"/>
          <w:sz w:val="26"/>
          <w:szCs w:val="26"/>
        </w:rPr>
        <w:t>. ТРЕБОВАНИЯ И УСЛОВИЯ К РАЗРАБОТКЕ ПРИРОДООХРАННЫХ МЕР И МЕРОПРИЯТИЙ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2210A6">
        <w:rPr>
          <w:color w:val="000000"/>
          <w:sz w:val="26"/>
          <w:szCs w:val="26"/>
        </w:rPr>
        <w:t>7</w:t>
      </w:r>
      <w:r w:rsidRPr="007337B9">
        <w:rPr>
          <w:color w:val="000000"/>
          <w:sz w:val="26"/>
          <w:szCs w:val="26"/>
        </w:rPr>
        <w:t>. СРОК ВЫПОЛНЕНИЯ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2210A6">
        <w:rPr>
          <w:color w:val="000000"/>
          <w:sz w:val="26"/>
          <w:szCs w:val="26"/>
        </w:rPr>
        <w:t>8</w:t>
      </w:r>
      <w:r w:rsidRPr="007337B9">
        <w:rPr>
          <w:color w:val="000000"/>
          <w:sz w:val="26"/>
          <w:szCs w:val="26"/>
        </w:rPr>
        <w:t>. ТРЕБОВАНИЯ К КАЧЕСТВУ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2210A6">
        <w:rPr>
          <w:color w:val="000000"/>
          <w:sz w:val="26"/>
          <w:szCs w:val="26"/>
        </w:rPr>
        <w:t>9</w:t>
      </w:r>
      <w:r w:rsidRPr="007337B9">
        <w:rPr>
          <w:color w:val="000000"/>
          <w:sz w:val="26"/>
          <w:szCs w:val="26"/>
        </w:rPr>
        <w:t>. ТРЕБОВАНИЯ К ОСОБЫМ УСЛОВИЯМ РАБОТ</w:t>
      </w:r>
    </w:p>
    <w:p w:rsidR="00342B7A" w:rsidRPr="007337B9" w:rsidRDefault="002210A6" w:rsidP="00342B7A">
      <w:pPr>
        <w:ind w:left="1418" w:right="141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10</w:t>
      </w:r>
      <w:r w:rsidR="00342B7A" w:rsidRPr="007337B9">
        <w:rPr>
          <w:color w:val="000000"/>
          <w:sz w:val="26"/>
          <w:szCs w:val="26"/>
        </w:rPr>
        <w:t>. ТРЕБОВАНИЯ К СРОКУ И (ИЛИ) ОБЪЕМУ ПРЕДОСТАВЛЕНИЯ ГАРАНТИЙ.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</w:t>
      </w:r>
      <w:r w:rsidR="002210A6">
        <w:rPr>
          <w:color w:val="000000"/>
          <w:sz w:val="26"/>
          <w:szCs w:val="26"/>
        </w:rPr>
        <w:t>1</w:t>
      </w:r>
      <w:r w:rsidRPr="007337B9">
        <w:rPr>
          <w:color w:val="000000"/>
          <w:sz w:val="26"/>
          <w:szCs w:val="26"/>
        </w:rPr>
        <w:t>. ТРЕБОВАНИЯ К БЕЗОПАСНОСТИ ВЫПОЛНЯЕМЫХ РАБОТ.</w:t>
      </w:r>
    </w:p>
    <w:p w:rsidR="00342B7A" w:rsidRPr="007337B9" w:rsidRDefault="002210A6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12</w:t>
      </w:r>
      <w:r w:rsidR="00342B7A" w:rsidRPr="007337B9">
        <w:rPr>
          <w:color w:val="000000"/>
          <w:sz w:val="26"/>
          <w:szCs w:val="26"/>
        </w:rPr>
        <w:t>. ТРЕБОВАНИЯ К РЕЗУЛЬТАТАМ РАБОТ И ПОРЯДКУ ПРИЕМКИ.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</w:t>
      </w:r>
      <w:r w:rsidR="002210A6">
        <w:rPr>
          <w:color w:val="000000"/>
          <w:sz w:val="26"/>
          <w:szCs w:val="26"/>
        </w:rPr>
        <w:t>3</w:t>
      </w:r>
      <w:r w:rsidRPr="007337B9">
        <w:rPr>
          <w:color w:val="000000"/>
          <w:sz w:val="26"/>
          <w:szCs w:val="26"/>
        </w:rPr>
        <w:t>. ТРЕБОВАНИЕ К ФОРМЕ ПРЕДСТАВЛЯЕМОЙ ИНФОРМАЦИИ.</w:t>
      </w:r>
    </w:p>
    <w:p w:rsidR="00342B7A" w:rsidRPr="007337B9" w:rsidRDefault="002210A6" w:rsidP="00342B7A">
      <w:pPr>
        <w:ind w:left="1418" w:right="141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14</w:t>
      </w:r>
      <w:r w:rsidR="00342B7A" w:rsidRPr="007337B9">
        <w:rPr>
          <w:color w:val="000000"/>
          <w:sz w:val="26"/>
          <w:szCs w:val="26"/>
        </w:rPr>
        <w:t>. ТРЕБОВАНИЯ К ТЕХНИЧЕСКОМУ ОБУЧЕНИЮ ПЕРСОНАЛА ЗАКАЗЧИКА</w:t>
      </w:r>
    </w:p>
    <w:p w:rsidR="00342B7A" w:rsidRPr="007337B9" w:rsidRDefault="002210A6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15</w:t>
      </w:r>
      <w:r w:rsidR="00342B7A" w:rsidRPr="007337B9">
        <w:rPr>
          <w:color w:val="000000"/>
          <w:sz w:val="26"/>
          <w:szCs w:val="26"/>
        </w:rPr>
        <w:t>. ПЕРЕЧЕНЬ ПРИНЯТЫХ СОКРАЩЕНИЙ</w:t>
      </w:r>
    </w:p>
    <w:p w:rsidR="00342B7A" w:rsidRPr="007337B9" w:rsidRDefault="002210A6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16</w:t>
      </w:r>
      <w:r w:rsidR="00342B7A" w:rsidRPr="007337B9">
        <w:rPr>
          <w:color w:val="000000"/>
          <w:sz w:val="26"/>
          <w:szCs w:val="26"/>
        </w:rPr>
        <w:t>. ПЕРЕЧЕНЬ ПРИЛОЖЕНИЙ</w:t>
      </w:r>
    </w:p>
    <w:p w:rsidR="00F57867" w:rsidRPr="007337B9" w:rsidRDefault="00F57867" w:rsidP="00F57867">
      <w:pPr>
        <w:ind w:right="141"/>
        <w:rPr>
          <w:color w:val="000000"/>
          <w:sz w:val="26"/>
          <w:szCs w:val="26"/>
        </w:rPr>
      </w:pPr>
    </w:p>
    <w:p w:rsidR="00FB7E7C" w:rsidRDefault="00342B7A" w:rsidP="005C0018">
      <w:pPr>
        <w:ind w:right="141"/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</w:p>
    <w:p w:rsidR="00342B7A" w:rsidRPr="001F6931" w:rsidRDefault="00342B7A" w:rsidP="00342B7A">
      <w:pPr>
        <w:ind w:right="141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ВЫПОЛНЯЕМЫХ РАБОТ</w:t>
      </w:r>
    </w:p>
    <w:p w:rsidR="00342B7A" w:rsidRPr="001F6931" w:rsidRDefault="00342B7A" w:rsidP="00342B7A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3F21B8">
        <w:trPr>
          <w:trHeight w:val="81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Default="00014527" w:rsidP="003F21B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14527">
              <w:rPr>
                <w:i/>
                <w:color w:val="000000"/>
                <w:sz w:val="24"/>
                <w:szCs w:val="24"/>
              </w:rPr>
              <w:t xml:space="preserve">   </w:t>
            </w:r>
            <w:r w:rsidR="00C05071" w:rsidRPr="00C05071">
              <w:rPr>
                <w:i/>
                <w:color w:val="000000"/>
                <w:sz w:val="24"/>
                <w:szCs w:val="24"/>
              </w:rPr>
              <w:t xml:space="preserve">Строительство III очереди ТЭЦ. II этап строительства. </w:t>
            </w:r>
            <w:r w:rsidR="00926780">
              <w:rPr>
                <w:i/>
                <w:color w:val="000000"/>
                <w:sz w:val="24"/>
                <w:szCs w:val="24"/>
              </w:rPr>
              <w:t>Строительно-монтажные</w:t>
            </w:r>
            <w:r w:rsidR="003F21B8" w:rsidRPr="003F21B8">
              <w:rPr>
                <w:i/>
                <w:color w:val="000000"/>
                <w:sz w:val="24"/>
                <w:szCs w:val="24"/>
              </w:rPr>
              <w:t xml:space="preserve"> и</w:t>
            </w:r>
            <w:r w:rsidR="003F21B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F21B8" w:rsidRPr="003F21B8">
              <w:rPr>
                <w:i/>
                <w:color w:val="000000"/>
                <w:sz w:val="24"/>
                <w:szCs w:val="24"/>
              </w:rPr>
              <w:t>пуско-наладочные работы на турбоагрегате ПТ-25/30-90/10 с генератором ТВС-32</w:t>
            </w:r>
          </w:p>
          <w:p w:rsidR="000D75BE" w:rsidRPr="00342B7A" w:rsidRDefault="000D75BE" w:rsidP="003F21B8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342B7A" w:rsidRPr="001F6931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737724">
        <w:trPr>
          <w:trHeight w:val="73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342B7A" w:rsidRPr="001F6931" w:rsidTr="00F43DC5">
        <w:trPr>
          <w:trHeight w:val="610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B4" w:rsidRPr="000557B4" w:rsidRDefault="000557B4" w:rsidP="000557B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57B4">
              <w:rPr>
                <w:i/>
                <w:color w:val="000000"/>
                <w:sz w:val="24"/>
                <w:szCs w:val="24"/>
              </w:rPr>
              <w:t xml:space="preserve">Проектная документация выпущена генеральным проектировщиком Приволжским  филиалом ОАО «Объединение </w:t>
            </w:r>
            <w:proofErr w:type="spellStart"/>
            <w:r w:rsidRPr="000557B4">
              <w:rPr>
                <w:i/>
                <w:color w:val="000000"/>
                <w:sz w:val="24"/>
                <w:szCs w:val="24"/>
              </w:rPr>
              <w:t>ВНИПИэнергопром</w:t>
            </w:r>
            <w:proofErr w:type="spellEnd"/>
            <w:r w:rsidRPr="000557B4">
              <w:rPr>
                <w:i/>
                <w:color w:val="000000"/>
                <w:sz w:val="24"/>
                <w:szCs w:val="24"/>
              </w:rPr>
              <w:t>» в 2011 г.</w:t>
            </w:r>
          </w:p>
          <w:p w:rsidR="000557B4" w:rsidRPr="000557B4" w:rsidRDefault="000557B4" w:rsidP="000557B4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0557B4">
              <w:rPr>
                <w:bCs/>
                <w:i/>
                <w:color w:val="000000"/>
                <w:sz w:val="24"/>
                <w:szCs w:val="24"/>
              </w:rPr>
              <w:t>Положительное заключение государственной экспертизы ФАУ «</w:t>
            </w:r>
            <w:proofErr w:type="spellStart"/>
            <w:r w:rsidRPr="000557B4">
              <w:rPr>
                <w:bCs/>
                <w:i/>
                <w:color w:val="000000"/>
                <w:sz w:val="24"/>
                <w:szCs w:val="24"/>
              </w:rPr>
              <w:t>Главгосэкспертиза</w:t>
            </w:r>
            <w:proofErr w:type="spellEnd"/>
            <w:r w:rsidRPr="000557B4">
              <w:rPr>
                <w:bCs/>
                <w:i/>
                <w:color w:val="000000"/>
                <w:sz w:val="24"/>
                <w:szCs w:val="24"/>
              </w:rPr>
              <w:t xml:space="preserve"> России» № 626-12/ГГЭ-7705/02 от 09.07.12 г.</w:t>
            </w:r>
          </w:p>
          <w:p w:rsidR="000557B4" w:rsidRPr="000557B4" w:rsidRDefault="000557B4" w:rsidP="000557B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57B4">
              <w:rPr>
                <w:i/>
                <w:color w:val="000000"/>
                <w:sz w:val="24"/>
                <w:szCs w:val="24"/>
              </w:rPr>
              <w:t xml:space="preserve">Рабочая документация выпущена Нижегородским филиалом ОАО «Институт </w:t>
            </w:r>
            <w:proofErr w:type="spellStart"/>
            <w:r w:rsidRPr="000557B4">
              <w:rPr>
                <w:i/>
                <w:color w:val="000000"/>
                <w:sz w:val="24"/>
                <w:szCs w:val="24"/>
              </w:rPr>
              <w:t>Теплоэлектропроект</w:t>
            </w:r>
            <w:proofErr w:type="spellEnd"/>
            <w:r w:rsidRPr="000557B4">
              <w:rPr>
                <w:i/>
                <w:color w:val="000000"/>
                <w:sz w:val="24"/>
                <w:szCs w:val="24"/>
              </w:rPr>
              <w:t xml:space="preserve">» - «Нижегородский </w:t>
            </w:r>
            <w:proofErr w:type="spellStart"/>
            <w:r w:rsidRPr="000557B4">
              <w:rPr>
                <w:i/>
                <w:color w:val="000000"/>
                <w:sz w:val="24"/>
                <w:szCs w:val="24"/>
              </w:rPr>
              <w:t>Теплоэлектропроект</w:t>
            </w:r>
            <w:proofErr w:type="spellEnd"/>
            <w:r w:rsidRPr="000557B4">
              <w:rPr>
                <w:i/>
                <w:color w:val="000000"/>
                <w:sz w:val="24"/>
                <w:szCs w:val="24"/>
              </w:rPr>
              <w:t>» в 2013 г.</w:t>
            </w:r>
          </w:p>
          <w:p w:rsidR="008940D4" w:rsidRDefault="000557B4" w:rsidP="000557B4">
            <w:pPr>
              <w:rPr>
                <w:i/>
                <w:color w:val="000000"/>
                <w:sz w:val="24"/>
                <w:szCs w:val="24"/>
              </w:rPr>
            </w:pPr>
            <w:r w:rsidRPr="000557B4">
              <w:rPr>
                <w:i/>
                <w:color w:val="000000"/>
                <w:sz w:val="24"/>
                <w:szCs w:val="24"/>
              </w:rPr>
              <w:t xml:space="preserve">Строительно-монтажные работы выполняются в рамках инвестиционного проекта «Строительство </w:t>
            </w:r>
            <w:r w:rsidRPr="000557B4">
              <w:rPr>
                <w:i/>
                <w:color w:val="000000"/>
                <w:sz w:val="24"/>
                <w:szCs w:val="24"/>
                <w:lang w:val="en-US"/>
              </w:rPr>
              <w:t>III</w:t>
            </w:r>
            <w:r w:rsidRPr="000557B4">
              <w:rPr>
                <w:i/>
                <w:color w:val="000000"/>
                <w:sz w:val="24"/>
                <w:szCs w:val="24"/>
              </w:rPr>
              <w:t xml:space="preserve"> очереди ТЭЦ».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В настоящее время турбоагрегат ПТ-25/30-90/10 ст.№8 находится на</w:t>
            </w:r>
            <w:r w:rsidR="00EE754D">
              <w:rPr>
                <w:i/>
                <w:color w:val="000000"/>
                <w:sz w:val="24"/>
                <w:szCs w:val="24"/>
              </w:rPr>
              <w:t xml:space="preserve"> стадии незаконченного монтажа</w:t>
            </w:r>
            <w:r w:rsidRPr="007C7D58">
              <w:rPr>
                <w:i/>
                <w:color w:val="000000"/>
                <w:sz w:val="24"/>
                <w:szCs w:val="24"/>
              </w:rPr>
              <w:t>: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1.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 на фундамент цилиндр турб</w:t>
            </w:r>
            <w:r>
              <w:rPr>
                <w:i/>
                <w:color w:val="000000"/>
                <w:sz w:val="24"/>
                <w:szCs w:val="24"/>
              </w:rPr>
              <w:t>ины</w:t>
            </w:r>
            <w:r w:rsidRPr="007C7D58">
              <w:rPr>
                <w:i/>
                <w:color w:val="000000"/>
                <w:sz w:val="24"/>
                <w:szCs w:val="24"/>
              </w:rPr>
              <w:t xml:space="preserve"> ПТ 25/30-90/10</w:t>
            </w:r>
            <w:r>
              <w:rPr>
                <w:i/>
                <w:color w:val="000000"/>
                <w:sz w:val="24"/>
                <w:szCs w:val="24"/>
              </w:rPr>
              <w:t xml:space="preserve"> в сборе</w:t>
            </w:r>
            <w:r w:rsidRPr="007C7D58">
              <w:rPr>
                <w:i/>
                <w:color w:val="000000"/>
                <w:sz w:val="24"/>
                <w:szCs w:val="24"/>
              </w:rPr>
              <w:t>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2.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 xml:space="preserve">Установлен на фундамент </w:t>
            </w:r>
            <w:r w:rsidR="00C05071">
              <w:rPr>
                <w:i/>
                <w:color w:val="000000"/>
                <w:sz w:val="24"/>
                <w:szCs w:val="24"/>
              </w:rPr>
              <w:t>турбо</w:t>
            </w:r>
            <w:r w:rsidRPr="007C7D58">
              <w:rPr>
                <w:i/>
                <w:color w:val="000000"/>
                <w:sz w:val="24"/>
                <w:szCs w:val="24"/>
              </w:rPr>
              <w:t>генератор ТВС-3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7C7D58">
              <w:rPr>
                <w:i/>
                <w:color w:val="000000"/>
                <w:sz w:val="24"/>
                <w:szCs w:val="24"/>
              </w:rPr>
              <w:t>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3.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Установлены на фундамент ПНД № 1, 2, 3, ПВД № 4, 5.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4.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 на фундамент основной эжектор.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5.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 на фундамент дренажный маслобак с блоком насосов и маслоохладителями.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6.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 на фундамент основной маслобак.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7.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 на фундамент конденсатор турбины.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8.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Установлены на фундамент два циркуляционных насоса.</w:t>
            </w:r>
          </w:p>
          <w:p w:rsidR="00F94F9A" w:rsidRPr="007C7D58" w:rsidRDefault="00F94F9A" w:rsidP="00014527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9.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Установлены на фундамент два конденсатных насоса.</w:t>
            </w:r>
          </w:p>
          <w:p w:rsidR="00F94F9A" w:rsidRPr="007C7D58" w:rsidRDefault="00C05071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10</w:t>
            </w:r>
            <w:r w:rsidR="00F94F9A" w:rsidRPr="007C7D58">
              <w:rPr>
                <w:i/>
                <w:color w:val="000000"/>
                <w:sz w:val="24"/>
                <w:szCs w:val="24"/>
              </w:rPr>
              <w:t>.</w:t>
            </w:r>
            <w:r w:rsidR="00F94F9A" w:rsidRPr="007C7D58">
              <w:rPr>
                <w:i/>
                <w:color w:val="000000"/>
                <w:sz w:val="24"/>
                <w:szCs w:val="24"/>
              </w:rPr>
              <w:tab/>
              <w:t>Не установлен на фундамент э/насос Кс20-110 откачки конденсата из ПНД-1.</w:t>
            </w:r>
          </w:p>
          <w:p w:rsidR="00896D25" w:rsidRPr="007C7D58" w:rsidRDefault="00C05071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11</w:t>
            </w:r>
            <w:r w:rsidR="00896D25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896D25" w:rsidRPr="00014527">
              <w:rPr>
                <w:i/>
                <w:color w:val="000000"/>
                <w:sz w:val="24"/>
                <w:szCs w:val="24"/>
              </w:rPr>
              <w:t xml:space="preserve">Не </w:t>
            </w:r>
            <w:r w:rsidR="00014527" w:rsidRPr="00014527">
              <w:rPr>
                <w:i/>
                <w:color w:val="000000"/>
                <w:sz w:val="24"/>
                <w:szCs w:val="24"/>
              </w:rPr>
              <w:t>смонтированы</w:t>
            </w:r>
            <w:r w:rsidR="00896D25" w:rsidRPr="00014527">
              <w:rPr>
                <w:i/>
                <w:color w:val="000000"/>
                <w:sz w:val="24"/>
                <w:szCs w:val="24"/>
              </w:rPr>
              <w:t xml:space="preserve"> маслоохладитель, затвор гидравлический, демпферный бак, маслоуловитель, </w:t>
            </w:r>
            <w:r w:rsidR="00014527" w:rsidRPr="00014527">
              <w:rPr>
                <w:i/>
                <w:color w:val="000000"/>
                <w:sz w:val="24"/>
                <w:szCs w:val="24"/>
              </w:rPr>
              <w:t xml:space="preserve">два насоса </w:t>
            </w:r>
            <w:proofErr w:type="spellStart"/>
            <w:r w:rsidR="00014527" w:rsidRPr="00014527">
              <w:rPr>
                <w:i/>
                <w:color w:val="000000"/>
                <w:sz w:val="24"/>
                <w:szCs w:val="24"/>
              </w:rPr>
              <w:t>газоохладителей</w:t>
            </w:r>
            <w:proofErr w:type="spellEnd"/>
            <w:r w:rsidR="00014527" w:rsidRPr="00014527">
              <w:rPr>
                <w:i/>
                <w:color w:val="000000"/>
                <w:sz w:val="24"/>
                <w:szCs w:val="24"/>
              </w:rPr>
              <w:t xml:space="preserve">, три маслонасоса уплотнений </w:t>
            </w:r>
            <w:r w:rsidR="00896D25" w:rsidRPr="00014527">
              <w:rPr>
                <w:i/>
                <w:color w:val="000000"/>
                <w:sz w:val="24"/>
                <w:szCs w:val="24"/>
              </w:rPr>
              <w:t>участвующие в схеме масляных  уплотнений вала генератора.</w:t>
            </w:r>
            <w:r w:rsidR="00896D25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AB15C0" w:rsidRDefault="00C05071" w:rsidP="00F43DC5">
            <w:pPr>
              <w:ind w:left="426" w:hanging="426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12</w:t>
            </w:r>
            <w:r w:rsidR="00F43DC5">
              <w:rPr>
                <w:i/>
                <w:color w:val="000000"/>
                <w:sz w:val="24"/>
                <w:szCs w:val="24"/>
              </w:rPr>
              <w:t xml:space="preserve">.  </w:t>
            </w:r>
            <w:r w:rsidR="00F94F9A" w:rsidRPr="007C7D58">
              <w:rPr>
                <w:i/>
                <w:color w:val="000000"/>
                <w:sz w:val="24"/>
                <w:szCs w:val="24"/>
              </w:rPr>
              <w:t xml:space="preserve">Не </w:t>
            </w:r>
            <w:r w:rsidR="00014527" w:rsidRPr="00014527">
              <w:rPr>
                <w:i/>
                <w:color w:val="000000"/>
                <w:sz w:val="24"/>
                <w:szCs w:val="24"/>
              </w:rPr>
              <w:t>смонтированы</w:t>
            </w:r>
            <w:r w:rsidR="00F94F9A" w:rsidRPr="007C7D5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94F9A" w:rsidRPr="00014527">
              <w:rPr>
                <w:i/>
                <w:color w:val="000000"/>
                <w:sz w:val="24"/>
                <w:szCs w:val="24"/>
              </w:rPr>
              <w:t>два</w:t>
            </w:r>
            <w:r w:rsidR="008C1527">
              <w:rPr>
                <w:i/>
                <w:color w:val="000000"/>
                <w:sz w:val="24"/>
                <w:szCs w:val="24"/>
              </w:rPr>
              <w:t xml:space="preserve"> вентилятора </w:t>
            </w:r>
            <w:r w:rsidR="00F94F9A" w:rsidRPr="00014527">
              <w:rPr>
                <w:i/>
                <w:color w:val="000000"/>
                <w:sz w:val="24"/>
                <w:szCs w:val="24"/>
              </w:rPr>
              <w:t xml:space="preserve"> эксгаустер</w:t>
            </w:r>
            <w:r w:rsidR="008C1527">
              <w:rPr>
                <w:i/>
                <w:color w:val="000000"/>
                <w:sz w:val="24"/>
                <w:szCs w:val="24"/>
              </w:rPr>
              <w:t>ов</w:t>
            </w:r>
            <w:r w:rsidR="00F94F9A" w:rsidRPr="00014527">
              <w:rPr>
                <w:i/>
                <w:color w:val="000000"/>
                <w:sz w:val="24"/>
                <w:szCs w:val="24"/>
              </w:rPr>
              <w:t xml:space="preserve"> ЦВ</w:t>
            </w:r>
            <w:r w:rsidR="00F94F9A" w:rsidRPr="007C7D58">
              <w:rPr>
                <w:i/>
                <w:color w:val="000000"/>
                <w:sz w:val="24"/>
                <w:szCs w:val="24"/>
              </w:rPr>
              <w:t>-1, ЦВ-2 с электродвигателями АИР80А2 Т</w:t>
            </w:r>
            <w:proofErr w:type="gramStart"/>
            <w:r w:rsidR="00F94F9A" w:rsidRPr="007C7D58">
              <w:rPr>
                <w:i/>
                <w:color w:val="000000"/>
                <w:sz w:val="24"/>
                <w:szCs w:val="24"/>
              </w:rPr>
              <w:t>2</w:t>
            </w:r>
            <w:proofErr w:type="gramEnd"/>
            <w:r w:rsidR="00F94F9A" w:rsidRPr="007C7D58">
              <w:rPr>
                <w:i/>
                <w:color w:val="000000"/>
                <w:sz w:val="24"/>
                <w:szCs w:val="24"/>
              </w:rPr>
              <w:t xml:space="preserve"> 1,5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94F9A" w:rsidRPr="007C7D58">
              <w:rPr>
                <w:i/>
                <w:color w:val="000000"/>
                <w:sz w:val="24"/>
                <w:szCs w:val="24"/>
              </w:rPr>
              <w:t>кВт.</w:t>
            </w:r>
          </w:p>
          <w:p w:rsidR="00EE754D" w:rsidRPr="00EE754D" w:rsidRDefault="00EE754D" w:rsidP="00EE754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EE754D">
              <w:rPr>
                <w:i/>
                <w:color w:val="000000"/>
                <w:sz w:val="24"/>
                <w:szCs w:val="24"/>
                <w:lang w:eastAsia="en-US"/>
              </w:rPr>
              <w:t>Цель выполняемых работ:</w:t>
            </w:r>
          </w:p>
          <w:p w:rsidR="00EE754D" w:rsidRPr="00EE754D" w:rsidRDefault="00EE754D" w:rsidP="00EE754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EE754D">
              <w:rPr>
                <w:i/>
                <w:color w:val="000000"/>
                <w:sz w:val="24"/>
                <w:szCs w:val="24"/>
                <w:lang w:eastAsia="en-US"/>
              </w:rPr>
              <w:t>Окончание монтажа турбоагрегата с приемкой в эксплуатацию.</w:t>
            </w:r>
          </w:p>
          <w:p w:rsidR="00EE754D" w:rsidRPr="001F6931" w:rsidRDefault="00EE754D" w:rsidP="00EE754D">
            <w:pPr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42B7A" w:rsidRPr="001F6931" w:rsidTr="005A382B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F9A" w:rsidRPr="00F43DC5" w:rsidRDefault="00F94F9A" w:rsidP="00F43DC5">
            <w:pPr>
              <w:pStyle w:val="a4"/>
              <w:numPr>
                <w:ilvl w:val="0"/>
                <w:numId w:val="20"/>
              </w:num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43DC5">
              <w:rPr>
                <w:b/>
                <w:i/>
                <w:color w:val="000000"/>
                <w:sz w:val="24"/>
                <w:szCs w:val="24"/>
              </w:rPr>
              <w:t>Подготовительные операции.</w:t>
            </w:r>
          </w:p>
          <w:p w:rsidR="00F94F9A" w:rsidRDefault="003E1B3E" w:rsidP="00F94F9A">
            <w:pPr>
              <w:pStyle w:val="a4"/>
              <w:numPr>
                <w:ilvl w:val="1"/>
                <w:numId w:val="1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Разработка РД</w:t>
            </w:r>
            <w:r w:rsidR="00F94F9A" w:rsidRPr="000D3653">
              <w:rPr>
                <w:i/>
                <w:color w:val="000000"/>
                <w:sz w:val="24"/>
                <w:szCs w:val="24"/>
              </w:rPr>
              <w:t xml:space="preserve"> изготовление </w:t>
            </w:r>
            <w:r>
              <w:rPr>
                <w:i/>
                <w:color w:val="000000"/>
                <w:sz w:val="24"/>
                <w:szCs w:val="24"/>
              </w:rPr>
              <w:t xml:space="preserve">и поставка </w:t>
            </w:r>
            <w:r w:rsidR="00F94F9A" w:rsidRPr="000D3653">
              <w:rPr>
                <w:i/>
                <w:color w:val="000000"/>
                <w:sz w:val="24"/>
                <w:szCs w:val="24"/>
              </w:rPr>
              <w:t>грузозахватных приспособлений для подъёма крышки и ротора турбины.</w:t>
            </w:r>
          </w:p>
          <w:p w:rsidR="00F94F9A" w:rsidRPr="00935A40" w:rsidRDefault="00F94F9A" w:rsidP="00F94F9A">
            <w:pPr>
              <w:pStyle w:val="a4"/>
              <w:numPr>
                <w:ilvl w:val="1"/>
                <w:numId w:val="1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35A40">
              <w:rPr>
                <w:i/>
                <w:color w:val="000000"/>
                <w:sz w:val="24"/>
                <w:szCs w:val="24"/>
              </w:rPr>
              <w:t>Поставка и монтаж недостающего оборудования по отдельному перечню</w:t>
            </w:r>
            <w:r w:rsidR="005C0018">
              <w:rPr>
                <w:i/>
                <w:color w:val="000000"/>
                <w:sz w:val="24"/>
                <w:szCs w:val="24"/>
              </w:rPr>
              <w:t>, определяемому подрядной организацией по результатам обследования</w:t>
            </w:r>
            <w:r w:rsidRPr="00935A40">
              <w:rPr>
                <w:i/>
                <w:color w:val="000000"/>
                <w:sz w:val="24"/>
                <w:szCs w:val="24"/>
              </w:rPr>
              <w:t>.</w:t>
            </w:r>
          </w:p>
          <w:p w:rsidR="00F94F9A" w:rsidRPr="00F43DC5" w:rsidRDefault="00F94F9A" w:rsidP="00403D2A">
            <w:pPr>
              <w:pStyle w:val="a4"/>
              <w:numPr>
                <w:ilvl w:val="0"/>
                <w:numId w:val="20"/>
              </w:numPr>
              <w:spacing w:before="240"/>
              <w:ind w:left="714" w:hanging="357"/>
              <w:contextualSpacing w:val="0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43DC5">
              <w:rPr>
                <w:b/>
                <w:i/>
                <w:color w:val="000000"/>
                <w:sz w:val="24"/>
                <w:szCs w:val="24"/>
              </w:rPr>
              <w:t>Ревизия оборудования.</w:t>
            </w:r>
          </w:p>
          <w:p w:rsidR="00F94F9A" w:rsidRDefault="00F94F9A" w:rsidP="00F94F9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D3653">
              <w:rPr>
                <w:i/>
                <w:color w:val="000000"/>
                <w:sz w:val="24"/>
                <w:szCs w:val="24"/>
              </w:rPr>
              <w:t>Выполнение ревизии проточной части турбины с заполнением формуляров зазоров в уплотнениях и проточной части после ранее выполненного монтажа.</w:t>
            </w:r>
          </w:p>
          <w:p w:rsidR="00F94F9A" w:rsidRDefault="00F94F9A" w:rsidP="00F94F9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D3653">
              <w:rPr>
                <w:i/>
                <w:color w:val="000000"/>
                <w:sz w:val="24"/>
                <w:szCs w:val="24"/>
              </w:rPr>
              <w:t>Ревизия подшипников турбоагрегата.</w:t>
            </w:r>
          </w:p>
          <w:p w:rsidR="00F94F9A" w:rsidRDefault="00F94F9A" w:rsidP="00F94F9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D3653">
              <w:rPr>
                <w:i/>
                <w:color w:val="000000"/>
                <w:sz w:val="24"/>
                <w:szCs w:val="24"/>
              </w:rPr>
              <w:t>Ревизия системы регулирования.</w:t>
            </w:r>
          </w:p>
          <w:p w:rsidR="00F94F9A" w:rsidRDefault="009023C6" w:rsidP="00F94F9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Центровка роторов РТ – РГ</w:t>
            </w:r>
            <w:r w:rsidR="00F94F9A" w:rsidRPr="000D3653">
              <w:rPr>
                <w:i/>
                <w:color w:val="000000"/>
                <w:sz w:val="24"/>
                <w:szCs w:val="24"/>
              </w:rPr>
              <w:t>, подгонк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F94F9A" w:rsidRPr="000D3653">
              <w:rPr>
                <w:i/>
                <w:color w:val="000000"/>
                <w:sz w:val="24"/>
                <w:szCs w:val="24"/>
              </w:rPr>
              <w:t xml:space="preserve"> призонных болтов, шабр</w:t>
            </w:r>
            <w:r>
              <w:rPr>
                <w:i/>
                <w:color w:val="000000"/>
                <w:sz w:val="24"/>
                <w:szCs w:val="24"/>
              </w:rPr>
              <w:t>овка</w:t>
            </w:r>
            <w:r w:rsidR="00FC540A">
              <w:rPr>
                <w:i/>
                <w:color w:val="000000"/>
                <w:sz w:val="24"/>
                <w:szCs w:val="24"/>
              </w:rPr>
              <w:t xml:space="preserve"> двух плоскостей полумуфты.</w:t>
            </w:r>
          </w:p>
          <w:p w:rsidR="00F94F9A" w:rsidRDefault="00F94F9A" w:rsidP="00F94F9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</w:t>
            </w:r>
            <w:r w:rsidRPr="000D3653">
              <w:rPr>
                <w:i/>
                <w:color w:val="000000"/>
                <w:sz w:val="24"/>
                <w:szCs w:val="24"/>
              </w:rPr>
              <w:t>евизия эжекторов.</w:t>
            </w:r>
          </w:p>
          <w:p w:rsidR="008D3BBA" w:rsidRPr="00C05071" w:rsidRDefault="008D3BBA" w:rsidP="008D3BB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Ревизия вкладышей уплотнений генератора.</w:t>
            </w:r>
          </w:p>
          <w:p w:rsidR="00374EF4" w:rsidRPr="00C05071" w:rsidRDefault="008D3BBA" w:rsidP="00F94F9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lastRenderedPageBreak/>
              <w:t>Сборка генератора и ревизия узлов</w:t>
            </w:r>
            <w:r w:rsidR="00C417B8" w:rsidRPr="00C05071">
              <w:rPr>
                <w:i/>
                <w:color w:val="000000"/>
                <w:sz w:val="24"/>
                <w:szCs w:val="24"/>
              </w:rPr>
              <w:t xml:space="preserve"> (уплотнений вала</w:t>
            </w:r>
            <w:r w:rsidR="00896D25" w:rsidRPr="00C05071">
              <w:rPr>
                <w:i/>
                <w:color w:val="000000"/>
                <w:sz w:val="24"/>
                <w:szCs w:val="24"/>
              </w:rPr>
              <w:t xml:space="preserve"> генератора</w:t>
            </w:r>
            <w:r w:rsidR="00C417B8" w:rsidRPr="00C05071">
              <w:rPr>
                <w:i/>
                <w:color w:val="000000"/>
                <w:sz w:val="24"/>
                <w:szCs w:val="24"/>
              </w:rPr>
              <w:t xml:space="preserve">, вывода </w:t>
            </w:r>
            <w:r w:rsidR="00896D25" w:rsidRPr="00C05071">
              <w:rPr>
                <w:i/>
                <w:color w:val="000000"/>
                <w:sz w:val="24"/>
                <w:szCs w:val="24"/>
              </w:rPr>
              <w:t>генератора, диффузоров и щитов</w:t>
            </w:r>
            <w:r w:rsidR="00C417B8" w:rsidRPr="00C05071">
              <w:rPr>
                <w:i/>
                <w:color w:val="000000"/>
                <w:sz w:val="24"/>
                <w:szCs w:val="24"/>
              </w:rPr>
              <w:t>)</w:t>
            </w:r>
            <w:r w:rsidRPr="00C05071">
              <w:rPr>
                <w:i/>
                <w:color w:val="000000"/>
                <w:sz w:val="24"/>
                <w:szCs w:val="24"/>
              </w:rPr>
              <w:t xml:space="preserve"> с заполнением формуляров зазоров в уплотнениях после проведения  монтажа.</w:t>
            </w:r>
          </w:p>
          <w:p w:rsidR="00F94F9A" w:rsidRPr="00C512BB" w:rsidRDefault="00FC540A" w:rsidP="00F43DC5">
            <w:pPr>
              <w:pStyle w:val="a4"/>
              <w:numPr>
                <w:ilvl w:val="0"/>
                <w:numId w:val="20"/>
              </w:numPr>
              <w:spacing w:before="240"/>
              <w:contextualSpacing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Окончание монтажных работ в объемах</w:t>
            </w:r>
            <w:r w:rsidR="00F94F9A" w:rsidRPr="00C512BB">
              <w:rPr>
                <w:b/>
                <w:i/>
                <w:color w:val="000000"/>
                <w:sz w:val="24"/>
                <w:szCs w:val="24"/>
              </w:rPr>
              <w:t xml:space="preserve"> заводской поставки.</w:t>
            </w:r>
          </w:p>
          <w:p w:rsidR="00F94F9A" w:rsidRDefault="00F94F9A" w:rsidP="00526C5B">
            <w:pPr>
              <w:pStyle w:val="a4"/>
              <w:ind w:left="313" w:hanging="171"/>
              <w:contextualSpacing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3.1 </w:t>
            </w:r>
            <w:r w:rsidRPr="006A6FD9">
              <w:rPr>
                <w:i/>
                <w:color w:val="000000"/>
                <w:sz w:val="24"/>
                <w:szCs w:val="24"/>
              </w:rPr>
              <w:t>Монтаж технологических трубопроводов и оборудования турбоагрегата ПТ- 25/30-90/10 ст.№8</w:t>
            </w:r>
            <w:r w:rsidR="00636F66">
              <w:rPr>
                <w:i/>
                <w:color w:val="000000"/>
                <w:sz w:val="24"/>
                <w:szCs w:val="24"/>
              </w:rPr>
              <w:t>: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трубопроводов конденсата подогревателей №1, №2, №3 по чертежу 175-Б-321;</w:t>
            </w:r>
          </w:p>
          <w:p w:rsidR="00F94F9A" w:rsidRPr="003A4380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pacing w:val="-6"/>
                <w:sz w:val="24"/>
                <w:szCs w:val="24"/>
              </w:rPr>
            </w:pPr>
            <w:r w:rsidRPr="003A4380">
              <w:rPr>
                <w:i/>
                <w:color w:val="000000"/>
                <w:spacing w:val="-6"/>
                <w:sz w:val="24"/>
                <w:szCs w:val="24"/>
              </w:rPr>
              <w:t>Монтаж трубопроводов уплотнений вакуумной арматуры по чертежу 175-Б-222;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паропроводов теплофикационного отбора и подогревателя №2 по чертежу 175-Б-317;</w:t>
            </w:r>
          </w:p>
          <w:p w:rsidR="00F94F9A" w:rsidRPr="003A4380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pacing w:val="-6"/>
                <w:sz w:val="24"/>
                <w:szCs w:val="24"/>
              </w:rPr>
            </w:pPr>
            <w:r w:rsidRPr="003A4380">
              <w:rPr>
                <w:i/>
                <w:color w:val="000000"/>
                <w:spacing w:val="-6"/>
                <w:sz w:val="24"/>
                <w:szCs w:val="24"/>
              </w:rPr>
              <w:t>Монтаж паропроводов уплотнений и подогревателя №1 по чертежу 175-Б-318;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паропроводов производственного отбора по чертежу 175-Б-324;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паропроводов к подогревателям №4, №5 по чертежу 175-Б-0824;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маслопроводов турбоустановки по чертежу 175-Б-323;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трубопроводов дренажей по чертежу 175-Б-322;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трубопроводов конденсационного устройства 175-Б-320;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паропроводов к подогревателю №3 по чертежу 175-Б-316;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трубопроводов питательной воды подогревателей №4, №5 по чертежу 175-Б-0817СБ;</w:t>
            </w:r>
          </w:p>
          <w:p w:rsidR="00F94F9A" w:rsidRDefault="00F94F9A" w:rsidP="00BD69E0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74424E">
              <w:rPr>
                <w:i/>
                <w:color w:val="000000"/>
                <w:sz w:val="24"/>
                <w:szCs w:val="24"/>
              </w:rPr>
              <w:t>Монтаж маслопроводов по чертежу 175-Б-323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047823" w:rsidRPr="00047823" w:rsidRDefault="00047823" w:rsidP="00047823">
            <w:pPr>
              <w:pStyle w:val="a4"/>
              <w:numPr>
                <w:ilvl w:val="2"/>
                <w:numId w:val="17"/>
              </w:numPr>
              <w:rPr>
                <w:i/>
                <w:color w:val="000000"/>
                <w:sz w:val="24"/>
                <w:szCs w:val="24"/>
              </w:rPr>
            </w:pPr>
            <w:r w:rsidRPr="00047823">
              <w:rPr>
                <w:i/>
                <w:color w:val="000000"/>
                <w:sz w:val="24"/>
                <w:szCs w:val="24"/>
              </w:rPr>
              <w:t>Контроль сварных соединений трубопроводов.</w:t>
            </w:r>
          </w:p>
          <w:p w:rsidR="00F94F9A" w:rsidRPr="00C05071" w:rsidRDefault="00F94F9A" w:rsidP="00F43DC5">
            <w:pPr>
              <w:pStyle w:val="a4"/>
              <w:numPr>
                <w:ilvl w:val="0"/>
                <w:numId w:val="20"/>
              </w:numPr>
              <w:spacing w:before="240"/>
              <w:contextualSpacing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b/>
                <w:i/>
                <w:color w:val="000000"/>
                <w:sz w:val="24"/>
                <w:szCs w:val="24"/>
              </w:rPr>
              <w:t xml:space="preserve">Монтаж </w:t>
            </w:r>
            <w:r w:rsidR="000A5E3D" w:rsidRPr="00C05071">
              <w:rPr>
                <w:b/>
                <w:i/>
                <w:color w:val="000000"/>
                <w:sz w:val="24"/>
                <w:szCs w:val="24"/>
              </w:rPr>
              <w:t>вспомогательного</w:t>
            </w:r>
            <w:r w:rsidRPr="00C05071">
              <w:rPr>
                <w:b/>
                <w:i/>
                <w:color w:val="000000"/>
                <w:sz w:val="24"/>
                <w:szCs w:val="24"/>
              </w:rPr>
              <w:t xml:space="preserve"> оборудования </w:t>
            </w:r>
            <w:r w:rsidR="00270D4B" w:rsidRPr="00C05071">
              <w:rPr>
                <w:b/>
                <w:i/>
                <w:color w:val="000000"/>
                <w:sz w:val="24"/>
                <w:szCs w:val="24"/>
              </w:rPr>
              <w:t>турбоаг</w:t>
            </w:r>
            <w:r w:rsidRPr="00C05071">
              <w:rPr>
                <w:b/>
                <w:i/>
                <w:color w:val="000000"/>
                <w:sz w:val="24"/>
                <w:szCs w:val="24"/>
              </w:rPr>
              <w:t>р</w:t>
            </w:r>
            <w:r w:rsidR="00270D4B" w:rsidRPr="00C05071">
              <w:rPr>
                <w:b/>
                <w:i/>
                <w:color w:val="000000"/>
                <w:sz w:val="24"/>
                <w:szCs w:val="24"/>
              </w:rPr>
              <w:t>егата</w:t>
            </w:r>
            <w:r w:rsidRPr="00C05071">
              <w:rPr>
                <w:b/>
                <w:i/>
                <w:color w:val="000000"/>
                <w:sz w:val="24"/>
                <w:szCs w:val="24"/>
              </w:rPr>
              <w:t>:</w:t>
            </w:r>
          </w:p>
          <w:p w:rsidR="00F94F9A" w:rsidRPr="00C05071" w:rsidRDefault="00F94F9A" w:rsidP="00F43DC5">
            <w:pPr>
              <w:pStyle w:val="a4"/>
              <w:numPr>
                <w:ilvl w:val="1"/>
                <w:numId w:val="18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Монтаж насоса Кс20-110 по чертежу 175-Б-321 откачки конденсата из ПНД-1 с эл/двигателем 380/220, 17кВт, 2900 об/мин.</w:t>
            </w:r>
            <w:r w:rsidR="000A5E3D" w:rsidRPr="00C05071">
              <w:rPr>
                <w:i/>
                <w:color w:val="000000"/>
                <w:sz w:val="24"/>
                <w:szCs w:val="24"/>
              </w:rPr>
              <w:t>;</w:t>
            </w:r>
          </w:p>
          <w:p w:rsidR="00F94F9A" w:rsidRPr="00C05071" w:rsidRDefault="00F94F9A" w:rsidP="00AE36E7">
            <w:pPr>
              <w:pStyle w:val="a4"/>
              <w:numPr>
                <w:ilvl w:val="1"/>
                <w:numId w:val="18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Монтаж маслосистемы уплотнения генератора с двумя маслонасосами с эл/двигателями (2АИ90</w:t>
            </w:r>
            <w:r w:rsidRPr="00C05071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C05071">
              <w:rPr>
                <w:i/>
                <w:color w:val="000000"/>
                <w:sz w:val="24"/>
                <w:szCs w:val="24"/>
              </w:rPr>
              <w:t>4 ПАУ</w:t>
            </w:r>
            <w:proofErr w:type="gramStart"/>
            <w:r w:rsidRPr="00C05071">
              <w:rPr>
                <w:i/>
                <w:color w:val="000000"/>
                <w:sz w:val="24"/>
                <w:szCs w:val="24"/>
              </w:rPr>
              <w:t>2</w:t>
            </w:r>
            <w:proofErr w:type="gramEnd"/>
            <w:r w:rsidRPr="00C05071">
              <w:rPr>
                <w:i/>
                <w:color w:val="000000"/>
                <w:sz w:val="24"/>
                <w:szCs w:val="24"/>
              </w:rPr>
              <w:t>, 2,2кВт, 1480об/мин.) и аварийны</w:t>
            </w:r>
            <w:r w:rsidR="006A2F05" w:rsidRPr="00C05071">
              <w:rPr>
                <w:i/>
                <w:color w:val="000000"/>
                <w:sz w:val="24"/>
                <w:szCs w:val="24"/>
              </w:rPr>
              <w:t>м</w:t>
            </w:r>
            <w:r w:rsidRPr="00C05071">
              <w:rPr>
                <w:i/>
                <w:color w:val="000000"/>
                <w:sz w:val="24"/>
                <w:szCs w:val="24"/>
              </w:rPr>
              <w:t xml:space="preserve"> маслонасос</w:t>
            </w:r>
            <w:r w:rsidR="006A2F05" w:rsidRPr="00C05071">
              <w:rPr>
                <w:i/>
                <w:color w:val="000000"/>
                <w:sz w:val="24"/>
                <w:szCs w:val="24"/>
              </w:rPr>
              <w:t>ом</w:t>
            </w:r>
            <w:r w:rsidRPr="00C05071">
              <w:rPr>
                <w:i/>
                <w:color w:val="000000"/>
                <w:sz w:val="24"/>
                <w:szCs w:val="24"/>
              </w:rPr>
              <w:t xml:space="preserve"> постоянного тока уплотнений генератора (П32М 2,2кВт, 1500/3000об/мин, =220В, 12,5А)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>, двумя вентиляторами - эксгаустера ЦВ-1, ЦВ-2 с эл/двигателями (АИР80А2 Т2 1,5кВт, 2850об/мин, 3,3А), маслоохладителем, затвором гидравлическим, демпферным баком по чертежу ВЖ 399.024ГЗ</w:t>
            </w:r>
            <w:r w:rsidR="00F667C7" w:rsidRPr="00C05071">
              <w:rPr>
                <w:i/>
                <w:color w:val="000000"/>
                <w:sz w:val="24"/>
                <w:szCs w:val="24"/>
              </w:rPr>
              <w:t xml:space="preserve"> с обвязкой  трубопроводами с запорной и регулировочной арматурой.  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 xml:space="preserve">   </w:t>
            </w:r>
          </w:p>
          <w:p w:rsidR="00F94F9A" w:rsidRPr="00C05071" w:rsidRDefault="00F94F9A" w:rsidP="00AE36E7">
            <w:pPr>
              <w:pStyle w:val="a4"/>
              <w:numPr>
                <w:ilvl w:val="1"/>
                <w:numId w:val="18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Монтаж систем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>ы</w:t>
            </w:r>
            <w:r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 xml:space="preserve">водородного охлаждения </w:t>
            </w:r>
            <w:r w:rsidRPr="00C05071">
              <w:rPr>
                <w:i/>
                <w:color w:val="000000"/>
                <w:sz w:val="24"/>
                <w:szCs w:val="24"/>
              </w:rPr>
              <w:t>турбогенератора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 xml:space="preserve"> с постом газового управления и системы осушения газа по чертежу ВЖ 399.022ХЗ</w:t>
            </w:r>
            <w:r w:rsidR="00C417B8" w:rsidRPr="00C05071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461D1" w:rsidRPr="00C05071">
              <w:rPr>
                <w:i/>
                <w:color w:val="000000"/>
                <w:sz w:val="24"/>
                <w:szCs w:val="24"/>
              </w:rPr>
              <w:t>обвязкой  трубопроводами с запорной и регулировочной арматурой</w:t>
            </w:r>
            <w:r w:rsidR="00346F92" w:rsidRPr="00C05071">
              <w:rPr>
                <w:i/>
                <w:color w:val="000000"/>
                <w:sz w:val="24"/>
                <w:szCs w:val="24"/>
              </w:rPr>
              <w:t xml:space="preserve"> по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 xml:space="preserve"> проекту 1350.12.38A-30UHJ-1836-TD_лист </w:t>
            </w:r>
            <w:r w:rsidR="00D23974" w:rsidRPr="00C05071">
              <w:rPr>
                <w:i/>
                <w:color w:val="000000"/>
                <w:sz w:val="24"/>
                <w:szCs w:val="24"/>
              </w:rPr>
              <w:t>6</w:t>
            </w:r>
          </w:p>
          <w:p w:rsidR="00F94F9A" w:rsidRPr="00F73FEB" w:rsidRDefault="00F94F9A" w:rsidP="00C417B8">
            <w:pPr>
              <w:pStyle w:val="a4"/>
              <w:ind w:left="567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94F9A" w:rsidRPr="00C05071" w:rsidRDefault="00F94F9A" w:rsidP="00C05071">
            <w:pPr>
              <w:pStyle w:val="a4"/>
              <w:numPr>
                <w:ilvl w:val="0"/>
                <w:numId w:val="20"/>
              </w:numPr>
              <w:ind w:left="714" w:hanging="357"/>
              <w:contextualSpacing w:val="0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C05071">
              <w:rPr>
                <w:b/>
                <w:i/>
                <w:color w:val="000000"/>
                <w:sz w:val="24"/>
                <w:szCs w:val="24"/>
              </w:rPr>
              <w:t>Проверочные и пусконаладочные работы турбоагрегата.</w:t>
            </w:r>
          </w:p>
          <w:p w:rsidR="005E3EA4" w:rsidRPr="00C05071" w:rsidRDefault="00B1099C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Подготовка программы ПНР,</w:t>
            </w:r>
            <w:r w:rsidR="005E3EA4" w:rsidRPr="00C05071">
              <w:rPr>
                <w:i/>
                <w:color w:val="000000"/>
                <w:sz w:val="24"/>
                <w:szCs w:val="24"/>
              </w:rPr>
              <w:t xml:space="preserve"> согласованн</w:t>
            </w:r>
            <w:r w:rsidR="009023C6" w:rsidRPr="00C05071">
              <w:rPr>
                <w:i/>
                <w:color w:val="000000"/>
                <w:sz w:val="24"/>
                <w:szCs w:val="24"/>
              </w:rPr>
              <w:t>ой</w:t>
            </w:r>
            <w:r w:rsidR="005E3EA4" w:rsidRPr="00C05071">
              <w:rPr>
                <w:i/>
                <w:color w:val="000000"/>
                <w:sz w:val="24"/>
                <w:szCs w:val="24"/>
              </w:rPr>
              <w:t xml:space="preserve"> с заказчиком.</w:t>
            </w:r>
          </w:p>
          <w:p w:rsidR="00F43DC5" w:rsidRPr="00C05071" w:rsidRDefault="0094638E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Подготовка трубопроводов</w:t>
            </w:r>
            <w:r w:rsidR="00BF7AE0" w:rsidRPr="00C05071">
              <w:rPr>
                <w:i/>
                <w:color w:val="000000"/>
                <w:sz w:val="24"/>
                <w:szCs w:val="24"/>
              </w:rPr>
              <w:t>, сосудов</w:t>
            </w:r>
            <w:r w:rsidRPr="00C05071">
              <w:rPr>
                <w:i/>
                <w:color w:val="000000"/>
                <w:sz w:val="24"/>
                <w:szCs w:val="24"/>
              </w:rPr>
              <w:t xml:space="preserve"> и монтажной документации к</w:t>
            </w:r>
            <w:r w:rsidR="005F5BD7"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C05071">
              <w:rPr>
                <w:i/>
                <w:color w:val="000000"/>
                <w:sz w:val="24"/>
                <w:szCs w:val="24"/>
              </w:rPr>
              <w:t>т</w:t>
            </w:r>
            <w:r w:rsidR="00F94F9A" w:rsidRPr="00C05071">
              <w:rPr>
                <w:i/>
                <w:color w:val="000000"/>
                <w:sz w:val="24"/>
                <w:szCs w:val="24"/>
              </w:rPr>
              <w:t>ехническо</w:t>
            </w:r>
            <w:r w:rsidRPr="00C05071">
              <w:rPr>
                <w:i/>
                <w:color w:val="000000"/>
                <w:sz w:val="24"/>
                <w:szCs w:val="24"/>
              </w:rPr>
              <w:t>му</w:t>
            </w:r>
            <w:r w:rsidR="00F94F9A" w:rsidRPr="00C05071">
              <w:rPr>
                <w:i/>
                <w:color w:val="000000"/>
                <w:sz w:val="24"/>
                <w:szCs w:val="24"/>
              </w:rPr>
              <w:t xml:space="preserve"> освидетельствовани</w:t>
            </w:r>
            <w:r w:rsidRPr="00C05071">
              <w:rPr>
                <w:i/>
                <w:color w:val="000000"/>
                <w:sz w:val="24"/>
                <w:szCs w:val="24"/>
              </w:rPr>
              <w:t>ю</w:t>
            </w:r>
            <w:r w:rsidR="00F94F9A" w:rsidRPr="00C05071">
              <w:rPr>
                <w:i/>
                <w:color w:val="000000"/>
                <w:sz w:val="24"/>
                <w:szCs w:val="24"/>
              </w:rPr>
              <w:t>.</w:t>
            </w:r>
          </w:p>
          <w:p w:rsidR="00F43DC5" w:rsidRDefault="00F94F9A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 xml:space="preserve">Составление программ промывок, продувок, гидроиспытаний, очистки смонтированных трубопроводов по пунктам 3.1.1 </w:t>
            </w:r>
            <w:r w:rsidR="008C3FA4" w:rsidRPr="00C05071">
              <w:rPr>
                <w:i/>
                <w:color w:val="000000"/>
                <w:sz w:val="24"/>
                <w:szCs w:val="24"/>
              </w:rPr>
              <w:t>-</w:t>
            </w:r>
            <w:r w:rsidRPr="00C05071">
              <w:rPr>
                <w:i/>
                <w:color w:val="000000"/>
                <w:sz w:val="24"/>
                <w:szCs w:val="24"/>
              </w:rPr>
              <w:t xml:space="preserve"> 3.1.12.</w:t>
            </w:r>
          </w:p>
          <w:p w:rsidR="00464483" w:rsidRPr="00C05071" w:rsidRDefault="00464483" w:rsidP="00464483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Поставка масла турбинного </w:t>
            </w:r>
            <w:r w:rsidRPr="00464483">
              <w:rPr>
                <w:i/>
                <w:color w:val="000000"/>
                <w:sz w:val="24"/>
                <w:szCs w:val="24"/>
              </w:rPr>
              <w:t>Тп-22с марки 1</w:t>
            </w:r>
            <w:r>
              <w:rPr>
                <w:i/>
                <w:color w:val="000000"/>
                <w:sz w:val="24"/>
                <w:szCs w:val="24"/>
              </w:rPr>
              <w:t xml:space="preserve"> в количестве 12 тонн с контролем качества на соответствие </w:t>
            </w:r>
            <w:r w:rsidRPr="00464483">
              <w:rPr>
                <w:i/>
                <w:sz w:val="24"/>
                <w:szCs w:val="24"/>
              </w:rPr>
              <w:t>ТУ 38.101821-2001</w:t>
            </w:r>
            <w:r>
              <w:rPr>
                <w:i/>
                <w:sz w:val="24"/>
                <w:szCs w:val="24"/>
              </w:rPr>
              <w:t>.</w:t>
            </w:r>
          </w:p>
          <w:p w:rsidR="00453B01" w:rsidRPr="00C05071" w:rsidRDefault="00453B01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Подготовка масляной системы и прокачка масла</w:t>
            </w:r>
            <w:r w:rsidR="00B34750" w:rsidRPr="00C05071">
              <w:rPr>
                <w:i/>
                <w:color w:val="000000"/>
                <w:sz w:val="24"/>
                <w:szCs w:val="24"/>
              </w:rPr>
              <w:t xml:space="preserve">, проверка работы масляных уплотнений генератора </w:t>
            </w:r>
            <w:r w:rsidR="00F60AD9" w:rsidRPr="00C05071">
              <w:rPr>
                <w:i/>
                <w:color w:val="000000"/>
                <w:sz w:val="24"/>
                <w:szCs w:val="24"/>
              </w:rPr>
              <w:t xml:space="preserve">регулировкой регулятора перепада давления </w:t>
            </w:r>
            <w:r w:rsidR="00B34750" w:rsidRPr="00C05071">
              <w:rPr>
                <w:i/>
                <w:color w:val="000000"/>
                <w:sz w:val="24"/>
                <w:szCs w:val="24"/>
              </w:rPr>
              <w:t>в соответствии с инструкцией ОВЖ 412.071 ТО</w:t>
            </w:r>
            <w:r w:rsidR="00654428" w:rsidRPr="00C05071">
              <w:rPr>
                <w:i/>
                <w:color w:val="000000"/>
                <w:sz w:val="24"/>
                <w:szCs w:val="24"/>
              </w:rPr>
              <w:t>.</w:t>
            </w:r>
          </w:p>
          <w:p w:rsidR="00403D2A" w:rsidRPr="008C3FA4" w:rsidRDefault="00F94F9A" w:rsidP="008C3FA4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F43DC5">
              <w:rPr>
                <w:i/>
                <w:color w:val="000000"/>
                <w:sz w:val="24"/>
                <w:szCs w:val="24"/>
              </w:rPr>
              <w:t xml:space="preserve">Проверка системы регулирования </w:t>
            </w:r>
            <w:r w:rsidR="008C3FA4">
              <w:rPr>
                <w:i/>
                <w:color w:val="000000"/>
                <w:sz w:val="24"/>
                <w:szCs w:val="24"/>
              </w:rPr>
              <w:t>турбины на неработающей турбине</w:t>
            </w:r>
            <w:r w:rsidR="00403D2A" w:rsidRPr="008C3FA4">
              <w:rPr>
                <w:i/>
                <w:color w:val="000000"/>
                <w:sz w:val="24"/>
                <w:szCs w:val="24"/>
              </w:rPr>
              <w:t>.</w:t>
            </w:r>
          </w:p>
          <w:p w:rsidR="00654428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Проверка работы эжекторов, конденсатных и циркуляционных насосов.</w:t>
            </w:r>
          </w:p>
          <w:p w:rsidR="00654428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Проверка плотности вакуумной системы.</w:t>
            </w:r>
          </w:p>
          <w:p w:rsidR="00654428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Опрессовка конденсатора.</w:t>
            </w:r>
          </w:p>
          <w:p w:rsidR="00654428" w:rsidRPr="00C05071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 xml:space="preserve">Продувка паропроводов и </w:t>
            </w:r>
            <w:proofErr w:type="spellStart"/>
            <w:r w:rsidRPr="00C05071">
              <w:rPr>
                <w:i/>
                <w:color w:val="000000"/>
                <w:sz w:val="24"/>
                <w:szCs w:val="24"/>
              </w:rPr>
              <w:t>пароперепускных</w:t>
            </w:r>
            <w:proofErr w:type="spellEnd"/>
            <w:r w:rsidRPr="00C05071">
              <w:rPr>
                <w:i/>
                <w:color w:val="000000"/>
                <w:sz w:val="24"/>
                <w:szCs w:val="24"/>
              </w:rPr>
              <w:t xml:space="preserve"> труб.</w:t>
            </w:r>
          </w:p>
          <w:p w:rsidR="00B34750" w:rsidRPr="00C05071" w:rsidRDefault="005E3EA4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34750" w:rsidRPr="00C05071">
              <w:rPr>
                <w:i/>
                <w:color w:val="000000"/>
                <w:sz w:val="24"/>
                <w:szCs w:val="24"/>
              </w:rPr>
              <w:t>Проверка</w:t>
            </w:r>
            <w:r w:rsidR="00374EF4"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34750" w:rsidRPr="00C05071">
              <w:rPr>
                <w:i/>
                <w:color w:val="000000"/>
                <w:sz w:val="24"/>
                <w:szCs w:val="24"/>
              </w:rPr>
              <w:t>работы водородной системы турбогенератора.</w:t>
            </w:r>
          </w:p>
          <w:p w:rsidR="003461D1" w:rsidRPr="00C05071" w:rsidRDefault="005E3EA4" w:rsidP="003461D1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461D1" w:rsidRPr="00C05071">
              <w:rPr>
                <w:i/>
                <w:color w:val="000000"/>
                <w:sz w:val="24"/>
                <w:szCs w:val="24"/>
              </w:rPr>
              <w:t>Проверка работы системы охлаждения  турбогенератора</w:t>
            </w:r>
            <w:proofErr w:type="gramStart"/>
            <w:r w:rsidR="003461D1"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C05071"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</w:p>
          <w:p w:rsidR="005D055C" w:rsidRDefault="00403D2A" w:rsidP="005D055C">
            <w:pPr>
              <w:pStyle w:val="a4"/>
              <w:numPr>
                <w:ilvl w:val="1"/>
                <w:numId w:val="21"/>
              </w:numPr>
              <w:ind w:left="709" w:hanging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 xml:space="preserve"> </w:t>
            </w:r>
            <w:r w:rsidR="005D055C">
              <w:rPr>
                <w:i/>
                <w:color w:val="000000"/>
                <w:sz w:val="24"/>
                <w:szCs w:val="24"/>
              </w:rPr>
              <w:t>Первый пуск турбоагрегата:</w:t>
            </w:r>
          </w:p>
          <w:p w:rsidR="005D055C" w:rsidRDefault="005D055C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 w:rsidRPr="005D055C">
              <w:rPr>
                <w:i/>
                <w:color w:val="000000"/>
                <w:sz w:val="24"/>
                <w:szCs w:val="24"/>
              </w:rPr>
              <w:t>В</w:t>
            </w:r>
            <w:r>
              <w:rPr>
                <w:i/>
                <w:color w:val="000000"/>
                <w:sz w:val="24"/>
                <w:szCs w:val="24"/>
              </w:rPr>
              <w:t>иброобследование и балансировка;</w:t>
            </w:r>
          </w:p>
          <w:p w:rsidR="005D055C" w:rsidRDefault="00F94F9A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 w:rsidRPr="00F43DC5">
              <w:rPr>
                <w:i/>
                <w:color w:val="000000"/>
                <w:sz w:val="24"/>
                <w:szCs w:val="24"/>
              </w:rPr>
              <w:t>Проверка работы</w:t>
            </w:r>
            <w:r w:rsidR="005D055C">
              <w:rPr>
                <w:i/>
                <w:color w:val="000000"/>
                <w:sz w:val="24"/>
                <w:szCs w:val="24"/>
              </w:rPr>
              <w:t xml:space="preserve"> турбоагрегата на холостом ходу;</w:t>
            </w:r>
          </w:p>
          <w:p w:rsidR="008C3FA4" w:rsidRDefault="008C3FA4" w:rsidP="008C3FA4">
            <w:pPr>
              <w:pStyle w:val="a4"/>
              <w:numPr>
                <w:ilvl w:val="2"/>
                <w:numId w:val="21"/>
              </w:numPr>
              <w:ind w:left="1276" w:hanging="754"/>
              <w:jc w:val="both"/>
              <w:rPr>
                <w:i/>
                <w:color w:val="000000"/>
                <w:sz w:val="24"/>
                <w:szCs w:val="24"/>
              </w:rPr>
            </w:pPr>
            <w:r w:rsidRPr="008C3FA4">
              <w:rPr>
                <w:i/>
                <w:color w:val="000000"/>
                <w:sz w:val="24"/>
                <w:szCs w:val="24"/>
              </w:rPr>
              <w:t>Проверка системы регу</w:t>
            </w:r>
            <w:r>
              <w:rPr>
                <w:i/>
                <w:color w:val="000000"/>
                <w:sz w:val="24"/>
                <w:szCs w:val="24"/>
              </w:rPr>
              <w:t>лирования на работающей турбине;</w:t>
            </w:r>
          </w:p>
          <w:p w:rsidR="005D055C" w:rsidRDefault="00403D2A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Проверка плотности закрытия регулирующих клапанов и автом</w:t>
            </w:r>
            <w:r w:rsidR="005D055C">
              <w:rPr>
                <w:i/>
                <w:color w:val="000000"/>
                <w:sz w:val="24"/>
                <w:szCs w:val="24"/>
              </w:rPr>
              <w:t>атических затворов свежего пара;</w:t>
            </w:r>
          </w:p>
          <w:p w:rsidR="005D055C" w:rsidRDefault="00403D2A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 w:rsidRPr="005D055C">
              <w:rPr>
                <w:i/>
                <w:color w:val="000000"/>
                <w:sz w:val="24"/>
                <w:szCs w:val="24"/>
              </w:rPr>
              <w:t>Правильность установки и работы системы регулирования;</w:t>
            </w:r>
          </w:p>
          <w:p w:rsidR="005D055C" w:rsidRDefault="00403D2A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 w:rsidRPr="005D055C">
              <w:rPr>
                <w:i/>
                <w:color w:val="000000"/>
                <w:sz w:val="24"/>
                <w:szCs w:val="24"/>
              </w:rPr>
              <w:t>Испытание автомата безопасности на разгон;</w:t>
            </w:r>
          </w:p>
          <w:p w:rsidR="005D055C" w:rsidRDefault="00403D2A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 w:rsidRPr="005D055C">
              <w:rPr>
                <w:i/>
                <w:color w:val="000000"/>
                <w:sz w:val="24"/>
                <w:szCs w:val="24"/>
              </w:rPr>
              <w:t>Снятие характеристик работы системы регулирования;</w:t>
            </w:r>
          </w:p>
          <w:p w:rsidR="005D055C" w:rsidRDefault="00403D2A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 w:rsidRPr="005D055C">
              <w:rPr>
                <w:i/>
                <w:color w:val="000000"/>
                <w:sz w:val="24"/>
                <w:szCs w:val="24"/>
              </w:rPr>
              <w:t>Испытание системы регулирования на сброс нагрузки.</w:t>
            </w:r>
          </w:p>
          <w:p w:rsidR="00F43DC5" w:rsidRPr="008C3FA4" w:rsidRDefault="00F94F9A" w:rsidP="008C3FA4">
            <w:pPr>
              <w:pStyle w:val="a4"/>
              <w:numPr>
                <w:ilvl w:val="1"/>
                <w:numId w:val="21"/>
              </w:numPr>
              <w:ind w:left="709" w:hanging="567"/>
              <w:jc w:val="both"/>
              <w:rPr>
                <w:i/>
                <w:color w:val="000000"/>
                <w:sz w:val="24"/>
                <w:szCs w:val="24"/>
              </w:rPr>
            </w:pPr>
            <w:r w:rsidRPr="005D055C">
              <w:rPr>
                <w:i/>
                <w:color w:val="000000"/>
                <w:sz w:val="24"/>
                <w:szCs w:val="24"/>
              </w:rPr>
              <w:t>Проверка</w:t>
            </w:r>
            <w:r w:rsidR="00C05071" w:rsidRPr="005D055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05071">
              <w:rPr>
                <w:i/>
                <w:color w:val="000000"/>
                <w:sz w:val="24"/>
                <w:szCs w:val="24"/>
              </w:rPr>
              <w:t xml:space="preserve">на </w:t>
            </w:r>
            <w:proofErr w:type="spellStart"/>
            <w:r w:rsidR="00C05071">
              <w:rPr>
                <w:i/>
                <w:color w:val="000000"/>
                <w:sz w:val="24"/>
                <w:szCs w:val="24"/>
              </w:rPr>
              <w:t>газоплотность</w:t>
            </w:r>
            <w:proofErr w:type="spellEnd"/>
            <w:r w:rsidRPr="005D055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05071">
              <w:rPr>
                <w:i/>
                <w:color w:val="000000"/>
                <w:sz w:val="24"/>
                <w:szCs w:val="24"/>
              </w:rPr>
              <w:t>с</w:t>
            </w:r>
            <w:r w:rsidRPr="005D055C">
              <w:rPr>
                <w:i/>
                <w:color w:val="000000"/>
                <w:sz w:val="24"/>
                <w:szCs w:val="24"/>
              </w:rPr>
              <w:t xml:space="preserve"> устранени</w:t>
            </w:r>
            <w:r w:rsidR="00C05071">
              <w:rPr>
                <w:i/>
                <w:color w:val="000000"/>
                <w:sz w:val="24"/>
                <w:szCs w:val="24"/>
              </w:rPr>
              <w:t xml:space="preserve">ем </w:t>
            </w:r>
            <w:proofErr w:type="spellStart"/>
            <w:r w:rsidR="00C05071">
              <w:rPr>
                <w:i/>
                <w:color w:val="000000"/>
                <w:sz w:val="24"/>
                <w:szCs w:val="24"/>
              </w:rPr>
              <w:t>неплотностей</w:t>
            </w:r>
            <w:proofErr w:type="spellEnd"/>
            <w:r w:rsidR="00C05071">
              <w:rPr>
                <w:i/>
                <w:color w:val="000000"/>
                <w:sz w:val="24"/>
                <w:szCs w:val="24"/>
              </w:rPr>
              <w:t xml:space="preserve"> системы охлаждения турбогенератора</w:t>
            </w:r>
          </w:p>
          <w:p w:rsidR="00654428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Проверка и наладка автоматических защитных устройств.</w:t>
            </w:r>
          </w:p>
          <w:p w:rsidR="00F43DC5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94F9A" w:rsidRPr="00F43DC5">
              <w:rPr>
                <w:i/>
                <w:color w:val="000000"/>
                <w:sz w:val="24"/>
                <w:szCs w:val="24"/>
              </w:rPr>
              <w:t>Комплексное опробование турбоагрегата под нагрузкой в течение 72 часов.</w:t>
            </w:r>
          </w:p>
          <w:p w:rsidR="00F94F9A" w:rsidRPr="00F43DC5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94F9A" w:rsidRPr="00F43DC5">
              <w:rPr>
                <w:i/>
                <w:color w:val="000000"/>
                <w:sz w:val="24"/>
                <w:szCs w:val="24"/>
              </w:rPr>
              <w:t>Тепловые испытания турбоагрегата с составлением режимной карты.</w:t>
            </w:r>
          </w:p>
          <w:p w:rsidR="00F94F9A" w:rsidRDefault="00F94F9A" w:rsidP="00F94F9A">
            <w:pPr>
              <w:pStyle w:val="a4"/>
              <w:ind w:left="596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94F9A" w:rsidRPr="00F43DC5" w:rsidRDefault="00F94F9A" w:rsidP="00FC540A">
            <w:pPr>
              <w:pStyle w:val="a4"/>
              <w:numPr>
                <w:ilvl w:val="0"/>
                <w:numId w:val="20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F43DC5">
              <w:rPr>
                <w:i/>
                <w:color w:val="000000"/>
                <w:sz w:val="24"/>
                <w:szCs w:val="24"/>
              </w:rPr>
              <w:t>Подрядчик разрабатывает сметную документацию на выполняемые работы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рублях.</w:t>
            </w:r>
          </w:p>
          <w:p w:rsidR="00F94F9A" w:rsidRPr="00F43DC5" w:rsidRDefault="00F94F9A" w:rsidP="0086408A">
            <w:pPr>
              <w:pStyle w:val="a4"/>
              <w:numPr>
                <w:ilvl w:val="0"/>
                <w:numId w:val="20"/>
              </w:numPr>
              <w:spacing w:before="240"/>
              <w:ind w:left="567" w:hanging="425"/>
              <w:contextualSpacing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Pr="000A625B">
              <w:rPr>
                <w:i/>
                <w:color w:val="000000"/>
                <w:sz w:val="24"/>
                <w:szCs w:val="24"/>
              </w:rPr>
              <w:t>метная документация утвержда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Pr="000A625B">
              <w:rPr>
                <w:i/>
                <w:color w:val="000000"/>
                <w:sz w:val="24"/>
                <w:szCs w:val="24"/>
              </w:rPr>
              <w:t>тся Заказчиком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="00F43DC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F43DC5">
              <w:rPr>
                <w:i/>
                <w:color w:val="000000"/>
                <w:sz w:val="24"/>
                <w:szCs w:val="24"/>
              </w:rPr>
              <w:t xml:space="preserve">До начала работ исполнитель разрабатывает согласованный с заказчиком календарно-сетевой график производства работ в системе календарно-сетевого планирования на базе </w:t>
            </w:r>
            <w:proofErr w:type="spellStart"/>
            <w:r w:rsidRPr="00F43DC5">
              <w:rPr>
                <w:i/>
                <w:color w:val="000000"/>
                <w:sz w:val="24"/>
                <w:szCs w:val="24"/>
              </w:rPr>
              <w:t>Microsoft</w:t>
            </w:r>
            <w:proofErr w:type="spellEnd"/>
            <w:r w:rsidRPr="00F43DC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F43DC5">
              <w:rPr>
                <w:i/>
                <w:color w:val="000000"/>
                <w:sz w:val="24"/>
                <w:szCs w:val="24"/>
                <w:lang w:val="en-US"/>
              </w:rPr>
              <w:t>Project</w:t>
            </w:r>
            <w:r w:rsidRPr="00F43DC5">
              <w:rPr>
                <w:i/>
                <w:color w:val="000000"/>
                <w:sz w:val="24"/>
                <w:szCs w:val="24"/>
              </w:rPr>
              <w:t>. График предоставляется в электронном виде и на бумажном носителе.</w:t>
            </w:r>
          </w:p>
          <w:p w:rsidR="003F6DD7" w:rsidRPr="00EC3310" w:rsidRDefault="003F6DD7" w:rsidP="008F5617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2.2 Сведения о месте выполнения работ</w:t>
            </w:r>
          </w:p>
        </w:tc>
      </w:tr>
      <w:tr w:rsidR="00342B7A" w:rsidRPr="001F6931" w:rsidTr="007C6B37">
        <w:trPr>
          <w:trHeight w:val="73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B20374" w:rsidP="00AC39B6">
            <w:pPr>
              <w:rPr>
                <w:i/>
                <w:color w:val="000000"/>
                <w:sz w:val="24"/>
                <w:szCs w:val="24"/>
              </w:rPr>
            </w:pPr>
            <w:r w:rsidRPr="00B20374">
              <w:rPr>
                <w:i/>
                <w:color w:val="000000"/>
                <w:sz w:val="24"/>
                <w:szCs w:val="24"/>
              </w:rPr>
              <w:t>Нижегородская обл., г. Саров, дорога Варламовская, 31, ЗАО «СГК» (ТЭЦ)</w:t>
            </w:r>
          </w:p>
        </w:tc>
      </w:tr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42B7A" w:rsidRPr="001F6931" w:rsidTr="007C6B37">
        <w:trPr>
          <w:trHeight w:val="79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F94F9A" w:rsidP="00EE754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34797F">
              <w:rPr>
                <w:i/>
                <w:color w:val="000000"/>
                <w:sz w:val="24"/>
                <w:szCs w:val="24"/>
              </w:rPr>
              <w:t xml:space="preserve">Разработка </w:t>
            </w:r>
            <w:r w:rsidR="00EE754D">
              <w:rPr>
                <w:i/>
                <w:color w:val="000000"/>
                <w:sz w:val="24"/>
                <w:szCs w:val="24"/>
              </w:rPr>
              <w:t>и согласование с заказчиком ППР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E754D">
              <w:rPr>
                <w:i/>
                <w:color w:val="000000"/>
                <w:sz w:val="24"/>
                <w:szCs w:val="24"/>
              </w:rPr>
              <w:t xml:space="preserve">до начала </w:t>
            </w:r>
            <w:r>
              <w:rPr>
                <w:i/>
                <w:color w:val="000000"/>
                <w:sz w:val="24"/>
                <w:szCs w:val="24"/>
              </w:rPr>
              <w:t>производства работ</w:t>
            </w:r>
            <w:r w:rsidR="00EE754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175F22" w:rsidRDefault="00175F22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342B7A" w:rsidRPr="001F6931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342B7A" w:rsidRPr="001F6931" w:rsidTr="00EE754D">
        <w:trPr>
          <w:trHeight w:val="158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7D" w:rsidRDefault="008D2A7D" w:rsidP="005A382B">
            <w:pPr>
              <w:ind w:firstLine="567"/>
              <w:jc w:val="both"/>
              <w:rPr>
                <w:i/>
                <w:sz w:val="24"/>
                <w:szCs w:val="24"/>
              </w:rPr>
            </w:pPr>
            <w:r w:rsidRPr="008D2A7D">
              <w:rPr>
                <w:i/>
                <w:sz w:val="24"/>
                <w:szCs w:val="24"/>
              </w:rPr>
              <w:t>Строительно-монтажные работы производятся в сроки по утвержденному Заказчиком графику производства работ</w:t>
            </w:r>
            <w:r w:rsidR="00283F05">
              <w:rPr>
                <w:i/>
                <w:sz w:val="24"/>
                <w:szCs w:val="24"/>
              </w:rPr>
              <w:t xml:space="preserve"> в соответствии с требованиями проектов, стандартов и другой действующей НТД.</w:t>
            </w:r>
          </w:p>
          <w:p w:rsidR="00342B7A" w:rsidRPr="00F26875" w:rsidRDefault="00F26875" w:rsidP="00F26875">
            <w:pPr>
              <w:ind w:firstLine="567"/>
              <w:jc w:val="both"/>
              <w:rPr>
                <w:i/>
                <w:color w:val="000000"/>
                <w:sz w:val="24"/>
                <w:szCs w:val="24"/>
                <w:highlight w:val="cyan"/>
              </w:rPr>
            </w:pPr>
            <w:r w:rsidRPr="00F26875">
              <w:rPr>
                <w:i/>
                <w:color w:val="000000"/>
                <w:sz w:val="24"/>
                <w:szCs w:val="24"/>
              </w:rPr>
              <w:t>Все проектные решения, окончательный выбор материалов согласуются с автором проекта, осуществляющим авторский надзор, и Заказчиком.</w:t>
            </w:r>
          </w:p>
        </w:tc>
      </w:tr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342B7A" w:rsidRPr="001F6931" w:rsidTr="00F202D6">
        <w:trPr>
          <w:trHeight w:val="214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D6" w:rsidRPr="00F202D6" w:rsidRDefault="00F202D6" w:rsidP="00F202D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lastRenderedPageBreak/>
              <w:t xml:space="preserve">Оформление и состав проекта производства работ в соответствии с: </w:t>
            </w:r>
          </w:p>
          <w:p w:rsidR="00F202D6" w:rsidRPr="00F202D6" w:rsidRDefault="00F202D6" w:rsidP="00F202D6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</w:t>
            </w:r>
            <w:r w:rsidRPr="00F202D6">
              <w:rPr>
                <w:i/>
                <w:color w:val="000000"/>
                <w:sz w:val="24"/>
                <w:szCs w:val="24"/>
              </w:rPr>
              <w:tab/>
      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работ»;</w:t>
            </w:r>
          </w:p>
          <w:p w:rsidR="00342B7A" w:rsidRPr="001F6931" w:rsidRDefault="00F202D6" w:rsidP="00F202D6">
            <w:pPr>
              <w:ind w:firstLine="426"/>
              <w:rPr>
                <w:color w:val="000000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</w:t>
            </w:r>
            <w:r w:rsidRPr="00F202D6">
              <w:rPr>
                <w:i/>
                <w:color w:val="000000"/>
                <w:sz w:val="24"/>
                <w:szCs w:val="24"/>
              </w:rPr>
              <w:tab/>
              <w:t>СО 34.20.608-2003 (РД 153-34.0-20.608-2003) «Методические указания. Проект производства работ для ремонта энергетического оборудования электростанций. Требования к составу, содержанию и оформлению».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Default="00342B7A" w:rsidP="00342B7A">
      <w:pPr>
        <w:jc w:val="center"/>
        <w:rPr>
          <w:color w:val="000000"/>
        </w:rPr>
      </w:pPr>
      <w:r w:rsidRPr="0008294B">
        <w:rPr>
          <w:color w:val="000000"/>
        </w:rPr>
        <w:t xml:space="preserve">РАЗДЕЛ </w:t>
      </w:r>
      <w:r w:rsidR="003A1165">
        <w:rPr>
          <w:color w:val="000000"/>
        </w:rPr>
        <w:t>4</w:t>
      </w:r>
      <w:r w:rsidRPr="0008294B">
        <w:rPr>
          <w:color w:val="000000"/>
        </w:rPr>
        <w:t>. ТРЕБОВАНИЯ К МАТЕРИАЛАМ И ОБОРУДОВАНИЮ, ПРИМЕНЯЕМЫМ ДЛЯ ВЫПОЛНЕНИЯ РАБОТ,</w:t>
      </w:r>
    </w:p>
    <w:p w:rsidR="00342B7A" w:rsidRDefault="00342B7A" w:rsidP="00935A40">
      <w:pPr>
        <w:jc w:val="center"/>
        <w:rPr>
          <w:color w:val="000000"/>
        </w:rPr>
      </w:pPr>
      <w:r w:rsidRPr="0008294B">
        <w:rPr>
          <w:color w:val="000000"/>
        </w:rPr>
        <w:t>В Т.Ч. ВЕДОМОСТЬ МАТЕРИАЛОВ</w:t>
      </w:r>
    </w:p>
    <w:p w:rsidR="00935A40" w:rsidRPr="007475B1" w:rsidRDefault="00935A40" w:rsidP="00935A40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08294B" w:rsidTr="00F202D6">
        <w:trPr>
          <w:trHeight w:val="453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4E" w:rsidRDefault="008B404E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8B404E">
              <w:rPr>
                <w:i/>
                <w:color w:val="000000"/>
                <w:sz w:val="24"/>
                <w:szCs w:val="24"/>
              </w:rPr>
              <w:t>Заказ, приобретение, доставка и входной контроль материалов, в том числе по изменённым проектным решениям, согласованным с Заказчиком, обеспечиваются исполнителем работ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8B404E" w:rsidRPr="008B404E" w:rsidRDefault="008B404E" w:rsidP="008B404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>- Исполнитель гарантирует Заказчику,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товара, заявленным заводом изготовителем.</w:t>
            </w:r>
          </w:p>
          <w:p w:rsidR="008B404E" w:rsidRPr="0008294B" w:rsidRDefault="008B404E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>- Все примененные материалы должны иметь сертификат соответствия в Системе сертификации ГОСТ Р и Системе сертификации пожарной безопасности, действующий на территории РФ.</w:t>
            </w:r>
          </w:p>
          <w:p w:rsidR="00342B7A" w:rsidRDefault="008B404E" w:rsidP="008B404E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Подрядчик обязан направить Заказчику копии технических паспортов и сертификатов на применяемые материалы </w:t>
            </w:r>
            <w:r w:rsidRPr="0008294B">
              <w:rPr>
                <w:i/>
                <w:color w:val="000000"/>
                <w:sz w:val="24"/>
                <w:szCs w:val="24"/>
              </w:rPr>
              <w:t xml:space="preserve">и/или оборудование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до передачи их в работу </w:t>
            </w:r>
            <w:r>
              <w:rPr>
                <w:i/>
                <w:color w:val="000000"/>
                <w:sz w:val="24"/>
                <w:szCs w:val="24"/>
              </w:rPr>
              <w:t>(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монтаж</w:t>
            </w:r>
            <w:r>
              <w:rPr>
                <w:i/>
                <w:color w:val="000000"/>
                <w:sz w:val="24"/>
                <w:szCs w:val="24"/>
              </w:rPr>
              <w:t>)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целью проверки Заказчиком соответствия проекту данных документов и </w:t>
            </w:r>
            <w:r w:rsidR="008B4C49" w:rsidRPr="0008294B">
              <w:rPr>
                <w:i/>
                <w:color w:val="000000"/>
                <w:sz w:val="24"/>
                <w:szCs w:val="24"/>
              </w:rPr>
              <w:t>избежани</w:t>
            </w:r>
            <w:r w:rsidR="008B4C49">
              <w:rPr>
                <w:i/>
                <w:color w:val="000000"/>
                <w:sz w:val="24"/>
                <w:szCs w:val="24"/>
              </w:rPr>
              <w:t>е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применения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фальсифи</w:t>
            </w:r>
            <w:r>
              <w:rPr>
                <w:i/>
                <w:color w:val="000000"/>
                <w:sz w:val="24"/>
                <w:szCs w:val="24"/>
              </w:rPr>
              <w:t>цированных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материалов и оборудования.</w:t>
            </w:r>
          </w:p>
          <w:p w:rsidR="00085856" w:rsidRPr="0008294B" w:rsidRDefault="00085856" w:rsidP="00085856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- Съёмные грузозахватные приспособления изготавливаются и комплектуются документацией в соответствии с требованиями действующей НТД.</w:t>
            </w:r>
          </w:p>
        </w:tc>
      </w:tr>
    </w:tbl>
    <w:p w:rsidR="00FE7B39" w:rsidRDefault="00FE7B39" w:rsidP="00342B7A">
      <w:pPr>
        <w:jc w:val="center"/>
        <w:rPr>
          <w:bCs/>
          <w:color w:val="000000"/>
        </w:rPr>
      </w:pPr>
    </w:p>
    <w:p w:rsidR="00342B7A" w:rsidRDefault="00342B7A" w:rsidP="00342B7A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 xml:space="preserve">РАЗДЕЛ </w:t>
      </w:r>
      <w:r w:rsidR="003A1165">
        <w:rPr>
          <w:bCs/>
          <w:color w:val="000000"/>
        </w:rPr>
        <w:t>5</w:t>
      </w:r>
      <w:r w:rsidRPr="001F6931">
        <w:rPr>
          <w:bCs/>
          <w:color w:val="000000"/>
        </w:rPr>
        <w:t xml:space="preserve">. </w:t>
      </w:r>
      <w:r w:rsidRPr="001525F0">
        <w:rPr>
          <w:bCs/>
          <w:color w:val="000000"/>
        </w:rPr>
        <w:t>ПЕРЕЧЕНЬ</w:t>
      </w:r>
      <w:r w:rsidRPr="001F6931">
        <w:rPr>
          <w:bCs/>
          <w:color w:val="000000"/>
        </w:rPr>
        <w:t xml:space="preserve"> ПРОЕКТНОЙ И РАБОЧЕЙ ДОКУМЕНТАЦИИ</w:t>
      </w:r>
    </w:p>
    <w:p w:rsidR="00935A40" w:rsidRDefault="00935A40" w:rsidP="00342B7A">
      <w:pPr>
        <w:jc w:val="center"/>
        <w:rPr>
          <w:bCs/>
          <w:color w:val="00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</w:tblGrid>
      <w:tr w:rsidR="00342B7A" w:rsidRPr="001F6931" w:rsidTr="00935A40">
        <w:trPr>
          <w:trHeight w:val="8076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lastRenderedPageBreak/>
              <w:t>Таблица 3</w:t>
            </w:r>
          </w:p>
          <w:p w:rsidR="00342B7A" w:rsidRDefault="00342B7A" w:rsidP="005A382B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81"/>
              <w:gridCol w:w="1824"/>
              <w:gridCol w:w="883"/>
              <w:gridCol w:w="4886"/>
              <w:gridCol w:w="945"/>
            </w:tblGrid>
            <w:tr w:rsidR="00F94F9A" w:rsidRPr="001F6931" w:rsidTr="00935A40"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1F6931" w:rsidRDefault="00F94F9A" w:rsidP="00F94F9A">
                  <w:pPr>
                    <w:ind w:left="58" w:hanging="58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F9A" w:rsidRPr="001F6931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F9A" w:rsidRPr="001F6931" w:rsidRDefault="00935A40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 инв.</w:t>
                  </w: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F9A" w:rsidRPr="001F6931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F9A" w:rsidRPr="001F6931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F94F9A" w:rsidRPr="001F6931" w:rsidTr="00935A40"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175-Б-321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Трубопроводы конденсата подогревателей №№ 1,2,3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364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175-Б-222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593171">
                    <w:rPr>
                      <w:i/>
                      <w:color w:val="000000"/>
                      <w:sz w:val="22"/>
                      <w:szCs w:val="22"/>
                    </w:rPr>
                    <w:t>Трубопроводы</w:t>
                  </w:r>
                  <w:r>
                    <w:rPr>
                      <w:i/>
                      <w:color w:val="000000"/>
                      <w:sz w:val="22"/>
                      <w:szCs w:val="22"/>
                    </w:rPr>
                    <w:t xml:space="preserve"> уплотнений вакуумной арматуры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175-Б-317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Паропроводы теплофикационного отбора и подогревателя №2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392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175-Б-318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593171">
                    <w:rPr>
                      <w:i/>
                      <w:color w:val="000000"/>
                      <w:sz w:val="22"/>
                      <w:szCs w:val="22"/>
                    </w:rPr>
                    <w:t>Паропроводы</w:t>
                  </w:r>
                  <w:r>
                    <w:rPr>
                      <w:i/>
                      <w:color w:val="000000"/>
                      <w:sz w:val="22"/>
                      <w:szCs w:val="22"/>
                    </w:rPr>
                    <w:t xml:space="preserve"> системы уплотнений и подогревателя №1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171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175-Б-324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Паропровод производственного отбора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303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175-Б-0824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593171">
                    <w:rPr>
                      <w:i/>
                      <w:color w:val="000000"/>
                      <w:sz w:val="22"/>
                      <w:szCs w:val="22"/>
                    </w:rPr>
                    <w:t>Паропроводы</w:t>
                  </w:r>
                  <w:r>
                    <w:rPr>
                      <w:i/>
                      <w:color w:val="000000"/>
                      <w:sz w:val="22"/>
                      <w:szCs w:val="22"/>
                    </w:rPr>
                    <w:t xml:space="preserve"> к подогревателям №№ 4,5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193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175-Б-323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Маслопроводы турбоагрегата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F94F9A" w:rsidRPr="001F6931" w:rsidTr="00935A40">
              <w:trPr>
                <w:trHeight w:val="284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175-Б-322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Трубопроводы дренажей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218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175-Б-320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Трубопроводы конденсационного устройства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278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175-Б-316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Паропровод к подогревателю №3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417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175-Б-0817СБ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593171">
                    <w:rPr>
                      <w:i/>
                      <w:color w:val="000000"/>
                      <w:sz w:val="22"/>
                      <w:szCs w:val="22"/>
                    </w:rPr>
                    <w:t>Трубопроводы</w:t>
                  </w:r>
                  <w:r>
                    <w:rPr>
                      <w:i/>
                      <w:color w:val="000000"/>
                      <w:sz w:val="22"/>
                      <w:szCs w:val="22"/>
                    </w:rPr>
                    <w:t xml:space="preserve"> питательной воды подогревателей №№ 4,5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333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108-Б-175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 xml:space="preserve">Проточная часть турбины </w:t>
                  </w:r>
                  <w:r w:rsidRPr="007C7D58">
                    <w:rPr>
                      <w:i/>
                      <w:color w:val="000000"/>
                      <w:sz w:val="24"/>
                      <w:szCs w:val="24"/>
                    </w:rPr>
                    <w:t>ПТ-25/30-90/10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196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135-Б-089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Ротор турбины в сборе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418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16300" w:rsidRDefault="00A40400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1350.12.38A-30UHJ-1836-TD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16300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Трубопроводы водородного охлаждения генератора ТА-8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667C7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240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ВЖ 399.022ХЗ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16300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 xml:space="preserve">Система водородного охлаждения 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667C7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667C7" w:rsidRPr="001F6931" w:rsidTr="00935A40">
              <w:trPr>
                <w:trHeight w:val="243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69393C" w:rsidRDefault="00F667C7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ВЖ 399.024ГЗ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 xml:space="preserve">Система </w:t>
                  </w:r>
                  <w:proofErr w:type="spellStart"/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маслоснабжения</w:t>
                  </w:r>
                  <w:proofErr w:type="spellEnd"/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Default="00F667C7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667C7" w:rsidRPr="001F6931" w:rsidTr="00935A40">
              <w:trPr>
                <w:trHeight w:val="552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69393C" w:rsidRDefault="00F667C7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ОВЖ 412.071 ТО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Техническое описание и инструкция по эксплуатации турбогенератора ТВС-32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Default="00F667C7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137</w:t>
                  </w:r>
                </w:p>
              </w:tc>
            </w:tr>
          </w:tbl>
          <w:p w:rsidR="00342B7A" w:rsidRPr="001F6931" w:rsidRDefault="00342B7A" w:rsidP="00935A40">
            <w:pPr>
              <w:tabs>
                <w:tab w:val="left" w:pos="3226"/>
              </w:tabs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42B7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3A1165">
        <w:rPr>
          <w:color w:val="000000"/>
        </w:rPr>
        <w:t>6</w:t>
      </w:r>
      <w:r w:rsidRPr="001F6931">
        <w:rPr>
          <w:color w:val="000000"/>
        </w:rPr>
        <w:t>. ТРЕБОВАНИЯ И УСЛОВИЯ К РАЗРАБОТКЕ ПРИРОДООХРАННЫХ МЕР И МЕРОПРИЯТИЙ</w:t>
      </w:r>
    </w:p>
    <w:p w:rsidR="00342B7A" w:rsidRPr="001F6931" w:rsidRDefault="00342B7A" w:rsidP="00342B7A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DF689E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  <w:r w:rsidR="008B404E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3A1165">
        <w:rPr>
          <w:color w:val="000000"/>
        </w:rPr>
        <w:t>7</w:t>
      </w:r>
      <w:r w:rsidRPr="001F6931">
        <w:rPr>
          <w:color w:val="000000"/>
        </w:rPr>
        <w:t xml:space="preserve">. </w:t>
      </w:r>
      <w:r w:rsidRPr="000A625B">
        <w:rPr>
          <w:color w:val="000000"/>
        </w:rPr>
        <w:t>СРОК</w:t>
      </w:r>
      <w:r w:rsidRPr="001F6931">
        <w:rPr>
          <w:color w:val="000000"/>
        </w:rPr>
        <w:t xml:space="preserve"> (ИНТЕРВАЛ) ВЫПОЛНЕНИЯ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AC39B6">
        <w:trPr>
          <w:trHeight w:val="63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A6" w:rsidRDefault="00D932B1" w:rsidP="00AC39B6">
            <w:pPr>
              <w:rPr>
                <w:i/>
                <w:color w:val="000000"/>
                <w:sz w:val="24"/>
                <w:szCs w:val="24"/>
              </w:rPr>
            </w:pPr>
            <w:r w:rsidRPr="002210A6">
              <w:rPr>
                <w:i/>
                <w:color w:val="000000"/>
                <w:sz w:val="24"/>
                <w:szCs w:val="24"/>
              </w:rPr>
              <w:t>С</w:t>
            </w:r>
            <w:r w:rsidR="00342B7A" w:rsidRPr="002210A6">
              <w:rPr>
                <w:i/>
                <w:color w:val="000000"/>
                <w:sz w:val="24"/>
                <w:szCs w:val="24"/>
              </w:rPr>
              <w:t>рок выполнения работ</w:t>
            </w:r>
            <w:r w:rsidR="002210A6" w:rsidRPr="002210A6">
              <w:rPr>
                <w:i/>
                <w:color w:val="000000"/>
                <w:sz w:val="24"/>
                <w:szCs w:val="24"/>
              </w:rPr>
              <w:t>:</w:t>
            </w:r>
            <w:r w:rsidR="00342B7A" w:rsidRPr="002210A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F38EE">
              <w:rPr>
                <w:i/>
                <w:color w:val="000000"/>
                <w:sz w:val="24"/>
                <w:szCs w:val="24"/>
              </w:rPr>
              <w:t>начало 15</w:t>
            </w:r>
            <w:r w:rsidR="002210A6" w:rsidRPr="002210A6">
              <w:rPr>
                <w:i/>
                <w:color w:val="000000"/>
                <w:sz w:val="24"/>
                <w:szCs w:val="24"/>
              </w:rPr>
              <w:t>.</w:t>
            </w:r>
            <w:r w:rsidR="00CF38EE">
              <w:rPr>
                <w:i/>
                <w:color w:val="000000"/>
                <w:sz w:val="24"/>
                <w:szCs w:val="24"/>
              </w:rPr>
              <w:t>05</w:t>
            </w:r>
            <w:bookmarkStart w:id="0" w:name="_GoBack"/>
            <w:bookmarkEnd w:id="0"/>
            <w:r w:rsidR="002210A6">
              <w:rPr>
                <w:i/>
                <w:color w:val="000000"/>
                <w:sz w:val="24"/>
                <w:szCs w:val="24"/>
              </w:rPr>
              <w:t xml:space="preserve">.2015г. </w:t>
            </w:r>
          </w:p>
          <w:p w:rsidR="00342B7A" w:rsidRPr="00766483" w:rsidRDefault="002210A6" w:rsidP="002210A6">
            <w:pPr>
              <w:rPr>
                <w:i/>
                <w:color w:val="000000"/>
                <w:sz w:val="24"/>
                <w:szCs w:val="24"/>
                <w:highlight w:val="green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                             окончание 30.11.2015г</w:t>
            </w:r>
            <w:r w:rsidRPr="00A477C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261F4E" w:rsidRDefault="00261F4E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3A1165">
        <w:rPr>
          <w:color w:val="000000"/>
        </w:rPr>
        <w:t>8</w:t>
      </w:r>
      <w:r w:rsidRPr="001F6931">
        <w:rPr>
          <w:color w:val="000000"/>
        </w:rPr>
        <w:t>. ТРЕБОВАНИЯ К КАЧЕСТВУ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AC39B6">
        <w:trPr>
          <w:trHeight w:val="162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5B43E6" w:rsidP="00AC39B6">
            <w:pPr>
              <w:autoSpaceDE w:val="0"/>
              <w:autoSpaceDN w:val="0"/>
              <w:adjustRightInd w:val="0"/>
              <w:ind w:firstLine="540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Выполненные работы должны соответствовать требованиям</w:t>
            </w:r>
            <w:r w:rsidR="00281A1B">
              <w:rPr>
                <w:i/>
                <w:color w:val="000000"/>
                <w:sz w:val="24"/>
                <w:szCs w:val="24"/>
              </w:rPr>
              <w:t xml:space="preserve"> проекта,</w:t>
            </w:r>
            <w:r w:rsidRPr="005B43E6">
              <w:rPr>
                <w:i/>
                <w:color w:val="000000"/>
                <w:sz w:val="24"/>
                <w:szCs w:val="24"/>
              </w:rPr>
              <w:t xml:space="preserve"> государственных стандартов, нормативных документов, стандартов, сводов правил и руководящих документов в области пожарной безопасности; правил, норм и инструкций по безопасности труда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C39B6" w:rsidRDefault="00AC39B6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3A1165">
        <w:rPr>
          <w:color w:val="000000"/>
        </w:rPr>
        <w:t>9</w:t>
      </w:r>
      <w:r w:rsidRPr="001F6931">
        <w:rPr>
          <w:color w:val="000000"/>
        </w:rPr>
        <w:t>. ТРЕБОВАНИЯ К ОСОБЫМ УСЛОВИЯМ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F202D6">
        <w:trPr>
          <w:trHeight w:val="147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D6" w:rsidRPr="00F202D6" w:rsidRDefault="00F202D6" w:rsidP="009060C8">
            <w:pPr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lastRenderedPageBreak/>
              <w:t>Допускается привлечение субподрядчиков (субисполнителей) Подрядчиком при условии письменного согласования с Заказчиком. В указанных целях Подрядчик направляет Заказчику на согласование список субподрядчиков.</w:t>
            </w:r>
          </w:p>
          <w:p w:rsidR="00F202D6" w:rsidRPr="00F202D6" w:rsidRDefault="00F202D6" w:rsidP="009060C8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Работа проводится на действующем предприятии.</w:t>
            </w:r>
          </w:p>
          <w:p w:rsidR="0049498B" w:rsidRPr="001F6931" w:rsidRDefault="00F202D6" w:rsidP="009060C8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Работа проводится в стесненных условиях.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A1165">
        <w:rPr>
          <w:color w:val="000000"/>
        </w:rPr>
        <w:t>0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FC6A3D">
        <w:trPr>
          <w:trHeight w:val="200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5" w:rsidRDefault="00A87735" w:rsidP="005B43E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A87735">
              <w:rPr>
                <w:i/>
                <w:color w:val="000000"/>
                <w:sz w:val="24"/>
                <w:szCs w:val="24"/>
              </w:rPr>
              <w:t>Исполнитель гарантирует безвозмездное устранение недостатков и дефектов</w:t>
            </w:r>
            <w:r>
              <w:rPr>
                <w:i/>
                <w:color w:val="000000"/>
                <w:sz w:val="24"/>
                <w:szCs w:val="24"/>
              </w:rPr>
              <w:t xml:space="preserve"> по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выполненны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строительно-монтажны</w:t>
            </w:r>
            <w:r>
              <w:rPr>
                <w:i/>
                <w:color w:val="000000"/>
                <w:sz w:val="24"/>
                <w:szCs w:val="24"/>
              </w:rPr>
              <w:t>м работам</w:t>
            </w:r>
            <w:r w:rsidRPr="00A87735">
              <w:rPr>
                <w:i/>
                <w:color w:val="000000"/>
                <w:sz w:val="24"/>
                <w:szCs w:val="24"/>
              </w:rPr>
              <w:t>, обнаруженны</w:t>
            </w:r>
            <w:r w:rsidR="005B43E6">
              <w:rPr>
                <w:i/>
                <w:color w:val="000000"/>
                <w:sz w:val="24"/>
                <w:szCs w:val="24"/>
              </w:rPr>
              <w:t>м</w:t>
            </w:r>
            <w:r w:rsidRPr="00A87735">
              <w:rPr>
                <w:i/>
                <w:color w:val="000000"/>
                <w:sz w:val="24"/>
                <w:szCs w:val="24"/>
              </w:rPr>
              <w:t xml:space="preserve"> во время сдачи-приемки работ и в течение гарантийного срока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A87735">
              <w:rPr>
                <w:i/>
                <w:color w:val="000000"/>
                <w:sz w:val="24"/>
                <w:szCs w:val="24"/>
              </w:rPr>
              <w:t>составляющего 3 (три) года с даты ввода в эксплуатацию объекта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5B43E6" w:rsidRPr="001F6931" w:rsidRDefault="005B43E6" w:rsidP="005B43E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Если в период гарантийного срока обнаружатся недостатки, возникшие по вине Исполнителя, то гарантийный срок увеличивается на время устранения дефектов Исполнителем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A1165">
        <w:rPr>
          <w:color w:val="000000"/>
        </w:rPr>
        <w:t>1</w:t>
      </w:r>
      <w:r w:rsidRPr="001F6931">
        <w:rPr>
          <w:color w:val="000000"/>
        </w:rPr>
        <w:t>. ТРЕБОВАНИЯ К БЕЗОПАСНОСТИ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316300">
        <w:trPr>
          <w:trHeight w:val="127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 xml:space="preserve">Исполнитель несёт ответственность за соблюдение правил техники безопасности, пожарной безопасности, </w:t>
            </w:r>
            <w:proofErr w:type="spellStart"/>
            <w:r w:rsidRPr="00F202D6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F202D6">
              <w:rPr>
                <w:i/>
                <w:color w:val="000000"/>
                <w:sz w:val="24"/>
                <w:szCs w:val="24"/>
              </w:rPr>
              <w:t xml:space="preserve"> и пропускного режима. 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Подрядчик несет полную материальную ответственность за вред, причиненный при производстве работ.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Подрядчик должен подтвердить соответствие обязательным требованиям обеспечения экологической, промышленной, радиационной безопасности, а также охраны труда.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Исполнитель обязан обеспечить производство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 384-ФЗ от 30 декабря 2009 года;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 xml:space="preserve">-  ППР-2012 «Правила противопожарного режима в Российской Федерации»; 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СНиП 3.02.01-87. Земляные сооружения, основания и фундаменты;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342B7A" w:rsidRPr="001F6931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РД 34.03.201-97 «ПТБ при эксплуатации тепломеханического оборудования электростанций и тепловых сетей».</w:t>
            </w:r>
          </w:p>
        </w:tc>
      </w:tr>
    </w:tbl>
    <w:p w:rsidR="00342B7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A1165">
        <w:rPr>
          <w:color w:val="000000"/>
        </w:rPr>
        <w:t>2</w:t>
      </w:r>
      <w:r w:rsidRPr="001F6931">
        <w:rPr>
          <w:color w:val="000000"/>
        </w:rPr>
        <w:t xml:space="preserve">. </w:t>
      </w:r>
      <w:r w:rsidRPr="00E97F84">
        <w:rPr>
          <w:color w:val="000000"/>
        </w:rPr>
        <w:t>ТРЕБОВАНИЯ</w:t>
      </w:r>
      <w:r w:rsidRPr="001F6931">
        <w:rPr>
          <w:color w:val="000000"/>
        </w:rPr>
        <w:t xml:space="preserve"> К РЕЗУЛЬТАТАМ РАБОТ И ПОРЯДКУ ПРИЕМКИ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AC39B6">
        <w:trPr>
          <w:trHeight w:val="127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5B" w:rsidRPr="00821D13" w:rsidRDefault="000A625B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lastRenderedPageBreak/>
              <w:t>Подрядчик обязан заблаговременно, но не позднее, чем за восемь рабочих дней до начала строительства, предоставить Заказчику общие журналы работ с заполненными титульными листами в соответствии с РД-11-05-2007 «Порядок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3D22A1" w:rsidRPr="00821D13" w:rsidRDefault="003D22A1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Подрядчик ведёт журнал производства работ, в котором отражается весь ход производства работ, а также все факты и обстоятельства, связанные с производством работ, имеющие значение во взаимоотношениях Заказчика и Подрядчика в соответствие с требованиями РД-11-05-2007 «</w:t>
            </w:r>
            <w:r w:rsidR="009E2433" w:rsidRPr="00821D13">
              <w:rPr>
                <w:i/>
                <w:color w:val="000000"/>
                <w:sz w:val="24"/>
                <w:szCs w:val="24"/>
              </w:rPr>
              <w:t>Порядок ведения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строительства». Ежемесячно Заказчик проверяет и своей подписью подтверждает записи в журнале. Если он не удовлетворён ходом и качеством работ или записями Подрядчика, то он излагает своё мнение в журнале.</w:t>
            </w:r>
          </w:p>
          <w:p w:rsidR="00EB37A5" w:rsidRPr="00821D13" w:rsidRDefault="00EB37A5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Строительный контроль проводится лицом, осуществляющим строительство в соответствии с требованиями Градостроительного Кодекса Российской Федерации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EB37A5" w:rsidRPr="00821D13" w:rsidRDefault="00EB37A5" w:rsidP="004414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Заказчик назначает своих представителей на строительстве, которые от его имени совместно с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П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одрядчиком осуществляют приёмку работ по акту выполненных работ, технический надзор и контроль за их выполнением и качеством, а также производят проверку соответствия используемых материалов и оборудования условиям договора и проектной документации.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 имеет право беспрепятственного доступа ко всем видам работ в любое время в течени</w:t>
            </w:r>
            <w:r w:rsidR="00B56819" w:rsidRPr="00821D13">
              <w:rPr>
                <w:i/>
                <w:color w:val="000000"/>
                <w:sz w:val="24"/>
                <w:szCs w:val="24"/>
              </w:rPr>
              <w:t>е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всего периода строительства.</w:t>
            </w:r>
          </w:p>
          <w:p w:rsidR="003D22A1" w:rsidRPr="00821D13" w:rsidRDefault="003D22A1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3D22A1" w:rsidRPr="00821D13" w:rsidRDefault="003D22A1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Подрядчик производит индивидуальное испытание смонтированного им оборудования и принимает участие в комплексном его опробовании.</w:t>
            </w:r>
          </w:p>
          <w:p w:rsidR="003D22A1" w:rsidRPr="00821D13" w:rsidRDefault="003D22A1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Скрытые работы должны приниматься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аказчика. Подрядчик приступает к выполнению последующих работ только после приёмки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аказчиком скрытых работ и составления акта освидетельствования этих работ. Подрядчик в письменном виде заблаговременно уведомляет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 о необходимости проведения промежуточной приёмки выполненных работ, подлежащих закрытию, ответственных конструкций и систем, гидравлических испытаний, но не позднее чем за 5 календарных дней до начала проведения промежуточной приёмки выполненных работ, подлежащих закрытию, ответственных конструкций и систем.</w:t>
            </w:r>
          </w:p>
          <w:p w:rsidR="003D22A1" w:rsidRPr="00821D13" w:rsidRDefault="003D22A1" w:rsidP="004414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В случае если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внесены в журнал производства работ замечания по выполненным работам, подлежащих закрытию, то они не должны закрываться без письменного разрешения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за исключением случаев неявки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для приёмки. Если закрытие работ выполнено без подтверждения 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не был информирован об этом или информирован с опозданием, то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П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одрядчик за свой счёт обязуется открыть любую часть скрытых работ, не прошедших приёмку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аказчика, согласно его указанию, а затем восстановить её за свой счет.</w:t>
            </w:r>
          </w:p>
          <w:p w:rsidR="000A625B" w:rsidRPr="00821D13" w:rsidRDefault="003D22A1" w:rsidP="004414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Готовность принимаемых ответственных конструкций, скрытых работ и систем подтверждается подписанием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и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П</w:t>
            </w:r>
            <w:r w:rsidRPr="00821D13">
              <w:rPr>
                <w:i/>
                <w:color w:val="000000"/>
                <w:sz w:val="24"/>
                <w:szCs w:val="24"/>
              </w:rPr>
              <w:t>одрядчика актов освидетельствования конструкций, скрытых работ и актов гидравлического испытания (включая испытания на герметичность и давление) и приёмки каждой системы в отдельности.</w:t>
            </w:r>
          </w:p>
          <w:p w:rsidR="00A477C8" w:rsidRDefault="00A477C8" w:rsidP="00441485">
            <w:pPr>
              <w:ind w:firstLine="567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Исполнительная документация</w:t>
            </w:r>
            <w:r w:rsidR="00821D13" w:rsidRPr="00821D13">
              <w:rPr>
                <w:i/>
                <w:color w:val="000000"/>
                <w:sz w:val="24"/>
                <w:szCs w:val="24"/>
              </w:rPr>
              <w:t xml:space="preserve"> оформляется в соответствии и в объёме  требований</w:t>
            </w:r>
            <w:r w:rsidR="00821D13" w:rsidRPr="00821D13">
              <w:rPr>
                <w:bCs/>
                <w:i/>
                <w:color w:val="000000"/>
                <w:sz w:val="24"/>
                <w:szCs w:val="24"/>
              </w:rPr>
              <w:t xml:space="preserve">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085856" w:rsidRPr="001F6931" w:rsidRDefault="00085856" w:rsidP="004414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9E2433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A1165">
        <w:rPr>
          <w:color w:val="000000"/>
        </w:rPr>
        <w:t>3</w:t>
      </w:r>
      <w:r w:rsidRPr="001F6931">
        <w:rPr>
          <w:color w:val="000000"/>
        </w:rPr>
        <w:t>. ТРЕБОВАНИЕ К ФОРМЕ ПРЕДСТАВЛЯЕМОЙ ИНФОРМАЦИИ</w:t>
      </w:r>
    </w:p>
    <w:p w:rsidR="00342B7A" w:rsidRPr="001F6931" w:rsidRDefault="00342B7A" w:rsidP="009E2433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9E2433">
        <w:trPr>
          <w:trHeight w:val="454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231" w:rsidRPr="001F6931" w:rsidRDefault="00154231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Все документы представляются Подрядчиком на бумажном носителе.</w:t>
            </w:r>
          </w:p>
        </w:tc>
      </w:tr>
    </w:tbl>
    <w:p w:rsidR="00342B7A" w:rsidRPr="001F6931" w:rsidRDefault="00342B7A" w:rsidP="00342B7A">
      <w:pPr>
        <w:ind w:firstLine="567"/>
        <w:jc w:val="center"/>
        <w:rPr>
          <w:color w:val="000000"/>
        </w:rPr>
      </w:pPr>
    </w:p>
    <w:p w:rsidR="00342B7A" w:rsidRPr="001F6931" w:rsidRDefault="00342B7A" w:rsidP="00342B7A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A1165">
        <w:rPr>
          <w:color w:val="000000"/>
        </w:rPr>
        <w:t>4</w:t>
      </w:r>
      <w:r w:rsidRPr="001F6931">
        <w:rPr>
          <w:color w:val="000000"/>
        </w:rPr>
        <w:t>. ТРЕБОВАНИЯ К ТЕХНИЧЕСКОМУ ОБУЧЕНИЮ ПЕРСОНАЛА ЗАКАЗЧИКА</w:t>
      </w:r>
    </w:p>
    <w:p w:rsidR="00342B7A" w:rsidRPr="001F6931" w:rsidRDefault="00342B7A" w:rsidP="00342B7A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9E2433">
        <w:trPr>
          <w:trHeight w:val="43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54D" w:rsidRPr="008150D4" w:rsidRDefault="00EE754D" w:rsidP="00EE754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150D4">
              <w:rPr>
                <w:i/>
                <w:color w:val="000000"/>
                <w:sz w:val="24"/>
                <w:szCs w:val="24"/>
              </w:rPr>
              <w:t>Провести обучение персонала ЗАО «СГК»:</w:t>
            </w:r>
          </w:p>
          <w:p w:rsidR="00EE754D" w:rsidRPr="008150D4" w:rsidRDefault="00EE754D" w:rsidP="00EE754D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8150D4">
              <w:rPr>
                <w:i/>
                <w:color w:val="000000"/>
                <w:sz w:val="24"/>
                <w:szCs w:val="24"/>
              </w:rPr>
              <w:t>•</w:t>
            </w:r>
            <w:r w:rsidRPr="008150D4">
              <w:rPr>
                <w:i/>
                <w:color w:val="000000"/>
                <w:sz w:val="24"/>
                <w:szCs w:val="24"/>
              </w:rPr>
              <w:tab/>
              <w:t xml:space="preserve">оперативного персонала (турбинного цеха) – 10 человек; </w:t>
            </w:r>
          </w:p>
          <w:p w:rsidR="00EE754D" w:rsidRPr="008150D4" w:rsidRDefault="00EE754D" w:rsidP="00EE754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150D4">
              <w:rPr>
                <w:i/>
                <w:color w:val="000000"/>
                <w:sz w:val="24"/>
                <w:szCs w:val="24"/>
              </w:rPr>
              <w:t>Обучение оперативного персонала должно проводиться на объекте в ходе проведения пуско-наладочных работ по согласованной программе.</w:t>
            </w:r>
          </w:p>
          <w:p w:rsidR="00342B7A" w:rsidRPr="001F6931" w:rsidRDefault="00EE754D" w:rsidP="00EE754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150D4">
              <w:rPr>
                <w:i/>
                <w:color w:val="000000"/>
                <w:sz w:val="24"/>
                <w:szCs w:val="24"/>
              </w:rPr>
              <w:t>Программу обучения согласовать с Заказчиком не менее чем за тридцать дней до начала обучения.</w:t>
            </w:r>
          </w:p>
        </w:tc>
      </w:tr>
    </w:tbl>
    <w:p w:rsidR="00342B7A" w:rsidRPr="001F6931" w:rsidRDefault="00342B7A" w:rsidP="009E2433">
      <w:pPr>
        <w:ind w:firstLine="567"/>
        <w:jc w:val="center"/>
        <w:rPr>
          <w:color w:val="000000"/>
          <w:sz w:val="24"/>
          <w:szCs w:val="24"/>
        </w:rPr>
      </w:pPr>
    </w:p>
    <w:p w:rsidR="00342B7A" w:rsidRPr="001F6931" w:rsidRDefault="00342B7A" w:rsidP="00342B7A">
      <w:pPr>
        <w:ind w:firstLine="567"/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</w:t>
      </w:r>
      <w:r w:rsidR="003A1165">
        <w:rPr>
          <w:color w:val="000000"/>
        </w:rPr>
        <w:t>5</w:t>
      </w:r>
      <w:r w:rsidRPr="001F6931">
        <w:rPr>
          <w:color w:val="000000"/>
        </w:rPr>
        <w:t>. ПЕРЕЧЕНЬ ПРИНЯТЫХ СОКРАЩЕНИЙ</w:t>
      </w:r>
    </w:p>
    <w:p w:rsidR="00342B7A" w:rsidRPr="001F6931" w:rsidRDefault="00342B7A" w:rsidP="009E2433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559"/>
        <w:gridCol w:w="7371"/>
      </w:tblGrid>
      <w:tr w:rsidR="00342B7A" w:rsidRPr="001F6931" w:rsidTr="00D156E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5A38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2B7A" w:rsidRPr="00464782" w:rsidTr="00D156E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7545DF" w:rsidRDefault="00342B7A" w:rsidP="004D7FAB">
            <w:pPr>
              <w:pStyle w:val="a4"/>
              <w:numPr>
                <w:ilvl w:val="0"/>
                <w:numId w:val="8"/>
              </w:num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D75334" w:rsidRDefault="00464782" w:rsidP="004D7FA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D75334">
              <w:rPr>
                <w:i/>
                <w:color w:val="000000"/>
                <w:sz w:val="24"/>
                <w:szCs w:val="24"/>
              </w:rPr>
              <w:t xml:space="preserve">БВД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D75334" w:rsidRDefault="008B7102" w:rsidP="004D7FAB">
            <w:pPr>
              <w:rPr>
                <w:i/>
                <w:color w:val="000000"/>
                <w:sz w:val="24"/>
                <w:szCs w:val="24"/>
              </w:rPr>
            </w:pPr>
            <w:r w:rsidRPr="00D75334">
              <w:rPr>
                <w:i/>
                <w:color w:val="000000"/>
                <w:sz w:val="24"/>
                <w:szCs w:val="24"/>
              </w:rPr>
              <w:t>Б</w:t>
            </w:r>
            <w:r w:rsidR="00464782" w:rsidRPr="00D75334">
              <w:rPr>
                <w:i/>
                <w:color w:val="000000"/>
                <w:sz w:val="24"/>
                <w:szCs w:val="24"/>
              </w:rPr>
              <w:t>лок высокого давления</w:t>
            </w:r>
          </w:p>
        </w:tc>
      </w:tr>
      <w:tr w:rsidR="00B56262" w:rsidRPr="00464782" w:rsidTr="00D156E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262" w:rsidRPr="007545DF" w:rsidRDefault="00B56262" w:rsidP="004D7FAB">
            <w:pPr>
              <w:pStyle w:val="a4"/>
              <w:numPr>
                <w:ilvl w:val="0"/>
                <w:numId w:val="8"/>
              </w:num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262" w:rsidRPr="00D75334" w:rsidRDefault="00D156EC" w:rsidP="004D7FA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D156EC">
              <w:rPr>
                <w:i/>
                <w:color w:val="000000"/>
                <w:sz w:val="24"/>
                <w:szCs w:val="24"/>
                <w:lang w:eastAsia="en-US"/>
              </w:rPr>
              <w:t>ПНД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262" w:rsidRPr="00D75334" w:rsidRDefault="00D156EC" w:rsidP="004D7FA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Подогреватель низкого давления</w:t>
            </w:r>
          </w:p>
        </w:tc>
      </w:tr>
      <w:tr w:rsidR="00D156EC" w:rsidRPr="00464782" w:rsidTr="00D156E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EC" w:rsidRPr="007545DF" w:rsidRDefault="00D156EC" w:rsidP="004D7FAB">
            <w:pPr>
              <w:pStyle w:val="a4"/>
              <w:numPr>
                <w:ilvl w:val="0"/>
                <w:numId w:val="8"/>
              </w:num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EC" w:rsidRPr="00D156EC" w:rsidRDefault="00D156EC" w:rsidP="004D7FA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D156EC">
              <w:rPr>
                <w:i/>
                <w:color w:val="000000"/>
                <w:sz w:val="24"/>
                <w:szCs w:val="24"/>
                <w:lang w:eastAsia="en-US"/>
              </w:rPr>
              <w:t>ПВД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EC" w:rsidRPr="00D75334" w:rsidRDefault="00D156EC" w:rsidP="004D7FA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Подогреватель высокого давления</w:t>
            </w:r>
          </w:p>
        </w:tc>
      </w:tr>
    </w:tbl>
    <w:p w:rsidR="00342B7A" w:rsidRPr="001F6931" w:rsidRDefault="00342B7A" w:rsidP="00342B7A">
      <w:pPr>
        <w:ind w:firstLine="567"/>
        <w:jc w:val="center"/>
        <w:rPr>
          <w:color w:val="000000"/>
        </w:rPr>
      </w:pPr>
    </w:p>
    <w:p w:rsidR="00342B7A" w:rsidRPr="001F6931" w:rsidRDefault="00342B7A" w:rsidP="00342B7A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2210A6">
        <w:rPr>
          <w:color w:val="000000"/>
        </w:rPr>
        <w:t>6</w:t>
      </w:r>
      <w:r w:rsidRPr="001F6931">
        <w:rPr>
          <w:color w:val="000000"/>
        </w:rPr>
        <w:t>. ПЕРЕЧЕНЬ ПРИЛОЖЕНИЙ</w:t>
      </w:r>
    </w:p>
    <w:p w:rsidR="00342B7A" w:rsidRPr="001F6931" w:rsidRDefault="00342B7A" w:rsidP="009E2433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342B7A" w:rsidRPr="001F6931" w:rsidTr="005A382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5A38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2210A6" w:rsidRPr="001F6931" w:rsidTr="00FE27E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0A6" w:rsidRPr="00422AE8" w:rsidRDefault="002210A6" w:rsidP="00A9258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0A6" w:rsidRPr="00422AE8" w:rsidRDefault="002210A6" w:rsidP="00A9258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Рабочая документация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A6" w:rsidRPr="00D75334" w:rsidRDefault="002210A6" w:rsidP="004D7FAB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477C8" w:rsidRDefault="00A477C8" w:rsidP="00342B7A">
      <w:pPr>
        <w:rPr>
          <w:color w:val="000000"/>
        </w:rPr>
      </w:pPr>
    </w:p>
    <w:p w:rsidR="003F21B8" w:rsidRDefault="003F21B8" w:rsidP="00342B7A">
      <w:pPr>
        <w:rPr>
          <w:color w:val="000000"/>
        </w:rPr>
      </w:pPr>
    </w:p>
    <w:p w:rsidR="003F21B8" w:rsidRDefault="003F21B8" w:rsidP="00342B7A">
      <w:pPr>
        <w:rPr>
          <w:color w:val="000000"/>
        </w:rPr>
      </w:pPr>
    </w:p>
    <w:sectPr w:rsidR="003F21B8" w:rsidSect="00BA698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96543"/>
    <w:multiLevelType w:val="hybridMultilevel"/>
    <w:tmpl w:val="FDE4D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C0690"/>
    <w:multiLevelType w:val="hybridMultilevel"/>
    <w:tmpl w:val="34CA9CF6"/>
    <w:lvl w:ilvl="0" w:tplc="896C6B1A">
      <w:start w:val="1"/>
      <w:numFmt w:val="decimal"/>
      <w:lvlText w:val="%1."/>
      <w:lvlJc w:val="left"/>
      <w:pPr>
        <w:ind w:left="720" w:hanging="49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3">
    <w:nsid w:val="2D5B36E6"/>
    <w:multiLevelType w:val="multilevel"/>
    <w:tmpl w:val="B810F1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48" w:hanging="1800"/>
      </w:pPr>
      <w:rPr>
        <w:rFonts w:hint="default"/>
      </w:rPr>
    </w:lvl>
  </w:abstractNum>
  <w:abstractNum w:abstractNumId="4">
    <w:nsid w:val="33853D97"/>
    <w:multiLevelType w:val="hybridMultilevel"/>
    <w:tmpl w:val="021E9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56C21"/>
    <w:multiLevelType w:val="hybridMultilevel"/>
    <w:tmpl w:val="EF88B9BC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">
    <w:nsid w:val="4F3559B3"/>
    <w:multiLevelType w:val="hybridMultilevel"/>
    <w:tmpl w:val="7B8638F8"/>
    <w:lvl w:ilvl="0" w:tplc="FFE46F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6E175F"/>
    <w:multiLevelType w:val="hybridMultilevel"/>
    <w:tmpl w:val="BD82D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113D35"/>
    <w:multiLevelType w:val="multilevel"/>
    <w:tmpl w:val="B7EC50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48" w:hanging="1800"/>
      </w:pPr>
      <w:rPr>
        <w:rFonts w:hint="default"/>
      </w:rPr>
    </w:lvl>
  </w:abstractNum>
  <w:abstractNum w:abstractNumId="10">
    <w:nsid w:val="5B214A8D"/>
    <w:multiLevelType w:val="hybridMultilevel"/>
    <w:tmpl w:val="A8D6896C"/>
    <w:lvl w:ilvl="0" w:tplc="7106845A">
      <w:start w:val="1"/>
      <w:numFmt w:val="bullet"/>
      <w:lvlText w:val="-"/>
      <w:lvlJc w:val="left"/>
      <w:pPr>
        <w:ind w:left="420"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FDC0432A">
      <w:start w:val="1"/>
      <w:numFmt w:val="bullet"/>
      <w:lvlText w:val="•"/>
      <w:lvlJc w:val="left"/>
      <w:pPr>
        <w:ind w:left="1412" w:hanging="152"/>
      </w:pPr>
      <w:rPr>
        <w:rFonts w:hint="default"/>
      </w:rPr>
    </w:lvl>
    <w:lvl w:ilvl="2" w:tplc="EE7A4CA6">
      <w:start w:val="1"/>
      <w:numFmt w:val="bullet"/>
      <w:lvlText w:val="•"/>
      <w:lvlJc w:val="left"/>
      <w:pPr>
        <w:ind w:left="2405" w:hanging="152"/>
      </w:pPr>
      <w:rPr>
        <w:rFonts w:hint="default"/>
      </w:rPr>
    </w:lvl>
    <w:lvl w:ilvl="3" w:tplc="05ACF012">
      <w:start w:val="1"/>
      <w:numFmt w:val="bullet"/>
      <w:lvlText w:val="•"/>
      <w:lvlJc w:val="left"/>
      <w:pPr>
        <w:ind w:left="3397" w:hanging="152"/>
      </w:pPr>
      <w:rPr>
        <w:rFonts w:hint="default"/>
      </w:rPr>
    </w:lvl>
    <w:lvl w:ilvl="4" w:tplc="9970F74A">
      <w:start w:val="1"/>
      <w:numFmt w:val="bullet"/>
      <w:lvlText w:val="•"/>
      <w:lvlJc w:val="left"/>
      <w:pPr>
        <w:ind w:left="4390" w:hanging="152"/>
      </w:pPr>
      <w:rPr>
        <w:rFonts w:hint="default"/>
      </w:rPr>
    </w:lvl>
    <w:lvl w:ilvl="5" w:tplc="9E000C3E">
      <w:start w:val="1"/>
      <w:numFmt w:val="bullet"/>
      <w:lvlText w:val="•"/>
      <w:lvlJc w:val="left"/>
      <w:pPr>
        <w:ind w:left="5382" w:hanging="152"/>
      </w:pPr>
      <w:rPr>
        <w:rFonts w:hint="default"/>
      </w:rPr>
    </w:lvl>
    <w:lvl w:ilvl="6" w:tplc="0EC62210">
      <w:start w:val="1"/>
      <w:numFmt w:val="bullet"/>
      <w:lvlText w:val="•"/>
      <w:lvlJc w:val="left"/>
      <w:pPr>
        <w:ind w:left="6375" w:hanging="152"/>
      </w:pPr>
      <w:rPr>
        <w:rFonts w:hint="default"/>
      </w:rPr>
    </w:lvl>
    <w:lvl w:ilvl="7" w:tplc="4C7A4570">
      <w:start w:val="1"/>
      <w:numFmt w:val="bullet"/>
      <w:lvlText w:val="•"/>
      <w:lvlJc w:val="left"/>
      <w:pPr>
        <w:ind w:left="7367" w:hanging="152"/>
      </w:pPr>
      <w:rPr>
        <w:rFonts w:hint="default"/>
      </w:rPr>
    </w:lvl>
    <w:lvl w:ilvl="8" w:tplc="5BE4C210">
      <w:start w:val="1"/>
      <w:numFmt w:val="bullet"/>
      <w:lvlText w:val="•"/>
      <w:lvlJc w:val="left"/>
      <w:pPr>
        <w:ind w:left="8360" w:hanging="152"/>
      </w:pPr>
      <w:rPr>
        <w:rFonts w:hint="default"/>
      </w:rPr>
    </w:lvl>
  </w:abstractNum>
  <w:abstractNum w:abstractNumId="11">
    <w:nsid w:val="5D542E12"/>
    <w:multiLevelType w:val="hybridMultilevel"/>
    <w:tmpl w:val="58F08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C47058"/>
    <w:multiLevelType w:val="multilevel"/>
    <w:tmpl w:val="6F523CF8"/>
    <w:lvl w:ilvl="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63480265"/>
    <w:multiLevelType w:val="hybridMultilevel"/>
    <w:tmpl w:val="034E0DAE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4">
    <w:nsid w:val="6B5F57BE"/>
    <w:multiLevelType w:val="multilevel"/>
    <w:tmpl w:val="A426B0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48" w:hanging="1800"/>
      </w:pPr>
      <w:rPr>
        <w:rFonts w:hint="default"/>
      </w:rPr>
    </w:lvl>
  </w:abstractNum>
  <w:abstractNum w:abstractNumId="15">
    <w:nsid w:val="6F404B5D"/>
    <w:multiLevelType w:val="multilevel"/>
    <w:tmpl w:val="8892DD8C"/>
    <w:lvl w:ilvl="0">
      <w:start w:val="1"/>
      <w:numFmt w:val="upperRoman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"/>
      <w:lvlJc w:val="left"/>
      <w:pPr>
        <w:ind w:left="63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48" w:hanging="1800"/>
      </w:pPr>
      <w:rPr>
        <w:rFonts w:hint="default"/>
      </w:rPr>
    </w:lvl>
  </w:abstractNum>
  <w:abstractNum w:abstractNumId="16">
    <w:nsid w:val="6F7F1FE7"/>
    <w:multiLevelType w:val="multilevel"/>
    <w:tmpl w:val="4E6C1C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48" w:hanging="1800"/>
      </w:pPr>
      <w:rPr>
        <w:rFonts w:hint="default"/>
      </w:rPr>
    </w:lvl>
  </w:abstractNum>
  <w:abstractNum w:abstractNumId="17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995196"/>
    <w:multiLevelType w:val="hybridMultilevel"/>
    <w:tmpl w:val="7ACC86EC"/>
    <w:lvl w:ilvl="0" w:tplc="95E84B16">
      <w:start w:val="1"/>
      <w:numFmt w:val="bullet"/>
      <w:lvlText w:val=""/>
      <w:lvlJc w:val="left"/>
      <w:pPr>
        <w:ind w:left="1414" w:hanging="361"/>
      </w:pPr>
      <w:rPr>
        <w:rFonts w:ascii="Symbol" w:eastAsia="Symbol" w:hAnsi="Symbol" w:hint="default"/>
        <w:w w:val="99"/>
        <w:sz w:val="26"/>
        <w:szCs w:val="26"/>
      </w:rPr>
    </w:lvl>
    <w:lvl w:ilvl="1" w:tplc="DC424EE8">
      <w:start w:val="1"/>
      <w:numFmt w:val="bullet"/>
      <w:lvlText w:val="•"/>
      <w:lvlJc w:val="left"/>
      <w:pPr>
        <w:ind w:left="2307" w:hanging="361"/>
      </w:pPr>
      <w:rPr>
        <w:rFonts w:hint="default"/>
      </w:rPr>
    </w:lvl>
    <w:lvl w:ilvl="2" w:tplc="853850D2">
      <w:start w:val="1"/>
      <w:numFmt w:val="bullet"/>
      <w:lvlText w:val="•"/>
      <w:lvlJc w:val="left"/>
      <w:pPr>
        <w:ind w:left="3200" w:hanging="361"/>
      </w:pPr>
      <w:rPr>
        <w:rFonts w:hint="default"/>
      </w:rPr>
    </w:lvl>
    <w:lvl w:ilvl="3" w:tplc="056EB2F8">
      <w:start w:val="1"/>
      <w:numFmt w:val="bullet"/>
      <w:lvlText w:val="•"/>
      <w:lvlJc w:val="left"/>
      <w:pPr>
        <w:ind w:left="4093" w:hanging="361"/>
      </w:pPr>
      <w:rPr>
        <w:rFonts w:hint="default"/>
      </w:rPr>
    </w:lvl>
    <w:lvl w:ilvl="4" w:tplc="6EAA1322">
      <w:start w:val="1"/>
      <w:numFmt w:val="bullet"/>
      <w:lvlText w:val="•"/>
      <w:lvlJc w:val="left"/>
      <w:pPr>
        <w:ind w:left="4986" w:hanging="361"/>
      </w:pPr>
      <w:rPr>
        <w:rFonts w:hint="default"/>
      </w:rPr>
    </w:lvl>
    <w:lvl w:ilvl="5" w:tplc="7DEE8204">
      <w:start w:val="1"/>
      <w:numFmt w:val="bullet"/>
      <w:lvlText w:val="•"/>
      <w:lvlJc w:val="left"/>
      <w:pPr>
        <w:ind w:left="5879" w:hanging="361"/>
      </w:pPr>
      <w:rPr>
        <w:rFonts w:hint="default"/>
      </w:rPr>
    </w:lvl>
    <w:lvl w:ilvl="6" w:tplc="627EDD98">
      <w:start w:val="1"/>
      <w:numFmt w:val="bullet"/>
      <w:lvlText w:val="•"/>
      <w:lvlJc w:val="left"/>
      <w:pPr>
        <w:ind w:left="6772" w:hanging="361"/>
      </w:pPr>
      <w:rPr>
        <w:rFonts w:hint="default"/>
      </w:rPr>
    </w:lvl>
    <w:lvl w:ilvl="7" w:tplc="BB344198">
      <w:start w:val="1"/>
      <w:numFmt w:val="bullet"/>
      <w:lvlText w:val="•"/>
      <w:lvlJc w:val="left"/>
      <w:pPr>
        <w:ind w:left="7665" w:hanging="361"/>
      </w:pPr>
      <w:rPr>
        <w:rFonts w:hint="default"/>
      </w:rPr>
    </w:lvl>
    <w:lvl w:ilvl="8" w:tplc="C374C8B8">
      <w:start w:val="1"/>
      <w:numFmt w:val="bullet"/>
      <w:lvlText w:val="•"/>
      <w:lvlJc w:val="left"/>
      <w:pPr>
        <w:ind w:left="8558" w:hanging="361"/>
      </w:pPr>
      <w:rPr>
        <w:rFonts w:hint="default"/>
      </w:rPr>
    </w:lvl>
  </w:abstractNum>
  <w:abstractNum w:abstractNumId="19">
    <w:nsid w:val="794B0C0E"/>
    <w:multiLevelType w:val="hybridMultilevel"/>
    <w:tmpl w:val="3078E75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79615692"/>
    <w:multiLevelType w:val="multilevel"/>
    <w:tmpl w:val="1862EC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79DB1414"/>
    <w:multiLevelType w:val="hybridMultilevel"/>
    <w:tmpl w:val="866AF4E6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2">
    <w:nsid w:val="79F510D5"/>
    <w:multiLevelType w:val="multilevel"/>
    <w:tmpl w:val="EE78F5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num w:numId="1">
    <w:abstractNumId w:val="17"/>
  </w:num>
  <w:num w:numId="2">
    <w:abstractNumId w:val="2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9"/>
  </w:num>
  <w:num w:numId="6">
    <w:abstractNumId w:val="0"/>
  </w:num>
  <w:num w:numId="7">
    <w:abstractNumId w:val="7"/>
  </w:num>
  <w:num w:numId="8">
    <w:abstractNumId w:val="4"/>
  </w:num>
  <w:num w:numId="9">
    <w:abstractNumId w:val="1"/>
  </w:num>
  <w:num w:numId="10">
    <w:abstractNumId w:val="10"/>
  </w:num>
  <w:num w:numId="11">
    <w:abstractNumId w:val="18"/>
  </w:num>
  <w:num w:numId="12">
    <w:abstractNumId w:val="11"/>
  </w:num>
  <w:num w:numId="13">
    <w:abstractNumId w:val="20"/>
  </w:num>
  <w:num w:numId="14">
    <w:abstractNumId w:val="15"/>
  </w:num>
  <w:num w:numId="15">
    <w:abstractNumId w:val="9"/>
  </w:num>
  <w:num w:numId="16">
    <w:abstractNumId w:val="14"/>
  </w:num>
  <w:num w:numId="17">
    <w:abstractNumId w:val="3"/>
  </w:num>
  <w:num w:numId="18">
    <w:abstractNumId w:val="16"/>
  </w:num>
  <w:num w:numId="19">
    <w:abstractNumId w:val="12"/>
  </w:num>
  <w:num w:numId="20">
    <w:abstractNumId w:val="6"/>
  </w:num>
  <w:num w:numId="21">
    <w:abstractNumId w:val="22"/>
  </w:num>
  <w:num w:numId="22">
    <w:abstractNumId w:val="5"/>
  </w:num>
  <w:num w:numId="23">
    <w:abstractNumId w:val="2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07937"/>
    <w:rsid w:val="00011F35"/>
    <w:rsid w:val="00012128"/>
    <w:rsid w:val="000127A9"/>
    <w:rsid w:val="00014527"/>
    <w:rsid w:val="00014615"/>
    <w:rsid w:val="00017427"/>
    <w:rsid w:val="000218BE"/>
    <w:rsid w:val="000262A4"/>
    <w:rsid w:val="00031FA5"/>
    <w:rsid w:val="00041CA5"/>
    <w:rsid w:val="00042B71"/>
    <w:rsid w:val="000448DF"/>
    <w:rsid w:val="00045425"/>
    <w:rsid w:val="00047823"/>
    <w:rsid w:val="0005003A"/>
    <w:rsid w:val="000557B4"/>
    <w:rsid w:val="00057736"/>
    <w:rsid w:val="00076D87"/>
    <w:rsid w:val="00085856"/>
    <w:rsid w:val="00095B8E"/>
    <w:rsid w:val="000A5E3D"/>
    <w:rsid w:val="000A625B"/>
    <w:rsid w:val="000B7D78"/>
    <w:rsid w:val="000D0760"/>
    <w:rsid w:val="000D75BE"/>
    <w:rsid w:val="000E197E"/>
    <w:rsid w:val="000E2D97"/>
    <w:rsid w:val="000F1122"/>
    <w:rsid w:val="000F6F14"/>
    <w:rsid w:val="00104027"/>
    <w:rsid w:val="001109C1"/>
    <w:rsid w:val="00127609"/>
    <w:rsid w:val="00134E71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75F22"/>
    <w:rsid w:val="0019649F"/>
    <w:rsid w:val="00197325"/>
    <w:rsid w:val="001B294A"/>
    <w:rsid w:val="001B3F1B"/>
    <w:rsid w:val="001B4850"/>
    <w:rsid w:val="001B79EB"/>
    <w:rsid w:val="001C26A7"/>
    <w:rsid w:val="001D1BE0"/>
    <w:rsid w:val="001D429A"/>
    <w:rsid w:val="001E2B80"/>
    <w:rsid w:val="001E632A"/>
    <w:rsid w:val="001F279B"/>
    <w:rsid w:val="001F31AE"/>
    <w:rsid w:val="001F3499"/>
    <w:rsid w:val="002026A4"/>
    <w:rsid w:val="00205874"/>
    <w:rsid w:val="002072F3"/>
    <w:rsid w:val="00216FF9"/>
    <w:rsid w:val="002210A6"/>
    <w:rsid w:val="002257C3"/>
    <w:rsid w:val="00226D07"/>
    <w:rsid w:val="002426E6"/>
    <w:rsid w:val="00244ED4"/>
    <w:rsid w:val="0025110E"/>
    <w:rsid w:val="0025670C"/>
    <w:rsid w:val="00257974"/>
    <w:rsid w:val="00261F4E"/>
    <w:rsid w:val="00270AE0"/>
    <w:rsid w:val="00270D4B"/>
    <w:rsid w:val="00277982"/>
    <w:rsid w:val="00281A1B"/>
    <w:rsid w:val="00283B26"/>
    <w:rsid w:val="00283F05"/>
    <w:rsid w:val="002911E2"/>
    <w:rsid w:val="00297FF8"/>
    <w:rsid w:val="002C0257"/>
    <w:rsid w:val="002C52C0"/>
    <w:rsid w:val="002D51E9"/>
    <w:rsid w:val="002D7E1D"/>
    <w:rsid w:val="002E0228"/>
    <w:rsid w:val="002E2142"/>
    <w:rsid w:val="002E2482"/>
    <w:rsid w:val="002E2AE7"/>
    <w:rsid w:val="002E6D6E"/>
    <w:rsid w:val="002F7009"/>
    <w:rsid w:val="002F7BAD"/>
    <w:rsid w:val="00316300"/>
    <w:rsid w:val="00330262"/>
    <w:rsid w:val="0033703D"/>
    <w:rsid w:val="00342B7A"/>
    <w:rsid w:val="00343211"/>
    <w:rsid w:val="003449A0"/>
    <w:rsid w:val="003461D1"/>
    <w:rsid w:val="00346F92"/>
    <w:rsid w:val="00350527"/>
    <w:rsid w:val="0036342B"/>
    <w:rsid w:val="00374EF4"/>
    <w:rsid w:val="003A1165"/>
    <w:rsid w:val="003A4083"/>
    <w:rsid w:val="003A4380"/>
    <w:rsid w:val="003B2B09"/>
    <w:rsid w:val="003B48A2"/>
    <w:rsid w:val="003C2A9A"/>
    <w:rsid w:val="003C5CFA"/>
    <w:rsid w:val="003D22A1"/>
    <w:rsid w:val="003E1B3E"/>
    <w:rsid w:val="003E5158"/>
    <w:rsid w:val="003E5224"/>
    <w:rsid w:val="003E5252"/>
    <w:rsid w:val="003F21B8"/>
    <w:rsid w:val="003F6DD7"/>
    <w:rsid w:val="0040108F"/>
    <w:rsid w:val="00401399"/>
    <w:rsid w:val="00403D2A"/>
    <w:rsid w:val="0040795B"/>
    <w:rsid w:val="00407D63"/>
    <w:rsid w:val="00415631"/>
    <w:rsid w:val="00417DA6"/>
    <w:rsid w:val="004209A5"/>
    <w:rsid w:val="0043082F"/>
    <w:rsid w:val="00432D17"/>
    <w:rsid w:val="004349F4"/>
    <w:rsid w:val="00441485"/>
    <w:rsid w:val="00443934"/>
    <w:rsid w:val="00444073"/>
    <w:rsid w:val="00445386"/>
    <w:rsid w:val="00446E76"/>
    <w:rsid w:val="00453B01"/>
    <w:rsid w:val="00461FE4"/>
    <w:rsid w:val="00464483"/>
    <w:rsid w:val="00464782"/>
    <w:rsid w:val="0046664D"/>
    <w:rsid w:val="00470B24"/>
    <w:rsid w:val="004715A7"/>
    <w:rsid w:val="0047568D"/>
    <w:rsid w:val="00480589"/>
    <w:rsid w:val="004838D0"/>
    <w:rsid w:val="004867C5"/>
    <w:rsid w:val="00490FB3"/>
    <w:rsid w:val="0049498B"/>
    <w:rsid w:val="00495B6D"/>
    <w:rsid w:val="004A1838"/>
    <w:rsid w:val="004A3C79"/>
    <w:rsid w:val="004A7D15"/>
    <w:rsid w:val="004D3BF4"/>
    <w:rsid w:val="004D47FC"/>
    <w:rsid w:val="004D5244"/>
    <w:rsid w:val="004D7FAB"/>
    <w:rsid w:val="004F3358"/>
    <w:rsid w:val="004F44BE"/>
    <w:rsid w:val="00500C77"/>
    <w:rsid w:val="005019B4"/>
    <w:rsid w:val="0051033A"/>
    <w:rsid w:val="00512E00"/>
    <w:rsid w:val="00522881"/>
    <w:rsid w:val="005257D5"/>
    <w:rsid w:val="00526C5B"/>
    <w:rsid w:val="00542B9A"/>
    <w:rsid w:val="0054467A"/>
    <w:rsid w:val="005469EF"/>
    <w:rsid w:val="00546CDF"/>
    <w:rsid w:val="00556FAB"/>
    <w:rsid w:val="0056183A"/>
    <w:rsid w:val="00567559"/>
    <w:rsid w:val="00567B66"/>
    <w:rsid w:val="00571BF3"/>
    <w:rsid w:val="005832A7"/>
    <w:rsid w:val="00593171"/>
    <w:rsid w:val="005A382B"/>
    <w:rsid w:val="005B43E6"/>
    <w:rsid w:val="005C0018"/>
    <w:rsid w:val="005C0129"/>
    <w:rsid w:val="005C1938"/>
    <w:rsid w:val="005C594E"/>
    <w:rsid w:val="005D055C"/>
    <w:rsid w:val="005D381E"/>
    <w:rsid w:val="005D4334"/>
    <w:rsid w:val="005E19D6"/>
    <w:rsid w:val="005E28C4"/>
    <w:rsid w:val="005E306D"/>
    <w:rsid w:val="005E3620"/>
    <w:rsid w:val="005E3EA4"/>
    <w:rsid w:val="005E5A09"/>
    <w:rsid w:val="005F5BD7"/>
    <w:rsid w:val="00600AEF"/>
    <w:rsid w:val="00605A6A"/>
    <w:rsid w:val="00610BCA"/>
    <w:rsid w:val="0061497D"/>
    <w:rsid w:val="0061693F"/>
    <w:rsid w:val="00624E28"/>
    <w:rsid w:val="00636F66"/>
    <w:rsid w:val="00642113"/>
    <w:rsid w:val="00643B7A"/>
    <w:rsid w:val="006461D4"/>
    <w:rsid w:val="006541A5"/>
    <w:rsid w:val="006542B4"/>
    <w:rsid w:val="00654428"/>
    <w:rsid w:val="00656BBB"/>
    <w:rsid w:val="006738A7"/>
    <w:rsid w:val="00673DFD"/>
    <w:rsid w:val="0068189A"/>
    <w:rsid w:val="00686A09"/>
    <w:rsid w:val="00690429"/>
    <w:rsid w:val="0069319D"/>
    <w:rsid w:val="0069393C"/>
    <w:rsid w:val="0069620D"/>
    <w:rsid w:val="006A2F05"/>
    <w:rsid w:val="006A7518"/>
    <w:rsid w:val="006B7932"/>
    <w:rsid w:val="006C1C47"/>
    <w:rsid w:val="006C57EF"/>
    <w:rsid w:val="006C6180"/>
    <w:rsid w:val="006D0EA0"/>
    <w:rsid w:val="006D29C3"/>
    <w:rsid w:val="006E38AE"/>
    <w:rsid w:val="006E3A9F"/>
    <w:rsid w:val="006E4021"/>
    <w:rsid w:val="006E437C"/>
    <w:rsid w:val="006F1D8D"/>
    <w:rsid w:val="006F37E0"/>
    <w:rsid w:val="006F7C90"/>
    <w:rsid w:val="00700E86"/>
    <w:rsid w:val="00705B9D"/>
    <w:rsid w:val="00706207"/>
    <w:rsid w:val="00707A8F"/>
    <w:rsid w:val="0071299B"/>
    <w:rsid w:val="007172D1"/>
    <w:rsid w:val="0072367C"/>
    <w:rsid w:val="00726DEE"/>
    <w:rsid w:val="007337B9"/>
    <w:rsid w:val="0073588C"/>
    <w:rsid w:val="00736358"/>
    <w:rsid w:val="00737724"/>
    <w:rsid w:val="00737CEF"/>
    <w:rsid w:val="00746BDC"/>
    <w:rsid w:val="00754070"/>
    <w:rsid w:val="007545DF"/>
    <w:rsid w:val="00757167"/>
    <w:rsid w:val="00762864"/>
    <w:rsid w:val="00766483"/>
    <w:rsid w:val="00771D3B"/>
    <w:rsid w:val="0077534A"/>
    <w:rsid w:val="00777519"/>
    <w:rsid w:val="00784A71"/>
    <w:rsid w:val="0078580D"/>
    <w:rsid w:val="007861A3"/>
    <w:rsid w:val="007912A9"/>
    <w:rsid w:val="007924F3"/>
    <w:rsid w:val="00793FCF"/>
    <w:rsid w:val="007A023D"/>
    <w:rsid w:val="007A4D1F"/>
    <w:rsid w:val="007A5FCE"/>
    <w:rsid w:val="007B72D8"/>
    <w:rsid w:val="007C547D"/>
    <w:rsid w:val="007C6B37"/>
    <w:rsid w:val="007E240E"/>
    <w:rsid w:val="007F2D98"/>
    <w:rsid w:val="007F63B4"/>
    <w:rsid w:val="00801808"/>
    <w:rsid w:val="00801987"/>
    <w:rsid w:val="008027C1"/>
    <w:rsid w:val="008037E7"/>
    <w:rsid w:val="0080633D"/>
    <w:rsid w:val="00807297"/>
    <w:rsid w:val="008150D4"/>
    <w:rsid w:val="0082107A"/>
    <w:rsid w:val="0082178A"/>
    <w:rsid w:val="00821D13"/>
    <w:rsid w:val="00827169"/>
    <w:rsid w:val="00827E32"/>
    <w:rsid w:val="00836513"/>
    <w:rsid w:val="00837C2E"/>
    <w:rsid w:val="00840A22"/>
    <w:rsid w:val="0084370E"/>
    <w:rsid w:val="008546FF"/>
    <w:rsid w:val="0086408A"/>
    <w:rsid w:val="00871558"/>
    <w:rsid w:val="00883896"/>
    <w:rsid w:val="008940D4"/>
    <w:rsid w:val="00896241"/>
    <w:rsid w:val="00896D25"/>
    <w:rsid w:val="008A337E"/>
    <w:rsid w:val="008B2F9A"/>
    <w:rsid w:val="008B3FCF"/>
    <w:rsid w:val="008B404E"/>
    <w:rsid w:val="008B42E2"/>
    <w:rsid w:val="008B4C49"/>
    <w:rsid w:val="008B54A9"/>
    <w:rsid w:val="008B7102"/>
    <w:rsid w:val="008C0B4A"/>
    <w:rsid w:val="008C1527"/>
    <w:rsid w:val="008C21A1"/>
    <w:rsid w:val="008C3FA4"/>
    <w:rsid w:val="008C5E0F"/>
    <w:rsid w:val="008D2A7D"/>
    <w:rsid w:val="008D3BBA"/>
    <w:rsid w:val="008D6872"/>
    <w:rsid w:val="008F5617"/>
    <w:rsid w:val="00900D83"/>
    <w:rsid w:val="009023C6"/>
    <w:rsid w:val="00904DE2"/>
    <w:rsid w:val="0090505B"/>
    <w:rsid w:val="009060C8"/>
    <w:rsid w:val="00917316"/>
    <w:rsid w:val="00920CE5"/>
    <w:rsid w:val="009234A9"/>
    <w:rsid w:val="00924C1A"/>
    <w:rsid w:val="00924FD2"/>
    <w:rsid w:val="00926780"/>
    <w:rsid w:val="00930DEC"/>
    <w:rsid w:val="00932345"/>
    <w:rsid w:val="00935A40"/>
    <w:rsid w:val="009413BD"/>
    <w:rsid w:val="0094638E"/>
    <w:rsid w:val="00952E4A"/>
    <w:rsid w:val="00960251"/>
    <w:rsid w:val="00980053"/>
    <w:rsid w:val="0099345F"/>
    <w:rsid w:val="0099358A"/>
    <w:rsid w:val="00996051"/>
    <w:rsid w:val="00997425"/>
    <w:rsid w:val="009A1DD6"/>
    <w:rsid w:val="009A4FC0"/>
    <w:rsid w:val="009B09A9"/>
    <w:rsid w:val="009B16D5"/>
    <w:rsid w:val="009B2416"/>
    <w:rsid w:val="009C3B97"/>
    <w:rsid w:val="009E024A"/>
    <w:rsid w:val="009E1382"/>
    <w:rsid w:val="009E2433"/>
    <w:rsid w:val="009E6649"/>
    <w:rsid w:val="009E7BDD"/>
    <w:rsid w:val="009F78AC"/>
    <w:rsid w:val="00A027CD"/>
    <w:rsid w:val="00A04BDD"/>
    <w:rsid w:val="00A137E3"/>
    <w:rsid w:val="00A20BBD"/>
    <w:rsid w:val="00A3367A"/>
    <w:rsid w:val="00A3380D"/>
    <w:rsid w:val="00A40400"/>
    <w:rsid w:val="00A46429"/>
    <w:rsid w:val="00A477C8"/>
    <w:rsid w:val="00A53209"/>
    <w:rsid w:val="00A56B91"/>
    <w:rsid w:val="00A60302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15C0"/>
    <w:rsid w:val="00AC2B85"/>
    <w:rsid w:val="00AC39B6"/>
    <w:rsid w:val="00AC5D77"/>
    <w:rsid w:val="00AD18B2"/>
    <w:rsid w:val="00AD18DA"/>
    <w:rsid w:val="00AD4507"/>
    <w:rsid w:val="00AE0E68"/>
    <w:rsid w:val="00AE2DC9"/>
    <w:rsid w:val="00AE36E7"/>
    <w:rsid w:val="00AF000A"/>
    <w:rsid w:val="00AF278E"/>
    <w:rsid w:val="00AF2812"/>
    <w:rsid w:val="00AF3828"/>
    <w:rsid w:val="00B0686D"/>
    <w:rsid w:val="00B1099C"/>
    <w:rsid w:val="00B12053"/>
    <w:rsid w:val="00B20374"/>
    <w:rsid w:val="00B23C6D"/>
    <w:rsid w:val="00B3057D"/>
    <w:rsid w:val="00B32449"/>
    <w:rsid w:val="00B34750"/>
    <w:rsid w:val="00B52A49"/>
    <w:rsid w:val="00B56262"/>
    <w:rsid w:val="00B56819"/>
    <w:rsid w:val="00B60324"/>
    <w:rsid w:val="00B647CC"/>
    <w:rsid w:val="00B65DFC"/>
    <w:rsid w:val="00B765CD"/>
    <w:rsid w:val="00B8664C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D63A8"/>
    <w:rsid w:val="00BD69E0"/>
    <w:rsid w:val="00BF7AE0"/>
    <w:rsid w:val="00C04F24"/>
    <w:rsid w:val="00C05071"/>
    <w:rsid w:val="00C120D1"/>
    <w:rsid w:val="00C16632"/>
    <w:rsid w:val="00C20091"/>
    <w:rsid w:val="00C21AB4"/>
    <w:rsid w:val="00C22322"/>
    <w:rsid w:val="00C3560D"/>
    <w:rsid w:val="00C417B8"/>
    <w:rsid w:val="00C50994"/>
    <w:rsid w:val="00C5562D"/>
    <w:rsid w:val="00C82E21"/>
    <w:rsid w:val="00C82FFA"/>
    <w:rsid w:val="00C856C3"/>
    <w:rsid w:val="00CA0AD8"/>
    <w:rsid w:val="00CB2B67"/>
    <w:rsid w:val="00CB4576"/>
    <w:rsid w:val="00CD2DE4"/>
    <w:rsid w:val="00CF38EE"/>
    <w:rsid w:val="00D04C49"/>
    <w:rsid w:val="00D0636B"/>
    <w:rsid w:val="00D15271"/>
    <w:rsid w:val="00D156EC"/>
    <w:rsid w:val="00D23974"/>
    <w:rsid w:val="00D269AA"/>
    <w:rsid w:val="00D30207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2790"/>
    <w:rsid w:val="00D63AED"/>
    <w:rsid w:val="00D7000F"/>
    <w:rsid w:val="00D75334"/>
    <w:rsid w:val="00D808EB"/>
    <w:rsid w:val="00D87D29"/>
    <w:rsid w:val="00D932B1"/>
    <w:rsid w:val="00DA6F86"/>
    <w:rsid w:val="00DB4AD8"/>
    <w:rsid w:val="00DB54EA"/>
    <w:rsid w:val="00DB6788"/>
    <w:rsid w:val="00DB7C81"/>
    <w:rsid w:val="00DC324B"/>
    <w:rsid w:val="00DC79D2"/>
    <w:rsid w:val="00DD2F7F"/>
    <w:rsid w:val="00DE5544"/>
    <w:rsid w:val="00DE6E67"/>
    <w:rsid w:val="00DF2469"/>
    <w:rsid w:val="00DF30E2"/>
    <w:rsid w:val="00DF689E"/>
    <w:rsid w:val="00E03197"/>
    <w:rsid w:val="00E058EF"/>
    <w:rsid w:val="00E07813"/>
    <w:rsid w:val="00E13E2D"/>
    <w:rsid w:val="00E179CF"/>
    <w:rsid w:val="00E253FE"/>
    <w:rsid w:val="00E27E2F"/>
    <w:rsid w:val="00E42520"/>
    <w:rsid w:val="00E4470A"/>
    <w:rsid w:val="00E51524"/>
    <w:rsid w:val="00E5598B"/>
    <w:rsid w:val="00E6298B"/>
    <w:rsid w:val="00E62DE2"/>
    <w:rsid w:val="00E75DCC"/>
    <w:rsid w:val="00E86582"/>
    <w:rsid w:val="00E960A2"/>
    <w:rsid w:val="00E97C8F"/>
    <w:rsid w:val="00E97F84"/>
    <w:rsid w:val="00EA1909"/>
    <w:rsid w:val="00EA2CD1"/>
    <w:rsid w:val="00EA5B7A"/>
    <w:rsid w:val="00EA617D"/>
    <w:rsid w:val="00EB1FDC"/>
    <w:rsid w:val="00EB3023"/>
    <w:rsid w:val="00EB37A5"/>
    <w:rsid w:val="00EB54F6"/>
    <w:rsid w:val="00EC3310"/>
    <w:rsid w:val="00EC71DD"/>
    <w:rsid w:val="00ED502A"/>
    <w:rsid w:val="00ED6B92"/>
    <w:rsid w:val="00EE754D"/>
    <w:rsid w:val="00EF076B"/>
    <w:rsid w:val="00EF5507"/>
    <w:rsid w:val="00F04EBB"/>
    <w:rsid w:val="00F050F0"/>
    <w:rsid w:val="00F07BFE"/>
    <w:rsid w:val="00F07FEC"/>
    <w:rsid w:val="00F202D6"/>
    <w:rsid w:val="00F25117"/>
    <w:rsid w:val="00F26875"/>
    <w:rsid w:val="00F2695F"/>
    <w:rsid w:val="00F341FA"/>
    <w:rsid w:val="00F34CA4"/>
    <w:rsid w:val="00F43DC5"/>
    <w:rsid w:val="00F51B2D"/>
    <w:rsid w:val="00F57867"/>
    <w:rsid w:val="00F60AD9"/>
    <w:rsid w:val="00F667C7"/>
    <w:rsid w:val="00F70B9C"/>
    <w:rsid w:val="00F75E04"/>
    <w:rsid w:val="00F87106"/>
    <w:rsid w:val="00F92D1E"/>
    <w:rsid w:val="00F94F9A"/>
    <w:rsid w:val="00F95932"/>
    <w:rsid w:val="00FA19D4"/>
    <w:rsid w:val="00FA1A10"/>
    <w:rsid w:val="00FB0452"/>
    <w:rsid w:val="00FB4224"/>
    <w:rsid w:val="00FB620C"/>
    <w:rsid w:val="00FB7E7C"/>
    <w:rsid w:val="00FC3B2A"/>
    <w:rsid w:val="00FC3F29"/>
    <w:rsid w:val="00FC540A"/>
    <w:rsid w:val="00FC6A3D"/>
    <w:rsid w:val="00FC76C2"/>
    <w:rsid w:val="00FD0426"/>
    <w:rsid w:val="00FD268D"/>
    <w:rsid w:val="00FD7BAF"/>
    <w:rsid w:val="00FE7B39"/>
    <w:rsid w:val="00FF3D30"/>
    <w:rsid w:val="00FF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AB15C0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AB15C0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A9B5D-6F49-4BFF-A606-2F1B2892A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3093</Words>
  <Characters>17635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Звонцов Александр Николаевич</cp:lastModifiedBy>
  <cp:revision>12</cp:revision>
  <cp:lastPrinted>2015-01-15T12:13:00Z</cp:lastPrinted>
  <dcterms:created xsi:type="dcterms:W3CDTF">2015-01-22T07:21:00Z</dcterms:created>
  <dcterms:modified xsi:type="dcterms:W3CDTF">2015-03-23T07:10:00Z</dcterms:modified>
</cp:coreProperties>
</file>