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C14" w:rsidRPr="00C97449" w:rsidRDefault="00664C14" w:rsidP="00C97449">
      <w:pPr>
        <w:widowControl w:val="0"/>
        <w:tabs>
          <w:tab w:val="left" w:pos="348"/>
        </w:tabs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ab/>
      </w:r>
    </w:p>
    <w:tbl>
      <w:tblPr>
        <w:tblpPr w:leftFromText="180" w:rightFromText="180" w:vertAnchor="page" w:horzAnchor="margin" w:tblpY="2131"/>
        <w:tblW w:w="10173" w:type="dxa"/>
        <w:tblLook w:val="00A0"/>
      </w:tblPr>
      <w:tblGrid>
        <w:gridCol w:w="4077"/>
        <w:gridCol w:w="6096"/>
      </w:tblGrid>
      <w:tr w:rsidR="00664C14" w:rsidRPr="006F32AF" w:rsidTr="008D681E">
        <w:trPr>
          <w:trHeight w:val="1135"/>
        </w:trPr>
        <w:tc>
          <w:tcPr>
            <w:tcW w:w="4077" w:type="dxa"/>
          </w:tcPr>
          <w:p w:rsidR="00664C14" w:rsidRPr="00C97449" w:rsidRDefault="00664C14" w:rsidP="00C97449">
            <w:pPr>
              <w:widowControl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9744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СОГЛАСОВАНО</w:t>
            </w:r>
          </w:p>
          <w:p w:rsidR="00664C14" w:rsidRDefault="00664C14" w:rsidP="00882E9C">
            <w:pPr>
              <w:widowControl w:val="0"/>
              <w:adjustRightInd w:val="0"/>
              <w:spacing w:after="0" w:line="36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от</w:t>
            </w:r>
            <w:r w:rsidRPr="00C97449">
              <w:rPr>
                <w:rFonts w:ascii="Times New Roman" w:hAnsi="Times New Roman"/>
                <w:sz w:val="24"/>
                <w:szCs w:val="24"/>
                <w:lang w:eastAsia="ru-RU"/>
              </w:rPr>
              <w:t>дел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C974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закупок_______________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_______</w:t>
            </w:r>
          </w:p>
          <w:p w:rsidR="00664C14" w:rsidRDefault="00664C14" w:rsidP="00882E9C">
            <w:pPr>
              <w:widowControl w:val="0"/>
              <w:adjustRightInd w:val="0"/>
              <w:spacing w:after="0" w:line="36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Юрисконсульт отдела закупок</w:t>
            </w:r>
          </w:p>
          <w:p w:rsidR="00664C14" w:rsidRPr="00C97449" w:rsidRDefault="00664C14" w:rsidP="00882E9C">
            <w:pPr>
              <w:widowControl w:val="0"/>
              <w:adjustRightInd w:val="0"/>
              <w:spacing w:after="0" w:line="36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</w:t>
            </w:r>
          </w:p>
          <w:p w:rsidR="00664C14" w:rsidRPr="00C97449" w:rsidRDefault="00664C14" w:rsidP="0065124B">
            <w:pPr>
              <w:widowControl w:val="0"/>
              <w:adjustRightInd w:val="0"/>
              <w:spacing w:after="0" w:line="36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664C14" w:rsidRPr="00C97449" w:rsidRDefault="00664C14" w:rsidP="00C9744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djustRightInd w:val="0"/>
              <w:spacing w:after="0" w:line="240" w:lineRule="auto"/>
              <w:ind w:left="2643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9744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664C14" w:rsidRPr="00C97449" w:rsidRDefault="00664C14" w:rsidP="006512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djustRightInd w:val="0"/>
              <w:spacing w:after="0" w:line="240" w:lineRule="auto"/>
              <w:ind w:left="264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</w:t>
            </w:r>
            <w:r w:rsidRPr="00C97449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генерального директора предприятия по МТС и КО ФГУП «ГХК»</w:t>
            </w:r>
          </w:p>
          <w:p w:rsidR="00664C14" w:rsidRPr="00C97449" w:rsidRDefault="00664C14" w:rsidP="00C9744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djustRightInd w:val="0"/>
              <w:spacing w:after="0" w:line="240" w:lineRule="auto"/>
              <w:ind w:left="264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Е.А. Гуляев</w:t>
            </w:r>
            <w:r w:rsidRPr="00C97449">
              <w:rPr>
                <w:rFonts w:ascii="Times New Roman" w:hAnsi="Times New Roman"/>
                <w:sz w:val="24"/>
                <w:szCs w:val="24"/>
                <w:lang w:eastAsia="ru-RU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____</w:t>
            </w:r>
          </w:p>
          <w:p w:rsidR="00664C14" w:rsidRPr="00C97449" w:rsidRDefault="00664C14" w:rsidP="008D681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djustRightInd w:val="0"/>
              <w:spacing w:after="0" w:line="240" w:lineRule="auto"/>
              <w:ind w:left="264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97449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»______________</w:t>
            </w:r>
            <w:r w:rsidRPr="00C97449">
              <w:rPr>
                <w:rFonts w:ascii="Times New Roman" w:hAnsi="Times New Roman"/>
                <w:sz w:val="24"/>
                <w:szCs w:val="24"/>
                <w:lang w:eastAsia="ru-RU"/>
              </w:rPr>
              <w:t>2011 года</w:t>
            </w:r>
          </w:p>
        </w:tc>
      </w:tr>
    </w:tbl>
    <w:p w:rsidR="00664C14" w:rsidRPr="00C97449" w:rsidRDefault="00664C14" w:rsidP="00C97449">
      <w:pPr>
        <w:widowControl w:val="0"/>
        <w:tabs>
          <w:tab w:val="left" w:pos="348"/>
        </w:tabs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napToGri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97449">
        <w:rPr>
          <w:rFonts w:ascii="Times New Roman" w:hAnsi="Times New Roman"/>
          <w:b/>
          <w:bCs/>
          <w:sz w:val="28"/>
          <w:szCs w:val="28"/>
          <w:lang w:eastAsia="ru-RU"/>
        </w:rPr>
        <w:t>РЕДУКЦИОННАЯ ДОКУМЕНТАЦИЯ</w:t>
      </w: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7449">
        <w:rPr>
          <w:rFonts w:ascii="Times New Roman" w:hAnsi="Times New Roman"/>
          <w:b/>
          <w:sz w:val="28"/>
          <w:szCs w:val="28"/>
          <w:lang w:eastAsia="ru-RU"/>
        </w:rPr>
        <w:t xml:space="preserve">открытыйредукцион в электронной форме </w:t>
      </w:r>
    </w:p>
    <w:p w:rsidR="00664C14" w:rsidRPr="00C97449" w:rsidRDefault="00664C14" w:rsidP="00C974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7449">
        <w:rPr>
          <w:rFonts w:ascii="Times New Roman" w:hAnsi="Times New Roman"/>
          <w:b/>
          <w:sz w:val="28"/>
          <w:szCs w:val="28"/>
          <w:lang w:eastAsia="ru-RU"/>
        </w:rPr>
        <w:t xml:space="preserve">на право заключения договора на поставку </w:t>
      </w:r>
      <w:r>
        <w:rPr>
          <w:rFonts w:ascii="Times New Roman" w:hAnsi="Times New Roman"/>
          <w:b/>
          <w:sz w:val="28"/>
          <w:szCs w:val="28"/>
          <w:lang w:eastAsia="ru-RU"/>
        </w:rPr>
        <w:t>вакуумных выключателей</w:t>
      </w:r>
    </w:p>
    <w:p w:rsidR="00664C14" w:rsidRPr="00C97449" w:rsidRDefault="00664C14" w:rsidP="00C974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64C14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7449">
        <w:rPr>
          <w:rFonts w:ascii="Times New Roman" w:hAnsi="Times New Roman"/>
          <w:b/>
          <w:sz w:val="28"/>
          <w:szCs w:val="28"/>
          <w:lang w:eastAsia="ru-RU"/>
        </w:rPr>
        <w:t xml:space="preserve">Электронная торговая площадка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«Аукционный Конкурсный Дом» </w:t>
      </w: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http://www.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>a</w:t>
      </w:r>
      <w:r w:rsidRPr="006F193B">
        <w:rPr>
          <w:rFonts w:ascii="Times New Roman" w:hAnsi="Times New Roman"/>
          <w:b/>
          <w:sz w:val="28"/>
          <w:szCs w:val="28"/>
          <w:lang w:eastAsia="ru-RU"/>
        </w:rPr>
        <w:t>-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>k</w:t>
      </w:r>
      <w:r w:rsidRPr="006F193B">
        <w:rPr>
          <w:rFonts w:ascii="Times New Roman" w:hAnsi="Times New Roman"/>
          <w:b/>
          <w:sz w:val="28"/>
          <w:szCs w:val="28"/>
          <w:lang w:eastAsia="ru-RU"/>
        </w:rPr>
        <w:t>-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>d</w:t>
      </w:r>
      <w:r w:rsidRPr="00C97449">
        <w:rPr>
          <w:rFonts w:ascii="Times New Roman" w:hAnsi="Times New Roman"/>
          <w:b/>
          <w:sz w:val="28"/>
          <w:szCs w:val="28"/>
          <w:lang w:eastAsia="ru-RU"/>
        </w:rPr>
        <w:t>.ru/</w:t>
      </w: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ru-RU"/>
        </w:rPr>
      </w:pPr>
      <w:r w:rsidRPr="00C97449">
        <w:rPr>
          <w:rFonts w:ascii="Times New Roman" w:hAnsi="Times New Roman"/>
          <w:b/>
          <w:caps/>
          <w:sz w:val="28"/>
          <w:szCs w:val="28"/>
          <w:lang w:eastAsia="ru-RU"/>
        </w:rPr>
        <w:t>техническая часть</w:t>
      </w:r>
    </w:p>
    <w:p w:rsidR="00664C14" w:rsidRPr="00C97449" w:rsidRDefault="00664C14" w:rsidP="008D681E">
      <w:pPr>
        <w:widowControl w:val="0"/>
        <w:tabs>
          <w:tab w:val="left" w:pos="4260"/>
        </w:tabs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7449">
        <w:rPr>
          <w:rFonts w:ascii="Times New Roman" w:hAnsi="Times New Roman"/>
          <w:b/>
          <w:sz w:val="28"/>
          <w:szCs w:val="28"/>
          <w:lang w:eastAsia="ru-RU"/>
        </w:rPr>
        <w:t>Том 2</w:t>
      </w: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664C14" w:rsidRPr="00C97449" w:rsidRDefault="00664C14" w:rsidP="00C97449">
      <w:pPr>
        <w:widowControl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664C14" w:rsidRPr="003D0CAB" w:rsidRDefault="00664C14" w:rsidP="00882E9C">
      <w:pPr>
        <w:widowControl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64C14" w:rsidRPr="003D0CAB" w:rsidRDefault="00664C14" w:rsidP="00882E9C">
      <w:pPr>
        <w:widowControl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64C14" w:rsidRDefault="00664C14" w:rsidP="00882E9C">
      <w:pPr>
        <w:widowControl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64C14" w:rsidRPr="00C97449" w:rsidRDefault="00664C14" w:rsidP="00882E9C">
      <w:pPr>
        <w:widowControl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64C14" w:rsidRPr="00C97449" w:rsidRDefault="00664C14" w:rsidP="008D681E">
      <w:pPr>
        <w:widowControl w:val="0"/>
        <w:adjustRightInd w:val="0"/>
        <w:snapToGrid w:val="0"/>
        <w:spacing w:after="0" w:line="360" w:lineRule="atLeast"/>
        <w:jc w:val="center"/>
        <w:rPr>
          <w:rFonts w:ascii="Times New Roman" w:hAnsi="Times New Roman"/>
          <w:sz w:val="24"/>
          <w:szCs w:val="20"/>
          <w:lang w:eastAsia="ru-RU"/>
        </w:rPr>
        <w:sectPr w:rsidR="00664C14" w:rsidRPr="00C97449">
          <w:headerReference w:type="default" r:id="rId7"/>
          <w:footerReference w:type="even" r:id="rId8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  <w:r w:rsidRPr="00C97449">
        <w:rPr>
          <w:rFonts w:ascii="Times New Roman" w:hAnsi="Times New Roman"/>
          <w:b/>
          <w:sz w:val="24"/>
          <w:szCs w:val="24"/>
          <w:lang w:eastAsia="ru-RU"/>
        </w:rPr>
        <w:t>2011</w:t>
      </w:r>
    </w:p>
    <w:p w:rsidR="00664C14" w:rsidRPr="00C97449" w:rsidRDefault="00664C14" w:rsidP="008D681E">
      <w:pPr>
        <w:keepNext/>
        <w:adjustRightInd w:val="0"/>
        <w:snapToGrid w:val="0"/>
        <w:spacing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9744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ЧАСТЬ </w:t>
      </w:r>
      <w:r w:rsidRPr="00C97449">
        <w:rPr>
          <w:rFonts w:ascii="Times New Roman" w:hAnsi="Times New Roman"/>
          <w:b/>
          <w:bCs/>
          <w:sz w:val="28"/>
          <w:szCs w:val="28"/>
          <w:lang w:val="en-US" w:eastAsia="ru-RU"/>
        </w:rPr>
        <w:t>II</w:t>
      </w:r>
      <w:r w:rsidRPr="00C9744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. </w:t>
      </w:r>
    </w:p>
    <w:p w:rsidR="00664C14" w:rsidRDefault="00664C14" w:rsidP="008D681E">
      <w:pPr>
        <w:keepNext/>
        <w:adjustRightInd w:val="0"/>
        <w:snapToGrid w:val="0"/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D681E">
        <w:rPr>
          <w:rFonts w:ascii="Times New Roman" w:hAnsi="Times New Roman"/>
          <w:b/>
          <w:bCs/>
          <w:sz w:val="24"/>
          <w:szCs w:val="24"/>
          <w:lang w:eastAsia="ru-RU"/>
        </w:rPr>
        <w:t>2.1Технические характеристики товара</w:t>
      </w:r>
    </w:p>
    <w:tbl>
      <w:tblPr>
        <w:tblW w:w="14992" w:type="dxa"/>
        <w:tblLayout w:type="fixed"/>
        <w:tblLook w:val="0000"/>
      </w:tblPr>
      <w:tblGrid>
        <w:gridCol w:w="608"/>
        <w:gridCol w:w="1910"/>
        <w:gridCol w:w="5812"/>
        <w:gridCol w:w="1417"/>
        <w:gridCol w:w="1276"/>
        <w:gridCol w:w="1276"/>
        <w:gridCol w:w="1276"/>
        <w:gridCol w:w="1417"/>
      </w:tblGrid>
      <w:tr w:rsidR="00664C14" w:rsidRPr="006F32AF" w:rsidTr="000F37D2">
        <w:trPr>
          <w:trHeight w:val="1175"/>
        </w:trPr>
        <w:tc>
          <w:tcPr>
            <w:tcW w:w="608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10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товара, комплектность</w:t>
            </w:r>
          </w:p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(наименование работ, услуг)</w:t>
            </w:r>
          </w:p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812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Требования к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Заказчика.</w:t>
            </w:r>
          </w:p>
        </w:tc>
        <w:tc>
          <w:tcPr>
            <w:tcW w:w="1417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(объем работ, содержание услуг)</w:t>
            </w:r>
          </w:p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Единица</w:t>
            </w:r>
          </w:p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измерения</w:t>
            </w:r>
          </w:p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664C14" w:rsidRPr="00A94383" w:rsidRDefault="00664C14" w:rsidP="00A94383">
            <w:pPr>
              <w:tabs>
                <w:tab w:val="left" w:pos="337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Цена за ед. без НДС (18 %)</w:t>
            </w:r>
          </w:p>
          <w:p w:rsidR="00664C14" w:rsidRPr="00A94383" w:rsidRDefault="00664C14" w:rsidP="00A94383">
            <w:pPr>
              <w:tabs>
                <w:tab w:val="left" w:pos="337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276" w:type="dxa"/>
            <w:vAlign w:val="center"/>
          </w:tcPr>
          <w:p w:rsidR="00664C14" w:rsidRPr="00A94383" w:rsidRDefault="00664C14" w:rsidP="00A94383">
            <w:pPr>
              <w:tabs>
                <w:tab w:val="left" w:pos="337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НДС (18%)</w:t>
            </w:r>
          </w:p>
          <w:p w:rsidR="00664C14" w:rsidRPr="00A94383" w:rsidRDefault="00664C14" w:rsidP="00A94383">
            <w:pPr>
              <w:tabs>
                <w:tab w:val="left" w:pos="337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417" w:type="dxa"/>
            <w:vAlign w:val="center"/>
          </w:tcPr>
          <w:p w:rsidR="00664C14" w:rsidRPr="00A94383" w:rsidRDefault="00664C14" w:rsidP="00A94383">
            <w:pPr>
              <w:tabs>
                <w:tab w:val="left" w:pos="337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Цена за ед.  с учетом НДС</w:t>
            </w:r>
          </w:p>
          <w:p w:rsidR="00664C14" w:rsidRPr="00A94383" w:rsidRDefault="00664C14" w:rsidP="00A94383">
            <w:pPr>
              <w:tabs>
                <w:tab w:val="left" w:pos="337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(18 %)</w:t>
            </w:r>
          </w:p>
          <w:p w:rsidR="00664C14" w:rsidRPr="00A94383" w:rsidRDefault="00664C14" w:rsidP="00A94383">
            <w:pPr>
              <w:tabs>
                <w:tab w:val="left" w:pos="337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9438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руб.</w:t>
            </w:r>
          </w:p>
        </w:tc>
      </w:tr>
      <w:tr w:rsidR="00664C14" w:rsidRPr="006F32AF" w:rsidTr="000F37D2">
        <w:trPr>
          <w:trHeight w:val="1134"/>
        </w:trPr>
        <w:tc>
          <w:tcPr>
            <w:tcW w:w="608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10" w:type="dxa"/>
          </w:tcPr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Вакуумный выключатель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BB/TEL-10-20/630-У2-046 или эквивалент</w:t>
            </w:r>
          </w:p>
        </w:tc>
        <w:tc>
          <w:tcPr>
            <w:tcW w:w="5812" w:type="dxa"/>
          </w:tcPr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 xml:space="preserve">Номинальное напряжение, 10 кВ, номинальный ток, 630А, номинальный ток отключения, 20 кА. В комплекте: 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>Вакуумный выкл. BB/TEL-10-20/1000-у2-046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>Типовой компл. мет.констр ТКМ №2/630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>Блок управления БУ/TELL-100/220-12-02</w:t>
            </w:r>
            <w:r w:rsidRPr="00A94383">
              <w:rPr>
                <w:rFonts w:ascii="Times New Roman" w:hAnsi="Times New Roman"/>
                <w:color w:val="000000"/>
                <w:lang w:val="en-US"/>
              </w:rPr>
              <w:t>A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>Комплект установки БУ/TEL-X/X-12-XX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>Резистор С5-35В 100 Вт 220 Ом 5%-2 шт.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>Ограничитель перенапряжения ОПН-рт/TEL-6/6.9-3шт.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>Согласно опросного листа №1490-02.</w:t>
            </w:r>
          </w:p>
        </w:tc>
        <w:tc>
          <w:tcPr>
            <w:tcW w:w="1417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276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149922,00</w:t>
            </w:r>
          </w:p>
        </w:tc>
        <w:tc>
          <w:tcPr>
            <w:tcW w:w="1276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26 985,96</w:t>
            </w:r>
          </w:p>
        </w:tc>
        <w:tc>
          <w:tcPr>
            <w:tcW w:w="1417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176 907,96</w:t>
            </w:r>
          </w:p>
        </w:tc>
      </w:tr>
      <w:tr w:rsidR="00664C14" w:rsidRPr="006F32AF" w:rsidTr="000F37D2">
        <w:trPr>
          <w:trHeight w:val="739"/>
        </w:trPr>
        <w:tc>
          <w:tcPr>
            <w:tcW w:w="608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10" w:type="dxa"/>
          </w:tcPr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Вакуумный выключатель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BB/TEL-10-31,5/1000-У2-113 или эквивалент</w:t>
            </w:r>
          </w:p>
        </w:tc>
        <w:tc>
          <w:tcPr>
            <w:tcW w:w="5812" w:type="dxa"/>
          </w:tcPr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 xml:space="preserve">Номинальное напряжение, 10 кВ, номинальный ток, 1000А, номинальный ток отключения, 31,5 кА. В комплекте: 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>Вакуумный выкл. BB/TEL-10-31,5/1000-у2-113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>Типовой компл. мет.констр ТКМ №2/1000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>Блок управления БУ/TELL-100/220-12-03A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>Комплект установки БУ/TEL-X/X-12-XX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>Резистор С5-35В 100 Вт 220 Ом 5%-2 шт.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94383">
              <w:rPr>
                <w:rFonts w:ascii="Times New Roman" w:hAnsi="Times New Roman"/>
                <w:color w:val="000000"/>
              </w:rPr>
              <w:t>Ограничитель перенапряжения ОПН-РТ/TEL-6/6,9-3шт.</w:t>
            </w:r>
          </w:p>
          <w:p w:rsidR="00664C14" w:rsidRPr="00A94383" w:rsidRDefault="00664C14" w:rsidP="00A9438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</w:rPr>
              <w:t>Согласно опросного листа №1490-01.</w:t>
            </w:r>
          </w:p>
        </w:tc>
        <w:tc>
          <w:tcPr>
            <w:tcW w:w="1417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276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183489,33</w:t>
            </w:r>
          </w:p>
        </w:tc>
        <w:tc>
          <w:tcPr>
            <w:tcW w:w="1276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33 028,08</w:t>
            </w:r>
          </w:p>
        </w:tc>
        <w:tc>
          <w:tcPr>
            <w:tcW w:w="1417" w:type="dxa"/>
            <w:vAlign w:val="center"/>
          </w:tcPr>
          <w:p w:rsidR="00664C14" w:rsidRPr="00A94383" w:rsidRDefault="00664C14" w:rsidP="00A943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94383">
              <w:rPr>
                <w:rFonts w:ascii="Times New Roman" w:hAnsi="Times New Roman"/>
                <w:color w:val="000000"/>
                <w:sz w:val="24"/>
                <w:szCs w:val="24"/>
              </w:rPr>
              <w:t>216 517,41</w:t>
            </w:r>
          </w:p>
        </w:tc>
      </w:tr>
    </w:tbl>
    <w:p w:rsidR="00664C14" w:rsidRPr="00A94383" w:rsidRDefault="00664C14" w:rsidP="00A63E10">
      <w:pPr>
        <w:spacing w:before="120" w:after="120"/>
        <w:rPr>
          <w:rFonts w:ascii="Times New Roman" w:hAnsi="Times New Roman"/>
          <w:b/>
          <w:sz w:val="24"/>
          <w:szCs w:val="24"/>
        </w:rPr>
      </w:pPr>
      <w:r w:rsidRPr="00A94383">
        <w:rPr>
          <w:rFonts w:ascii="Times New Roman" w:hAnsi="Times New Roman"/>
          <w:b/>
          <w:sz w:val="24"/>
          <w:szCs w:val="24"/>
        </w:rPr>
        <w:t>2.2 Дополн</w:t>
      </w:r>
      <w:bookmarkStart w:id="0" w:name="_GoBack"/>
      <w:bookmarkEnd w:id="0"/>
      <w:r w:rsidRPr="00A94383">
        <w:rPr>
          <w:rFonts w:ascii="Times New Roman" w:hAnsi="Times New Roman"/>
          <w:b/>
          <w:sz w:val="24"/>
          <w:szCs w:val="24"/>
        </w:rPr>
        <w:t>ительные условия</w:t>
      </w:r>
    </w:p>
    <w:p w:rsidR="00664C14" w:rsidRDefault="00664C14">
      <w:r w:rsidRPr="006C4327">
        <w:rPr>
          <w:rFonts w:ascii="Times New Roman" w:hAnsi="Times New Roman"/>
        </w:rPr>
        <w:t xml:space="preserve">Весь товар не должен быть бывшим в употреблении и находиться в полной работоспособности и в заводской опечатанной таре, не иметь физических повреждений, должен иметь сертификаты соответствия, гарантийные талоны и паспорта, заверенные печатью </w:t>
      </w:r>
      <w:r w:rsidRPr="00E346D8">
        <w:rPr>
          <w:rFonts w:ascii="Times New Roman" w:hAnsi="Times New Roman"/>
        </w:rPr>
        <w:t>поставщика или завода изготовителя</w:t>
      </w:r>
      <w:r w:rsidRPr="006C4327">
        <w:rPr>
          <w:rFonts w:ascii="Times New Roman" w:hAnsi="Times New Roman"/>
        </w:rPr>
        <w:t>.</w:t>
      </w:r>
    </w:p>
    <w:sectPr w:rsidR="00664C14" w:rsidSect="00A63E10">
      <w:pgSz w:w="16838" w:h="11906" w:orient="landscape"/>
      <w:pgMar w:top="993" w:right="536" w:bottom="1418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C14" w:rsidRDefault="00664C14">
      <w:pPr>
        <w:spacing w:after="0" w:line="240" w:lineRule="auto"/>
      </w:pPr>
      <w:r>
        <w:separator/>
      </w:r>
    </w:p>
  </w:endnote>
  <w:endnote w:type="continuationSeparator" w:id="1">
    <w:p w:rsidR="00664C14" w:rsidRDefault="00664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14" w:rsidRDefault="00664C1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64C14" w:rsidRDefault="00664C1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C14" w:rsidRDefault="00664C14">
      <w:pPr>
        <w:spacing w:after="0" w:line="240" w:lineRule="auto"/>
      </w:pPr>
      <w:r>
        <w:separator/>
      </w:r>
    </w:p>
  </w:footnote>
  <w:footnote w:type="continuationSeparator" w:id="1">
    <w:p w:rsidR="00664C14" w:rsidRDefault="00664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14" w:rsidRDefault="00664C14">
    <w:pPr>
      <w:pStyle w:val="Header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ФГУП «ГХК»</w:t>
    </w:r>
  </w:p>
  <w:p w:rsidR="00664C14" w:rsidRDefault="00664C14">
    <w:pPr>
      <w:pStyle w:val="Header"/>
      <w:rPr>
        <w:sz w:val="20"/>
        <w:szCs w:val="20"/>
      </w:rPr>
    </w:pPr>
    <w:r>
      <w:t>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67F00"/>
    <w:multiLevelType w:val="hybridMultilevel"/>
    <w:tmpl w:val="F7669A78"/>
    <w:lvl w:ilvl="0" w:tplc="0419000F">
      <w:start w:val="1"/>
      <w:numFmt w:val="decimal"/>
      <w:lvlText w:val="%1."/>
      <w:lvlJc w:val="left"/>
      <w:pPr>
        <w:tabs>
          <w:tab w:val="num" w:pos="332"/>
        </w:tabs>
        <w:ind w:left="33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52"/>
        </w:tabs>
        <w:ind w:left="10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72"/>
        </w:tabs>
        <w:ind w:left="17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492"/>
        </w:tabs>
        <w:ind w:left="24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12"/>
        </w:tabs>
        <w:ind w:left="32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32"/>
        </w:tabs>
        <w:ind w:left="39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52"/>
        </w:tabs>
        <w:ind w:left="46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372"/>
        </w:tabs>
        <w:ind w:left="53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092"/>
        </w:tabs>
        <w:ind w:left="6092" w:hanging="180"/>
      </w:pPr>
      <w:rPr>
        <w:rFonts w:cs="Times New Roman"/>
      </w:rPr>
    </w:lvl>
  </w:abstractNum>
  <w:abstractNum w:abstractNumId="1">
    <w:nsid w:val="60636F4A"/>
    <w:multiLevelType w:val="hybridMultilevel"/>
    <w:tmpl w:val="001C6AB4"/>
    <w:lvl w:ilvl="0" w:tplc="BC2457C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18BEA116">
      <w:numFmt w:val="bullet"/>
      <w:lvlText w:val="•"/>
      <w:lvlJc w:val="left"/>
      <w:pPr>
        <w:ind w:left="1866" w:hanging="360"/>
      </w:pPr>
      <w:rPr>
        <w:rFonts w:ascii="Calibri" w:eastAsia="Times New Roman" w:hAnsi="Calibri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7449"/>
    <w:rsid w:val="000F37D2"/>
    <w:rsid w:val="00123CB1"/>
    <w:rsid w:val="003D0CAB"/>
    <w:rsid w:val="004E48B4"/>
    <w:rsid w:val="0065124B"/>
    <w:rsid w:val="00660058"/>
    <w:rsid w:val="00664C14"/>
    <w:rsid w:val="006C4327"/>
    <w:rsid w:val="006F193B"/>
    <w:rsid w:val="006F32AF"/>
    <w:rsid w:val="00882E9C"/>
    <w:rsid w:val="008D681E"/>
    <w:rsid w:val="00A54DBE"/>
    <w:rsid w:val="00A63E10"/>
    <w:rsid w:val="00A94383"/>
    <w:rsid w:val="00BA07A0"/>
    <w:rsid w:val="00BD3E3D"/>
    <w:rsid w:val="00C47D2F"/>
    <w:rsid w:val="00C97449"/>
    <w:rsid w:val="00E34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8B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97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744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97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97449"/>
    <w:rPr>
      <w:rFonts w:cs="Times New Roman"/>
    </w:rPr>
  </w:style>
  <w:style w:type="character" w:styleId="PageNumber">
    <w:name w:val="page number"/>
    <w:basedOn w:val="DefaultParagraphFont"/>
    <w:uiPriority w:val="99"/>
    <w:semiHidden/>
    <w:rsid w:val="00C9744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97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7449"/>
    <w:rPr>
      <w:rFonts w:ascii="Tahoma" w:hAnsi="Tahoma" w:cs="Tahoma"/>
      <w:sz w:val="16"/>
      <w:szCs w:val="16"/>
    </w:rPr>
  </w:style>
  <w:style w:type="paragraph" w:customStyle="1" w:styleId="2">
    <w:name w:val="Знак Знак Знак2 Знак Знак"/>
    <w:basedOn w:val="Normal"/>
    <w:uiPriority w:val="99"/>
    <w:rsid w:val="00C47D2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2</Pages>
  <Words>367</Words>
  <Characters>2095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Куваева Дарья Николаевна</dc:creator>
  <cp:keywords/>
  <dc:description/>
  <cp:lastModifiedBy>oz0476</cp:lastModifiedBy>
  <cp:revision>11</cp:revision>
  <cp:lastPrinted>2011-11-17T05:09:00Z</cp:lastPrinted>
  <dcterms:created xsi:type="dcterms:W3CDTF">2011-06-24T04:54:00Z</dcterms:created>
  <dcterms:modified xsi:type="dcterms:W3CDTF">2011-12-16T07:20:00Z</dcterms:modified>
</cp:coreProperties>
</file>