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1A9" w:rsidRPr="00DD0968" w:rsidRDefault="00AE11A9" w:rsidP="00AE11A9">
      <w:pPr>
        <w:pStyle w:val="1"/>
        <w:jc w:val="center"/>
        <w:rPr>
          <w:rFonts w:eastAsia="Times New Roman"/>
          <w:sz w:val="22"/>
          <w:szCs w:val="22"/>
        </w:rPr>
      </w:pPr>
      <w:r w:rsidRPr="00DD0968">
        <w:rPr>
          <w:rFonts w:eastAsia="Times New Roman"/>
          <w:sz w:val="22"/>
          <w:szCs w:val="22"/>
        </w:rPr>
        <w:t xml:space="preserve">Протокол рассмотрения вторых частей заявок и подведения итогов электронного </w:t>
      </w:r>
      <w:proofErr w:type="spellStart"/>
      <w:r w:rsidRPr="00DD0968">
        <w:rPr>
          <w:rFonts w:eastAsia="Times New Roman"/>
          <w:sz w:val="22"/>
          <w:szCs w:val="22"/>
        </w:rPr>
        <w:t>редукциона</w:t>
      </w:r>
      <w:proofErr w:type="spellEnd"/>
      <w:r w:rsidRPr="00DD0968">
        <w:rPr>
          <w:rFonts w:eastAsia="Times New Roman"/>
          <w:sz w:val="22"/>
          <w:szCs w:val="22"/>
        </w:rPr>
        <w:t xml:space="preserve"> № AB01505</w:t>
      </w:r>
      <w:r w:rsidRPr="00DD0968">
        <w:rPr>
          <w:rFonts w:eastAsia="Times New Roman"/>
          <w:sz w:val="22"/>
          <w:szCs w:val="22"/>
        </w:rPr>
        <w:br/>
        <w:t xml:space="preserve">«Лот № 2 ЛОТ № 2 Годовая техническая поддержка комплекса программ ANSYS. 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AE11A9" w:rsidTr="00AE11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11A9" w:rsidRDefault="00AE11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11A9" w:rsidRDefault="00AE11A9" w:rsidP="006E18A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</w:t>
            </w:r>
            <w:r w:rsidR="006E18AF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>.12.2012 г.</w:t>
            </w:r>
          </w:p>
        </w:tc>
      </w:tr>
    </w:tbl>
    <w:p w:rsidR="00AE11A9" w:rsidRDefault="00AE11A9" w:rsidP="00AE11A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 xml:space="preserve">Место проведения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>:</w:t>
      </w:r>
      <w:r>
        <w:rPr>
          <w:rFonts w:eastAsia="Times New Roman"/>
        </w:rPr>
        <w:br/>
        <w:t>http://www.a-k-d.ru</w:t>
      </w:r>
      <w:r>
        <w:rPr>
          <w:rFonts w:eastAsia="Times New Roman"/>
        </w:rPr>
        <w:br/>
        <w:t xml:space="preserve">Уникальный номер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на указанном сайте: AB01505</w:t>
      </w:r>
      <w:r>
        <w:rPr>
          <w:rFonts w:eastAsia="Times New Roman"/>
        </w:rPr>
        <w:br/>
        <w:t xml:space="preserve">Номер </w:t>
      </w:r>
      <w:proofErr w:type="spellStart"/>
      <w:r>
        <w:rPr>
          <w:rFonts w:eastAsia="Times New Roman"/>
        </w:rPr>
        <w:t>многолотовой</w:t>
      </w:r>
      <w:proofErr w:type="spellEnd"/>
      <w:r>
        <w:rPr>
          <w:rFonts w:eastAsia="Times New Roman"/>
        </w:rPr>
        <w:t xml:space="preserve"> процедуры (общий для всех лотов): M000332</w:t>
      </w:r>
      <w:r>
        <w:rPr>
          <w:rFonts w:eastAsia="Times New Roman"/>
        </w:rPr>
        <w:br/>
        <w:t>Порядковый номер лота: Лот №: 2.</w:t>
      </w:r>
      <w:r>
        <w:rPr>
          <w:rFonts w:eastAsia="Times New Roman"/>
        </w:rPr>
        <w:br/>
        <w:t>Номер протокола: AB01505.</w:t>
      </w:r>
      <w:r>
        <w:rPr>
          <w:rFonts w:eastAsia="Times New Roman"/>
        </w:rPr>
        <w:br/>
        <w:t>Дата протокола: 1</w:t>
      </w:r>
      <w:r w:rsidR="006E18AF">
        <w:rPr>
          <w:rFonts w:eastAsia="Times New Roman"/>
        </w:rPr>
        <w:t>4</w:t>
      </w:r>
      <w:r>
        <w:rPr>
          <w:rFonts w:eastAsia="Times New Roman"/>
        </w:rPr>
        <w:t xml:space="preserve">.12.2012 г. </w:t>
      </w:r>
    </w:p>
    <w:p w:rsidR="00AE11A9" w:rsidRDefault="00AE11A9" w:rsidP="00AE11A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«НИКИЭТ».</w:t>
      </w:r>
      <w:r>
        <w:rPr>
          <w:rFonts w:eastAsia="Times New Roman"/>
        </w:rPr>
        <w:br/>
        <w:t xml:space="preserve">(107140, Россия, Москва, город Москва, ул. 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AE11A9" w:rsidRDefault="00AE11A9" w:rsidP="00AE11A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: Лот № 2 ЛОТ № 2 Годовая техническая поддержка комплекса программ ANSYS. . </w:t>
      </w:r>
    </w:p>
    <w:p w:rsidR="00AE11A9" w:rsidRDefault="00AE11A9" w:rsidP="00AE11A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8 791 840.00 российский рубль (восемь миллионов семьсот девяносто одна тысяча восемьсот сорок рублей 00 копеек) с учетом НДС </w:t>
      </w:r>
    </w:p>
    <w:p w:rsidR="00AE11A9" w:rsidRDefault="00AE11A9" w:rsidP="00AE11A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было размещено на сайте http://www.a-k-d.ru в сети интернет 16.11.2012 г. </w:t>
      </w:r>
    </w:p>
    <w:p w:rsidR="00AE11A9" w:rsidRDefault="00AE11A9" w:rsidP="00AE11A9">
      <w:pPr>
        <w:numPr>
          <w:ilvl w:val="0"/>
          <w:numId w:val="1"/>
        </w:num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AE11A9" w:rsidRDefault="00AE11A9" w:rsidP="00AE11A9">
      <w:pPr>
        <w:numPr>
          <w:ilvl w:val="1"/>
          <w:numId w:val="1"/>
        </w:numPr>
        <w:spacing w:line="240" w:lineRule="atLeast"/>
        <w:ind w:left="709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AE11A9" w:rsidRDefault="00AE11A9" w:rsidP="00AE11A9">
      <w:pPr>
        <w:numPr>
          <w:ilvl w:val="1"/>
          <w:numId w:val="1"/>
        </w:numPr>
        <w:spacing w:line="240" w:lineRule="atLeast"/>
        <w:ind w:left="709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AE11A9" w:rsidRDefault="00AE11A9" w:rsidP="00AE11A9">
      <w:pPr>
        <w:numPr>
          <w:ilvl w:val="1"/>
          <w:numId w:val="1"/>
        </w:numPr>
        <w:spacing w:line="240" w:lineRule="atLeast"/>
        <w:ind w:left="709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AE11A9" w:rsidRDefault="00AE11A9" w:rsidP="00AE11A9">
      <w:pPr>
        <w:numPr>
          <w:ilvl w:val="1"/>
          <w:numId w:val="1"/>
        </w:numPr>
        <w:spacing w:line="240" w:lineRule="atLeast"/>
        <w:ind w:left="709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AE11A9" w:rsidRDefault="00AE11A9" w:rsidP="00AE11A9">
      <w:pPr>
        <w:numPr>
          <w:ilvl w:val="1"/>
          <w:numId w:val="1"/>
        </w:numPr>
        <w:spacing w:line="240" w:lineRule="atLeast"/>
        <w:ind w:left="709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AE11A9" w:rsidRDefault="00AE11A9" w:rsidP="00AE11A9">
      <w:pPr>
        <w:numPr>
          <w:ilvl w:val="1"/>
          <w:numId w:val="1"/>
        </w:numPr>
        <w:spacing w:line="240" w:lineRule="atLeast"/>
        <w:ind w:left="709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AE11A9" w:rsidRDefault="00AE11A9" w:rsidP="00AE11A9">
      <w:pPr>
        <w:numPr>
          <w:ilvl w:val="1"/>
          <w:numId w:val="1"/>
        </w:numPr>
        <w:spacing w:line="240" w:lineRule="atLeast"/>
        <w:ind w:left="709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DD0968" w:rsidRDefault="00DD0968" w:rsidP="00DD0968">
      <w:pPr>
        <w:numPr>
          <w:ilvl w:val="1"/>
          <w:numId w:val="1"/>
        </w:numPr>
        <w:spacing w:line="240" w:lineRule="atLeast"/>
        <w:ind w:left="709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AE11A9" w:rsidRDefault="00AE11A9" w:rsidP="00AE11A9">
      <w:pPr>
        <w:spacing w:line="240" w:lineRule="atLeast"/>
        <w:rPr>
          <w:rFonts w:eastAsia="Times New Roman"/>
        </w:rPr>
      </w:pPr>
      <w:r>
        <w:rPr>
          <w:rFonts w:eastAsia="Times New Roman"/>
        </w:rPr>
        <w:t xml:space="preserve">      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AE11A9" w:rsidRDefault="00AE11A9" w:rsidP="00AE11A9">
      <w:pPr>
        <w:numPr>
          <w:ilvl w:val="1"/>
          <w:numId w:val="1"/>
        </w:numPr>
        <w:spacing w:line="240" w:lineRule="atLeast"/>
        <w:ind w:left="709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1C62AB" w:rsidRDefault="001C62AB" w:rsidP="001C62AB">
      <w:pPr>
        <w:numPr>
          <w:ilvl w:val="1"/>
          <w:numId w:val="1"/>
        </w:numPr>
        <w:spacing w:line="240" w:lineRule="atLeast"/>
        <w:ind w:left="709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1C62AB" w:rsidRDefault="001C62AB" w:rsidP="001C62AB">
      <w:pPr>
        <w:numPr>
          <w:ilvl w:val="1"/>
          <w:numId w:val="1"/>
        </w:numPr>
        <w:spacing w:line="240" w:lineRule="atLeast"/>
        <w:ind w:left="709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1C62AB" w:rsidRDefault="001C62AB" w:rsidP="001C62AB">
      <w:pPr>
        <w:numPr>
          <w:ilvl w:val="1"/>
          <w:numId w:val="1"/>
        </w:numPr>
        <w:spacing w:line="240" w:lineRule="atLeast"/>
        <w:ind w:left="709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AE11A9" w:rsidRDefault="00AE11A9" w:rsidP="00AE11A9">
      <w:pPr>
        <w:spacing w:line="240" w:lineRule="atLeast"/>
        <w:rPr>
          <w:rFonts w:eastAsia="Times New Roman"/>
        </w:rPr>
      </w:pPr>
      <w:r>
        <w:rPr>
          <w:rFonts w:eastAsia="Times New Roman"/>
        </w:rPr>
        <w:t xml:space="preserve">      Из 12 членов Единой комиссии на заседании присутствовали </w:t>
      </w:r>
      <w:r w:rsidR="00DD0968">
        <w:rPr>
          <w:rFonts w:eastAsia="Times New Roman"/>
        </w:rPr>
        <w:t>8</w:t>
      </w:r>
      <w:r>
        <w:rPr>
          <w:rFonts w:eastAsia="Times New Roman"/>
        </w:rPr>
        <w:t>. Кворум состоялся.</w:t>
      </w:r>
    </w:p>
    <w:p w:rsidR="00AE11A9" w:rsidRDefault="00AE11A9" w:rsidP="00AE11A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Единая комиссия рассмотрела вторые части заявок участников процедуры закупки на соответствие требованиям, установленным в документации о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и приняла решение:</w:t>
      </w:r>
      <w:r>
        <w:rPr>
          <w:rFonts w:eastAsia="Times New Roman"/>
        </w:rPr>
        <w:br/>
        <w:t>- принять вторые части заявок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Layout w:type="fixed"/>
        <w:tblLook w:val="04A0"/>
      </w:tblPr>
      <w:tblGrid>
        <w:gridCol w:w="474"/>
        <w:gridCol w:w="1560"/>
        <w:gridCol w:w="1559"/>
        <w:gridCol w:w="1559"/>
        <w:gridCol w:w="1276"/>
        <w:gridCol w:w="2327"/>
      </w:tblGrid>
      <w:tr w:rsidR="00AE11A9" w:rsidTr="0014017F">
        <w:trPr>
          <w:tblCellSpacing w:w="15" w:type="dxa"/>
        </w:trPr>
        <w:tc>
          <w:tcPr>
            <w:tcW w:w="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11A9" w:rsidRPr="00AE11A9" w:rsidRDefault="00AE11A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E11A9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E11A9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AE11A9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AE11A9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11A9" w:rsidRPr="00AE11A9" w:rsidRDefault="00AE11A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E11A9">
              <w:rPr>
                <w:rFonts w:eastAsia="Times New Roman"/>
                <w:b/>
                <w:bCs/>
                <w:sz w:val="20"/>
                <w:szCs w:val="20"/>
              </w:rPr>
              <w:t>Номер участника, место</w:t>
            </w:r>
          </w:p>
        </w:tc>
        <w:tc>
          <w:tcPr>
            <w:tcW w:w="15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11A9" w:rsidRPr="00AE11A9" w:rsidRDefault="00AE11A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E11A9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</w:t>
            </w:r>
            <w:r w:rsidRPr="00AE11A9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участника процедуры закупки, ИНН</w:t>
            </w:r>
          </w:p>
        </w:tc>
        <w:tc>
          <w:tcPr>
            <w:tcW w:w="152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11A9" w:rsidRPr="00AE11A9" w:rsidRDefault="00AE11A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E11A9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Место нахождения (фактический адрес для юридического лица) и место жительства </w:t>
            </w:r>
            <w:r w:rsidRPr="00AE11A9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(для физического лица)</w:t>
            </w:r>
          </w:p>
        </w:tc>
        <w:tc>
          <w:tcPr>
            <w:tcW w:w="124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11A9" w:rsidRPr="00AE11A9" w:rsidRDefault="00AE11A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E11A9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Дата и время поступления заявки на участие в </w:t>
            </w:r>
            <w:proofErr w:type="spellStart"/>
            <w:r w:rsidRPr="00AE11A9">
              <w:rPr>
                <w:rFonts w:eastAsia="Times New Roman"/>
                <w:b/>
                <w:bCs/>
                <w:sz w:val="20"/>
                <w:szCs w:val="20"/>
              </w:rPr>
              <w:t>редукционе</w:t>
            </w:r>
            <w:proofErr w:type="spellEnd"/>
          </w:p>
        </w:tc>
        <w:tc>
          <w:tcPr>
            <w:tcW w:w="22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11A9" w:rsidRPr="00AE11A9" w:rsidRDefault="00AE11A9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E11A9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AE11A9" w:rsidTr="0014017F">
        <w:trPr>
          <w:tblCellSpacing w:w="15" w:type="dxa"/>
        </w:trPr>
        <w:tc>
          <w:tcPr>
            <w:tcW w:w="42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11A9" w:rsidRDefault="00AE11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11A9" w:rsidRDefault="00AE11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 №1 (заявка № 4509_AB01505), 1 место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11A9" w:rsidRDefault="00AE11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ЗАО "КАДФЕМ </w:t>
            </w:r>
            <w:proofErr w:type="spellStart"/>
            <w:r>
              <w:rPr>
                <w:rFonts w:eastAsia="Times New Roman"/>
              </w:rPr>
              <w:t>Си-Ай-Эс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7720666171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11A9" w:rsidRDefault="00AE11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111672, Московская, Москва, Суздальская, 46, офис 203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11A9" w:rsidRDefault="00AE11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ноября 2012 г. 13:32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11A9" w:rsidRDefault="00AE11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8 791 840.00 российский рубль (восемь миллионов семьсот девяносто одна тысяча восемьсот сорок рублей 00 копеек) с учетом НДС (начальная цена договора/контракта)</w:t>
            </w:r>
          </w:p>
        </w:tc>
      </w:tr>
    </w:tbl>
    <w:p w:rsidR="00AE11A9" w:rsidRDefault="00AE11A9" w:rsidP="00AE11A9">
      <w:pPr>
        <w:ind w:left="720"/>
        <w:rPr>
          <w:rFonts w:eastAsia="Times New Roman"/>
        </w:rPr>
      </w:pPr>
      <w:r>
        <w:rPr>
          <w:rFonts w:eastAsia="Times New Roman"/>
        </w:rPr>
        <w:t xml:space="preserve">- признать ЗАО "КАДФЕМ </w:t>
      </w:r>
      <w:proofErr w:type="spellStart"/>
      <w:r>
        <w:rPr>
          <w:rFonts w:eastAsia="Times New Roman"/>
        </w:rPr>
        <w:t>Си-Ай-Эс</w:t>
      </w:r>
      <w:proofErr w:type="spellEnd"/>
      <w:r>
        <w:rPr>
          <w:rFonts w:eastAsia="Times New Roman"/>
        </w:rPr>
        <w:t xml:space="preserve">" единственным участником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. </w:t>
      </w:r>
    </w:p>
    <w:p w:rsidR="00AE11A9" w:rsidRDefault="00AE11A9" w:rsidP="00AE11A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 составляется в двух экземплярах, один из которых остается у Заказчика. Заказчик вправе передать ЗАО "КАДФЕМ </w:t>
      </w:r>
      <w:proofErr w:type="spellStart"/>
      <w:r>
        <w:rPr>
          <w:rFonts w:eastAsia="Times New Roman"/>
        </w:rPr>
        <w:t>Си-Ай-Эс</w:t>
      </w:r>
      <w:proofErr w:type="spellEnd"/>
      <w:r>
        <w:rPr>
          <w:rFonts w:eastAsia="Times New Roman"/>
        </w:rPr>
        <w:t xml:space="preserve">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, и цены, предложенной победителем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. </w:t>
      </w:r>
    </w:p>
    <w:p w:rsidR="00AE11A9" w:rsidRDefault="00AE11A9" w:rsidP="00AE11A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принял решение заключить договор с Закрытое акционерное общество "КАДФЕМ </w:t>
      </w:r>
      <w:proofErr w:type="spellStart"/>
      <w:r>
        <w:rPr>
          <w:rFonts w:eastAsia="Times New Roman"/>
        </w:rPr>
        <w:t>Си-Ай-Эс</w:t>
      </w:r>
      <w:proofErr w:type="spellEnd"/>
      <w:r>
        <w:rPr>
          <w:rFonts w:eastAsia="Times New Roman"/>
        </w:rPr>
        <w:t>" на условиях, предусмотренных</w:t>
      </w:r>
      <w:r w:rsidR="00AB1182">
        <w:rPr>
          <w:rFonts w:eastAsia="Times New Roman"/>
        </w:rPr>
        <w:t xml:space="preserve"> документацией о </w:t>
      </w:r>
      <w:proofErr w:type="spellStart"/>
      <w:r w:rsidR="00AB1182">
        <w:rPr>
          <w:rFonts w:eastAsia="Times New Roman"/>
        </w:rPr>
        <w:t>редукционе</w:t>
      </w:r>
      <w:proofErr w:type="spellEnd"/>
      <w:r w:rsidR="00AB1182">
        <w:rPr>
          <w:rFonts w:eastAsia="Times New Roman"/>
        </w:rPr>
        <w:t xml:space="preserve">, </w:t>
      </w:r>
      <w:r>
        <w:rPr>
          <w:rFonts w:eastAsia="Times New Roman"/>
        </w:rPr>
        <w:t xml:space="preserve">по цене </w:t>
      </w:r>
      <w:r w:rsidR="00AB1182">
        <w:rPr>
          <w:rFonts w:eastAsia="Times New Roman"/>
        </w:rPr>
        <w:t xml:space="preserve">договора, </w:t>
      </w:r>
      <w:r w:rsidR="00CB6BD6">
        <w:rPr>
          <w:rFonts w:eastAsia="Times New Roman"/>
        </w:rPr>
        <w:t>после проведения переговоров по снижению</w:t>
      </w:r>
      <w:r>
        <w:rPr>
          <w:rFonts w:eastAsia="Times New Roman"/>
        </w:rPr>
        <w:t>.</w:t>
      </w:r>
    </w:p>
    <w:p w:rsidR="00AE11A9" w:rsidRDefault="00AE11A9" w:rsidP="00AE11A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306"/>
        <w:gridCol w:w="2235"/>
      </w:tblGrid>
      <w:tr w:rsidR="00AE11A9" w:rsidTr="00AE11A9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017F" w:rsidRDefault="00AE11A9" w:rsidP="00AE11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Подписи:     </w:t>
            </w:r>
          </w:p>
          <w:p w:rsidR="00AE11A9" w:rsidRDefault="0014017F" w:rsidP="00AE11A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                   </w:t>
            </w:r>
            <w:r w:rsidR="00AE11A9"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AE11A9" w:rsidTr="00AE11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E11A9" w:rsidRDefault="00AE11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E11A9" w:rsidRDefault="00AE11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E11A9" w:rsidTr="00AE11A9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11A9" w:rsidRDefault="00AE11A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AE11A9" w:rsidTr="00AE11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E11A9" w:rsidRDefault="00AE11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E11A9" w:rsidRDefault="00AE11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E11A9" w:rsidTr="00AE11A9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11A9" w:rsidRDefault="00AE11A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AE11A9" w:rsidTr="00AE11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E11A9" w:rsidRDefault="00AE11A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E11A9" w:rsidRDefault="00AE11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E11A9" w:rsidTr="00AE11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E11A9" w:rsidRDefault="00AE11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E11A9" w:rsidRDefault="00AE11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DD0968" w:rsidTr="00AE11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D0968" w:rsidRDefault="00DD09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D0968" w:rsidRDefault="00DD09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E11A9" w:rsidTr="00AE11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E11A9" w:rsidRDefault="00AE11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E11A9" w:rsidRDefault="00AE11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E11A9" w:rsidTr="00AE11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E11A9" w:rsidRDefault="00AE11A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E11A9" w:rsidRDefault="00AE11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E11A9" w:rsidTr="00AE11A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E11A9" w:rsidRDefault="00AE11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E11A9" w:rsidRDefault="00AE11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AE11A9" w:rsidRDefault="00AE11A9" w:rsidP="00AE11A9">
      <w:pPr>
        <w:rPr>
          <w:rFonts w:eastAsia="Times New Roman"/>
        </w:rPr>
      </w:pPr>
    </w:p>
    <w:p w:rsidR="0092247B" w:rsidRDefault="0092247B"/>
    <w:sectPr w:rsidR="0092247B" w:rsidSect="0014017F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844C4"/>
    <w:multiLevelType w:val="multilevel"/>
    <w:tmpl w:val="4EEC2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11A9"/>
    <w:rsid w:val="00030AF8"/>
    <w:rsid w:val="00121938"/>
    <w:rsid w:val="0014017F"/>
    <w:rsid w:val="001C62AB"/>
    <w:rsid w:val="0062082C"/>
    <w:rsid w:val="006A48C2"/>
    <w:rsid w:val="006E18AF"/>
    <w:rsid w:val="00865306"/>
    <w:rsid w:val="0092247B"/>
    <w:rsid w:val="00AB1182"/>
    <w:rsid w:val="00AE11A9"/>
    <w:rsid w:val="00B63CEF"/>
    <w:rsid w:val="00BF0E00"/>
    <w:rsid w:val="00C07443"/>
    <w:rsid w:val="00CB6BD6"/>
    <w:rsid w:val="00DD0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1A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E11A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11A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E11A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893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1331B-EBDA-49AF-952A-2B5280ADA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592</Words>
  <Characters>3376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3961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15</cp:revision>
  <cp:lastPrinted>2012-12-14T05:18:00Z</cp:lastPrinted>
  <dcterms:created xsi:type="dcterms:W3CDTF">2012-12-13T07:27:00Z</dcterms:created>
  <dcterms:modified xsi:type="dcterms:W3CDTF">2012-12-14T05:18:00Z</dcterms:modified>
</cp:coreProperties>
</file>