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6B6" w:rsidRDefault="00D466B6" w:rsidP="00D466B6">
      <w:pPr>
        <w:jc w:val="center"/>
        <w:rPr>
          <w:bCs/>
          <w:color w:val="000000"/>
        </w:rPr>
      </w:pPr>
    </w:p>
    <w:p w:rsidR="00D466B6" w:rsidRDefault="00D466B6" w:rsidP="00D466B6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466B6" w:rsidRPr="00A6215E" w:rsidRDefault="00D466B6" w:rsidP="00D466B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224/67-03/14-139 ОЗЦЭ</w:t>
      </w:r>
      <w:bookmarkStart w:id="0" w:name="_GoBack"/>
      <w:bookmarkEnd w:id="0"/>
    </w:p>
    <w:p w:rsidR="00D466B6" w:rsidRPr="00A6215E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466B6" w:rsidRPr="00A6215E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466B6" w:rsidRPr="00A6215E" w:rsidRDefault="00D466B6" w:rsidP="00D466B6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466B6" w:rsidRDefault="00D466B6" w:rsidP="00D466B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466B6" w:rsidRPr="00801685" w:rsidRDefault="00D466B6" w:rsidP="00D466B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D466B6" w:rsidRPr="00BD1E5B" w:rsidRDefault="00D466B6" w:rsidP="00D466B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466B6" w:rsidRPr="003C0BF1" w:rsidRDefault="00D466B6" w:rsidP="00D466B6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вып</w:t>
      </w:r>
      <w:r w:rsidRPr="007216CB">
        <w:rPr>
          <w:rFonts w:ascii="Times New Roman" w:hAnsi="Times New Roman"/>
        </w:rPr>
        <w:t xml:space="preserve">олнение работ по ремонту </w:t>
      </w:r>
      <w:r w:rsidRPr="00426250">
        <w:rPr>
          <w:rFonts w:ascii="Times New Roman" w:hAnsi="Times New Roman"/>
        </w:rPr>
        <w:t>фасадов зданий столовой №3, транспортной проходной ПП-2, железобетонного ограждения ОТ-1</w:t>
      </w:r>
      <w:r>
        <w:rPr>
          <w:rFonts w:ascii="Times New Roman" w:hAnsi="Times New Roman"/>
        </w:rPr>
        <w:t xml:space="preserve"> </w:t>
      </w:r>
      <w:r w:rsidRPr="007216CB">
        <w:rPr>
          <w:rFonts w:ascii="Times New Roman" w:hAnsi="Times New Roman"/>
        </w:rPr>
        <w:t>для нужд ФГУП «ГНЦ РФ-ФЭИ».</w:t>
      </w:r>
    </w:p>
    <w:p w:rsidR="00D466B6" w:rsidRPr="00A6215E" w:rsidRDefault="00D466B6" w:rsidP="00D466B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D466B6" w:rsidRPr="00532BDD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D466B6" w:rsidRPr="00532BDD" w:rsidRDefault="00D466B6" w:rsidP="00D466B6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466B6" w:rsidRPr="00A6215E" w:rsidRDefault="00D466B6" w:rsidP="00D466B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466B6" w:rsidRPr="00A6215E" w:rsidRDefault="00D466B6" w:rsidP="00D466B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66B6" w:rsidRPr="00A6215E" w:rsidRDefault="00D466B6" w:rsidP="00D466B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466B6" w:rsidRPr="00FB60D0" w:rsidRDefault="00D466B6" w:rsidP="00D466B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6269A">
        <w:rPr>
          <w:rFonts w:ascii="Times New Roman" w:hAnsi="Times New Roman"/>
          <w:b/>
        </w:rPr>
        <w:t>Начальная (максимальная) цена договора</w:t>
      </w:r>
      <w:r w:rsidRPr="0066269A">
        <w:rPr>
          <w:rFonts w:ascii="Times New Roman" w:hAnsi="Times New Roman"/>
        </w:rPr>
        <w:t>:</w:t>
      </w:r>
      <w:r w:rsidRPr="00442A48">
        <w:t xml:space="preserve"> </w:t>
      </w:r>
      <w:r w:rsidRPr="00E957A9">
        <w:rPr>
          <w:rFonts w:ascii="Times New Roman" w:hAnsi="Times New Roman"/>
          <w:szCs w:val="24"/>
        </w:rPr>
        <w:t>817 209,</w:t>
      </w:r>
      <w:r>
        <w:rPr>
          <w:rFonts w:ascii="Times New Roman" w:hAnsi="Times New Roman"/>
          <w:szCs w:val="24"/>
        </w:rPr>
        <w:t xml:space="preserve"> </w:t>
      </w:r>
      <w:r w:rsidRPr="00E957A9">
        <w:rPr>
          <w:rFonts w:ascii="Times New Roman" w:hAnsi="Times New Roman"/>
          <w:szCs w:val="24"/>
        </w:rPr>
        <w:t>85 (Восемьсот семнадцать тысяч двести девять</w:t>
      </w:r>
      <w:r>
        <w:rPr>
          <w:rFonts w:ascii="Times New Roman" w:hAnsi="Times New Roman"/>
          <w:szCs w:val="24"/>
        </w:rPr>
        <w:t xml:space="preserve"> рублей</w:t>
      </w:r>
      <w:r w:rsidRPr="00203D6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85 копее</w:t>
      </w:r>
      <w:r w:rsidRPr="00203D6B">
        <w:rPr>
          <w:rFonts w:ascii="Times New Roman" w:hAnsi="Times New Roman"/>
          <w:szCs w:val="24"/>
        </w:rPr>
        <w:t xml:space="preserve">к) рублей, с учетом НДС. </w:t>
      </w:r>
      <w:r w:rsidRPr="00FB60D0">
        <w:rPr>
          <w:rFonts w:ascii="Times New Roman" w:hAnsi="Times New Roman"/>
          <w:szCs w:val="24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</w:p>
    <w:p w:rsidR="00D466B6" w:rsidRPr="0042684C" w:rsidRDefault="00D466B6" w:rsidP="00D466B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2684C">
        <w:rPr>
          <w:rFonts w:ascii="Times New Roman" w:hAnsi="Times New Roman"/>
        </w:rPr>
        <w:t>Начальная (максимальная) цена договора</w:t>
      </w:r>
      <w:r w:rsidRPr="0042684C">
        <w:rPr>
          <w:rFonts w:ascii="Times New Roman" w:hAnsi="Times New Roman"/>
          <w:color w:val="000000"/>
        </w:rPr>
        <w:t xml:space="preserve">: </w:t>
      </w:r>
      <w:r w:rsidRPr="00906A6B">
        <w:rPr>
          <w:rFonts w:ascii="Times New Roman" w:hAnsi="Times New Roman"/>
          <w:color w:val="000000"/>
        </w:rPr>
        <w:t>692 550,</w:t>
      </w:r>
      <w:r>
        <w:rPr>
          <w:rFonts w:ascii="Times New Roman" w:hAnsi="Times New Roman"/>
          <w:color w:val="000000"/>
        </w:rPr>
        <w:t xml:space="preserve"> </w:t>
      </w:r>
      <w:r w:rsidRPr="00906A6B">
        <w:rPr>
          <w:rFonts w:ascii="Times New Roman" w:hAnsi="Times New Roman"/>
          <w:color w:val="000000"/>
        </w:rPr>
        <w:t>72 (Шестьсот девяносто две тысячи пятьсот пятьдесят рублей 72 коп</w:t>
      </w:r>
      <w:r>
        <w:rPr>
          <w:rFonts w:ascii="Times New Roman" w:hAnsi="Times New Roman"/>
          <w:color w:val="000000"/>
        </w:rPr>
        <w:t>ейки</w:t>
      </w:r>
      <w:r w:rsidRPr="00906A6B">
        <w:rPr>
          <w:rFonts w:ascii="Times New Roman" w:hAnsi="Times New Roman"/>
          <w:color w:val="000000"/>
        </w:rPr>
        <w:t>)</w:t>
      </w:r>
      <w:r w:rsidRPr="0042684C">
        <w:rPr>
          <w:rFonts w:ascii="Times New Roman" w:hAnsi="Times New Roman"/>
          <w:bCs/>
          <w:color w:val="000000"/>
        </w:rPr>
        <w:t xml:space="preserve"> рублей</w:t>
      </w:r>
      <w:r w:rsidRPr="0042684C">
        <w:rPr>
          <w:rFonts w:ascii="Times New Roman" w:hAnsi="Times New Roman"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466B6" w:rsidRPr="00442A48" w:rsidRDefault="00D466B6" w:rsidP="00D466B6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466B6" w:rsidRPr="00A6215E" w:rsidRDefault="00D466B6" w:rsidP="00D466B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466B6" w:rsidRPr="00A6215E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466B6" w:rsidRPr="00A6215E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466B6" w:rsidRPr="00A6215E" w:rsidRDefault="00D466B6" w:rsidP="00D466B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4801C7"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1»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466B6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81F64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F81F64">
        <w:rPr>
          <w:rFonts w:ascii="Times New Roman" w:hAnsi="Times New Roman"/>
          <w:spacing w:val="-6"/>
          <w:szCs w:val="24"/>
        </w:rPr>
        <w:t xml:space="preserve">: </w:t>
      </w:r>
      <w:r w:rsidRPr="00F81F64">
        <w:rPr>
          <w:rFonts w:ascii="Times New Roman" w:hAnsi="Times New Roman"/>
          <w:szCs w:val="24"/>
        </w:rPr>
        <w:t>г. Обнинск, Калужская область, пл. Бондаренко, 1, Здание АК – 2</w:t>
      </w:r>
      <w:r>
        <w:rPr>
          <w:rFonts w:ascii="Times New Roman" w:hAnsi="Times New Roman"/>
          <w:szCs w:val="24"/>
        </w:rPr>
        <w:t>,</w:t>
      </w:r>
      <w:r w:rsidRPr="00F81F64">
        <w:rPr>
          <w:rFonts w:ascii="Times New Roman" w:hAnsi="Times New Roman"/>
          <w:szCs w:val="24"/>
        </w:rPr>
        <w:t xml:space="preserve">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A11096">
        <w:rPr>
          <w:rFonts w:ascii="Times New Roman" w:hAnsi="Times New Roman"/>
          <w:spacing w:val="-6"/>
          <w:szCs w:val="24"/>
          <w:highlight w:val="yellow"/>
        </w:rPr>
        <w:t>11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466B6" w:rsidRPr="00331F42" w:rsidRDefault="00D466B6" w:rsidP="00D466B6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D466B6" w:rsidRPr="00A6215E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D466B6" w:rsidRPr="00A6215E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466B6" w:rsidRPr="00A6215E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466B6" w:rsidRPr="00D55FE5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466B6" w:rsidRPr="00A6215E" w:rsidRDefault="00D466B6" w:rsidP="00D466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466B6" w:rsidRPr="00A6215E" w:rsidRDefault="00D466B6" w:rsidP="00D466B6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A3B"/>
    <w:rsid w:val="004D6A3B"/>
    <w:rsid w:val="008E3C0C"/>
    <w:rsid w:val="00D42E6F"/>
    <w:rsid w:val="00D4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6B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6B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4181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2014-03-26T10:58:00Z</dcterms:created>
  <dcterms:modified xsi:type="dcterms:W3CDTF">2014-03-26T10:58:00Z</dcterms:modified>
</cp:coreProperties>
</file>