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12E" w:rsidRPr="000E012E" w:rsidRDefault="000E012E" w:rsidP="000E012E">
      <w:pPr>
        <w:jc w:val="center"/>
        <w:rPr>
          <w:b/>
          <w:caps/>
          <w:sz w:val="32"/>
          <w:szCs w:val="32"/>
        </w:rPr>
      </w:pPr>
      <w:r w:rsidRPr="000E012E">
        <w:rPr>
          <w:b/>
          <w:caps/>
          <w:sz w:val="32"/>
          <w:szCs w:val="32"/>
        </w:rPr>
        <w:t>Разъяснения</w:t>
      </w:r>
    </w:p>
    <w:p w:rsidR="004D17DD" w:rsidRPr="000E012E" w:rsidRDefault="000E012E" w:rsidP="000E012E">
      <w:pPr>
        <w:jc w:val="center"/>
        <w:rPr>
          <w:b/>
          <w:sz w:val="32"/>
          <w:szCs w:val="32"/>
        </w:rPr>
      </w:pPr>
      <w:r w:rsidRPr="000E012E">
        <w:rPr>
          <w:b/>
          <w:sz w:val="32"/>
          <w:szCs w:val="32"/>
        </w:rPr>
        <w:t>по документации по запросу цен на Право заключения договора на поставку</w:t>
      </w:r>
      <w:r>
        <w:rPr>
          <w:b/>
          <w:sz w:val="32"/>
          <w:szCs w:val="32"/>
        </w:rPr>
        <w:t xml:space="preserve"> </w:t>
      </w:r>
      <w:r w:rsidRPr="000E012E">
        <w:rPr>
          <w:b/>
          <w:sz w:val="32"/>
          <w:szCs w:val="32"/>
        </w:rPr>
        <w:t>оборудования для столовой (13/559-810; 3891/30)</w:t>
      </w:r>
    </w:p>
    <w:p w:rsidR="000E012E" w:rsidRDefault="000E012E">
      <w:pPr>
        <w:rPr>
          <w:szCs w:val="24"/>
        </w:rPr>
      </w:pPr>
    </w:p>
    <w:tbl>
      <w:tblPr>
        <w:tblStyle w:val="a3"/>
        <w:tblW w:w="0" w:type="auto"/>
        <w:tblLook w:val="04A0"/>
      </w:tblPr>
      <w:tblGrid>
        <w:gridCol w:w="817"/>
        <w:gridCol w:w="4961"/>
        <w:gridCol w:w="4962"/>
      </w:tblGrid>
      <w:tr w:rsidR="000E012E" w:rsidRPr="000E012E" w:rsidTr="000E012E">
        <w:tc>
          <w:tcPr>
            <w:tcW w:w="817" w:type="dxa"/>
            <w:vAlign w:val="center"/>
          </w:tcPr>
          <w:p w:rsidR="000E012E" w:rsidRPr="000E012E" w:rsidRDefault="000E012E" w:rsidP="000E012E">
            <w:pPr>
              <w:jc w:val="center"/>
              <w:rPr>
                <w:b/>
              </w:rPr>
            </w:pPr>
            <w:r w:rsidRPr="000E012E">
              <w:rPr>
                <w:b/>
              </w:rPr>
              <w:t xml:space="preserve">№ </w:t>
            </w:r>
            <w:proofErr w:type="spellStart"/>
            <w:proofErr w:type="gramStart"/>
            <w:r w:rsidRPr="000E012E">
              <w:rPr>
                <w:b/>
              </w:rPr>
              <w:t>п</w:t>
            </w:r>
            <w:proofErr w:type="spellEnd"/>
            <w:proofErr w:type="gramEnd"/>
            <w:r w:rsidRPr="000E012E">
              <w:rPr>
                <w:b/>
              </w:rPr>
              <w:t>/</w:t>
            </w:r>
            <w:proofErr w:type="spellStart"/>
            <w:r w:rsidRPr="000E012E">
              <w:rPr>
                <w:b/>
              </w:rPr>
              <w:t>п</w:t>
            </w:r>
            <w:proofErr w:type="spellEnd"/>
          </w:p>
        </w:tc>
        <w:tc>
          <w:tcPr>
            <w:tcW w:w="4961" w:type="dxa"/>
            <w:vAlign w:val="center"/>
          </w:tcPr>
          <w:p w:rsidR="000E012E" w:rsidRPr="000E012E" w:rsidRDefault="008234B0" w:rsidP="000E012E">
            <w:pPr>
              <w:jc w:val="center"/>
              <w:rPr>
                <w:b/>
              </w:rPr>
            </w:pPr>
            <w:r>
              <w:rPr>
                <w:b/>
              </w:rPr>
              <w:t>Вопрос</w:t>
            </w:r>
          </w:p>
        </w:tc>
        <w:tc>
          <w:tcPr>
            <w:tcW w:w="4962" w:type="dxa"/>
            <w:vAlign w:val="center"/>
          </w:tcPr>
          <w:p w:rsidR="000E012E" w:rsidRPr="000E012E" w:rsidRDefault="000E012E" w:rsidP="000E012E">
            <w:pPr>
              <w:jc w:val="center"/>
              <w:rPr>
                <w:b/>
              </w:rPr>
            </w:pPr>
            <w:r w:rsidRPr="000E012E">
              <w:rPr>
                <w:b/>
              </w:rPr>
              <w:t>Ответ</w:t>
            </w:r>
          </w:p>
        </w:tc>
      </w:tr>
      <w:tr w:rsidR="000E012E" w:rsidTr="000E012E">
        <w:tc>
          <w:tcPr>
            <w:tcW w:w="817" w:type="dxa"/>
          </w:tcPr>
          <w:p w:rsidR="000E012E" w:rsidRDefault="000E012E">
            <w:r>
              <w:t>1.</w:t>
            </w:r>
          </w:p>
        </w:tc>
        <w:tc>
          <w:tcPr>
            <w:tcW w:w="4961" w:type="dxa"/>
          </w:tcPr>
          <w:p w:rsidR="000E012E" w:rsidRDefault="000E012E">
            <w:r>
              <w:rPr>
                <w:rFonts w:eastAsia="Times New Roman"/>
              </w:rPr>
              <w:t xml:space="preserve">Мы можем подать свою заявку только на поставку оборудования т.к. цена запроса закрывает только стоимость оборудования и его доставку. </w:t>
            </w:r>
            <w:proofErr w:type="gramStart"/>
            <w:r>
              <w:rPr>
                <w:rFonts w:eastAsia="Times New Roman"/>
              </w:rPr>
              <w:t>(</w:t>
            </w:r>
            <w:r>
              <w:rPr>
                <w:rStyle w:val="a4"/>
                <w:rFonts w:eastAsia="Times New Roman"/>
                <w:color w:val="BF0000"/>
              </w:rPr>
              <w:t>НА УСЛОВИЯХ  ПРЕДПОСТАВКИ И ОТСРОЧКИ ПЛАТЕЖА</w:t>
            </w:r>
            <w:r>
              <w:rPr>
                <w:rFonts w:eastAsia="Times New Roman"/>
              </w:rPr>
              <w:t>, Т.К. УСЛОВИЯ ПО БАНКОВСКОЙ ГАРАНТИИ В ДАННОМ ПРЕДЛОЖЕНИИ ЯВЛЯЮТСЯ БЕССМЫСЛЕННЫМИ ПО ПРИЧИНИ ТОГО ЧТО СУММА ГАРАНТИИ СЛИШКОМ МАЛА.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ДЛЯ ЛЮБОГО БАНКА ЭТО ПРЕДЛОЖЕНИЕ АБСУРДНО)</w:t>
            </w:r>
            <w:proofErr w:type="gramEnd"/>
          </w:p>
        </w:tc>
        <w:tc>
          <w:tcPr>
            <w:tcW w:w="4962" w:type="dxa"/>
          </w:tcPr>
          <w:p w:rsidR="000E012E" w:rsidRPr="000E012E" w:rsidRDefault="000E012E" w:rsidP="000E012E">
            <w:pPr>
              <w:pStyle w:val="Times12"/>
              <w:overflowPunct/>
              <w:autoSpaceDE/>
              <w:ind w:firstLine="0"/>
            </w:pPr>
            <w:r w:rsidRPr="00234E7A">
              <w:rPr>
                <w:b/>
              </w:rPr>
              <w:t>В пункте 3 раздела 4 Документации</w:t>
            </w:r>
            <w:r w:rsidRPr="000E012E">
              <w:t xml:space="preserve"> указано, что Встречные предложения по условиям договора допускаются </w:t>
            </w:r>
            <w:r w:rsidRPr="000E012E">
              <w:rPr>
                <w:u w:val="single"/>
              </w:rPr>
              <w:t>только по условиям оплаты</w:t>
            </w:r>
            <w:r w:rsidRPr="000E012E">
              <w:t>. Участник имеет право снизить сумму авансовых платежей или отказаться от авансовых платежей при подаче заявки. В случае отказа участника от авансовых платежей, предоставление обеспечения возврата аванса не требуется.</w:t>
            </w:r>
          </w:p>
          <w:p w:rsidR="000E012E" w:rsidRDefault="000E012E"/>
        </w:tc>
      </w:tr>
      <w:tr w:rsidR="000E012E" w:rsidTr="000E012E">
        <w:tc>
          <w:tcPr>
            <w:tcW w:w="817" w:type="dxa"/>
          </w:tcPr>
          <w:p w:rsidR="000E012E" w:rsidRDefault="000E012E">
            <w:r>
              <w:t>2.</w:t>
            </w:r>
          </w:p>
        </w:tc>
        <w:tc>
          <w:tcPr>
            <w:tcW w:w="4961" w:type="dxa"/>
          </w:tcPr>
          <w:p w:rsidR="000E012E" w:rsidRDefault="000E012E">
            <w:r>
              <w:rPr>
                <w:rFonts w:eastAsia="Times New Roman"/>
              </w:rPr>
              <w:t xml:space="preserve">Если нужны еще и монтажные, пусконаладочные работы то, не впишемся в стоимость. А В ДОГОВОРЕ НАПИСАНО ИМЕННО ТАК  "Поставщик обязуется поставить Покупателю оборудование для столовой (далее – Оборудование), </w:t>
            </w:r>
            <w:r>
              <w:rPr>
                <w:rFonts w:eastAsia="Times New Roman"/>
                <w:color w:val="BF0000"/>
              </w:rPr>
              <w:t>а также произвести сборку, установку и пуско-наладку Оборудования</w:t>
            </w:r>
            <w:proofErr w:type="gramStart"/>
            <w:r>
              <w:rPr>
                <w:rFonts w:eastAsia="Times New Roman"/>
                <w:color w:val="BF0000"/>
              </w:rPr>
              <w:t xml:space="preserve"> .</w:t>
            </w:r>
            <w:proofErr w:type="gramEnd"/>
            <w:r>
              <w:rPr>
                <w:rFonts w:eastAsia="Times New Roman"/>
                <w:color w:val="BF0000"/>
              </w:rPr>
              <w:t xml:space="preserve"> . "</w:t>
            </w:r>
          </w:p>
        </w:tc>
        <w:tc>
          <w:tcPr>
            <w:tcW w:w="4962" w:type="dxa"/>
          </w:tcPr>
          <w:p w:rsidR="000E012E" w:rsidRPr="000E012E" w:rsidRDefault="000E012E" w:rsidP="000E012E">
            <w:pPr>
              <w:rPr>
                <w:rFonts w:cs="Times New Roman"/>
                <w:szCs w:val="24"/>
              </w:rPr>
            </w:pPr>
            <w:r w:rsidRPr="00234E7A">
              <w:rPr>
                <w:rFonts w:cs="Times New Roman"/>
                <w:b/>
                <w:szCs w:val="24"/>
              </w:rPr>
              <w:t>В пункте 8 раздела 4 Документации</w:t>
            </w:r>
            <w:r w:rsidRPr="000E012E">
              <w:rPr>
                <w:rFonts w:cs="Times New Roman"/>
                <w:szCs w:val="24"/>
              </w:rPr>
              <w:t xml:space="preserve"> указано, что в цену договора входит стоимость поставляемого оборудования, все расходы поставщика по упаковке, доставке, проведению погрузо-разгрузочных, сборочных и пуско-наладочных работ, демонстрации работоспособности приобретаемого в рамках данного договора оборудования, а также налоги, сборы, пошлины и другие обязательные платежи.</w:t>
            </w:r>
          </w:p>
        </w:tc>
      </w:tr>
    </w:tbl>
    <w:p w:rsidR="000E012E" w:rsidRDefault="000E012E"/>
    <w:sectPr w:rsidR="000E012E" w:rsidSect="000E012E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6E07EE"/>
    <w:multiLevelType w:val="hybridMultilevel"/>
    <w:tmpl w:val="118A2DAC"/>
    <w:lvl w:ilvl="0" w:tplc="EDE29492">
      <w:start w:val="1"/>
      <w:numFmt w:val="decimal"/>
      <w:lvlText w:val="%1."/>
      <w:lvlJc w:val="left"/>
      <w:pPr>
        <w:ind w:left="887" w:hanging="360"/>
      </w:pPr>
      <w:rPr>
        <w:rFonts w:ascii="Calibri" w:hAnsi="Calibri" w:cs="Times New Roman" w:hint="default"/>
        <w:color w:val="1F497D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0E012E"/>
    <w:rsid w:val="000E012E"/>
    <w:rsid w:val="00234E7A"/>
    <w:rsid w:val="002D0CED"/>
    <w:rsid w:val="004D17DD"/>
    <w:rsid w:val="004F0F48"/>
    <w:rsid w:val="008234B0"/>
    <w:rsid w:val="008A443B"/>
    <w:rsid w:val="00B91302"/>
    <w:rsid w:val="00BE7314"/>
    <w:rsid w:val="00BF0065"/>
    <w:rsid w:val="00EB7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12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0E012E"/>
    <w:rPr>
      <w:b/>
      <w:bCs/>
    </w:rPr>
  </w:style>
  <w:style w:type="paragraph" w:customStyle="1" w:styleId="Times12">
    <w:name w:val="Times 12"/>
    <w:basedOn w:val="a"/>
    <w:rsid w:val="000E012E"/>
    <w:pPr>
      <w:overflowPunct w:val="0"/>
      <w:autoSpaceDE w:val="0"/>
      <w:autoSpaceDN w:val="0"/>
      <w:spacing w:line="240" w:lineRule="auto"/>
      <w:ind w:firstLine="567"/>
      <w:jc w:val="both"/>
    </w:pPr>
    <w:rPr>
      <w:rFonts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9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1290</Characters>
  <Application>Microsoft Office Word</Application>
  <DocSecurity>0</DocSecurity>
  <Lines>143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2013-10-11T05:10:00Z</dcterms:created>
  <dcterms:modified xsi:type="dcterms:W3CDTF">2013-10-11T05:24:00Z</dcterms:modified>
</cp:coreProperties>
</file>