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122" w:rsidRDefault="009C1122" w:rsidP="009C1122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вторых частей заявок и подведения итогов электронного редукциона</w:t>
      </w:r>
      <w:r>
        <w:rPr>
          <w:rFonts w:eastAsia="Times New Roman"/>
        </w:rPr>
        <w:br/>
        <w:t>№AB01154</w:t>
      </w:r>
      <w:r>
        <w:rPr>
          <w:rFonts w:eastAsia="Times New Roman"/>
        </w:rPr>
        <w:br/>
        <w:t xml:space="preserve">«Приобретение программного обеспечения»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1122" w:rsidRDefault="009C112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24.05.2012 г.</w:t>
            </w:r>
          </w:p>
        </w:tc>
      </w:tr>
    </w:tbl>
    <w:p w:rsidR="009C1122" w:rsidRDefault="009C1122" w:rsidP="009C11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редукциона:</w:t>
      </w:r>
      <w:r>
        <w:rPr>
          <w:rFonts w:eastAsia="Times New Roman"/>
        </w:rPr>
        <w:br/>
        <w:t>http://www.a-k-d.ru</w:t>
      </w:r>
      <w:r>
        <w:rPr>
          <w:rFonts w:eastAsia="Times New Roman"/>
        </w:rPr>
        <w:br/>
        <w:t>Уникальный номер редукциона на указанном сайте: AB01154.</w:t>
      </w:r>
      <w:r>
        <w:rPr>
          <w:rFonts w:eastAsia="Times New Roman"/>
        </w:rPr>
        <w:br/>
        <w:t>Номер протокола: AB01154.</w:t>
      </w:r>
      <w:r>
        <w:rPr>
          <w:rFonts w:eastAsia="Times New Roman"/>
        </w:rPr>
        <w:br/>
        <w:t xml:space="preserve">Дата протокола: 24.05.2012 г. </w:t>
      </w:r>
    </w:p>
    <w:p w:rsidR="009C1122" w:rsidRDefault="009C1122" w:rsidP="009C11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9C1122" w:rsidRDefault="009C1122" w:rsidP="009C11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редукциона: Приобретение программного обеспечения. </w:t>
      </w:r>
    </w:p>
    <w:p w:rsidR="009C1122" w:rsidRDefault="009C1122" w:rsidP="009C11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7 323 610.00 российский рубль (семь миллионов триста двадцать три тысячи шестьсот десять рублей 00 копеек) с учетом НДС </w:t>
      </w:r>
    </w:p>
    <w:p w:rsidR="009C1122" w:rsidRDefault="009C1122" w:rsidP="009C11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редукциона было размещено на сайте http://www.a-k-d.ru в сети интернет 09.04.2012 г. </w:t>
      </w:r>
    </w:p>
    <w:p w:rsidR="009C1122" w:rsidRDefault="009C1122" w:rsidP="009C112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редукционе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6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9C1122" w:rsidRDefault="009C1122" w:rsidP="009C112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6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9C1122" w:rsidRDefault="009C1122" w:rsidP="009C112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731BC7" w:rsidRDefault="00731BC7" w:rsidP="00731BC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731BC7" w:rsidRDefault="00731BC7" w:rsidP="00731BC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9C1122" w:rsidRDefault="009C1122" w:rsidP="009C1122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12 членов Единой комиссии на заседании присутствовали </w:t>
      </w:r>
      <w:r w:rsidR="00731BC7">
        <w:rPr>
          <w:rFonts w:eastAsia="Times New Roman"/>
        </w:rPr>
        <w:t>9</w:t>
      </w:r>
      <w:r>
        <w:rPr>
          <w:rFonts w:eastAsia="Times New Roman"/>
        </w:rPr>
        <w:t>. Кворум состоялся.</w:t>
      </w:r>
    </w:p>
    <w:p w:rsidR="00731BC7" w:rsidRDefault="00731BC7" w:rsidP="009C1122">
      <w:pPr>
        <w:spacing w:before="100" w:beforeAutospacing="1" w:after="240"/>
        <w:ind w:left="720"/>
        <w:rPr>
          <w:rFonts w:eastAsia="Times New Roman"/>
        </w:rPr>
      </w:pPr>
    </w:p>
    <w:p w:rsidR="00731BC7" w:rsidRDefault="00731BC7" w:rsidP="009C1122">
      <w:pPr>
        <w:spacing w:before="100" w:beforeAutospacing="1" w:after="240"/>
        <w:ind w:left="720"/>
        <w:rPr>
          <w:rFonts w:eastAsia="Times New Roman"/>
        </w:rPr>
      </w:pPr>
    </w:p>
    <w:p w:rsidR="00FC1295" w:rsidRDefault="009C1122" w:rsidP="009C112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В соответствии с Единым отраслевым стандартом закупок Госкорпорации «Росатом» Единая комиссия рассмотрела вторые части заявок участников процедуры закупки на соответствие требованиям, установленным в документации о редукционе и приняла решение:</w:t>
      </w:r>
    </w:p>
    <w:p w:rsidR="00FC1295" w:rsidRPr="00FC1295" w:rsidRDefault="00FC1295" w:rsidP="00FC1295">
      <w:pPr>
        <w:pStyle w:val="a3"/>
        <w:spacing w:before="100" w:beforeAutospacing="1" w:after="100" w:afterAutospacing="1"/>
        <w:rPr>
          <w:rStyle w:val="a7"/>
          <w:i w:val="0"/>
          <w:u w:val="single"/>
        </w:rPr>
      </w:pPr>
      <w:proofErr w:type="gramStart"/>
      <w:r>
        <w:rPr>
          <w:rStyle w:val="a7"/>
        </w:rPr>
        <w:t xml:space="preserve">- </w:t>
      </w:r>
      <w:r w:rsidRPr="00FC1295">
        <w:rPr>
          <w:rStyle w:val="a7"/>
          <w:i w:val="0"/>
        </w:rPr>
        <w:t>перенести рассмотрение и оценку  вторых частей заявок на участие в открытом редукционе в электронной форме №АВ01154</w:t>
      </w:r>
      <w:r>
        <w:rPr>
          <w:rStyle w:val="a7"/>
        </w:rPr>
        <w:t xml:space="preserve"> «Заключение договора на</w:t>
      </w:r>
      <w:r w:rsidRPr="00FC1295">
        <w:t xml:space="preserve"> п</w:t>
      </w:r>
      <w:r w:rsidRPr="00FC1295">
        <w:rPr>
          <w:i/>
        </w:rPr>
        <w:t>риобретение программного обеспечения»</w:t>
      </w:r>
      <w:r w:rsidRPr="00FC1295">
        <w:t xml:space="preserve">  -    </w:t>
      </w:r>
      <w:r w:rsidRPr="00FC1295">
        <w:rPr>
          <w:rStyle w:val="a7"/>
          <w:u w:val="single"/>
        </w:rPr>
        <w:t>на 28.05.2012г.</w:t>
      </w:r>
      <w:r>
        <w:rPr>
          <w:rStyle w:val="a7"/>
          <w:u w:val="single"/>
        </w:rPr>
        <w:t>,</w:t>
      </w:r>
      <w:r>
        <w:rPr>
          <w:rStyle w:val="a7"/>
        </w:rPr>
        <w:t xml:space="preserve">  </w:t>
      </w:r>
      <w:r>
        <w:t>в  соответствии с  п.15.9.3.</w:t>
      </w:r>
      <w:proofErr w:type="gramEnd"/>
      <w:r>
        <w:t xml:space="preserve"> ЕОСЗ</w:t>
      </w:r>
    </w:p>
    <w:p w:rsidR="009C1122" w:rsidRDefault="009C1122" w:rsidP="009C112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394"/>
        <w:gridCol w:w="2235"/>
      </w:tblGrid>
      <w:tr w:rsidR="009C1122" w:rsidTr="009C112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1122" w:rsidRDefault="009C11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</w:rPr>
              <w:t xml:space="preserve">Подписи:       </w:t>
            </w: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1122" w:rsidRDefault="009C11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C1122" w:rsidRDefault="009C112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9C1122" w:rsidTr="009C112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C1122" w:rsidRDefault="009C112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C1122" w:rsidRDefault="009C1122" w:rsidP="009C1122">
      <w:pPr>
        <w:rPr>
          <w:rFonts w:eastAsia="Times New Roman"/>
        </w:rPr>
      </w:pPr>
    </w:p>
    <w:p w:rsidR="00E954C3" w:rsidRDefault="00E954C3"/>
    <w:sectPr w:rsidR="00E954C3" w:rsidSect="009C1122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96D67"/>
    <w:multiLevelType w:val="multilevel"/>
    <w:tmpl w:val="9B28F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5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2048BD"/>
    <w:multiLevelType w:val="multilevel"/>
    <w:tmpl w:val="BDE46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1122"/>
    <w:rsid w:val="000530E7"/>
    <w:rsid w:val="001556FB"/>
    <w:rsid w:val="00254F7E"/>
    <w:rsid w:val="003B16C4"/>
    <w:rsid w:val="00452EB3"/>
    <w:rsid w:val="00731BC7"/>
    <w:rsid w:val="009C1122"/>
    <w:rsid w:val="00A84597"/>
    <w:rsid w:val="00C24BEB"/>
    <w:rsid w:val="00C57420"/>
    <w:rsid w:val="00D34A31"/>
    <w:rsid w:val="00DE4D8D"/>
    <w:rsid w:val="00E954C3"/>
    <w:rsid w:val="00FC1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122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Strong"/>
    <w:basedOn w:val="a0"/>
    <w:uiPriority w:val="22"/>
    <w:qFormat/>
    <w:locked/>
    <w:rsid w:val="009C1122"/>
    <w:rPr>
      <w:b/>
      <w:bCs/>
    </w:rPr>
  </w:style>
  <w:style w:type="character" w:styleId="a7">
    <w:name w:val="Emphasis"/>
    <w:basedOn w:val="a0"/>
    <w:qFormat/>
    <w:locked/>
    <w:rsid w:val="00D34A3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4</cp:revision>
  <cp:lastPrinted>2012-05-25T13:12:00Z</cp:lastPrinted>
  <dcterms:created xsi:type="dcterms:W3CDTF">2012-05-25T13:12:00Z</dcterms:created>
  <dcterms:modified xsi:type="dcterms:W3CDTF">2012-05-25T13:15:00Z</dcterms:modified>
</cp:coreProperties>
</file>