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39" w:type="dxa"/>
        <w:tblInd w:w="250" w:type="dxa"/>
        <w:tblLook w:val="01E0"/>
      </w:tblPr>
      <w:tblGrid>
        <w:gridCol w:w="5245"/>
        <w:gridCol w:w="4394"/>
      </w:tblGrid>
      <w:tr w:rsidR="009F636D" w:rsidRPr="00923CE9" w:rsidTr="00350411">
        <w:trPr>
          <w:trHeight w:val="284"/>
        </w:trPr>
        <w:tc>
          <w:tcPr>
            <w:tcW w:w="5245" w:type="dxa"/>
          </w:tcPr>
          <w:p w:rsidR="009F636D" w:rsidRPr="00B2234B" w:rsidRDefault="009F636D" w:rsidP="00350411">
            <w:pPr>
              <w:rPr>
                <w:b/>
              </w:rPr>
            </w:pPr>
          </w:p>
        </w:tc>
        <w:tc>
          <w:tcPr>
            <w:tcW w:w="4394" w:type="dxa"/>
            <w:shd w:val="clear" w:color="auto" w:fill="auto"/>
          </w:tcPr>
          <w:p w:rsidR="009F636D" w:rsidRPr="00923CE9" w:rsidRDefault="009F636D" w:rsidP="007F666B">
            <w:pPr>
              <w:rPr>
                <w:b/>
              </w:rPr>
            </w:pPr>
            <w:r w:rsidRPr="00923CE9">
              <w:rPr>
                <w:b/>
              </w:rPr>
              <w:t>УТВЕРЖДАЮ</w:t>
            </w:r>
          </w:p>
        </w:tc>
      </w:tr>
      <w:tr w:rsidR="009F636D" w:rsidRPr="00923CE9" w:rsidTr="00350411">
        <w:trPr>
          <w:trHeight w:val="1296"/>
        </w:trPr>
        <w:tc>
          <w:tcPr>
            <w:tcW w:w="5245" w:type="dxa"/>
          </w:tcPr>
          <w:p w:rsidR="008D05FA" w:rsidRPr="00923CE9" w:rsidRDefault="008D05FA" w:rsidP="007F666B"/>
        </w:tc>
        <w:tc>
          <w:tcPr>
            <w:tcW w:w="4394" w:type="dxa"/>
            <w:shd w:val="clear" w:color="auto" w:fill="auto"/>
          </w:tcPr>
          <w:p w:rsidR="009F636D" w:rsidRPr="00923CE9" w:rsidRDefault="00A42734" w:rsidP="007F666B">
            <w:r>
              <w:t>Директор</w:t>
            </w:r>
          </w:p>
          <w:p w:rsidR="009F636D" w:rsidRPr="00923CE9" w:rsidRDefault="009F636D" w:rsidP="007F666B">
            <w:r w:rsidRPr="00923CE9">
              <w:t>Проектно-конструкторского филиала</w:t>
            </w:r>
          </w:p>
          <w:p w:rsidR="009F636D" w:rsidRPr="00923CE9" w:rsidRDefault="009F636D" w:rsidP="007F666B">
            <w:r w:rsidRPr="00923CE9">
              <w:t>ОАО «Концерн Росэнергоатом»</w:t>
            </w:r>
          </w:p>
          <w:p w:rsidR="009F636D" w:rsidRPr="00923CE9" w:rsidRDefault="009F636D" w:rsidP="007F666B"/>
          <w:p w:rsidR="00B02DE7" w:rsidRPr="00923CE9" w:rsidRDefault="009F636D" w:rsidP="00B02DE7">
            <w:pPr>
              <w:suppressAutoHyphens/>
              <w:spacing w:line="360" w:lineRule="auto"/>
            </w:pPr>
            <w:r w:rsidRPr="00923CE9">
              <w:t>________________________ С.В. Егоров</w:t>
            </w:r>
          </w:p>
          <w:p w:rsidR="009F636D" w:rsidRPr="00923CE9" w:rsidRDefault="009F636D" w:rsidP="00B02DE7">
            <w:pPr>
              <w:suppressAutoHyphens/>
              <w:spacing w:line="360" w:lineRule="auto"/>
            </w:pPr>
            <w:r w:rsidRPr="00923CE9">
              <w:t>«_______»_______________ 2012 г.</w:t>
            </w:r>
          </w:p>
        </w:tc>
      </w:tr>
    </w:tbl>
    <w:p w:rsidR="00CA65C6" w:rsidRPr="00923CE9" w:rsidRDefault="00CA65C6" w:rsidP="00CA65C6"/>
    <w:p w:rsidR="00CA65C6" w:rsidRPr="00923CE9" w:rsidRDefault="00CA65C6" w:rsidP="00CA65C6"/>
    <w:p w:rsidR="00CA65C6" w:rsidRPr="00923CE9" w:rsidRDefault="00CA65C6" w:rsidP="00CA65C6"/>
    <w:p w:rsidR="00CA65C6" w:rsidRPr="00923CE9" w:rsidRDefault="00CA65C6" w:rsidP="00923CE9">
      <w:pPr>
        <w:suppressAutoHyphens/>
        <w:ind w:firstLine="709"/>
        <w:jc w:val="center"/>
        <w:rPr>
          <w:b/>
        </w:rPr>
      </w:pPr>
      <w:r w:rsidRPr="00923CE9">
        <w:rPr>
          <w:b/>
        </w:rPr>
        <w:t>ТЕХНИЧЕСКОЕ ЗАДАНИЕ</w:t>
      </w:r>
    </w:p>
    <w:p w:rsidR="008C00F9" w:rsidRPr="00923CE9" w:rsidRDefault="00CA65C6" w:rsidP="00923CE9">
      <w:pPr>
        <w:suppressAutoHyphens/>
        <w:ind w:firstLine="709"/>
        <w:jc w:val="center"/>
        <w:rPr>
          <w:b/>
          <w:lang w:val="en-US"/>
        </w:rPr>
      </w:pPr>
      <w:r w:rsidRPr="00923CE9">
        <w:rPr>
          <w:b/>
        </w:rPr>
        <w:t xml:space="preserve">на </w:t>
      </w:r>
      <w:r w:rsidR="0094440E" w:rsidRPr="00923CE9">
        <w:rPr>
          <w:b/>
        </w:rPr>
        <w:t>выполне</w:t>
      </w:r>
      <w:r w:rsidRPr="00923CE9">
        <w:rPr>
          <w:b/>
        </w:rPr>
        <w:t xml:space="preserve">ние </w:t>
      </w:r>
      <w:r w:rsidR="0094440E" w:rsidRPr="00923CE9">
        <w:rPr>
          <w:b/>
        </w:rPr>
        <w:t>р</w:t>
      </w:r>
      <w:r w:rsidR="007915E4" w:rsidRPr="00923CE9">
        <w:rPr>
          <w:b/>
        </w:rPr>
        <w:t>а</w:t>
      </w:r>
      <w:r w:rsidR="0094440E" w:rsidRPr="00923CE9">
        <w:rPr>
          <w:b/>
        </w:rPr>
        <w:t>бот</w:t>
      </w:r>
      <w:r w:rsidR="008C00F9" w:rsidRPr="00923CE9">
        <w:rPr>
          <w:b/>
        </w:rPr>
        <w:t>:</w:t>
      </w:r>
    </w:p>
    <w:p w:rsidR="00CA65C6" w:rsidRPr="00932CAC" w:rsidRDefault="008C00F9" w:rsidP="00923CE9">
      <w:pPr>
        <w:suppressAutoHyphens/>
        <w:ind w:firstLine="709"/>
        <w:jc w:val="center"/>
        <w:rPr>
          <w:b/>
        </w:rPr>
      </w:pPr>
      <w:r w:rsidRPr="00932CAC">
        <w:rPr>
          <w:b/>
        </w:rPr>
        <w:t>«</w:t>
      </w:r>
      <w:r w:rsidR="003F3E11" w:rsidRPr="00932CAC">
        <w:rPr>
          <w:b/>
        </w:rPr>
        <w:t xml:space="preserve">Оказание услуг эксплуатирующей организации при проведении оценки </w:t>
      </w:r>
      <w:r w:rsidR="003F3E11" w:rsidRPr="00932CAC">
        <w:rPr>
          <w:b/>
          <w:color w:val="000000"/>
          <w:spacing w:val="1"/>
        </w:rPr>
        <w:t xml:space="preserve">безопасности энергоблока № 1 Калининской АЭС в </w:t>
      </w:r>
      <w:r w:rsidR="003F3E11" w:rsidRPr="00932CAC">
        <w:rPr>
          <w:b/>
          <w:color w:val="000000"/>
          <w:spacing w:val="4"/>
        </w:rPr>
        <w:t xml:space="preserve">режимах с разрывами импульсной трубки КИП </w:t>
      </w:r>
      <w:r w:rsidR="00D80575">
        <w:rPr>
          <w:b/>
          <w:color w:val="000000"/>
          <w:spacing w:val="4"/>
        </w:rPr>
        <w:t>Ду</w:t>
      </w:r>
      <w:r w:rsidR="00D80575" w:rsidRPr="00D80575">
        <w:rPr>
          <w:b/>
          <w:color w:val="000000"/>
          <w:spacing w:val="4"/>
        </w:rPr>
        <w:t xml:space="preserve">10 </w:t>
      </w:r>
      <w:r w:rsidR="00D80575">
        <w:rPr>
          <w:b/>
          <w:color w:val="000000"/>
          <w:spacing w:val="4"/>
        </w:rPr>
        <w:t>и трубопровода продувки системы подпитки-продувки</w:t>
      </w:r>
      <w:r w:rsidRPr="00932CAC">
        <w:rPr>
          <w:b/>
        </w:rPr>
        <w:t>»</w:t>
      </w:r>
    </w:p>
    <w:p w:rsidR="00CA65C6" w:rsidRPr="00923CE9" w:rsidRDefault="00CA65C6" w:rsidP="00923CE9">
      <w:pPr>
        <w:suppressAutoHyphens/>
        <w:ind w:firstLine="709"/>
        <w:jc w:val="both"/>
      </w:pPr>
    </w:p>
    <w:p w:rsidR="00CA65C6" w:rsidRPr="00B02DE7" w:rsidRDefault="00CA65C6" w:rsidP="00B02DE7">
      <w:pPr>
        <w:pStyle w:val="ae"/>
        <w:numPr>
          <w:ilvl w:val="0"/>
          <w:numId w:val="8"/>
        </w:numPr>
        <w:suppressAutoHyphens/>
        <w:ind w:left="0" w:firstLine="709"/>
        <w:jc w:val="both"/>
        <w:rPr>
          <w:b/>
        </w:rPr>
      </w:pPr>
      <w:r w:rsidRPr="00B02DE7">
        <w:rPr>
          <w:b/>
        </w:rPr>
        <w:t xml:space="preserve">Наименование </w:t>
      </w:r>
      <w:r w:rsidR="00E362E9" w:rsidRPr="00B02DE7">
        <w:rPr>
          <w:b/>
        </w:rPr>
        <w:t xml:space="preserve">(тема) </w:t>
      </w:r>
      <w:r w:rsidR="00CA5AAB" w:rsidRPr="00B02DE7">
        <w:rPr>
          <w:b/>
        </w:rPr>
        <w:t>работ</w:t>
      </w:r>
      <w:r w:rsidR="00E362E9" w:rsidRPr="00B02DE7">
        <w:rPr>
          <w:b/>
        </w:rPr>
        <w:t>.</w:t>
      </w:r>
    </w:p>
    <w:p w:rsidR="002A04BA" w:rsidRPr="00D80575" w:rsidRDefault="00D80575" w:rsidP="00923CE9">
      <w:pPr>
        <w:suppressAutoHyphens/>
        <w:ind w:firstLine="709"/>
        <w:jc w:val="both"/>
      </w:pPr>
      <w:r w:rsidRPr="00D80575">
        <w:t xml:space="preserve">Оказание услуг эксплуатирующей организации при проведении оценки </w:t>
      </w:r>
      <w:r w:rsidRPr="00D80575">
        <w:rPr>
          <w:color w:val="000000"/>
          <w:spacing w:val="1"/>
        </w:rPr>
        <w:t xml:space="preserve">безопасности энергоблока № 1 Калининской АЭС в </w:t>
      </w:r>
      <w:r w:rsidRPr="00D80575">
        <w:rPr>
          <w:color w:val="000000"/>
          <w:spacing w:val="4"/>
        </w:rPr>
        <w:t>режимах с разрывами импульсной трубки КИП Ду10 и трубопровода продувки системы подпитки-продувки</w:t>
      </w:r>
      <w:r w:rsidR="003F3E11" w:rsidRPr="00D80575">
        <w:t>.</w:t>
      </w:r>
    </w:p>
    <w:p w:rsidR="00932CAC" w:rsidRPr="00923CE9" w:rsidRDefault="00932CAC" w:rsidP="00923CE9">
      <w:pPr>
        <w:suppressAutoHyphens/>
        <w:ind w:firstLine="709"/>
        <w:jc w:val="both"/>
      </w:pPr>
    </w:p>
    <w:p w:rsidR="00CA65C6" w:rsidRPr="00B02DE7" w:rsidRDefault="00B02DE7" w:rsidP="00923CE9">
      <w:pPr>
        <w:suppressAutoHyphens/>
        <w:ind w:firstLine="709"/>
        <w:jc w:val="both"/>
        <w:rPr>
          <w:b/>
        </w:rPr>
      </w:pPr>
      <w:r w:rsidRPr="00B02DE7">
        <w:rPr>
          <w:b/>
        </w:rPr>
        <w:t>2.</w:t>
      </w:r>
      <w:r w:rsidRPr="00B02DE7">
        <w:rPr>
          <w:b/>
        </w:rPr>
        <w:tab/>
      </w:r>
      <w:r w:rsidR="00CA65C6" w:rsidRPr="00B02DE7">
        <w:rPr>
          <w:b/>
        </w:rPr>
        <w:t xml:space="preserve">Основание для </w:t>
      </w:r>
      <w:r w:rsidR="00CA5AAB" w:rsidRPr="00B02DE7">
        <w:rPr>
          <w:b/>
        </w:rPr>
        <w:t>выполне</w:t>
      </w:r>
      <w:r w:rsidR="00CA65C6" w:rsidRPr="00B02DE7">
        <w:rPr>
          <w:b/>
        </w:rPr>
        <w:t xml:space="preserve">ния </w:t>
      </w:r>
      <w:r w:rsidR="00CA5AAB" w:rsidRPr="00B02DE7">
        <w:rPr>
          <w:b/>
        </w:rPr>
        <w:t>работ</w:t>
      </w:r>
      <w:r w:rsidR="00BB6D21" w:rsidRPr="00B02DE7">
        <w:rPr>
          <w:b/>
        </w:rPr>
        <w:t>.</w:t>
      </w:r>
    </w:p>
    <w:p w:rsidR="002645EA" w:rsidRPr="00A12319" w:rsidRDefault="008C00F9" w:rsidP="002645EA">
      <w:pPr>
        <w:suppressAutoHyphens/>
        <w:ind w:firstLine="709"/>
        <w:jc w:val="both"/>
        <w:outlineLvl w:val="0"/>
        <w:rPr>
          <w:color w:val="000000"/>
        </w:rPr>
      </w:pPr>
      <w:r w:rsidRPr="00923CE9">
        <w:t>2.1.</w:t>
      </w:r>
      <w:r w:rsidRPr="00923CE9">
        <w:tab/>
      </w:r>
      <w:r w:rsidR="00105F1E">
        <w:rPr>
          <w:color w:val="000000"/>
        </w:rPr>
        <w:t>Приказ К</w:t>
      </w:r>
      <w:r w:rsidR="002645EA" w:rsidRPr="00A12319">
        <w:rPr>
          <w:color w:val="000000"/>
        </w:rPr>
        <w:t>онцерна «Росэнергоатом» от 04.05.</w:t>
      </w:r>
      <w:r w:rsidR="002645EA">
        <w:rPr>
          <w:color w:val="000000"/>
        </w:rPr>
        <w:t xml:space="preserve">2006 </w:t>
      </w:r>
      <w:r w:rsidR="002645EA" w:rsidRPr="00A12319">
        <w:rPr>
          <w:color w:val="000000"/>
        </w:rPr>
        <w:t>№ 368 «О начале работ по подготовке к продлению сроков эксплуатации энергоблоков второго поколения».</w:t>
      </w:r>
    </w:p>
    <w:p w:rsidR="008C00F9" w:rsidRPr="003F3E11" w:rsidRDefault="002645EA" w:rsidP="002645EA">
      <w:pPr>
        <w:pStyle w:val="aa"/>
        <w:suppressAutoHyphens/>
        <w:spacing w:after="0"/>
        <w:ind w:firstLine="709"/>
        <w:rPr>
          <w:color w:val="000000"/>
        </w:rPr>
      </w:pPr>
      <w:r>
        <w:rPr>
          <w:color w:val="000000"/>
        </w:rPr>
        <w:t>2.2.</w:t>
      </w:r>
      <w:r w:rsidRPr="002645EA">
        <w:rPr>
          <w:color w:val="000000"/>
        </w:rPr>
        <w:tab/>
      </w:r>
      <w:r w:rsidRPr="00A12319">
        <w:rPr>
          <w:color w:val="000000"/>
        </w:rPr>
        <w:t>График разработки инвестиционного проекта продления срока эксплуатации энергоблока № 1 Калининской АЭС.</w:t>
      </w:r>
    </w:p>
    <w:p w:rsidR="002645EA" w:rsidRDefault="002645EA" w:rsidP="002645EA">
      <w:pPr>
        <w:pStyle w:val="aa"/>
        <w:suppressAutoHyphens/>
        <w:spacing w:after="0"/>
        <w:ind w:firstLine="709"/>
      </w:pPr>
      <w:r w:rsidRPr="002645EA">
        <w:rPr>
          <w:color w:val="000000"/>
        </w:rPr>
        <w:t>2.3.</w:t>
      </w:r>
      <w:r w:rsidRPr="002645EA">
        <w:rPr>
          <w:color w:val="000000"/>
        </w:rPr>
        <w:tab/>
      </w:r>
      <w:r w:rsidRPr="00F316B1">
        <w:t xml:space="preserve">Техническое задание на </w:t>
      </w:r>
      <w:r>
        <w:t xml:space="preserve">разработку </w:t>
      </w:r>
      <w:r w:rsidRPr="007A2C87">
        <w:t>отчета по углубленной оценке безопасности</w:t>
      </w:r>
      <w:r>
        <w:rPr>
          <w:color w:val="000000"/>
        </w:rPr>
        <w:t xml:space="preserve"> </w:t>
      </w:r>
      <w:r w:rsidRPr="007A2C87">
        <w:t>блока № 1 Калининской АЭС</w:t>
      </w:r>
      <w:r w:rsidR="004835EE">
        <w:t>, инв. № 1430 бн</w:t>
      </w:r>
      <w:r>
        <w:t>.</w:t>
      </w:r>
    </w:p>
    <w:p w:rsidR="002645EA" w:rsidRPr="002645EA" w:rsidRDefault="002645EA" w:rsidP="002645EA">
      <w:pPr>
        <w:pStyle w:val="aa"/>
        <w:suppressAutoHyphens/>
        <w:spacing w:after="0"/>
        <w:ind w:firstLine="709"/>
      </w:pPr>
    </w:p>
    <w:p w:rsidR="00CA65C6" w:rsidRPr="00687F55" w:rsidRDefault="00CA65C6" w:rsidP="00687F55">
      <w:pPr>
        <w:pStyle w:val="ae"/>
        <w:numPr>
          <w:ilvl w:val="0"/>
          <w:numId w:val="12"/>
        </w:numPr>
        <w:suppressAutoHyphens/>
        <w:jc w:val="both"/>
        <w:rPr>
          <w:b/>
        </w:rPr>
      </w:pPr>
      <w:r w:rsidRPr="00687F55">
        <w:rPr>
          <w:b/>
        </w:rPr>
        <w:t xml:space="preserve">Срок </w:t>
      </w:r>
      <w:r w:rsidR="00CA5AAB" w:rsidRPr="00687F55">
        <w:rPr>
          <w:b/>
        </w:rPr>
        <w:t>выполнения работ</w:t>
      </w:r>
      <w:r w:rsidR="00BB6D21" w:rsidRPr="00687F55">
        <w:rPr>
          <w:b/>
        </w:rPr>
        <w:t>.</w:t>
      </w:r>
    </w:p>
    <w:p w:rsidR="00CA65C6" w:rsidRPr="00923CE9" w:rsidRDefault="00527016" w:rsidP="00923CE9">
      <w:pPr>
        <w:suppressAutoHyphens/>
        <w:ind w:firstLine="709"/>
        <w:jc w:val="both"/>
      </w:pPr>
      <w:r w:rsidRPr="00923CE9">
        <w:t>Окончание</w:t>
      </w:r>
      <w:r w:rsidR="00355473">
        <w:t xml:space="preserve"> – не позднее 23</w:t>
      </w:r>
      <w:r w:rsidR="006E3016">
        <w:t xml:space="preserve"> </w:t>
      </w:r>
      <w:r w:rsidR="00355473">
        <w:t>ноября</w:t>
      </w:r>
      <w:r w:rsidRPr="00923CE9">
        <w:t xml:space="preserve"> 2012 г.</w:t>
      </w:r>
    </w:p>
    <w:p w:rsidR="00CA65C6" w:rsidRPr="00923CE9" w:rsidRDefault="00CA65C6" w:rsidP="00923CE9">
      <w:pPr>
        <w:suppressAutoHyphens/>
        <w:ind w:firstLine="709"/>
        <w:jc w:val="both"/>
      </w:pPr>
    </w:p>
    <w:p w:rsidR="002A04BA" w:rsidRPr="004A5CF0" w:rsidRDefault="00CA65C6" w:rsidP="00687F55">
      <w:pPr>
        <w:pStyle w:val="ae"/>
        <w:numPr>
          <w:ilvl w:val="0"/>
          <w:numId w:val="12"/>
        </w:numPr>
        <w:suppressAutoHyphens/>
        <w:ind w:left="0" w:firstLine="709"/>
        <w:contextualSpacing w:val="0"/>
        <w:jc w:val="both"/>
        <w:rPr>
          <w:b/>
        </w:rPr>
      </w:pPr>
      <w:r w:rsidRPr="00B02DE7">
        <w:rPr>
          <w:b/>
        </w:rPr>
        <w:t xml:space="preserve">Исполнитель </w:t>
      </w:r>
      <w:r w:rsidR="002A04BA" w:rsidRPr="00B02DE7">
        <w:rPr>
          <w:b/>
        </w:rPr>
        <w:t>–</w:t>
      </w:r>
      <w:r w:rsidRPr="00B02DE7">
        <w:rPr>
          <w:b/>
        </w:rPr>
        <w:t xml:space="preserve"> </w:t>
      </w:r>
      <w:r w:rsidR="0056070F" w:rsidRPr="004A5CF0">
        <w:rPr>
          <w:b/>
        </w:rPr>
        <w:t xml:space="preserve">определяется по итогам </w:t>
      </w:r>
      <w:r w:rsidR="004A5CF0" w:rsidRPr="004A5CF0">
        <w:rPr>
          <w:b/>
        </w:rPr>
        <w:t>открытого запроса предложений</w:t>
      </w:r>
      <w:r w:rsidR="0056070F" w:rsidRPr="004A5CF0">
        <w:rPr>
          <w:b/>
        </w:rPr>
        <w:t>.</w:t>
      </w:r>
    </w:p>
    <w:p w:rsidR="00593735" w:rsidRPr="00923CE9" w:rsidRDefault="00593735" w:rsidP="00923CE9">
      <w:pPr>
        <w:suppressAutoHyphens/>
        <w:ind w:firstLine="709"/>
        <w:jc w:val="both"/>
      </w:pPr>
    </w:p>
    <w:p w:rsidR="00CA65C6" w:rsidRPr="00B02DE7" w:rsidRDefault="00B02DE7" w:rsidP="00923CE9">
      <w:pPr>
        <w:suppressAutoHyphens/>
        <w:ind w:firstLine="709"/>
        <w:jc w:val="both"/>
        <w:rPr>
          <w:b/>
        </w:rPr>
      </w:pPr>
      <w:r>
        <w:rPr>
          <w:b/>
        </w:rPr>
        <w:t>5.</w:t>
      </w:r>
      <w:r>
        <w:rPr>
          <w:b/>
        </w:rPr>
        <w:tab/>
      </w:r>
      <w:r w:rsidR="00CA65C6" w:rsidRPr="00B02DE7">
        <w:rPr>
          <w:b/>
        </w:rPr>
        <w:t xml:space="preserve">Цель </w:t>
      </w:r>
      <w:r w:rsidR="00CA5AAB" w:rsidRPr="00B02DE7">
        <w:rPr>
          <w:b/>
        </w:rPr>
        <w:t>выполнения работ</w:t>
      </w:r>
      <w:r w:rsidR="00427E17" w:rsidRPr="00B02DE7">
        <w:rPr>
          <w:b/>
        </w:rPr>
        <w:t xml:space="preserve"> и ожидаемые результаты</w:t>
      </w:r>
      <w:r w:rsidR="00BB6D21" w:rsidRPr="00B02DE7">
        <w:rPr>
          <w:b/>
        </w:rPr>
        <w:t>.</w:t>
      </w:r>
    </w:p>
    <w:p w:rsidR="00355473" w:rsidRPr="00355473" w:rsidRDefault="00F34B3E" w:rsidP="00923CE9">
      <w:pPr>
        <w:suppressAutoHyphens/>
        <w:ind w:firstLine="709"/>
        <w:jc w:val="both"/>
        <w:rPr>
          <w:bCs/>
        </w:rPr>
      </w:pPr>
      <w:r w:rsidRPr="00355473">
        <w:t>5.1.</w:t>
      </w:r>
      <w:r w:rsidRPr="00355473">
        <w:tab/>
      </w:r>
      <w:r w:rsidR="00CA65C6" w:rsidRPr="00355473">
        <w:t>Целью услуг</w:t>
      </w:r>
      <w:r w:rsidR="00BE3E51" w:rsidRPr="00355473">
        <w:t xml:space="preserve"> является </w:t>
      </w:r>
      <w:r w:rsidR="00221A24" w:rsidRPr="00355473">
        <w:t>содействие Зак</w:t>
      </w:r>
      <w:r w:rsidR="000518D8" w:rsidRPr="00355473">
        <w:t>а</w:t>
      </w:r>
      <w:r w:rsidR="00221A24" w:rsidRPr="00355473">
        <w:t xml:space="preserve">зчику </w:t>
      </w:r>
      <w:r w:rsidR="00355473" w:rsidRPr="00355473">
        <w:rPr>
          <w:color w:val="000000"/>
          <w:spacing w:val="1"/>
        </w:rPr>
        <w:t xml:space="preserve">при проведении оценки безопасности энергоблока № 1 Калининской АЭС в </w:t>
      </w:r>
      <w:r w:rsidR="00355473" w:rsidRPr="00355473">
        <w:rPr>
          <w:color w:val="000000"/>
          <w:spacing w:val="4"/>
        </w:rPr>
        <w:t xml:space="preserve">режимах с разрывами </w:t>
      </w:r>
      <w:r w:rsidR="004835EE" w:rsidRPr="004835EE">
        <w:rPr>
          <w:color w:val="000000"/>
          <w:spacing w:val="4"/>
        </w:rPr>
        <w:t>импульсной трубки КИП Ду10 и трубопровода продувки системы подпитки-продувки</w:t>
      </w:r>
      <w:r w:rsidR="00355473" w:rsidRPr="004835EE">
        <w:rPr>
          <w:color w:val="000000"/>
          <w:spacing w:val="4"/>
        </w:rPr>
        <w:t>, за пре</w:t>
      </w:r>
      <w:r w:rsidR="00355473" w:rsidRPr="00355473">
        <w:rPr>
          <w:color w:val="000000"/>
          <w:spacing w:val="4"/>
        </w:rPr>
        <w:t xml:space="preserve">делами </w:t>
      </w:r>
      <w:r w:rsidR="00355473" w:rsidRPr="00355473">
        <w:rPr>
          <w:color w:val="000000"/>
          <w:spacing w:val="-1"/>
        </w:rPr>
        <w:t xml:space="preserve">защитной оболочки при работе на номинальной мощности </w:t>
      </w:r>
      <w:r w:rsidR="00355473" w:rsidRPr="00355473">
        <w:rPr>
          <w:bCs/>
          <w:color w:val="000000"/>
        </w:rPr>
        <w:t>в рамках работ по продлению срока эксплуатации энергоблока № 1 Калининской АЭС</w:t>
      </w:r>
      <w:r w:rsidR="006E3016">
        <w:rPr>
          <w:bCs/>
        </w:rPr>
        <w:t xml:space="preserve">, </w:t>
      </w:r>
      <w:r w:rsidR="00F32ECD" w:rsidRPr="00355473">
        <w:rPr>
          <w:bCs/>
        </w:rPr>
        <w:t xml:space="preserve">входящих в состав </w:t>
      </w:r>
      <w:r w:rsidR="00355473" w:rsidRPr="00355473">
        <w:t>отчета по углубленной оценке безопасности</w:t>
      </w:r>
      <w:r w:rsidR="00355473" w:rsidRPr="00355473">
        <w:rPr>
          <w:color w:val="000000"/>
        </w:rPr>
        <w:t xml:space="preserve"> </w:t>
      </w:r>
      <w:r w:rsidR="00355473" w:rsidRPr="00355473">
        <w:rPr>
          <w:bCs/>
          <w:color w:val="000000"/>
        </w:rPr>
        <w:t>энергоблока</w:t>
      </w:r>
      <w:r w:rsidR="00355473" w:rsidRPr="00355473">
        <w:t xml:space="preserve"> № 1 Калининской АЭС</w:t>
      </w:r>
      <w:r w:rsidR="008C00F9" w:rsidRPr="00355473">
        <w:rPr>
          <w:bCs/>
        </w:rPr>
        <w:t xml:space="preserve">, </w:t>
      </w:r>
      <w:r w:rsidR="00355473" w:rsidRPr="00355473">
        <w:rPr>
          <w:bCs/>
        </w:rPr>
        <w:t>для передачи в составе комплекта материалов обоснования целесообразности продления срока его эксплуатации на экспертизу в Ростехнадзор.</w:t>
      </w:r>
    </w:p>
    <w:p w:rsidR="00F34B3E" w:rsidRDefault="00F34B3E" w:rsidP="00923CE9">
      <w:pPr>
        <w:suppressAutoHyphens/>
        <w:ind w:firstLine="709"/>
        <w:jc w:val="both"/>
        <w:rPr>
          <w:bCs/>
        </w:rPr>
      </w:pPr>
      <w:r w:rsidRPr="00923CE9">
        <w:rPr>
          <w:bCs/>
        </w:rPr>
        <w:t>5.2.</w:t>
      </w:r>
      <w:r w:rsidRPr="00923CE9">
        <w:rPr>
          <w:bCs/>
        </w:rPr>
        <w:tab/>
        <w:t xml:space="preserve">В ходе работ должны быть </w:t>
      </w:r>
      <w:r w:rsidR="00B02DE7">
        <w:rPr>
          <w:bCs/>
        </w:rPr>
        <w:t>выполнены</w:t>
      </w:r>
      <w:r w:rsidRPr="00923CE9">
        <w:rPr>
          <w:bCs/>
        </w:rPr>
        <w:t xml:space="preserve"> следующие задачи.</w:t>
      </w:r>
    </w:p>
    <w:p w:rsidR="008C082D" w:rsidRDefault="008C082D" w:rsidP="008C082D">
      <w:pPr>
        <w:shd w:val="clear" w:color="auto" w:fill="FFFFFF"/>
        <w:tabs>
          <w:tab w:val="left" w:pos="1066"/>
        </w:tabs>
        <w:suppressAutoHyphens/>
        <w:ind w:firstLine="709"/>
        <w:jc w:val="both"/>
        <w:rPr>
          <w:color w:val="000000"/>
          <w:spacing w:val="-10"/>
        </w:rPr>
      </w:pPr>
      <w:r>
        <w:rPr>
          <w:bCs/>
        </w:rPr>
        <w:t>5.2.1.</w:t>
      </w:r>
      <w:r>
        <w:rPr>
          <w:bCs/>
        </w:rPr>
        <w:tab/>
      </w:r>
      <w:r>
        <w:rPr>
          <w:color w:val="000000"/>
        </w:rPr>
        <w:t>Рассмотрены следующие исходные события:</w:t>
      </w:r>
    </w:p>
    <w:p w:rsidR="008C082D" w:rsidRDefault="008C082D" w:rsidP="008C082D">
      <w:pPr>
        <w:shd w:val="clear" w:color="auto" w:fill="FFFFFF"/>
        <w:suppressAutoHyphens/>
        <w:ind w:firstLine="709"/>
        <w:jc w:val="both"/>
      </w:pPr>
      <w:r>
        <w:rPr>
          <w:color w:val="000000"/>
        </w:rPr>
        <w:t xml:space="preserve">- </w:t>
      </w:r>
      <w:r>
        <w:rPr>
          <w:color w:val="000000"/>
          <w:spacing w:val="-1"/>
        </w:rPr>
        <w:t>течь импульсной трубки КИП</w:t>
      </w:r>
      <w:r w:rsidR="004835EE">
        <w:rPr>
          <w:color w:val="000000"/>
          <w:spacing w:val="-1"/>
        </w:rPr>
        <w:t xml:space="preserve"> Ду10</w:t>
      </w:r>
      <w:r>
        <w:rPr>
          <w:color w:val="000000"/>
          <w:spacing w:val="-1"/>
        </w:rPr>
        <w:t>;</w:t>
      </w:r>
    </w:p>
    <w:p w:rsidR="008C082D" w:rsidRPr="00652FE0" w:rsidRDefault="004835EE" w:rsidP="008C082D">
      <w:pPr>
        <w:suppressAutoHyphens/>
        <w:ind w:firstLine="709"/>
        <w:jc w:val="both"/>
      </w:pPr>
      <w:r>
        <w:rPr>
          <w:color w:val="000000"/>
        </w:rPr>
        <w:t>- разрыв трубопровода</w:t>
      </w:r>
      <w:r w:rsidR="008C082D">
        <w:rPr>
          <w:color w:val="000000"/>
        </w:rPr>
        <w:t xml:space="preserve"> продувки первого контура с отказом </w:t>
      </w:r>
      <w:r w:rsidR="008C082D">
        <w:rPr>
          <w:color w:val="000000"/>
          <w:spacing w:val="-3"/>
        </w:rPr>
        <w:t>отключающей арматуры.</w:t>
      </w:r>
    </w:p>
    <w:p w:rsidR="00E5750A" w:rsidRDefault="004835EE" w:rsidP="00355473">
      <w:pPr>
        <w:suppressAutoHyphens/>
        <w:ind w:firstLine="709"/>
        <w:jc w:val="both"/>
        <w:rPr>
          <w:bCs/>
        </w:rPr>
      </w:pPr>
      <w:r>
        <w:rPr>
          <w:bCs/>
        </w:rPr>
        <w:t>5.2.2</w:t>
      </w:r>
      <w:r w:rsidR="00E5750A">
        <w:rPr>
          <w:bCs/>
        </w:rPr>
        <w:t>.</w:t>
      </w:r>
      <w:r w:rsidR="00E5750A">
        <w:rPr>
          <w:bCs/>
        </w:rPr>
        <w:tab/>
        <w:t xml:space="preserve">Проведен </w:t>
      </w:r>
      <w:r w:rsidR="00762A74" w:rsidRPr="00762A74">
        <w:rPr>
          <w:bCs/>
        </w:rPr>
        <w:t>расчет исходного события</w:t>
      </w:r>
      <w:r w:rsidR="00E5750A">
        <w:rPr>
          <w:bCs/>
        </w:rPr>
        <w:t xml:space="preserve"> </w:t>
      </w:r>
      <w:r w:rsidR="00762A74">
        <w:rPr>
          <w:bCs/>
        </w:rPr>
        <w:t>течь</w:t>
      </w:r>
      <w:r w:rsidR="00E5750A">
        <w:rPr>
          <w:bCs/>
        </w:rPr>
        <w:t xml:space="preserve"> трубки КИП</w:t>
      </w:r>
      <w:r>
        <w:rPr>
          <w:bCs/>
        </w:rPr>
        <w:t xml:space="preserve"> Ду10</w:t>
      </w:r>
      <w:r w:rsidR="00E5750A">
        <w:rPr>
          <w:bCs/>
        </w:rPr>
        <w:t xml:space="preserve"> при условии</w:t>
      </w:r>
      <w:r w:rsidR="00652FE0">
        <w:rPr>
          <w:bCs/>
        </w:rPr>
        <w:t>, что рассматриваемый разрыв будет иметь место максимально близкое к защитной оболочке РУ с внешней стороны.</w:t>
      </w:r>
    </w:p>
    <w:p w:rsidR="00652FE0" w:rsidRDefault="008C082D" w:rsidP="00355473">
      <w:pPr>
        <w:suppressAutoHyphens/>
        <w:ind w:firstLine="709"/>
        <w:jc w:val="both"/>
        <w:rPr>
          <w:bCs/>
        </w:rPr>
      </w:pPr>
      <w:r>
        <w:rPr>
          <w:bCs/>
        </w:rPr>
        <w:lastRenderedPageBreak/>
        <w:t>5.2.4</w:t>
      </w:r>
      <w:r w:rsidR="00652FE0">
        <w:rPr>
          <w:bCs/>
        </w:rPr>
        <w:t>.</w:t>
      </w:r>
      <w:r w:rsidR="00652FE0">
        <w:rPr>
          <w:bCs/>
        </w:rPr>
        <w:tab/>
      </w:r>
      <w:r w:rsidR="00762A74">
        <w:rPr>
          <w:bCs/>
        </w:rPr>
        <w:t xml:space="preserve">Проведен </w:t>
      </w:r>
      <w:r w:rsidR="00762A74" w:rsidRPr="00762A74">
        <w:rPr>
          <w:bCs/>
        </w:rPr>
        <w:t>расчет исходного события</w:t>
      </w:r>
      <w:r w:rsidR="00762A74">
        <w:rPr>
          <w:bCs/>
        </w:rPr>
        <w:t xml:space="preserve"> </w:t>
      </w:r>
      <w:r w:rsidR="00762A74" w:rsidRPr="004835EE">
        <w:rPr>
          <w:bCs/>
        </w:rPr>
        <w:t>течь</w:t>
      </w:r>
      <w:r w:rsidR="00652FE0" w:rsidRPr="004835EE">
        <w:rPr>
          <w:bCs/>
        </w:rPr>
        <w:t xml:space="preserve"> </w:t>
      </w:r>
      <w:r w:rsidR="004835EE" w:rsidRPr="004835EE">
        <w:rPr>
          <w:color w:val="000000"/>
          <w:spacing w:val="4"/>
        </w:rPr>
        <w:t>трубопровода продувки системы подпитки-продувки</w:t>
      </w:r>
      <w:r w:rsidR="00652FE0" w:rsidRPr="004835EE">
        <w:rPr>
          <w:bCs/>
        </w:rPr>
        <w:t xml:space="preserve"> при условии, что рассматриваемый разрыв будет</w:t>
      </w:r>
      <w:r w:rsidR="00652FE0">
        <w:rPr>
          <w:bCs/>
        </w:rPr>
        <w:t xml:space="preserve"> иметь место максимально близкое к защитной оболочке РУ с внешней стороны.</w:t>
      </w:r>
    </w:p>
    <w:p w:rsidR="00F34B3E" w:rsidRPr="00923CE9" w:rsidRDefault="00762A74" w:rsidP="00923CE9">
      <w:pPr>
        <w:suppressAutoHyphens/>
        <w:ind w:firstLine="709"/>
        <w:jc w:val="both"/>
      </w:pPr>
      <w:r>
        <w:t>5.2.5</w:t>
      </w:r>
      <w:r w:rsidR="00BC6665" w:rsidRPr="00923CE9">
        <w:t>.</w:t>
      </w:r>
      <w:r w:rsidR="00BC6665" w:rsidRPr="00923CE9">
        <w:tab/>
        <w:t>Составлен технический отчет</w:t>
      </w:r>
      <w:r w:rsidR="00F34B3E" w:rsidRPr="00923CE9">
        <w:t xml:space="preserve"> </w:t>
      </w:r>
      <w:r>
        <w:t>в соответствии с п.7.1.2</w:t>
      </w:r>
      <w:r w:rsidR="00F34B3E" w:rsidRPr="00923CE9">
        <w:t>.</w:t>
      </w:r>
    </w:p>
    <w:p w:rsidR="008C00F9" w:rsidRPr="00923CE9" w:rsidRDefault="008C00F9" w:rsidP="00923CE9">
      <w:pPr>
        <w:suppressAutoHyphens/>
        <w:ind w:firstLine="709"/>
        <w:jc w:val="both"/>
      </w:pPr>
    </w:p>
    <w:p w:rsidR="00B02DE7" w:rsidRPr="00B02DE7" w:rsidRDefault="00B02DE7" w:rsidP="00923CE9">
      <w:pPr>
        <w:pStyle w:val="3"/>
        <w:suppressAutoHyphens/>
        <w:spacing w:after="0"/>
        <w:ind w:firstLine="709"/>
        <w:jc w:val="both"/>
        <w:rPr>
          <w:b/>
          <w:sz w:val="24"/>
          <w:szCs w:val="24"/>
        </w:rPr>
      </w:pPr>
      <w:r w:rsidRPr="00B02DE7">
        <w:rPr>
          <w:b/>
          <w:sz w:val="24"/>
          <w:szCs w:val="24"/>
        </w:rPr>
        <w:t>6.</w:t>
      </w:r>
      <w:r w:rsidRPr="00B02DE7">
        <w:rPr>
          <w:b/>
          <w:sz w:val="24"/>
          <w:szCs w:val="24"/>
        </w:rPr>
        <w:tab/>
        <w:t>Исходные данные для выполнения работ.</w:t>
      </w:r>
    </w:p>
    <w:p w:rsidR="00412B2C" w:rsidRPr="00381F61" w:rsidRDefault="000E3F73" w:rsidP="00923CE9">
      <w:pPr>
        <w:pStyle w:val="3"/>
        <w:suppressAutoHyphens/>
        <w:spacing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6.1</w:t>
      </w:r>
      <w:r w:rsidR="00812487" w:rsidRPr="00381F61">
        <w:rPr>
          <w:sz w:val="24"/>
          <w:szCs w:val="24"/>
        </w:rPr>
        <w:t>.</w:t>
      </w:r>
      <w:r w:rsidR="00812487" w:rsidRPr="00381F61">
        <w:rPr>
          <w:sz w:val="24"/>
          <w:szCs w:val="24"/>
        </w:rPr>
        <w:tab/>
      </w:r>
      <w:r w:rsidR="004218B0" w:rsidRPr="00381F61">
        <w:rPr>
          <w:sz w:val="24"/>
          <w:szCs w:val="24"/>
        </w:rPr>
        <w:t>Законодательная и нормативно-техническая база</w:t>
      </w:r>
      <w:r w:rsidR="00CC610B" w:rsidRPr="00381F61">
        <w:rPr>
          <w:sz w:val="24"/>
          <w:szCs w:val="24"/>
        </w:rPr>
        <w:t xml:space="preserve">, </w:t>
      </w:r>
      <w:r w:rsidR="00B32CEC" w:rsidRPr="00381F61">
        <w:rPr>
          <w:sz w:val="24"/>
          <w:szCs w:val="24"/>
        </w:rPr>
        <w:t>обязательная</w:t>
      </w:r>
      <w:r w:rsidR="00CC610B" w:rsidRPr="00381F61">
        <w:rPr>
          <w:sz w:val="24"/>
          <w:szCs w:val="24"/>
        </w:rPr>
        <w:t xml:space="preserve"> при проектировании, строительстве и вводе в эксплуатацию объектов использования атомной энергии.</w:t>
      </w:r>
    </w:p>
    <w:p w:rsidR="003F2C9E" w:rsidRPr="000E3F73" w:rsidRDefault="003F2C9E" w:rsidP="00923CE9">
      <w:pPr>
        <w:pStyle w:val="3"/>
        <w:suppressAutoHyphens/>
        <w:spacing w:after="0"/>
        <w:ind w:firstLine="709"/>
        <w:jc w:val="both"/>
        <w:rPr>
          <w:sz w:val="24"/>
          <w:szCs w:val="24"/>
        </w:rPr>
      </w:pPr>
      <w:r w:rsidRPr="000E3F73">
        <w:rPr>
          <w:sz w:val="24"/>
          <w:szCs w:val="24"/>
        </w:rPr>
        <w:t>6.</w:t>
      </w:r>
      <w:r w:rsidR="000E3F73" w:rsidRPr="000E3F73">
        <w:rPr>
          <w:sz w:val="24"/>
          <w:szCs w:val="24"/>
        </w:rPr>
        <w:t>2</w:t>
      </w:r>
      <w:r w:rsidR="00812487" w:rsidRPr="000E3F73">
        <w:rPr>
          <w:sz w:val="24"/>
          <w:szCs w:val="24"/>
        </w:rPr>
        <w:t>.</w:t>
      </w:r>
      <w:r w:rsidR="00812487" w:rsidRPr="000E3F73">
        <w:rPr>
          <w:sz w:val="24"/>
          <w:szCs w:val="24"/>
        </w:rPr>
        <w:tab/>
      </w:r>
      <w:r w:rsidR="000E3F73" w:rsidRPr="000E3F73">
        <w:rPr>
          <w:sz w:val="24"/>
          <w:szCs w:val="24"/>
        </w:rPr>
        <w:t>Калининской АЭС. Блок 1. Прое</w:t>
      </w:r>
      <w:r w:rsidR="00105F1E">
        <w:rPr>
          <w:sz w:val="24"/>
          <w:szCs w:val="24"/>
        </w:rPr>
        <w:t>кт продления срока эксплуатации, инв. № С12650.</w:t>
      </w:r>
    </w:p>
    <w:p w:rsidR="00105F1E" w:rsidRDefault="000E3F73" w:rsidP="00105F1E">
      <w:pPr>
        <w:pStyle w:val="aa"/>
        <w:suppressAutoHyphens/>
        <w:spacing w:after="0"/>
        <w:ind w:firstLine="709"/>
      </w:pPr>
      <w:r>
        <w:t>6.3</w:t>
      </w:r>
      <w:r w:rsidR="00812487" w:rsidRPr="00381F61">
        <w:t>.</w:t>
      </w:r>
      <w:r w:rsidR="00812487" w:rsidRPr="00381F61">
        <w:tab/>
      </w:r>
      <w:r w:rsidRPr="00F316B1">
        <w:t xml:space="preserve">Техническое задание на </w:t>
      </w:r>
      <w:r>
        <w:t xml:space="preserve">разработку </w:t>
      </w:r>
      <w:r w:rsidRPr="007A2C87">
        <w:t>отчета по углубленной оценке безопасности</w:t>
      </w:r>
      <w:r>
        <w:rPr>
          <w:color w:val="000000"/>
        </w:rPr>
        <w:t xml:space="preserve"> </w:t>
      </w:r>
      <w:r w:rsidRPr="007A2C87">
        <w:t>блока № 1 Калининской АЭС</w:t>
      </w:r>
      <w:r>
        <w:t xml:space="preserve">, </w:t>
      </w:r>
      <w:r w:rsidR="00105F1E">
        <w:t>инв. № 1430 бн.</w:t>
      </w:r>
    </w:p>
    <w:p w:rsidR="002E6E13" w:rsidRDefault="000E3F73" w:rsidP="000E3F73">
      <w:pPr>
        <w:pStyle w:val="22"/>
        <w:suppressAutoHyphens/>
        <w:spacing w:after="0" w:line="240" w:lineRule="auto"/>
        <w:ind w:left="0" w:firstLine="709"/>
        <w:jc w:val="both"/>
      </w:pPr>
      <w:r>
        <w:t>6.4.</w:t>
      </w:r>
      <w:r>
        <w:tab/>
      </w:r>
      <w:r w:rsidRPr="00CE333A">
        <w:rPr>
          <w:color w:val="000000"/>
        </w:rPr>
        <w:t>Блок 1. Калининская АЭС. Исходные данные для проведения расчетов по обоснованию безопасности энергоблока № 1 КлнАЭС</w:t>
      </w:r>
      <w:r>
        <w:t xml:space="preserve"> </w:t>
      </w:r>
      <w:r w:rsidRPr="00CE333A">
        <w:t>Отчет.</w:t>
      </w:r>
      <w:r w:rsidRPr="00CE333A">
        <w:rPr>
          <w:color w:val="000000"/>
        </w:rPr>
        <w:t xml:space="preserve"> </w:t>
      </w:r>
      <w:r w:rsidRPr="00CE333A">
        <w:t>ПКФ 314 Д</w:t>
      </w:r>
      <w:r>
        <w:t>.</w:t>
      </w:r>
    </w:p>
    <w:p w:rsidR="000E3F73" w:rsidRPr="00923CE9" w:rsidRDefault="000E3F73" w:rsidP="000E3F73">
      <w:pPr>
        <w:pStyle w:val="22"/>
        <w:suppressAutoHyphens/>
        <w:spacing w:after="0" w:line="240" w:lineRule="auto"/>
        <w:ind w:left="0" w:firstLine="709"/>
        <w:jc w:val="both"/>
      </w:pPr>
    </w:p>
    <w:p w:rsidR="00CA65C6" w:rsidRPr="00381F61" w:rsidRDefault="00B6025A" w:rsidP="00381F61">
      <w:pPr>
        <w:tabs>
          <w:tab w:val="left" w:pos="1418"/>
          <w:tab w:val="left" w:pos="6804"/>
        </w:tabs>
        <w:suppressAutoHyphens/>
        <w:ind w:firstLine="709"/>
        <w:jc w:val="both"/>
        <w:rPr>
          <w:b/>
        </w:rPr>
      </w:pPr>
      <w:r w:rsidRPr="00381F61">
        <w:rPr>
          <w:b/>
        </w:rPr>
        <w:t>7</w:t>
      </w:r>
      <w:r w:rsidR="00381F61" w:rsidRPr="00381F61">
        <w:rPr>
          <w:b/>
        </w:rPr>
        <w:t>.</w:t>
      </w:r>
      <w:r w:rsidR="00381F61" w:rsidRPr="00381F61">
        <w:rPr>
          <w:b/>
        </w:rPr>
        <w:tab/>
      </w:r>
      <w:r w:rsidR="00CA65C6" w:rsidRPr="00381F61">
        <w:rPr>
          <w:b/>
        </w:rPr>
        <w:t xml:space="preserve">Основные требования к </w:t>
      </w:r>
      <w:r w:rsidR="00ED043A" w:rsidRPr="00381F61">
        <w:rPr>
          <w:b/>
        </w:rPr>
        <w:t>выполнению работ и их результатам,</w:t>
      </w:r>
      <w:r w:rsidRPr="00381F61">
        <w:rPr>
          <w:b/>
        </w:rPr>
        <w:t xml:space="preserve"> требования и нормы,</w:t>
      </w:r>
      <w:r w:rsidR="009F0DF1" w:rsidRPr="00381F61">
        <w:rPr>
          <w:b/>
        </w:rPr>
        <w:t xml:space="preserve"> определяющие характеристики </w:t>
      </w:r>
      <w:r w:rsidR="00ED043A" w:rsidRPr="00381F61">
        <w:rPr>
          <w:b/>
        </w:rPr>
        <w:t>работ</w:t>
      </w:r>
      <w:r w:rsidR="009F0DF1" w:rsidRPr="00381F61">
        <w:rPr>
          <w:b/>
        </w:rPr>
        <w:t>.</w:t>
      </w:r>
    </w:p>
    <w:p w:rsidR="00ED043A" w:rsidRPr="00A42734" w:rsidRDefault="00381F61" w:rsidP="00381F61">
      <w:pPr>
        <w:tabs>
          <w:tab w:val="left" w:pos="567"/>
          <w:tab w:val="left" w:pos="851"/>
          <w:tab w:val="left" w:pos="1418"/>
          <w:tab w:val="left" w:pos="6804"/>
        </w:tabs>
        <w:suppressAutoHyphens/>
        <w:ind w:firstLine="709"/>
        <w:jc w:val="both"/>
        <w:rPr>
          <w:b/>
        </w:rPr>
      </w:pPr>
      <w:r w:rsidRPr="00A42734">
        <w:rPr>
          <w:b/>
        </w:rPr>
        <w:t>7.1.</w:t>
      </w:r>
      <w:r w:rsidRPr="00A42734">
        <w:rPr>
          <w:b/>
        </w:rPr>
        <w:tab/>
      </w:r>
      <w:r w:rsidR="00ED043A" w:rsidRPr="00A42734">
        <w:rPr>
          <w:b/>
        </w:rPr>
        <w:t>Основные т</w:t>
      </w:r>
      <w:r w:rsidRPr="00A42734">
        <w:rPr>
          <w:b/>
        </w:rPr>
        <w:t>ребования к выполняемым работам.</w:t>
      </w:r>
    </w:p>
    <w:p w:rsidR="00554D71" w:rsidRDefault="00ED043A" w:rsidP="00923CE9">
      <w:pPr>
        <w:suppressAutoHyphens/>
        <w:ind w:firstLine="709"/>
        <w:jc w:val="both"/>
        <w:rPr>
          <w:bCs/>
        </w:rPr>
      </w:pPr>
      <w:r w:rsidRPr="00923CE9">
        <w:t>7.1.1.</w:t>
      </w:r>
      <w:r w:rsidR="00381F61">
        <w:tab/>
      </w:r>
      <w:r w:rsidRPr="00923CE9">
        <w:t>В</w:t>
      </w:r>
      <w:r w:rsidR="001E20D0" w:rsidRPr="00923CE9">
        <w:t xml:space="preserve"> процессе выполнения работ </w:t>
      </w:r>
      <w:r w:rsidRPr="00923CE9">
        <w:t>должн</w:t>
      </w:r>
      <w:r w:rsidR="001E20D0" w:rsidRPr="00923CE9">
        <w:t xml:space="preserve">о быть оказано содействие Заказчику </w:t>
      </w:r>
      <w:r w:rsidR="000E3F73" w:rsidRPr="00355473">
        <w:rPr>
          <w:color w:val="000000"/>
          <w:spacing w:val="1"/>
        </w:rPr>
        <w:t xml:space="preserve">при проведении оценки безопасности энергоблока № 1 Калининской АЭС в </w:t>
      </w:r>
      <w:r w:rsidR="000E3F73" w:rsidRPr="00355473">
        <w:rPr>
          <w:color w:val="000000"/>
          <w:spacing w:val="4"/>
        </w:rPr>
        <w:t xml:space="preserve">режимах с разрывами линий, содержащих теплоноситель первого контура, за пределами </w:t>
      </w:r>
      <w:r w:rsidR="000E3F73" w:rsidRPr="00355473">
        <w:rPr>
          <w:color w:val="000000"/>
          <w:spacing w:val="-1"/>
        </w:rPr>
        <w:t xml:space="preserve">защитной оболочки при работе на номинальной мощности </w:t>
      </w:r>
      <w:r w:rsidR="000E3F73" w:rsidRPr="00355473">
        <w:rPr>
          <w:bCs/>
          <w:color w:val="000000"/>
        </w:rPr>
        <w:t>в рамках работ по продлению срока эксплуатации энергоблока № 1 Калининской АЭС</w:t>
      </w:r>
      <w:r w:rsidR="000E3F73" w:rsidRPr="00355473">
        <w:rPr>
          <w:bCs/>
        </w:rPr>
        <w:t xml:space="preserve">, входящих в состав </w:t>
      </w:r>
      <w:r w:rsidR="000E3F73" w:rsidRPr="00355473">
        <w:t>отчета по углубленной оценке безопасности</w:t>
      </w:r>
      <w:r w:rsidR="000E3F73" w:rsidRPr="00355473">
        <w:rPr>
          <w:color w:val="000000"/>
        </w:rPr>
        <w:t xml:space="preserve"> </w:t>
      </w:r>
      <w:r w:rsidR="000E3F73" w:rsidRPr="00355473">
        <w:rPr>
          <w:bCs/>
          <w:color w:val="000000"/>
        </w:rPr>
        <w:t>энергоблока</w:t>
      </w:r>
      <w:r w:rsidR="000E3F73" w:rsidRPr="00355473">
        <w:t xml:space="preserve"> № 1 Калининской АЭС</w:t>
      </w:r>
      <w:r w:rsidR="000E3F73" w:rsidRPr="00355473">
        <w:rPr>
          <w:bCs/>
        </w:rPr>
        <w:t>, для передачи в составе комплекта материалов обоснования целесообразности продления срока его эксплуатации на экспертизу в Ростехнадзор.</w:t>
      </w:r>
    </w:p>
    <w:p w:rsidR="0053618A" w:rsidRDefault="0053618A" w:rsidP="00AE2410">
      <w:pPr>
        <w:pStyle w:val="a4"/>
        <w:suppressAutoHyphens/>
        <w:spacing w:after="0"/>
        <w:ind w:firstLine="709"/>
        <w:jc w:val="both"/>
      </w:pPr>
      <w:r>
        <w:t>7.1.2.</w:t>
      </w:r>
      <w:r>
        <w:tab/>
      </w:r>
      <w:r w:rsidR="008C082D">
        <w:t>Технический отчет по теме договора должен содержать</w:t>
      </w:r>
      <w:r>
        <w:t>:</w:t>
      </w:r>
    </w:p>
    <w:p w:rsidR="0053618A" w:rsidRDefault="0053618A" w:rsidP="00AE2410">
      <w:pPr>
        <w:pStyle w:val="a4"/>
        <w:suppressAutoHyphens/>
        <w:spacing w:after="0"/>
        <w:ind w:firstLine="709"/>
        <w:jc w:val="both"/>
        <w:rPr>
          <w:color w:val="000000"/>
          <w:spacing w:val="-3"/>
        </w:rPr>
      </w:pPr>
      <w:r>
        <w:rPr>
          <w:color w:val="000000"/>
          <w:spacing w:val="-3"/>
        </w:rPr>
        <w:t>-</w:t>
      </w:r>
      <w:r>
        <w:rPr>
          <w:color w:val="000000"/>
          <w:spacing w:val="-3"/>
        </w:rPr>
        <w:tab/>
        <w:t>краткое описание исходных данных, принимаемых отказов и допущений, обеспечивающих получение консервативных, с точки зрения анализируемых приёмочных  критериев, результатов;</w:t>
      </w:r>
    </w:p>
    <w:p w:rsidR="0053618A" w:rsidRDefault="0053618A" w:rsidP="00AE2410">
      <w:pPr>
        <w:pStyle w:val="a4"/>
        <w:suppressAutoHyphens/>
        <w:spacing w:after="0"/>
        <w:ind w:firstLine="709"/>
        <w:jc w:val="both"/>
        <w:rPr>
          <w:color w:val="000000"/>
          <w:spacing w:val="-3"/>
        </w:rPr>
      </w:pPr>
      <w:r>
        <w:rPr>
          <w:color w:val="000000"/>
          <w:spacing w:val="-3"/>
        </w:rPr>
        <w:t>-</w:t>
      </w:r>
      <w:r>
        <w:rPr>
          <w:color w:val="000000"/>
          <w:spacing w:val="-3"/>
        </w:rPr>
        <w:tab/>
        <w:t>приёмочные критерии, на основе сравнения с которыми делается заключение о безопасности в рассматриваемом режиме;</w:t>
      </w:r>
    </w:p>
    <w:p w:rsidR="0053618A" w:rsidRDefault="0053618A" w:rsidP="00AE2410">
      <w:pPr>
        <w:shd w:val="clear" w:color="auto" w:fill="FFFFFF"/>
        <w:tabs>
          <w:tab w:val="left" w:pos="984"/>
        </w:tabs>
        <w:suppressAutoHyphens/>
        <w:ind w:firstLine="709"/>
        <w:jc w:val="both"/>
        <w:rPr>
          <w:color w:val="000000"/>
          <w:spacing w:val="-3"/>
        </w:rPr>
      </w:pPr>
      <w:r>
        <w:rPr>
          <w:color w:val="000000"/>
          <w:spacing w:val="-3"/>
        </w:rPr>
        <w:t>-</w:t>
      </w:r>
      <w:r>
        <w:rPr>
          <w:color w:val="000000"/>
          <w:spacing w:val="-3"/>
        </w:rPr>
        <w:tab/>
        <w:t>описание последовательности событий и работы систем.</w:t>
      </w:r>
    </w:p>
    <w:p w:rsidR="0053618A" w:rsidRDefault="0053618A" w:rsidP="00AE2410">
      <w:pPr>
        <w:shd w:val="clear" w:color="auto" w:fill="FFFFFF"/>
        <w:tabs>
          <w:tab w:val="left" w:pos="984"/>
        </w:tabs>
        <w:suppressAutoHyphens/>
        <w:ind w:firstLine="709"/>
        <w:jc w:val="both"/>
        <w:rPr>
          <w:color w:val="000000"/>
          <w:spacing w:val="-3"/>
        </w:rPr>
      </w:pPr>
      <w:bookmarkStart w:id="0" w:name="_Toc394117862"/>
      <w:r w:rsidRPr="00AE2410">
        <w:rPr>
          <w:spacing w:val="-3"/>
        </w:rPr>
        <w:t>Для каждого события должны быть отражены:</w:t>
      </w:r>
      <w:r w:rsidR="00AE2410" w:rsidRPr="00AE2410">
        <w:rPr>
          <w:spacing w:val="-3"/>
        </w:rPr>
        <w:t xml:space="preserve"> </w:t>
      </w:r>
      <w:r w:rsidRPr="00AE2410">
        <w:rPr>
          <w:spacing w:val="-3"/>
        </w:rPr>
        <w:t>последовательность срабатывания механизм</w:t>
      </w:r>
      <w:r>
        <w:rPr>
          <w:color w:val="000000"/>
          <w:spacing w:val="-3"/>
        </w:rPr>
        <w:t>ов и систем, выдача сигналов, достижение уставок, необходимые действия персонала и т.п.</w:t>
      </w:r>
      <w:r w:rsidR="00AE2410">
        <w:rPr>
          <w:color w:val="000000"/>
          <w:spacing w:val="-3"/>
        </w:rPr>
        <w:t>, начало и окончание действий систем безопасности</w:t>
      </w:r>
      <w:r>
        <w:rPr>
          <w:color w:val="000000"/>
          <w:spacing w:val="-3"/>
        </w:rPr>
        <w:t>.</w:t>
      </w:r>
    </w:p>
    <w:bookmarkEnd w:id="0"/>
    <w:p w:rsidR="00AE2410" w:rsidRDefault="00AE2410" w:rsidP="00AE2410">
      <w:pPr>
        <w:shd w:val="clear" w:color="auto" w:fill="FFFFFF"/>
        <w:tabs>
          <w:tab w:val="left" w:pos="984"/>
        </w:tabs>
        <w:suppressAutoHyphens/>
        <w:ind w:firstLine="709"/>
        <w:jc w:val="both"/>
        <w:rPr>
          <w:color w:val="000000"/>
          <w:spacing w:val="-3"/>
        </w:rPr>
      </w:pPr>
      <w:r>
        <w:rPr>
          <w:color w:val="000000"/>
        </w:rPr>
        <w:t>-</w:t>
      </w:r>
      <w:r>
        <w:rPr>
          <w:color w:val="000000"/>
        </w:rPr>
        <w:tab/>
        <w:t>в рассматриваемых режимах</w:t>
      </w:r>
      <w:r>
        <w:rPr>
          <w:color w:val="000000"/>
          <w:spacing w:val="-3"/>
        </w:rPr>
        <w:t xml:space="preserve"> должны быть п</w:t>
      </w:r>
      <w:r>
        <w:rPr>
          <w:color w:val="000000"/>
        </w:rPr>
        <w:t>роведены оценки массы теплоносителя первого контура, выброшенного за пределы защитной оболочки;</w:t>
      </w:r>
    </w:p>
    <w:p w:rsidR="0053618A" w:rsidRDefault="00AE2410" w:rsidP="00AE2410">
      <w:pPr>
        <w:pStyle w:val="a4"/>
        <w:suppressAutoHyphens/>
        <w:spacing w:after="0"/>
        <w:ind w:firstLine="709"/>
        <w:jc w:val="both"/>
      </w:pPr>
      <w:r>
        <w:rPr>
          <w:color w:val="000000"/>
          <w:spacing w:val="-3"/>
        </w:rPr>
        <w:t>- изменение параметров реакторной установки должно представляться во времени до стабилизации режима и/или до предписанного правилами момента вмешательства оператора.</w:t>
      </w:r>
    </w:p>
    <w:p w:rsidR="00ED043A" w:rsidRPr="00923CE9" w:rsidRDefault="0053618A" w:rsidP="00D40359">
      <w:pPr>
        <w:tabs>
          <w:tab w:val="left" w:pos="567"/>
          <w:tab w:val="left" w:pos="851"/>
        </w:tabs>
        <w:suppressAutoHyphens/>
        <w:ind w:firstLine="709"/>
        <w:jc w:val="both"/>
      </w:pPr>
      <w:r>
        <w:t>7.1.3</w:t>
      </w:r>
      <w:r w:rsidR="00381F61">
        <w:t>.</w:t>
      </w:r>
      <w:r w:rsidR="00A42734">
        <w:tab/>
      </w:r>
      <w:r w:rsidR="00ED043A" w:rsidRPr="00923CE9">
        <w:t>Работы должны быть выполнены</w:t>
      </w:r>
      <w:r w:rsidR="00381F61">
        <w:t xml:space="preserve"> в соответствии с</w:t>
      </w:r>
      <w:r w:rsidR="00D40359">
        <w:t>:</w:t>
      </w:r>
    </w:p>
    <w:p w:rsidR="00D40359" w:rsidRPr="00D40359" w:rsidRDefault="00D40359" w:rsidP="00D40359">
      <w:pPr>
        <w:pStyle w:val="ab"/>
        <w:suppressAutoHyphens/>
        <w:spacing w:after="0"/>
        <w:ind w:left="0" w:firstLine="709"/>
        <w:jc w:val="both"/>
      </w:pPr>
      <w:r>
        <w:t>-</w:t>
      </w:r>
      <w:r>
        <w:tab/>
      </w:r>
      <w:r w:rsidRPr="00D40359">
        <w:t>Основными положениями по продлению срока эксплуатации блоков АС второго поколения РД ЭО 0327-01;</w:t>
      </w:r>
    </w:p>
    <w:p w:rsidR="00D40359" w:rsidRPr="00D40359" w:rsidRDefault="00D40359" w:rsidP="00D40359">
      <w:pPr>
        <w:numPr>
          <w:ilvl w:val="0"/>
          <w:numId w:val="10"/>
        </w:numPr>
        <w:tabs>
          <w:tab w:val="num" w:pos="1800"/>
        </w:tabs>
        <w:suppressAutoHyphens/>
        <w:ind w:left="0" w:firstLine="709"/>
        <w:jc w:val="both"/>
      </w:pPr>
      <w:r w:rsidRPr="00D40359">
        <w:t>Общими положениями обеспечения безопасности АС НП-001-97 (ОПБ-88/97);</w:t>
      </w:r>
    </w:p>
    <w:p w:rsidR="00D40359" w:rsidRPr="00D40359" w:rsidRDefault="00D40359" w:rsidP="00D40359">
      <w:pPr>
        <w:numPr>
          <w:ilvl w:val="0"/>
          <w:numId w:val="10"/>
        </w:numPr>
        <w:tabs>
          <w:tab w:val="num" w:pos="1800"/>
        </w:tabs>
        <w:suppressAutoHyphens/>
        <w:ind w:left="0" w:firstLine="709"/>
        <w:jc w:val="both"/>
      </w:pPr>
      <w:r w:rsidRPr="00D40359">
        <w:t>Основными требованиями к продлению срока эксплуатации блока атомной станции НП-017-2000;</w:t>
      </w:r>
    </w:p>
    <w:p w:rsidR="00D40359" w:rsidRPr="00D40359" w:rsidRDefault="00D40359" w:rsidP="00D40359">
      <w:pPr>
        <w:numPr>
          <w:ilvl w:val="0"/>
          <w:numId w:val="10"/>
        </w:numPr>
        <w:tabs>
          <w:tab w:val="num" w:pos="1800"/>
        </w:tabs>
        <w:suppressAutoHyphens/>
        <w:ind w:left="0" w:firstLine="709"/>
        <w:jc w:val="both"/>
      </w:pPr>
      <w:r w:rsidRPr="00D40359">
        <w:rPr>
          <w:szCs w:val="28"/>
        </w:rPr>
        <w:t>СТО 1.1.1.01.006.0327-2008 «Продление срока эксплуатации блока атомной станции»;</w:t>
      </w:r>
    </w:p>
    <w:p w:rsidR="00D40359" w:rsidRPr="00D40359" w:rsidRDefault="00D40359" w:rsidP="00D40359">
      <w:pPr>
        <w:numPr>
          <w:ilvl w:val="0"/>
          <w:numId w:val="10"/>
        </w:numPr>
        <w:tabs>
          <w:tab w:val="num" w:pos="1800"/>
        </w:tabs>
        <w:suppressAutoHyphens/>
        <w:ind w:left="0" w:firstLine="709"/>
        <w:jc w:val="both"/>
      </w:pPr>
      <w:r w:rsidRPr="00D40359">
        <w:t>Составом и содержанием отчета по результатам комплексного обследования блока атомной станции для продления срока его эксплуатации РБ-027-04;</w:t>
      </w:r>
    </w:p>
    <w:p w:rsidR="00D40359" w:rsidRPr="00D40359" w:rsidRDefault="00D40359" w:rsidP="00D40359">
      <w:pPr>
        <w:numPr>
          <w:ilvl w:val="0"/>
          <w:numId w:val="10"/>
        </w:numPr>
        <w:tabs>
          <w:tab w:val="num" w:pos="1800"/>
        </w:tabs>
        <w:suppressAutoHyphens/>
        <w:ind w:left="0" w:firstLine="709"/>
        <w:jc w:val="both"/>
      </w:pPr>
      <w:r w:rsidRPr="00D40359">
        <w:t>Анализом несоответствий блока атомной станции требованиям действующих нормативных документов РБ-028-04;</w:t>
      </w:r>
    </w:p>
    <w:p w:rsidR="00554D71" w:rsidRPr="00D40359" w:rsidRDefault="00D40359" w:rsidP="00D40359">
      <w:pPr>
        <w:pStyle w:val="210"/>
        <w:suppressAutoHyphens/>
        <w:ind w:firstLine="709"/>
        <w:rPr>
          <w:szCs w:val="24"/>
        </w:rPr>
      </w:pPr>
      <w:r>
        <w:t>-</w:t>
      </w:r>
      <w:r>
        <w:tab/>
      </w:r>
      <w:r w:rsidRPr="00D40359">
        <w:t>Рекомендациям к содержанию отчета по углубленной оценке безопасности действующих энергоблоков атомных станций (ОУОБ АС) РБ-001-05.</w:t>
      </w:r>
    </w:p>
    <w:p w:rsidR="00554D71" w:rsidRPr="00923CE9" w:rsidRDefault="00554D71" w:rsidP="00A42734">
      <w:pPr>
        <w:suppressAutoHyphens/>
        <w:ind w:firstLine="709"/>
        <w:jc w:val="both"/>
        <w:rPr>
          <w:b/>
        </w:rPr>
      </w:pPr>
      <w:r w:rsidRPr="00923CE9">
        <w:rPr>
          <w:b/>
        </w:rPr>
        <w:t>7.</w:t>
      </w:r>
      <w:r w:rsidR="00D40359">
        <w:rPr>
          <w:b/>
        </w:rPr>
        <w:t>2</w:t>
      </w:r>
      <w:r w:rsidRPr="00923CE9">
        <w:rPr>
          <w:b/>
        </w:rPr>
        <w:t>.</w:t>
      </w:r>
      <w:r w:rsidRPr="00923CE9">
        <w:rPr>
          <w:b/>
        </w:rPr>
        <w:tab/>
        <w:t xml:space="preserve"> Требования к качеству выполняемых работ</w:t>
      </w:r>
      <w:r w:rsidR="00A42734">
        <w:rPr>
          <w:b/>
        </w:rPr>
        <w:t>.</w:t>
      </w:r>
    </w:p>
    <w:p w:rsidR="00554D71" w:rsidRPr="00923CE9" w:rsidRDefault="0053618A" w:rsidP="00D40359">
      <w:pPr>
        <w:pStyle w:val="210"/>
        <w:suppressAutoHyphens/>
        <w:ind w:firstLine="709"/>
      </w:pPr>
      <w:r>
        <w:rPr>
          <w:szCs w:val="24"/>
        </w:rPr>
        <w:lastRenderedPageBreak/>
        <w:t>7.2</w:t>
      </w:r>
      <w:r w:rsidR="00A42734">
        <w:rPr>
          <w:szCs w:val="24"/>
        </w:rPr>
        <w:t>.1.</w:t>
      </w:r>
      <w:r w:rsidR="00A42734">
        <w:rPr>
          <w:szCs w:val="24"/>
        </w:rPr>
        <w:tab/>
      </w:r>
      <w:r w:rsidR="00554D71" w:rsidRPr="00923CE9">
        <w:rPr>
          <w:szCs w:val="24"/>
        </w:rPr>
        <w:t xml:space="preserve">Выполняемая работа должна соответствовать </w:t>
      </w:r>
      <w:r w:rsidR="00D40359">
        <w:rPr>
          <w:szCs w:val="24"/>
        </w:rPr>
        <w:t>требов</w:t>
      </w:r>
      <w:r w:rsidR="00C1682E">
        <w:rPr>
          <w:szCs w:val="24"/>
        </w:rPr>
        <w:t>аниям норм и правил, действующих</w:t>
      </w:r>
      <w:r w:rsidR="00D40359">
        <w:rPr>
          <w:szCs w:val="24"/>
        </w:rPr>
        <w:t xml:space="preserve"> в атомной энергетике.</w:t>
      </w:r>
    </w:p>
    <w:p w:rsidR="00554D71" w:rsidRPr="00923CE9" w:rsidRDefault="0053618A" w:rsidP="00A42734">
      <w:pPr>
        <w:suppressAutoHyphens/>
        <w:ind w:firstLine="709"/>
        <w:jc w:val="both"/>
      </w:pPr>
      <w:r>
        <w:t>7.2</w:t>
      </w:r>
      <w:r w:rsidR="00A42734">
        <w:t>.2.</w:t>
      </w:r>
      <w:r w:rsidR="00A42734">
        <w:tab/>
      </w:r>
      <w:r w:rsidR="00554D71" w:rsidRPr="00923CE9">
        <w:t xml:space="preserve">При выполнении работ Исполнитель обязан руководствоваться стандартами </w:t>
      </w:r>
      <w:r w:rsidR="00A42734">
        <w:t xml:space="preserve">ПКФ </w:t>
      </w:r>
      <w:r w:rsidR="00554D71" w:rsidRPr="00923CE9">
        <w:t>ОАО «</w:t>
      </w:r>
      <w:r w:rsidR="00A42734">
        <w:t>Концерн Росэнергоатом</w:t>
      </w:r>
      <w:r w:rsidR="00554D71" w:rsidRPr="00923CE9">
        <w:t>» СТО СМК-ПКФ.</w:t>
      </w:r>
    </w:p>
    <w:p w:rsidR="00C1682E" w:rsidRPr="00C1682E" w:rsidRDefault="00C1682E" w:rsidP="00C1682E">
      <w:pPr>
        <w:suppressAutoHyphens/>
        <w:ind w:firstLine="709"/>
        <w:jc w:val="both"/>
      </w:pPr>
    </w:p>
    <w:p w:rsidR="00CA65C6" w:rsidRPr="00923CE9" w:rsidRDefault="00802BBF" w:rsidP="00A42734">
      <w:pPr>
        <w:tabs>
          <w:tab w:val="left" w:pos="1418"/>
          <w:tab w:val="left" w:pos="6804"/>
        </w:tabs>
        <w:ind w:firstLine="601"/>
        <w:jc w:val="both"/>
        <w:rPr>
          <w:b/>
        </w:rPr>
      </w:pPr>
      <w:r w:rsidRPr="00923CE9">
        <w:rPr>
          <w:b/>
        </w:rPr>
        <w:t>8</w:t>
      </w:r>
      <w:r w:rsidR="00A42734">
        <w:rPr>
          <w:b/>
        </w:rPr>
        <w:t>.</w:t>
      </w:r>
      <w:r w:rsidR="00A42734">
        <w:rPr>
          <w:b/>
        </w:rPr>
        <w:tab/>
      </w:r>
      <w:r w:rsidR="00CA65C6" w:rsidRPr="00923CE9">
        <w:rPr>
          <w:b/>
        </w:rPr>
        <w:t xml:space="preserve">Место внедрения и способ </w:t>
      </w:r>
      <w:r w:rsidR="00511D19" w:rsidRPr="00923CE9">
        <w:rPr>
          <w:b/>
        </w:rPr>
        <w:t>применения результатов</w:t>
      </w:r>
      <w:r w:rsidRPr="00923CE9">
        <w:rPr>
          <w:b/>
        </w:rPr>
        <w:t xml:space="preserve"> </w:t>
      </w:r>
      <w:r w:rsidR="00CA5AAB" w:rsidRPr="00923CE9">
        <w:rPr>
          <w:b/>
        </w:rPr>
        <w:t>выполняе</w:t>
      </w:r>
      <w:r w:rsidRPr="00923CE9">
        <w:rPr>
          <w:b/>
        </w:rPr>
        <w:t>мых</w:t>
      </w:r>
      <w:r w:rsidR="00CA65C6" w:rsidRPr="00923CE9">
        <w:rPr>
          <w:b/>
        </w:rPr>
        <w:t xml:space="preserve"> </w:t>
      </w:r>
      <w:r w:rsidR="00CA5AAB" w:rsidRPr="00923CE9">
        <w:rPr>
          <w:b/>
        </w:rPr>
        <w:t>работ</w:t>
      </w:r>
      <w:r w:rsidRPr="00923CE9">
        <w:rPr>
          <w:b/>
        </w:rPr>
        <w:t>.</w:t>
      </w:r>
    </w:p>
    <w:p w:rsidR="00AB3A4A" w:rsidRPr="00923CE9" w:rsidRDefault="00CA65C6" w:rsidP="005F410F">
      <w:pPr>
        <w:tabs>
          <w:tab w:val="left" w:pos="5670"/>
          <w:tab w:val="left" w:pos="6804"/>
        </w:tabs>
        <w:ind w:firstLine="601"/>
        <w:jc w:val="both"/>
      </w:pPr>
      <w:r w:rsidRPr="00923CE9">
        <w:t xml:space="preserve">Результаты </w:t>
      </w:r>
      <w:r w:rsidR="00CA5AAB" w:rsidRPr="00923CE9">
        <w:t>выполнения работ</w:t>
      </w:r>
      <w:r w:rsidRPr="00923CE9">
        <w:t xml:space="preserve"> будут использованы </w:t>
      </w:r>
      <w:r w:rsidR="009F757B" w:rsidRPr="00923CE9">
        <w:t xml:space="preserve">Заказчиком </w:t>
      </w:r>
      <w:r w:rsidRPr="00923CE9">
        <w:t xml:space="preserve">при </w:t>
      </w:r>
      <w:r w:rsidR="00C1682E">
        <w:t xml:space="preserve">формировании </w:t>
      </w:r>
      <w:r w:rsidR="00C1682E" w:rsidRPr="00355473">
        <w:t>отчета по углубленной оценке безопасности</w:t>
      </w:r>
      <w:r w:rsidR="00C1682E" w:rsidRPr="00355473">
        <w:rPr>
          <w:color w:val="000000"/>
        </w:rPr>
        <w:t xml:space="preserve"> </w:t>
      </w:r>
      <w:r w:rsidR="00C1682E">
        <w:t>и оформлении лицензии</w:t>
      </w:r>
      <w:r w:rsidR="009A46C8" w:rsidRPr="00923CE9">
        <w:t xml:space="preserve"> на </w:t>
      </w:r>
      <w:r w:rsidR="00C1682E">
        <w:t xml:space="preserve">период дополнительного срока эксплуатации </w:t>
      </w:r>
      <w:r w:rsidR="00C1682E" w:rsidRPr="00355473">
        <w:rPr>
          <w:bCs/>
          <w:color w:val="000000"/>
        </w:rPr>
        <w:t>энергоблока</w:t>
      </w:r>
      <w:r w:rsidR="00C1682E" w:rsidRPr="00355473">
        <w:t xml:space="preserve"> № 1 Калининской АЭС</w:t>
      </w:r>
      <w:r w:rsidR="00554D71" w:rsidRPr="00923CE9">
        <w:t>.</w:t>
      </w:r>
    </w:p>
    <w:p w:rsidR="00554D71" w:rsidRPr="00923CE9" w:rsidRDefault="00554D71" w:rsidP="005F410F">
      <w:pPr>
        <w:tabs>
          <w:tab w:val="left" w:pos="5670"/>
          <w:tab w:val="left" w:pos="6804"/>
        </w:tabs>
        <w:ind w:firstLine="601"/>
        <w:jc w:val="both"/>
        <w:rPr>
          <w:b/>
        </w:rPr>
      </w:pPr>
    </w:p>
    <w:p w:rsidR="00CA65C6" w:rsidRPr="00923CE9" w:rsidRDefault="00802BBF" w:rsidP="008A3791">
      <w:pPr>
        <w:tabs>
          <w:tab w:val="left" w:pos="1418"/>
          <w:tab w:val="left" w:pos="6804"/>
        </w:tabs>
        <w:suppressAutoHyphens/>
        <w:ind w:firstLine="709"/>
        <w:jc w:val="both"/>
        <w:rPr>
          <w:b/>
        </w:rPr>
      </w:pPr>
      <w:r w:rsidRPr="00923CE9">
        <w:rPr>
          <w:b/>
        </w:rPr>
        <w:t>9</w:t>
      </w:r>
      <w:r w:rsidR="00A42734">
        <w:rPr>
          <w:b/>
        </w:rPr>
        <w:t>.</w:t>
      </w:r>
      <w:r w:rsidR="00A42734">
        <w:rPr>
          <w:b/>
        </w:rPr>
        <w:tab/>
      </w:r>
      <w:r w:rsidRPr="00923CE9">
        <w:rPr>
          <w:b/>
        </w:rPr>
        <w:t>Отчетные материалы.</w:t>
      </w:r>
    </w:p>
    <w:p w:rsidR="00923CE9" w:rsidRDefault="00A45EF2" w:rsidP="008A3791">
      <w:pPr>
        <w:suppressAutoHyphens/>
        <w:ind w:firstLine="709"/>
        <w:jc w:val="both"/>
      </w:pPr>
      <w:r>
        <w:t>9.1.</w:t>
      </w:r>
      <w:r>
        <w:tab/>
      </w:r>
      <w:r w:rsidR="00923CE9" w:rsidRPr="00923CE9">
        <w:t>По окончании разработки Исполнитель передает Заказчику отчетную документацию по теме договора в соответствии с Техническим заданием и Календарным планом, включающую результаты выполненных работ</w:t>
      </w:r>
      <w:r>
        <w:t>.</w:t>
      </w:r>
    </w:p>
    <w:p w:rsidR="008A3791" w:rsidRDefault="008A3791" w:rsidP="008A3791">
      <w:pPr>
        <w:pStyle w:val="a4"/>
        <w:suppressAutoHyphens/>
        <w:spacing w:after="0"/>
        <w:ind w:firstLine="709"/>
        <w:jc w:val="both"/>
      </w:pPr>
      <w:r>
        <w:t>9.2.</w:t>
      </w:r>
      <w:r>
        <w:tab/>
        <w:t>Отчётные материалы по договору представляются Исполнителем Заказчику не позднее, чем за 15 дней до даты окончания договора, с учётом проведения входного контроля и возможной корректировки представленных отчётных материалов.</w:t>
      </w:r>
    </w:p>
    <w:p w:rsidR="008A3791" w:rsidRPr="00FE201D" w:rsidRDefault="008A3791" w:rsidP="008A3791">
      <w:pPr>
        <w:pStyle w:val="a4"/>
        <w:suppressAutoHyphens/>
        <w:spacing w:after="0"/>
        <w:ind w:firstLine="709"/>
        <w:jc w:val="both"/>
      </w:pPr>
      <w:r>
        <w:t>Согласованные установленным порядком отчётные материалы сдаются в архив Заказчика не позднее чем за 5 дней до окончания договора.</w:t>
      </w:r>
    </w:p>
    <w:p w:rsidR="008A3791" w:rsidRDefault="008A3791" w:rsidP="008A3791">
      <w:pPr>
        <w:pStyle w:val="a4"/>
        <w:suppressAutoHyphens/>
        <w:spacing w:after="0"/>
        <w:ind w:firstLine="709"/>
        <w:jc w:val="both"/>
      </w:pPr>
      <w:r>
        <w:t>9.3.</w:t>
      </w:r>
      <w:r>
        <w:tab/>
        <w:t>В результате работы Заказчику передаются:</w:t>
      </w:r>
    </w:p>
    <w:p w:rsidR="008A3791" w:rsidRDefault="006E3016" w:rsidP="008A3791">
      <w:pPr>
        <w:pStyle w:val="a4"/>
        <w:suppressAutoHyphens/>
        <w:spacing w:after="0"/>
        <w:ind w:firstLine="709"/>
        <w:jc w:val="both"/>
      </w:pPr>
      <w:r>
        <w:t>-</w:t>
      </w:r>
      <w:r>
        <w:tab/>
        <w:t>а</w:t>
      </w:r>
      <w:r w:rsidR="008A3791">
        <w:t xml:space="preserve">ннотационный отчёт </w:t>
      </w:r>
      <w:r>
        <w:t>выполненной работы;</w:t>
      </w:r>
    </w:p>
    <w:p w:rsidR="008A3791" w:rsidRDefault="006E3016" w:rsidP="008A3791">
      <w:pPr>
        <w:pStyle w:val="a4"/>
        <w:suppressAutoHyphens/>
        <w:spacing w:after="0"/>
        <w:ind w:firstLine="709"/>
        <w:jc w:val="both"/>
      </w:pPr>
      <w:r>
        <w:t>-</w:t>
      </w:r>
      <w:r>
        <w:tab/>
        <w:t>технический о</w:t>
      </w:r>
      <w:r w:rsidR="008A3791">
        <w:t>тчёт по теме: «</w:t>
      </w:r>
      <w:r w:rsidR="00D80575">
        <w:t>Проведение</w:t>
      </w:r>
      <w:r w:rsidR="00D80575" w:rsidRPr="00D80575">
        <w:t xml:space="preserve"> оценки </w:t>
      </w:r>
      <w:r w:rsidR="00D80575" w:rsidRPr="00D80575">
        <w:rPr>
          <w:color w:val="000000"/>
          <w:spacing w:val="1"/>
        </w:rPr>
        <w:t xml:space="preserve">безопасности энергоблока № 1 Калининской АЭС в </w:t>
      </w:r>
      <w:r w:rsidR="00D80575" w:rsidRPr="00D80575">
        <w:rPr>
          <w:color w:val="000000"/>
          <w:spacing w:val="4"/>
        </w:rPr>
        <w:t>режимах с разрывами импульсной трубки КИП Ду10 и трубопровода продувки системы подпитки-продувки</w:t>
      </w:r>
      <w:r w:rsidR="008A3791">
        <w:t>».</w:t>
      </w:r>
    </w:p>
    <w:p w:rsidR="00923CE9" w:rsidRPr="00923CE9" w:rsidRDefault="008A3791" w:rsidP="008A3791">
      <w:pPr>
        <w:suppressAutoHyphens/>
        <w:ind w:firstLine="709"/>
        <w:jc w:val="both"/>
      </w:pPr>
      <w:r>
        <w:t>9.4</w:t>
      </w:r>
      <w:r w:rsidR="00A45EF2">
        <w:t>.</w:t>
      </w:r>
      <w:r w:rsidR="00A45EF2">
        <w:tab/>
      </w:r>
      <w:r w:rsidR="00923CE9" w:rsidRPr="00923CE9">
        <w:t xml:space="preserve">Документация передается Заказчику на бумажном носителе в 1 экземпляре для проведения входного контроля. После прохождения входного контроля, Заказчик сообщает Исполнителю результаты входного контроля и в случае отсутствия замечаний Исполнитель передаёт документацию на бумажном носителе в 2-х экземплярах и в электронной форме на оптических носителях в форматах тех программных продуктов, с помощью которых она создавалась, и в отсканированном виде в формате </w:t>
      </w:r>
      <w:r w:rsidR="00923CE9" w:rsidRPr="00923CE9">
        <w:rPr>
          <w:lang w:val="en-US"/>
        </w:rPr>
        <w:t>TIF</w:t>
      </w:r>
      <w:r w:rsidR="00923CE9" w:rsidRPr="00923CE9">
        <w:t xml:space="preserve"> или </w:t>
      </w:r>
      <w:r w:rsidR="00923CE9" w:rsidRPr="00923CE9">
        <w:rPr>
          <w:lang w:val="en-US"/>
        </w:rPr>
        <w:t>PDF</w:t>
      </w:r>
      <w:r w:rsidR="00923CE9" w:rsidRPr="00923CE9">
        <w:t>.</w:t>
      </w:r>
    </w:p>
    <w:p w:rsidR="004835EE" w:rsidRDefault="008A3791" w:rsidP="008A3791">
      <w:pPr>
        <w:suppressAutoHyphens/>
        <w:ind w:firstLine="709"/>
        <w:jc w:val="both"/>
        <w:rPr>
          <w:spacing w:val="-4"/>
        </w:rPr>
      </w:pPr>
      <w:r>
        <w:t>9.</w:t>
      </w:r>
      <w:r w:rsidR="008C082D">
        <w:t>5</w:t>
      </w:r>
      <w:r w:rsidR="00A45EF2">
        <w:t>.</w:t>
      </w:r>
      <w:r w:rsidR="00A45EF2">
        <w:tab/>
      </w:r>
      <w:r w:rsidR="00923CE9" w:rsidRPr="00923CE9">
        <w:t>Состав и структура электронной версии отчетной документации должна быть идентична бумажному оригиналу.</w:t>
      </w:r>
    </w:p>
    <w:p w:rsidR="00923CE9" w:rsidRPr="00923CE9" w:rsidRDefault="008A3791" w:rsidP="008A3791">
      <w:pPr>
        <w:suppressAutoHyphens/>
        <w:ind w:firstLine="709"/>
        <w:jc w:val="both"/>
      </w:pPr>
      <w:r>
        <w:t>9.</w:t>
      </w:r>
      <w:r w:rsidR="008C082D">
        <w:t>6</w:t>
      </w:r>
      <w:r w:rsidR="00923CE9" w:rsidRPr="00923CE9">
        <w:t>.</w:t>
      </w:r>
      <w:r w:rsidR="00A45EF2">
        <w:tab/>
      </w:r>
      <w:r w:rsidR="00AE2410">
        <w:t xml:space="preserve">Требования к качеству </w:t>
      </w:r>
      <w:r w:rsidR="00923CE9" w:rsidRPr="00923CE9">
        <w:t>выполняемых работ предъявляются в соответствии с действующим законодательством РФ. Качество работ и оформление документации обеспечивается разработанной в организации системой менеджмента качества.</w:t>
      </w:r>
    </w:p>
    <w:p w:rsidR="00923CE9" w:rsidRDefault="008A3791" w:rsidP="008A3791">
      <w:pPr>
        <w:tabs>
          <w:tab w:val="left" w:pos="567"/>
          <w:tab w:val="left" w:pos="851"/>
        </w:tabs>
        <w:suppressAutoHyphens/>
        <w:ind w:firstLine="709"/>
        <w:jc w:val="both"/>
      </w:pPr>
      <w:r>
        <w:t>9.</w:t>
      </w:r>
      <w:r w:rsidR="008C082D">
        <w:t>7</w:t>
      </w:r>
      <w:r w:rsidR="00A45EF2">
        <w:t>.</w:t>
      </w:r>
      <w:r w:rsidR="00A45EF2">
        <w:tab/>
      </w:r>
      <w:r w:rsidR="00923CE9" w:rsidRPr="00923CE9">
        <w:t>Кроме отчетных материалов, передаваемых в соответствии с Календарным планом, Исполнитель ежемесячно представляет Заказчику «Отчет о ходе оказания услуги» со ссылкой на этап Календарного плана, кратким описанием достигнутых результатов и с указанием привлекавшихся к работам трудовых ресурсов (наименование, численный состав, ФИО руководителей функциональных подразделений, и, в случае параллельного исполнения нескольких этапов работ, сводную информацию о затратах трудовых ресурсов за истекший период по договору в целом.</w:t>
      </w:r>
    </w:p>
    <w:p w:rsidR="00CA65C6" w:rsidRPr="00923CE9" w:rsidRDefault="00CA65C6" w:rsidP="00CA65C6">
      <w:pPr>
        <w:tabs>
          <w:tab w:val="left" w:pos="1134"/>
          <w:tab w:val="left" w:pos="5670"/>
          <w:tab w:val="left" w:pos="6804"/>
        </w:tabs>
        <w:ind w:firstLine="600"/>
        <w:jc w:val="both"/>
      </w:pPr>
    </w:p>
    <w:p w:rsidR="00CA65C6" w:rsidRPr="00923CE9" w:rsidRDefault="00E53344" w:rsidP="00A45EF2">
      <w:pPr>
        <w:tabs>
          <w:tab w:val="left" w:pos="1134"/>
          <w:tab w:val="left" w:pos="5670"/>
          <w:tab w:val="left" w:pos="6804"/>
        </w:tabs>
        <w:suppressAutoHyphens/>
        <w:ind w:firstLine="709"/>
        <w:jc w:val="both"/>
        <w:rPr>
          <w:b/>
        </w:rPr>
      </w:pPr>
      <w:r w:rsidRPr="00923CE9">
        <w:rPr>
          <w:b/>
        </w:rPr>
        <w:t>10</w:t>
      </w:r>
      <w:r w:rsidR="00A45EF2">
        <w:rPr>
          <w:b/>
        </w:rPr>
        <w:t>.</w:t>
      </w:r>
      <w:r w:rsidR="00A45EF2">
        <w:rPr>
          <w:b/>
        </w:rPr>
        <w:tab/>
      </w:r>
      <w:r w:rsidR="00CA65C6" w:rsidRPr="00923CE9">
        <w:rPr>
          <w:b/>
        </w:rPr>
        <w:t>Поряд</w:t>
      </w:r>
      <w:r w:rsidRPr="00923CE9">
        <w:rPr>
          <w:b/>
        </w:rPr>
        <w:t xml:space="preserve">ок приема и передачи </w:t>
      </w:r>
      <w:r w:rsidR="00CA5AAB" w:rsidRPr="00923CE9">
        <w:rPr>
          <w:b/>
        </w:rPr>
        <w:t>работ</w:t>
      </w:r>
      <w:r w:rsidRPr="00923CE9">
        <w:rPr>
          <w:b/>
        </w:rPr>
        <w:t xml:space="preserve"> Заказчику.</w:t>
      </w:r>
    </w:p>
    <w:p w:rsidR="00BA1649" w:rsidRPr="00923CE9" w:rsidRDefault="00D80575" w:rsidP="00A45EF2">
      <w:pPr>
        <w:suppressAutoHyphens/>
        <w:ind w:firstLine="709"/>
        <w:jc w:val="both"/>
      </w:pPr>
      <w:r w:rsidRPr="0025572D">
        <w:t>Рассмотрение и приемка результатов работы производится на основании актов сдачи-приемки выполненных работ в соответствии с настоящим техническим заданием и календарным планом и СТО СМК-ПКФ-014.1-12.</w:t>
      </w:r>
    </w:p>
    <w:p w:rsidR="00CA5AAB" w:rsidRPr="00923CE9" w:rsidRDefault="00CA5AAB" w:rsidP="00BA1649">
      <w:pPr>
        <w:tabs>
          <w:tab w:val="left" w:pos="567"/>
          <w:tab w:val="left" w:pos="851"/>
        </w:tabs>
        <w:ind w:firstLine="567"/>
        <w:jc w:val="both"/>
        <w:rPr>
          <w:b/>
        </w:rPr>
      </w:pPr>
    </w:p>
    <w:p w:rsidR="00923CE9" w:rsidRPr="00923CE9" w:rsidRDefault="00923CE9" w:rsidP="00A45EF2">
      <w:pPr>
        <w:suppressAutoHyphens/>
        <w:ind w:firstLine="709"/>
        <w:jc w:val="both"/>
        <w:rPr>
          <w:b/>
        </w:rPr>
      </w:pPr>
      <w:r w:rsidRPr="00923CE9">
        <w:rPr>
          <w:b/>
        </w:rPr>
        <w:t>11</w:t>
      </w:r>
      <w:r w:rsidR="00A45EF2">
        <w:rPr>
          <w:b/>
        </w:rPr>
        <w:t>.</w:t>
      </w:r>
      <w:r w:rsidR="00A45EF2">
        <w:rPr>
          <w:b/>
        </w:rPr>
        <w:tab/>
      </w:r>
      <w:r w:rsidRPr="00923CE9">
        <w:rPr>
          <w:b/>
        </w:rPr>
        <w:t>Требования к сроку и объему предоставления гарантий качества работ</w:t>
      </w:r>
      <w:r w:rsidR="00A45EF2">
        <w:rPr>
          <w:b/>
        </w:rPr>
        <w:t>.</w:t>
      </w:r>
    </w:p>
    <w:p w:rsidR="00923CE9" w:rsidRPr="00923CE9" w:rsidRDefault="00687F55" w:rsidP="00A45EF2">
      <w:pPr>
        <w:suppressAutoHyphens/>
        <w:ind w:firstLine="709"/>
        <w:jc w:val="both"/>
        <w:rPr>
          <w:spacing w:val="-4"/>
        </w:rPr>
      </w:pPr>
      <w:r>
        <w:rPr>
          <w:spacing w:val="-4"/>
        </w:rPr>
        <w:t>11</w:t>
      </w:r>
      <w:r w:rsidR="00A45EF2">
        <w:rPr>
          <w:spacing w:val="-4"/>
        </w:rPr>
        <w:t>.1.</w:t>
      </w:r>
      <w:r w:rsidR="00A45EF2">
        <w:rPr>
          <w:spacing w:val="-4"/>
        </w:rPr>
        <w:tab/>
      </w:r>
      <w:r w:rsidR="00923CE9" w:rsidRPr="00923CE9">
        <w:rPr>
          <w:spacing w:val="-4"/>
        </w:rPr>
        <w:t>Исполнитель обеспечивает защиту полученных результатов во всех инстанциях, где они рассматриваются в соответствии с установленными процедурами.</w:t>
      </w:r>
    </w:p>
    <w:p w:rsidR="00923CE9" w:rsidRPr="00923CE9" w:rsidRDefault="00687F55" w:rsidP="00A45EF2">
      <w:pPr>
        <w:suppressAutoHyphens/>
        <w:ind w:firstLine="709"/>
        <w:jc w:val="both"/>
        <w:rPr>
          <w:spacing w:val="-4"/>
        </w:rPr>
      </w:pPr>
      <w:r>
        <w:rPr>
          <w:spacing w:val="-4"/>
        </w:rPr>
        <w:lastRenderedPageBreak/>
        <w:t>11</w:t>
      </w:r>
      <w:r w:rsidR="00A45EF2">
        <w:rPr>
          <w:spacing w:val="-4"/>
        </w:rPr>
        <w:t>.2.</w:t>
      </w:r>
      <w:r w:rsidR="00A45EF2">
        <w:rPr>
          <w:spacing w:val="-4"/>
        </w:rPr>
        <w:tab/>
      </w:r>
      <w:r w:rsidR="00923CE9" w:rsidRPr="00923CE9">
        <w:rPr>
          <w:spacing w:val="-4"/>
        </w:rPr>
        <w:t>Исполнитель обязан своими силами и за свой счет устранять допущенные по его вине в выполненных работах недостатки, которые могут повлечь отступления от требований, предусмотренных в Техническом задании.</w:t>
      </w:r>
    </w:p>
    <w:p w:rsidR="00CA65C6" w:rsidRPr="00923CE9" w:rsidRDefault="00CA65C6" w:rsidP="00E53467">
      <w:pPr>
        <w:ind w:firstLine="567"/>
        <w:jc w:val="both"/>
      </w:pPr>
    </w:p>
    <w:p w:rsidR="007915E4" w:rsidRDefault="007915E4" w:rsidP="00E53467">
      <w:pPr>
        <w:ind w:firstLine="567"/>
        <w:jc w:val="both"/>
      </w:pPr>
    </w:p>
    <w:p w:rsidR="006E3016" w:rsidRDefault="006E3016" w:rsidP="00E53467">
      <w:pPr>
        <w:ind w:firstLine="567"/>
        <w:jc w:val="both"/>
      </w:pPr>
    </w:p>
    <w:p w:rsidR="006E3016" w:rsidRDefault="006E3016" w:rsidP="00E53467">
      <w:pPr>
        <w:ind w:firstLine="567"/>
        <w:jc w:val="both"/>
      </w:pPr>
    </w:p>
    <w:p w:rsidR="006E3016" w:rsidRDefault="006E3016" w:rsidP="00E53467">
      <w:pPr>
        <w:ind w:firstLine="567"/>
        <w:jc w:val="both"/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77"/>
        <w:gridCol w:w="5537"/>
      </w:tblGrid>
      <w:tr w:rsidR="00A45EF2" w:rsidTr="006E3016">
        <w:trPr>
          <w:trHeight w:val="478"/>
        </w:trPr>
        <w:tc>
          <w:tcPr>
            <w:tcW w:w="4777" w:type="dxa"/>
            <w:vAlign w:val="center"/>
          </w:tcPr>
          <w:p w:rsidR="00A45EF2" w:rsidRPr="00216099" w:rsidRDefault="00A45EF2" w:rsidP="00337A93">
            <w:pPr>
              <w:pStyle w:val="a4"/>
              <w:rPr>
                <w:sz w:val="24"/>
                <w:szCs w:val="24"/>
              </w:rPr>
            </w:pPr>
            <w:r w:rsidRPr="00216099">
              <w:rPr>
                <w:sz w:val="24"/>
                <w:szCs w:val="24"/>
              </w:rPr>
              <w:t>Директор по планированию и проектам </w:t>
            </w:r>
          </w:p>
        </w:tc>
        <w:tc>
          <w:tcPr>
            <w:tcW w:w="5537" w:type="dxa"/>
            <w:vAlign w:val="center"/>
          </w:tcPr>
          <w:p w:rsidR="00A45EF2" w:rsidRDefault="00A45EF2" w:rsidP="00337A93">
            <w:pPr>
              <w:pStyle w:val="a4"/>
              <w:jc w:val="right"/>
              <w:rPr>
                <w:sz w:val="24"/>
              </w:rPr>
            </w:pPr>
            <w:r>
              <w:rPr>
                <w:sz w:val="24"/>
              </w:rPr>
              <w:t>В.М. Мешков</w:t>
            </w:r>
          </w:p>
        </w:tc>
      </w:tr>
      <w:tr w:rsidR="00A45EF2" w:rsidTr="006E3016">
        <w:trPr>
          <w:trHeight w:val="505"/>
        </w:trPr>
        <w:tc>
          <w:tcPr>
            <w:tcW w:w="4777" w:type="dxa"/>
            <w:vAlign w:val="center"/>
          </w:tcPr>
          <w:p w:rsidR="00A45EF2" w:rsidRPr="002D3577" w:rsidRDefault="00A45EF2" w:rsidP="00337A93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 инженер проекта</w:t>
            </w:r>
          </w:p>
        </w:tc>
        <w:tc>
          <w:tcPr>
            <w:tcW w:w="5537" w:type="dxa"/>
            <w:vAlign w:val="center"/>
          </w:tcPr>
          <w:p w:rsidR="00A45EF2" w:rsidRDefault="00A45EF2" w:rsidP="00337A93">
            <w:pPr>
              <w:pStyle w:val="a4"/>
              <w:jc w:val="right"/>
              <w:rPr>
                <w:sz w:val="24"/>
              </w:rPr>
            </w:pPr>
            <w:r>
              <w:rPr>
                <w:sz w:val="24"/>
              </w:rPr>
              <w:t>О.В. Каледина</w:t>
            </w:r>
          </w:p>
        </w:tc>
      </w:tr>
    </w:tbl>
    <w:p w:rsidR="00A45EF2" w:rsidRDefault="00A45EF2"/>
    <w:sectPr w:rsidR="00A45EF2" w:rsidSect="00A45EF2">
      <w:foot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7951" w:rsidRDefault="00637951" w:rsidP="00F2527A">
      <w:r>
        <w:separator/>
      </w:r>
    </w:p>
  </w:endnote>
  <w:endnote w:type="continuationSeparator" w:id="0">
    <w:p w:rsidR="00637951" w:rsidRDefault="00637951" w:rsidP="00F252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 CYR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66B" w:rsidRDefault="00BC4ACE">
    <w:pPr>
      <w:pStyle w:val="a8"/>
      <w:jc w:val="center"/>
    </w:pPr>
    <w:fldSimple w:instr=" PAGE   \* MERGEFORMAT ">
      <w:r w:rsidR="00105F1E">
        <w:rPr>
          <w:noProof/>
        </w:rPr>
        <w:t>4</w:t>
      </w:r>
    </w:fldSimple>
  </w:p>
  <w:p w:rsidR="007F666B" w:rsidRDefault="007F666B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7951" w:rsidRDefault="00637951" w:rsidP="00F2527A">
      <w:r>
        <w:separator/>
      </w:r>
    </w:p>
  </w:footnote>
  <w:footnote w:type="continuationSeparator" w:id="0">
    <w:p w:rsidR="00637951" w:rsidRDefault="00637951" w:rsidP="00F252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3B7AD3"/>
    <w:multiLevelType w:val="hybridMultilevel"/>
    <w:tmpl w:val="A7ECA7B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D2E1ACF"/>
    <w:multiLevelType w:val="multilevel"/>
    <w:tmpl w:val="0419001D"/>
    <w:lvl w:ilvl="0">
      <w:start w:val="1"/>
      <w:numFmt w:val="decimal"/>
      <w:lvlText w:val="%1)"/>
      <w:lvlJc w:val="left"/>
      <w:pPr>
        <w:tabs>
          <w:tab w:val="num" w:pos="1158"/>
        </w:tabs>
        <w:ind w:left="1158" w:hanging="360"/>
      </w:pPr>
    </w:lvl>
    <w:lvl w:ilvl="1">
      <w:start w:val="1"/>
      <w:numFmt w:val="lowerLetter"/>
      <w:lvlText w:val="%2)"/>
      <w:lvlJc w:val="left"/>
      <w:pPr>
        <w:tabs>
          <w:tab w:val="num" w:pos="1518"/>
        </w:tabs>
        <w:ind w:left="1518" w:hanging="360"/>
      </w:pPr>
    </w:lvl>
    <w:lvl w:ilvl="2">
      <w:start w:val="1"/>
      <w:numFmt w:val="lowerRoman"/>
      <w:lvlText w:val="%3)"/>
      <w:lvlJc w:val="left"/>
      <w:pPr>
        <w:tabs>
          <w:tab w:val="num" w:pos="1878"/>
        </w:tabs>
        <w:ind w:left="1878" w:hanging="360"/>
      </w:pPr>
    </w:lvl>
    <w:lvl w:ilvl="3">
      <w:start w:val="1"/>
      <w:numFmt w:val="decimal"/>
      <w:lvlText w:val="(%4)"/>
      <w:lvlJc w:val="left"/>
      <w:pPr>
        <w:tabs>
          <w:tab w:val="num" w:pos="2238"/>
        </w:tabs>
        <w:ind w:left="2238" w:hanging="360"/>
      </w:pPr>
    </w:lvl>
    <w:lvl w:ilvl="4">
      <w:start w:val="1"/>
      <w:numFmt w:val="lowerLetter"/>
      <w:lvlText w:val="(%5)"/>
      <w:lvlJc w:val="left"/>
      <w:pPr>
        <w:tabs>
          <w:tab w:val="num" w:pos="2598"/>
        </w:tabs>
        <w:ind w:left="2598" w:hanging="360"/>
      </w:pPr>
    </w:lvl>
    <w:lvl w:ilvl="5">
      <w:start w:val="1"/>
      <w:numFmt w:val="lowerRoman"/>
      <w:lvlText w:val="(%6)"/>
      <w:lvlJc w:val="left"/>
      <w:pPr>
        <w:tabs>
          <w:tab w:val="num" w:pos="2958"/>
        </w:tabs>
        <w:ind w:left="2958" w:hanging="360"/>
      </w:pPr>
    </w:lvl>
    <w:lvl w:ilvl="6">
      <w:start w:val="1"/>
      <w:numFmt w:val="decimal"/>
      <w:lvlText w:val="%7."/>
      <w:lvlJc w:val="left"/>
      <w:pPr>
        <w:tabs>
          <w:tab w:val="num" w:pos="3318"/>
        </w:tabs>
        <w:ind w:left="3318" w:hanging="360"/>
      </w:pPr>
    </w:lvl>
    <w:lvl w:ilvl="7">
      <w:start w:val="1"/>
      <w:numFmt w:val="lowerLetter"/>
      <w:lvlText w:val="%8."/>
      <w:lvlJc w:val="left"/>
      <w:pPr>
        <w:tabs>
          <w:tab w:val="num" w:pos="3678"/>
        </w:tabs>
        <w:ind w:left="3678" w:hanging="360"/>
      </w:pPr>
    </w:lvl>
    <w:lvl w:ilvl="8">
      <w:start w:val="1"/>
      <w:numFmt w:val="lowerRoman"/>
      <w:lvlText w:val="%9."/>
      <w:lvlJc w:val="left"/>
      <w:pPr>
        <w:tabs>
          <w:tab w:val="num" w:pos="4038"/>
        </w:tabs>
        <w:ind w:left="4038" w:hanging="360"/>
      </w:pPr>
    </w:lvl>
  </w:abstractNum>
  <w:abstractNum w:abstractNumId="2">
    <w:nsid w:val="243D0033"/>
    <w:multiLevelType w:val="hybridMultilevel"/>
    <w:tmpl w:val="7366B3DA"/>
    <w:lvl w:ilvl="0" w:tplc="D29C25F4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">
    <w:nsid w:val="290B3704"/>
    <w:multiLevelType w:val="hybridMultilevel"/>
    <w:tmpl w:val="747C3130"/>
    <w:lvl w:ilvl="0" w:tplc="4B52D73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D124631"/>
    <w:multiLevelType w:val="hybridMultilevel"/>
    <w:tmpl w:val="272E57EE"/>
    <w:lvl w:ilvl="0" w:tplc="CF406BEE">
      <w:start w:val="1"/>
      <w:numFmt w:val="bullet"/>
      <w:lvlText w:val="-"/>
      <w:lvlJc w:val="left"/>
      <w:pPr>
        <w:tabs>
          <w:tab w:val="num" w:pos="1134"/>
        </w:tabs>
        <w:ind w:left="1134" w:hanging="567"/>
      </w:pPr>
      <w:rPr>
        <w:rFonts w:ascii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6">
    <w:nsid w:val="4ACD4EEC"/>
    <w:multiLevelType w:val="hybridMultilevel"/>
    <w:tmpl w:val="110A1B82"/>
    <w:lvl w:ilvl="0" w:tplc="18A23F7C">
      <w:start w:val="1"/>
      <w:numFmt w:val="decimal"/>
      <w:pStyle w:val="5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7167F5A">
      <w:numFmt w:val="bullet"/>
      <w:lvlText w:val="-"/>
      <w:lvlJc w:val="left"/>
      <w:pPr>
        <w:tabs>
          <w:tab w:val="num" w:pos="1800"/>
        </w:tabs>
        <w:ind w:left="1800" w:hanging="72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E710007"/>
    <w:multiLevelType w:val="hybridMultilevel"/>
    <w:tmpl w:val="A4CCA970"/>
    <w:lvl w:ilvl="0" w:tplc="BD08566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A874E566">
      <w:start w:val="1"/>
      <w:numFmt w:val="decimal"/>
      <w:lvlText w:val="12.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5A43EB3"/>
    <w:multiLevelType w:val="hybridMultilevel"/>
    <w:tmpl w:val="837EF868"/>
    <w:lvl w:ilvl="0" w:tplc="43580B8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DFA04B2"/>
    <w:multiLevelType w:val="multilevel"/>
    <w:tmpl w:val="A9C440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63B319C7"/>
    <w:multiLevelType w:val="multilevel"/>
    <w:tmpl w:val="5122FDD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7D0A43C5"/>
    <w:multiLevelType w:val="hybridMultilevel"/>
    <w:tmpl w:val="B11AC8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0"/>
  </w:num>
  <w:num w:numId="4">
    <w:abstractNumId w:val="1"/>
  </w:num>
  <w:num w:numId="5">
    <w:abstractNumId w:val="9"/>
  </w:num>
  <w:num w:numId="6">
    <w:abstractNumId w:val="2"/>
  </w:num>
  <w:num w:numId="7">
    <w:abstractNumId w:val="8"/>
  </w:num>
  <w:num w:numId="8">
    <w:abstractNumId w:val="11"/>
  </w:num>
  <w:num w:numId="9">
    <w:abstractNumId w:val="6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A65C6"/>
    <w:rsid w:val="000073DC"/>
    <w:rsid w:val="00012868"/>
    <w:rsid w:val="00024E5E"/>
    <w:rsid w:val="000367C8"/>
    <w:rsid w:val="00036C6B"/>
    <w:rsid w:val="00051315"/>
    <w:rsid w:val="000518D8"/>
    <w:rsid w:val="00051BA4"/>
    <w:rsid w:val="000655AC"/>
    <w:rsid w:val="000B4967"/>
    <w:rsid w:val="000E3F73"/>
    <w:rsid w:val="000F25E2"/>
    <w:rsid w:val="000F6093"/>
    <w:rsid w:val="00102837"/>
    <w:rsid w:val="00105F1E"/>
    <w:rsid w:val="00127ED1"/>
    <w:rsid w:val="00142D17"/>
    <w:rsid w:val="001677D7"/>
    <w:rsid w:val="00174B11"/>
    <w:rsid w:val="001B353C"/>
    <w:rsid w:val="001E20D0"/>
    <w:rsid w:val="001F0554"/>
    <w:rsid w:val="001F1671"/>
    <w:rsid w:val="0020087A"/>
    <w:rsid w:val="00221A24"/>
    <w:rsid w:val="002526AE"/>
    <w:rsid w:val="002645EA"/>
    <w:rsid w:val="00273466"/>
    <w:rsid w:val="002865EC"/>
    <w:rsid w:val="002A04BA"/>
    <w:rsid w:val="002E6E13"/>
    <w:rsid w:val="00350411"/>
    <w:rsid w:val="003516C2"/>
    <w:rsid w:val="00355473"/>
    <w:rsid w:val="0036573E"/>
    <w:rsid w:val="003716B7"/>
    <w:rsid w:val="00381F61"/>
    <w:rsid w:val="00382BD8"/>
    <w:rsid w:val="0038309D"/>
    <w:rsid w:val="00393D15"/>
    <w:rsid w:val="003B3D62"/>
    <w:rsid w:val="003B78B0"/>
    <w:rsid w:val="003D1146"/>
    <w:rsid w:val="003D5B24"/>
    <w:rsid w:val="003F13B7"/>
    <w:rsid w:val="003F2C9E"/>
    <w:rsid w:val="003F3E11"/>
    <w:rsid w:val="004118BD"/>
    <w:rsid w:val="00412B2C"/>
    <w:rsid w:val="004218B0"/>
    <w:rsid w:val="00427E17"/>
    <w:rsid w:val="00430097"/>
    <w:rsid w:val="00433DBA"/>
    <w:rsid w:val="00451F06"/>
    <w:rsid w:val="00452965"/>
    <w:rsid w:val="00453866"/>
    <w:rsid w:val="00467E25"/>
    <w:rsid w:val="004835EE"/>
    <w:rsid w:val="004A2486"/>
    <w:rsid w:val="004A5CF0"/>
    <w:rsid w:val="004C390E"/>
    <w:rsid w:val="004C5E02"/>
    <w:rsid w:val="004E5943"/>
    <w:rsid w:val="004E5A2D"/>
    <w:rsid w:val="004F607C"/>
    <w:rsid w:val="004F60D7"/>
    <w:rsid w:val="00511D19"/>
    <w:rsid w:val="005228D1"/>
    <w:rsid w:val="00527016"/>
    <w:rsid w:val="005326F5"/>
    <w:rsid w:val="0053348C"/>
    <w:rsid w:val="0053618A"/>
    <w:rsid w:val="00550053"/>
    <w:rsid w:val="00554D71"/>
    <w:rsid w:val="0056070F"/>
    <w:rsid w:val="00577A4E"/>
    <w:rsid w:val="0058295B"/>
    <w:rsid w:val="00593735"/>
    <w:rsid w:val="005A156A"/>
    <w:rsid w:val="005C4AEB"/>
    <w:rsid w:val="005F410F"/>
    <w:rsid w:val="00621AF4"/>
    <w:rsid w:val="00631726"/>
    <w:rsid w:val="00633885"/>
    <w:rsid w:val="00637951"/>
    <w:rsid w:val="0064069F"/>
    <w:rsid w:val="00641A32"/>
    <w:rsid w:val="00641FE0"/>
    <w:rsid w:val="00647FE3"/>
    <w:rsid w:val="00652FE0"/>
    <w:rsid w:val="00655AE5"/>
    <w:rsid w:val="0068171A"/>
    <w:rsid w:val="00687F55"/>
    <w:rsid w:val="006A1667"/>
    <w:rsid w:val="006B0710"/>
    <w:rsid w:val="006C6953"/>
    <w:rsid w:val="006E3016"/>
    <w:rsid w:val="006E3BA2"/>
    <w:rsid w:val="006E5C18"/>
    <w:rsid w:val="007003D7"/>
    <w:rsid w:val="00710C42"/>
    <w:rsid w:val="00715507"/>
    <w:rsid w:val="00741F37"/>
    <w:rsid w:val="00762A74"/>
    <w:rsid w:val="00772DAC"/>
    <w:rsid w:val="007915E4"/>
    <w:rsid w:val="007C543B"/>
    <w:rsid w:val="007C6B81"/>
    <w:rsid w:val="007D0442"/>
    <w:rsid w:val="007E508C"/>
    <w:rsid w:val="007F4AE4"/>
    <w:rsid w:val="007F666B"/>
    <w:rsid w:val="00802BBF"/>
    <w:rsid w:val="0081026C"/>
    <w:rsid w:val="00812487"/>
    <w:rsid w:val="00823928"/>
    <w:rsid w:val="00837053"/>
    <w:rsid w:val="00842CCD"/>
    <w:rsid w:val="0084558E"/>
    <w:rsid w:val="00852636"/>
    <w:rsid w:val="008600F9"/>
    <w:rsid w:val="00876227"/>
    <w:rsid w:val="00884654"/>
    <w:rsid w:val="008850B2"/>
    <w:rsid w:val="00892A4D"/>
    <w:rsid w:val="00897BA0"/>
    <w:rsid w:val="008A1C80"/>
    <w:rsid w:val="008A3791"/>
    <w:rsid w:val="008A7184"/>
    <w:rsid w:val="008C00F9"/>
    <w:rsid w:val="008C082D"/>
    <w:rsid w:val="008D05FA"/>
    <w:rsid w:val="008D4C38"/>
    <w:rsid w:val="008E4317"/>
    <w:rsid w:val="008F1D1B"/>
    <w:rsid w:val="00923CE9"/>
    <w:rsid w:val="00932CAC"/>
    <w:rsid w:val="0094440E"/>
    <w:rsid w:val="0099137B"/>
    <w:rsid w:val="009A46C8"/>
    <w:rsid w:val="009A7E38"/>
    <w:rsid w:val="009B1352"/>
    <w:rsid w:val="009B3B9B"/>
    <w:rsid w:val="009C3F05"/>
    <w:rsid w:val="009F0DF1"/>
    <w:rsid w:val="009F1B02"/>
    <w:rsid w:val="009F4B81"/>
    <w:rsid w:val="009F636D"/>
    <w:rsid w:val="009F757B"/>
    <w:rsid w:val="00A03C44"/>
    <w:rsid w:val="00A052FD"/>
    <w:rsid w:val="00A1750D"/>
    <w:rsid w:val="00A2631A"/>
    <w:rsid w:val="00A279D1"/>
    <w:rsid w:val="00A42734"/>
    <w:rsid w:val="00A45EF2"/>
    <w:rsid w:val="00A54A50"/>
    <w:rsid w:val="00A54E8D"/>
    <w:rsid w:val="00A61209"/>
    <w:rsid w:val="00A9454D"/>
    <w:rsid w:val="00AB3A4A"/>
    <w:rsid w:val="00AE2410"/>
    <w:rsid w:val="00B0168F"/>
    <w:rsid w:val="00B02DE7"/>
    <w:rsid w:val="00B07B2A"/>
    <w:rsid w:val="00B11F57"/>
    <w:rsid w:val="00B32CEC"/>
    <w:rsid w:val="00B410B9"/>
    <w:rsid w:val="00B6025A"/>
    <w:rsid w:val="00B66351"/>
    <w:rsid w:val="00B804BE"/>
    <w:rsid w:val="00B8773C"/>
    <w:rsid w:val="00B943F7"/>
    <w:rsid w:val="00BA1649"/>
    <w:rsid w:val="00BA4E55"/>
    <w:rsid w:val="00BB6D21"/>
    <w:rsid w:val="00BC4639"/>
    <w:rsid w:val="00BC4ACE"/>
    <w:rsid w:val="00BC6665"/>
    <w:rsid w:val="00BD5EF3"/>
    <w:rsid w:val="00BE3E51"/>
    <w:rsid w:val="00BE68D0"/>
    <w:rsid w:val="00BF0E5B"/>
    <w:rsid w:val="00BF2291"/>
    <w:rsid w:val="00BF7DAF"/>
    <w:rsid w:val="00C04675"/>
    <w:rsid w:val="00C1682E"/>
    <w:rsid w:val="00C54428"/>
    <w:rsid w:val="00C87BE4"/>
    <w:rsid w:val="00C93E88"/>
    <w:rsid w:val="00C965F8"/>
    <w:rsid w:val="00C9729B"/>
    <w:rsid w:val="00CA5AAB"/>
    <w:rsid w:val="00CA65C6"/>
    <w:rsid w:val="00CB6DD8"/>
    <w:rsid w:val="00CC610B"/>
    <w:rsid w:val="00CD0E74"/>
    <w:rsid w:val="00CD12E4"/>
    <w:rsid w:val="00CF5C1B"/>
    <w:rsid w:val="00D06395"/>
    <w:rsid w:val="00D145E8"/>
    <w:rsid w:val="00D40359"/>
    <w:rsid w:val="00D47BDA"/>
    <w:rsid w:val="00D72EA7"/>
    <w:rsid w:val="00D731BD"/>
    <w:rsid w:val="00D80575"/>
    <w:rsid w:val="00D90154"/>
    <w:rsid w:val="00DC2F48"/>
    <w:rsid w:val="00DD7385"/>
    <w:rsid w:val="00E244DD"/>
    <w:rsid w:val="00E362E9"/>
    <w:rsid w:val="00E53344"/>
    <w:rsid w:val="00E53467"/>
    <w:rsid w:val="00E5750A"/>
    <w:rsid w:val="00E94D99"/>
    <w:rsid w:val="00EA4EFF"/>
    <w:rsid w:val="00ED043A"/>
    <w:rsid w:val="00EE5BA2"/>
    <w:rsid w:val="00F02CE7"/>
    <w:rsid w:val="00F02DF5"/>
    <w:rsid w:val="00F133CA"/>
    <w:rsid w:val="00F156E9"/>
    <w:rsid w:val="00F17ADB"/>
    <w:rsid w:val="00F21ACC"/>
    <w:rsid w:val="00F2527A"/>
    <w:rsid w:val="00F32ECD"/>
    <w:rsid w:val="00F33F29"/>
    <w:rsid w:val="00F34B3E"/>
    <w:rsid w:val="00F40C92"/>
    <w:rsid w:val="00F44938"/>
    <w:rsid w:val="00F71770"/>
    <w:rsid w:val="00FC6FB2"/>
    <w:rsid w:val="00FF01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A65C6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0"/>
    <w:next w:val="a0"/>
    <w:link w:val="10"/>
    <w:qFormat/>
    <w:rsid w:val="00CA65C6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CA65C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paragraph" w:styleId="5">
    <w:name w:val="heading 5"/>
    <w:basedOn w:val="a0"/>
    <w:next w:val="a0"/>
    <w:link w:val="50"/>
    <w:qFormat/>
    <w:rsid w:val="00D40359"/>
    <w:pPr>
      <w:keepNext/>
      <w:numPr>
        <w:numId w:val="9"/>
      </w:numPr>
      <w:tabs>
        <w:tab w:val="clear" w:pos="720"/>
        <w:tab w:val="left" w:pos="1134"/>
        <w:tab w:val="num" w:pos="1440"/>
      </w:tabs>
      <w:ind w:hanging="180"/>
      <w:jc w:val="both"/>
      <w:outlineLvl w:val="4"/>
    </w:pPr>
    <w:rPr>
      <w:b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rsid w:val="00CA65C6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CA65C6"/>
    <w:rPr>
      <w:rFonts w:ascii="Arial" w:eastAsia="Times New Roman" w:hAnsi="Arial" w:cs="Arial"/>
      <w:i/>
      <w:iCs/>
      <w:sz w:val="28"/>
      <w:szCs w:val="28"/>
      <w:lang w:eastAsia="ru-RU"/>
    </w:rPr>
  </w:style>
  <w:style w:type="paragraph" w:styleId="3">
    <w:name w:val="Body Text 3"/>
    <w:basedOn w:val="a0"/>
    <w:link w:val="30"/>
    <w:semiHidden/>
    <w:rsid w:val="00CA65C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semiHidden/>
    <w:rsid w:val="00CA65C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">
    <w:name w:val="Пункт"/>
    <w:basedOn w:val="a0"/>
    <w:rsid w:val="00CA65C6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styleId="a4">
    <w:name w:val="Body Text"/>
    <w:basedOn w:val="a0"/>
    <w:link w:val="a5"/>
    <w:unhideWhenUsed/>
    <w:rsid w:val="000B4967"/>
    <w:pPr>
      <w:spacing w:after="120"/>
    </w:pPr>
  </w:style>
  <w:style w:type="character" w:customStyle="1" w:styleId="a5">
    <w:name w:val="Основной текст Знак"/>
    <w:basedOn w:val="a1"/>
    <w:link w:val="a4"/>
    <w:rsid w:val="000B496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ЛЕН2_ОБИН_текст"/>
    <w:basedOn w:val="a0"/>
    <w:autoRedefine/>
    <w:rsid w:val="000B4967"/>
    <w:pPr>
      <w:spacing w:before="120"/>
      <w:ind w:firstLine="567"/>
      <w:jc w:val="both"/>
    </w:pPr>
  </w:style>
  <w:style w:type="paragraph" w:customStyle="1" w:styleId="caaieiaie3">
    <w:name w:val="caaieiaie 3"/>
    <w:basedOn w:val="a0"/>
    <w:next w:val="a0"/>
    <w:rsid w:val="000B4967"/>
    <w:pPr>
      <w:keepNext/>
      <w:widowControl w:val="0"/>
      <w:ind w:firstLine="709"/>
      <w:jc w:val="center"/>
    </w:pPr>
    <w:rPr>
      <w:b/>
      <w:bCs/>
    </w:rPr>
  </w:style>
  <w:style w:type="paragraph" w:styleId="a6">
    <w:name w:val="header"/>
    <w:basedOn w:val="a0"/>
    <w:link w:val="a7"/>
    <w:rsid w:val="009B1352"/>
    <w:pPr>
      <w:tabs>
        <w:tab w:val="center" w:pos="4677"/>
        <w:tab w:val="right" w:pos="9355"/>
      </w:tabs>
    </w:pPr>
    <w:rPr>
      <w:sz w:val="28"/>
    </w:rPr>
  </w:style>
  <w:style w:type="character" w:customStyle="1" w:styleId="a7">
    <w:name w:val="Верхний колонтитул Знак"/>
    <w:basedOn w:val="a1"/>
    <w:link w:val="a6"/>
    <w:rsid w:val="009B135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footer"/>
    <w:basedOn w:val="a0"/>
    <w:link w:val="a9"/>
    <w:uiPriority w:val="99"/>
    <w:unhideWhenUsed/>
    <w:rsid w:val="00F2527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1"/>
    <w:link w:val="a8"/>
    <w:uiPriority w:val="99"/>
    <w:rsid w:val="00F2527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Обычный1"/>
    <w:rsid w:val="008C00F9"/>
    <w:pPr>
      <w:widowControl w:val="0"/>
    </w:pPr>
    <w:rPr>
      <w:rFonts w:ascii="Times New Roman" w:eastAsia="Times New Roman" w:hAnsi="Times New Roman"/>
      <w:snapToGrid w:val="0"/>
      <w:sz w:val="24"/>
    </w:rPr>
  </w:style>
  <w:style w:type="paragraph" w:customStyle="1" w:styleId="aa">
    <w:name w:val="Абзац обычный"/>
    <w:basedOn w:val="a0"/>
    <w:rsid w:val="008C00F9"/>
    <w:pPr>
      <w:spacing w:after="120"/>
      <w:ind w:firstLine="851"/>
      <w:jc w:val="both"/>
    </w:pPr>
  </w:style>
  <w:style w:type="paragraph" w:customStyle="1" w:styleId="210">
    <w:name w:val="Основной текст 21"/>
    <w:basedOn w:val="a0"/>
    <w:rsid w:val="00451F06"/>
    <w:pPr>
      <w:overflowPunct w:val="0"/>
      <w:autoSpaceDE w:val="0"/>
      <w:autoSpaceDN w:val="0"/>
      <w:adjustRightInd w:val="0"/>
      <w:jc w:val="both"/>
    </w:pPr>
    <w:rPr>
      <w:szCs w:val="20"/>
    </w:rPr>
  </w:style>
  <w:style w:type="paragraph" w:styleId="ab">
    <w:name w:val="Body Text Indent"/>
    <w:basedOn w:val="a0"/>
    <w:link w:val="ac"/>
    <w:rsid w:val="00451F06"/>
    <w:pPr>
      <w:spacing w:after="120"/>
      <w:ind w:left="283"/>
    </w:pPr>
  </w:style>
  <w:style w:type="character" w:customStyle="1" w:styleId="ac">
    <w:name w:val="Основной текст с отступом Знак"/>
    <w:basedOn w:val="a1"/>
    <w:link w:val="ab"/>
    <w:rsid w:val="00451F06"/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0"/>
    <w:rsid w:val="00451F06"/>
    <w:pPr>
      <w:overflowPunct w:val="0"/>
      <w:autoSpaceDE w:val="0"/>
      <w:autoSpaceDN w:val="0"/>
      <w:adjustRightInd w:val="0"/>
      <w:spacing w:after="120"/>
      <w:ind w:firstLine="851"/>
      <w:jc w:val="both"/>
      <w:textAlignment w:val="baseline"/>
    </w:pPr>
    <w:rPr>
      <w:szCs w:val="20"/>
    </w:rPr>
  </w:style>
  <w:style w:type="paragraph" w:styleId="22">
    <w:name w:val="Body Text Indent 2"/>
    <w:basedOn w:val="a0"/>
    <w:link w:val="23"/>
    <w:rsid w:val="00451F06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1"/>
    <w:link w:val="22"/>
    <w:rsid w:val="00451F06"/>
    <w:rPr>
      <w:rFonts w:ascii="Times New Roman" w:eastAsia="Times New Roman" w:hAnsi="Times New Roman"/>
      <w:sz w:val="24"/>
      <w:szCs w:val="24"/>
    </w:rPr>
  </w:style>
  <w:style w:type="paragraph" w:customStyle="1" w:styleId="ad">
    <w:name w:val="обычный____"/>
    <w:rsid w:val="00554D71"/>
    <w:pPr>
      <w:ind w:firstLine="851"/>
      <w:jc w:val="both"/>
    </w:pPr>
    <w:rPr>
      <w:rFonts w:ascii="Times New Roman" w:eastAsia="Times New Roman" w:hAnsi="Times New Roman"/>
      <w:sz w:val="24"/>
    </w:rPr>
  </w:style>
  <w:style w:type="paragraph" w:styleId="ae">
    <w:name w:val="List Paragraph"/>
    <w:basedOn w:val="a0"/>
    <w:uiPriority w:val="34"/>
    <w:qFormat/>
    <w:rsid w:val="00B02DE7"/>
    <w:pPr>
      <w:ind w:left="720"/>
      <w:contextualSpacing/>
    </w:pPr>
  </w:style>
  <w:style w:type="table" w:styleId="af">
    <w:name w:val="Table Grid"/>
    <w:basedOn w:val="a2"/>
    <w:uiPriority w:val="59"/>
    <w:rsid w:val="00A45EF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Header">
    <w:name w:val="a_Header"/>
    <w:basedOn w:val="a0"/>
    <w:rsid w:val="00A45EF2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</w:rPr>
  </w:style>
  <w:style w:type="paragraph" w:customStyle="1" w:styleId="af0">
    <w:name w:val="Таблица"/>
    <w:basedOn w:val="a0"/>
    <w:rsid w:val="00A45EF2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paragraph" w:styleId="24">
    <w:name w:val="Body Text 2"/>
    <w:basedOn w:val="a0"/>
    <w:link w:val="25"/>
    <w:uiPriority w:val="99"/>
    <w:semiHidden/>
    <w:unhideWhenUsed/>
    <w:rsid w:val="002645EA"/>
    <w:pPr>
      <w:spacing w:after="120" w:line="480" w:lineRule="auto"/>
    </w:pPr>
  </w:style>
  <w:style w:type="character" w:customStyle="1" w:styleId="25">
    <w:name w:val="Основной текст 2 Знак"/>
    <w:basedOn w:val="a1"/>
    <w:link w:val="24"/>
    <w:uiPriority w:val="99"/>
    <w:semiHidden/>
    <w:rsid w:val="002645EA"/>
    <w:rPr>
      <w:rFonts w:ascii="Times New Roman" w:eastAsia="Times New Roman" w:hAnsi="Times New Roman"/>
      <w:sz w:val="24"/>
      <w:szCs w:val="24"/>
    </w:rPr>
  </w:style>
  <w:style w:type="character" w:customStyle="1" w:styleId="50">
    <w:name w:val="Заголовок 5 Знак"/>
    <w:basedOn w:val="a1"/>
    <w:link w:val="5"/>
    <w:rsid w:val="00D40359"/>
    <w:rPr>
      <w:rFonts w:ascii="Times New Roman" w:eastAsia="Times New Roman" w:hAnsi="Times New Roman"/>
      <w:b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C863C1-4855-4C60-AF34-7C807057FB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4</Pages>
  <Words>1352</Words>
  <Characters>7713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"МЭТР"</Company>
  <LinksUpToDate>false</LinksUpToDate>
  <CharactersWithSpaces>9047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Серебренников</dc:creator>
  <cp:keywords/>
  <cp:lastModifiedBy>kaledina-ov</cp:lastModifiedBy>
  <cp:revision>11</cp:revision>
  <cp:lastPrinted>2012-06-26T10:19:00Z</cp:lastPrinted>
  <dcterms:created xsi:type="dcterms:W3CDTF">2012-07-31T13:55:00Z</dcterms:created>
  <dcterms:modified xsi:type="dcterms:W3CDTF">2012-08-21T08:08:00Z</dcterms:modified>
</cp:coreProperties>
</file>