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9E2" w:rsidRDefault="000719E2" w:rsidP="000719E2">
      <w:pPr>
        <w:jc w:val="center"/>
        <w:outlineLvl w:val="0"/>
        <w:rPr>
          <w:sz w:val="28"/>
          <w:szCs w:val="28"/>
        </w:rPr>
      </w:pPr>
      <w:bookmarkStart w:id="0" w:name="_Toc35680760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0719E2" w:rsidRDefault="000719E2" w:rsidP="000719E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19E2" w:rsidRDefault="000719E2" w:rsidP="000719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19E2" w:rsidRDefault="000719E2" w:rsidP="000719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Заказчик/Организатор: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719E2" w:rsidRDefault="000719E2" w:rsidP="000719E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719E2" w:rsidRDefault="000719E2" w:rsidP="000719E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719E2" w:rsidRDefault="000719E2" w:rsidP="000719E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</w:t>
      </w:r>
      <w:r w:rsidR="00810072">
        <w:rPr>
          <w:sz w:val="28"/>
          <w:szCs w:val="28"/>
        </w:rPr>
        <w:t>а Елена Михайловна, (495) 917-02-00</w:t>
      </w:r>
      <w:r>
        <w:rPr>
          <w:sz w:val="28"/>
          <w:szCs w:val="28"/>
        </w:rPr>
        <w:t>,</w:t>
      </w:r>
    </w:p>
    <w:p w:rsidR="000719E2" w:rsidRDefault="000719E2" w:rsidP="000719E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0719E2" w:rsidRDefault="000719E2" w:rsidP="000719E2">
      <w:pPr>
        <w:jc w:val="both"/>
        <w:rPr>
          <w:b/>
        </w:rPr>
      </w:pPr>
      <w:r>
        <w:rPr>
          <w:b/>
          <w:sz w:val="28"/>
          <w:szCs w:val="28"/>
        </w:rPr>
        <w:t xml:space="preserve">          3. Предмет договора:</w:t>
      </w:r>
      <w:r>
        <w:rPr>
          <w:sz w:val="28"/>
          <w:szCs w:val="28"/>
        </w:rPr>
        <w:t xml:space="preserve"> разработка и изготовление экспериментальной установки для </w:t>
      </w:r>
      <w:proofErr w:type="spellStart"/>
      <w:r>
        <w:rPr>
          <w:sz w:val="28"/>
          <w:szCs w:val="28"/>
        </w:rPr>
        <w:t>планаризации</w:t>
      </w:r>
      <w:proofErr w:type="spellEnd"/>
      <w:r>
        <w:rPr>
          <w:sz w:val="28"/>
          <w:szCs w:val="28"/>
        </w:rPr>
        <w:t xml:space="preserve"> металлической </w:t>
      </w:r>
      <w:proofErr w:type="spellStart"/>
      <w:r>
        <w:rPr>
          <w:sz w:val="28"/>
          <w:szCs w:val="28"/>
        </w:rPr>
        <w:t>нетекстурированной</w:t>
      </w:r>
      <w:proofErr w:type="spellEnd"/>
      <w:r>
        <w:rPr>
          <w:sz w:val="28"/>
          <w:szCs w:val="28"/>
        </w:rPr>
        <w:t xml:space="preserve"> ленты-подложки длиной до 10 м включительно</w:t>
      </w:r>
    </w:p>
    <w:p w:rsidR="000719E2" w:rsidRDefault="000719E2" w:rsidP="000719E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4. Состав и объем</w:t>
      </w:r>
      <w:r>
        <w:rPr>
          <w:b/>
          <w:i/>
          <w:sz w:val="28"/>
          <w:szCs w:val="28"/>
        </w:rPr>
        <w:t xml:space="preserve">  </w:t>
      </w:r>
      <w:r>
        <w:rPr>
          <w:sz w:val="28"/>
          <w:szCs w:val="28"/>
        </w:rPr>
        <w:t>работ указан в Техническом задании в составе документации по запросу предложений.</w:t>
      </w:r>
    </w:p>
    <w:p w:rsidR="000719E2" w:rsidRDefault="000719E2" w:rsidP="000719E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 условия выполнения работ или оказания услуг:</w:t>
      </w:r>
      <w:r>
        <w:rPr>
          <w:sz w:val="28"/>
          <w:szCs w:val="28"/>
        </w:rPr>
        <w:t xml:space="preserve"> приведены в Техническом задании в составе документации по запросу предложений. </w:t>
      </w:r>
    </w:p>
    <w:p w:rsidR="000719E2" w:rsidRDefault="000719E2" w:rsidP="000719E2">
      <w:pPr>
        <w:tabs>
          <w:tab w:val="left" w:pos="1134"/>
        </w:tabs>
        <w:ind w:left="709"/>
        <w:contextualSpacing/>
        <w:jc w:val="both"/>
      </w:pPr>
      <w:r>
        <w:rPr>
          <w:b/>
          <w:sz w:val="28"/>
          <w:szCs w:val="28"/>
        </w:rPr>
        <w:t xml:space="preserve">5. </w:t>
      </w:r>
      <w:proofErr w:type="gramStart"/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>
        <w:t xml:space="preserve"> г. Москва, ул. Озерная, д. 44.</w:t>
      </w:r>
      <w:proofErr w:type="gramEnd"/>
    </w:p>
    <w:p w:rsidR="000719E2" w:rsidRDefault="000719E2" w:rsidP="000719E2">
      <w:pPr>
        <w:numPr>
          <w:ilvl w:val="0"/>
          <w:numId w:val="2"/>
        </w:numPr>
        <w:tabs>
          <w:tab w:val="left" w:pos="0"/>
        </w:tabs>
        <w:ind w:left="0" w:firstLine="69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719E2" w:rsidRDefault="000719E2" w:rsidP="000719E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 Аукционный Конкурсный Дом в сети «Интернет» по адресу: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  <w:lang w:val="en-US"/>
        </w:rPr>
        <w:t>a</w:t>
      </w:r>
      <w:r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  <w:lang w:val="en-US"/>
        </w:rPr>
        <w:t>k</w:t>
      </w:r>
      <w:r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  <w:lang w:val="en-US"/>
        </w:rPr>
        <w:t>d</w:t>
      </w:r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 w:rsidRPr="000719E2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719E2" w:rsidRDefault="000719E2" w:rsidP="000719E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19E2" w:rsidRDefault="000719E2" w:rsidP="000719E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наименьшую цену договора.</w:t>
      </w:r>
    </w:p>
    <w:p w:rsidR="000719E2" w:rsidRDefault="000719E2" w:rsidP="000719E2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4 916 666,66 (четыре миллиона девятьсот шестнадцать тысяч шестьсот шестьдесят шесть) рублей 66 копеек, включая НДС. Цена договора включает в себя: все затраты, издержки и иные расходы Исполнителя, в том числе сопутствующие, связанные с исполнением Договора.</w:t>
      </w:r>
    </w:p>
    <w:p w:rsidR="000719E2" w:rsidRDefault="000719E2" w:rsidP="000719E2">
      <w:pPr>
        <w:numPr>
          <w:ilvl w:val="0"/>
          <w:numId w:val="2"/>
        </w:numPr>
        <w:tabs>
          <w:tab w:val="left" w:pos="0"/>
        </w:tabs>
        <w:ind w:left="0" w:firstLine="69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spacing w:val="-6"/>
          <w:sz w:val="28"/>
          <w:szCs w:val="28"/>
        </w:rPr>
        <w:t xml:space="preserve">  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>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</w:t>
      </w:r>
      <w:r>
        <w:rPr>
          <w:spacing w:val="-6"/>
          <w:sz w:val="28"/>
          <w:szCs w:val="28"/>
        </w:rPr>
        <w:lastRenderedPageBreak/>
        <w:t xml:space="preserve">получения документации по запросу предложений на электронной торговой площадке Аукционный Конкурсный Дом в сети «Интернет» по адресу: </w:t>
      </w:r>
      <w:hyperlink r:id="rId6" w:history="1">
        <w:r>
          <w:rPr>
            <w:rStyle w:val="a3"/>
            <w:spacing w:val="-6"/>
            <w:sz w:val="28"/>
            <w:szCs w:val="28"/>
          </w:rPr>
          <w:t>www.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</w:t>
        </w:r>
        <w:proofErr w:type="spellStart"/>
        <w:r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719E2" w:rsidRDefault="000719E2" w:rsidP="000719E2">
      <w:pPr>
        <w:tabs>
          <w:tab w:val="left" w:pos="1134"/>
        </w:tabs>
        <w:jc w:val="both"/>
        <w:rPr>
          <w:i/>
        </w:rPr>
      </w:pPr>
      <w:r>
        <w:rPr>
          <w:sz w:val="28"/>
          <w:szCs w:val="28"/>
        </w:rPr>
        <w:t xml:space="preserve">         9.Обеспечение заявки на участие в запросе предложений: не требуется</w:t>
      </w:r>
    </w:p>
    <w:p w:rsidR="000719E2" w:rsidRDefault="000719E2" w:rsidP="000719E2">
      <w:pPr>
        <w:tabs>
          <w:tab w:val="left" w:pos="1134"/>
        </w:tabs>
        <w:ind w:firstLine="36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10. Возможность проведения процедуры переторжки: не предусматривается.</w:t>
      </w:r>
    </w:p>
    <w:p w:rsidR="000719E2" w:rsidRDefault="000719E2" w:rsidP="000719E2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11. Дата начала и дата и время окончания подачи заявок на участие в запросе предложений, место и порядок их подачи участниками:</w:t>
      </w:r>
    </w:p>
    <w:p w:rsidR="000719E2" w:rsidRDefault="000719E2" w:rsidP="000719E2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bookmarkStart w:id="1" w:name="_Ref348972637"/>
      <w:r>
        <w:rPr>
          <w:spacing w:val="-6"/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 «05»  ноября 2013</w:t>
      </w:r>
      <w:proofErr w:type="gramEnd"/>
      <w:r>
        <w:rPr>
          <w:spacing w:val="-6"/>
          <w:sz w:val="28"/>
          <w:szCs w:val="28"/>
        </w:rPr>
        <w:t xml:space="preserve"> года. </w:t>
      </w:r>
    </w:p>
    <w:p w:rsidR="000719E2" w:rsidRDefault="000719E2" w:rsidP="000719E2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12. Место, дата и время открытия доступа к поданным заявкам на участие в запросе предложений: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Москва, пер. Обуха, дом 3-1/12, стр. 6., «05» 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pacing w:val="-6"/>
            <w:sz w:val="28"/>
            <w:szCs w:val="28"/>
          </w:rPr>
          <w:t>2013 г</w:t>
        </w:r>
      </w:smartTag>
      <w:r>
        <w:rPr>
          <w:spacing w:val="-6"/>
          <w:sz w:val="28"/>
          <w:szCs w:val="28"/>
        </w:rPr>
        <w:t>. 15:00 (время московское).</w:t>
      </w:r>
      <w:bookmarkEnd w:id="1"/>
    </w:p>
    <w:p w:rsidR="000719E2" w:rsidRDefault="000719E2" w:rsidP="000719E2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13. Место и дата проведения отборочной стадии: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Москва, пер. Обуха, дом 3-1/12, стр. 6., «07» 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pacing w:val="-6"/>
            <w:sz w:val="28"/>
            <w:szCs w:val="28"/>
          </w:rPr>
          <w:t>2013 г</w:t>
        </w:r>
      </w:smartTag>
      <w:r>
        <w:rPr>
          <w:spacing w:val="-6"/>
          <w:sz w:val="28"/>
          <w:szCs w:val="28"/>
        </w:rPr>
        <w:t>. 15:00 (время московское).</w:t>
      </w:r>
    </w:p>
    <w:p w:rsidR="000719E2" w:rsidRDefault="000719E2" w:rsidP="000719E2">
      <w:pPr>
        <w:tabs>
          <w:tab w:val="left" w:pos="0"/>
        </w:tabs>
        <w:jc w:val="both"/>
        <w:rPr>
          <w:spacing w:val="-6"/>
          <w:sz w:val="28"/>
          <w:szCs w:val="28"/>
        </w:rPr>
      </w:pPr>
      <w:bookmarkStart w:id="2" w:name="_Ref348972643"/>
      <w:r>
        <w:rPr>
          <w:spacing w:val="-6"/>
          <w:sz w:val="28"/>
          <w:szCs w:val="28"/>
        </w:rPr>
        <w:t xml:space="preserve">          14.Место и дата подведения итогов запроса предложений: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Москва, пер. Обуха, дом 3-1/12, стр. 6., «11» 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pacing w:val="-6"/>
            <w:sz w:val="28"/>
            <w:szCs w:val="28"/>
          </w:rPr>
          <w:t>2013 г</w:t>
        </w:r>
      </w:smartTag>
      <w:r>
        <w:rPr>
          <w:spacing w:val="-6"/>
          <w:sz w:val="28"/>
          <w:szCs w:val="28"/>
        </w:rPr>
        <w:t>. 15:00 (время московское).</w:t>
      </w:r>
      <w:bookmarkEnd w:id="2"/>
    </w:p>
    <w:p w:rsidR="000719E2" w:rsidRDefault="000719E2" w:rsidP="000719E2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15.Срок заключения договора после определения победителя запроса предложений:</w:t>
      </w:r>
    </w:p>
    <w:p w:rsidR="000719E2" w:rsidRDefault="000719E2" w:rsidP="000719E2">
      <w:pPr>
        <w:spacing w:after="12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заключение договора по итогам закупочной процедуры  - запроса предложений осуществляется в сроки и в порядке, предусмотренные действующим законодательством Российской Федерации, Единым отраслевым стандартом закупок ГК «Росатом», иными распорядительными документами Корпорации и условиями конкретной закупочной процедуры,   запроса предложений на право заключения договора на   разработку и изготовление экспериментальной установки для </w:t>
      </w:r>
      <w:proofErr w:type="spellStart"/>
      <w:r>
        <w:rPr>
          <w:sz w:val="28"/>
          <w:szCs w:val="28"/>
        </w:rPr>
        <w:t>планаризации</w:t>
      </w:r>
      <w:proofErr w:type="spellEnd"/>
      <w:r>
        <w:rPr>
          <w:sz w:val="28"/>
          <w:szCs w:val="28"/>
        </w:rPr>
        <w:t xml:space="preserve"> металлической </w:t>
      </w:r>
      <w:proofErr w:type="spellStart"/>
      <w:r>
        <w:rPr>
          <w:sz w:val="28"/>
          <w:szCs w:val="28"/>
        </w:rPr>
        <w:t>нетекстурированной</w:t>
      </w:r>
      <w:proofErr w:type="spellEnd"/>
      <w:r>
        <w:rPr>
          <w:sz w:val="28"/>
          <w:szCs w:val="28"/>
        </w:rPr>
        <w:t xml:space="preserve"> ленты-подложки длиной до 10 м включительно, но не ранее чем</w:t>
      </w:r>
      <w:proofErr w:type="gramEnd"/>
      <w:r>
        <w:rPr>
          <w:sz w:val="28"/>
          <w:szCs w:val="28"/>
        </w:rPr>
        <w:t xml:space="preserve">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0719E2" w:rsidRDefault="000719E2" w:rsidP="000719E2">
      <w:pPr>
        <w:tabs>
          <w:tab w:val="left" w:pos="1134"/>
        </w:tabs>
        <w:jc w:val="both"/>
        <w:rPr>
          <w:i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16. Форма, размер и срок предоставления обеспечения исполнения обязательств по договор</w:t>
      </w:r>
      <w:r w:rsidR="00EC3975">
        <w:rPr>
          <w:spacing w:val="-6"/>
          <w:sz w:val="28"/>
          <w:szCs w:val="28"/>
        </w:rPr>
        <w:t>у – не требуется.</w:t>
      </w:r>
    </w:p>
    <w:p w:rsidR="000719E2" w:rsidRDefault="000719E2" w:rsidP="000719E2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17.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19E2" w:rsidRDefault="000719E2" w:rsidP="000719E2">
      <w:pPr>
        <w:numPr>
          <w:ilvl w:val="0"/>
          <w:numId w:val="3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</w:t>
      </w:r>
      <w:r>
        <w:rPr>
          <w:sz w:val="28"/>
          <w:szCs w:val="28"/>
        </w:rPr>
        <w:lastRenderedPageBreak/>
        <w:t>предложений или третьими лицами, которым такое действие может принести убытки.</w:t>
      </w:r>
    </w:p>
    <w:p w:rsidR="000719E2" w:rsidRDefault="000719E2" w:rsidP="000719E2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19.Остальные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719E2" w:rsidRDefault="000719E2" w:rsidP="000719E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0719E2" w:rsidRDefault="000719E2" w:rsidP="000719E2">
      <w:pPr>
        <w:tabs>
          <w:tab w:val="left" w:pos="1134"/>
        </w:tabs>
        <w:jc w:val="both"/>
        <w:rPr>
          <w:sz w:val="28"/>
          <w:szCs w:val="28"/>
        </w:rPr>
      </w:pPr>
    </w:p>
    <w:p w:rsidR="000719E2" w:rsidRDefault="000719E2" w:rsidP="000719E2">
      <w:pPr>
        <w:tabs>
          <w:tab w:val="left" w:pos="1134"/>
        </w:tabs>
        <w:jc w:val="both"/>
        <w:rPr>
          <w:sz w:val="28"/>
          <w:szCs w:val="28"/>
        </w:rPr>
      </w:pPr>
    </w:p>
    <w:p w:rsidR="00960A68" w:rsidRDefault="00960A68"/>
    <w:sectPr w:rsidR="00960A68" w:rsidSect="00960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50327"/>
    <w:multiLevelType w:val="hybridMultilevel"/>
    <w:tmpl w:val="B058D2E4"/>
    <w:lvl w:ilvl="0" w:tplc="D074725C">
      <w:start w:val="18"/>
      <w:numFmt w:val="decimal"/>
      <w:lvlText w:val="%1."/>
      <w:lvlJc w:val="left"/>
      <w:pPr>
        <w:ind w:left="1226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EF605E"/>
    <w:multiLevelType w:val="hybridMultilevel"/>
    <w:tmpl w:val="3EF4A4EE"/>
    <w:lvl w:ilvl="0" w:tplc="FE280376">
      <w:start w:val="6"/>
      <w:numFmt w:val="decimal"/>
      <w:lvlText w:val="%1."/>
      <w:lvlJc w:val="left"/>
      <w:pPr>
        <w:ind w:left="1050" w:hanging="360"/>
      </w:p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719E2"/>
    <w:rsid w:val="000719E2"/>
    <w:rsid w:val="00810072"/>
    <w:rsid w:val="00960A68"/>
    <w:rsid w:val="00C23CA5"/>
    <w:rsid w:val="00E12620"/>
    <w:rsid w:val="00EC3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9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19E2"/>
    <w:rPr>
      <w:color w:val="0000FF"/>
      <w:u w:val="single"/>
    </w:rPr>
  </w:style>
  <w:style w:type="paragraph" w:customStyle="1" w:styleId="1">
    <w:name w:val="Абзац списка1"/>
    <w:basedOn w:val="a"/>
    <w:uiPriority w:val="34"/>
    <w:qFormat/>
    <w:rsid w:val="000719E2"/>
    <w:pPr>
      <w:spacing w:after="60"/>
      <w:ind w:left="720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5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4764</Characters>
  <Application>Microsoft Office Word</Application>
  <DocSecurity>0</DocSecurity>
  <Lines>39</Lines>
  <Paragraphs>11</Paragraphs>
  <ScaleCrop>false</ScaleCrop>
  <Company>MultiDVD Team</Company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4</cp:revision>
  <dcterms:created xsi:type="dcterms:W3CDTF">2013-10-22T11:57:00Z</dcterms:created>
  <dcterms:modified xsi:type="dcterms:W3CDTF">2013-10-22T14:09:00Z</dcterms:modified>
</cp:coreProperties>
</file>