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AEC" w:rsidRPr="00B14AEC" w:rsidRDefault="00B14AEC" w:rsidP="00B14AE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Toc400097878"/>
      <w:r w:rsidRPr="00B14A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 О ПРОВЕДЕНИИ ЗАПРОСА ЦЕН</w:t>
      </w:r>
      <w:bookmarkEnd w:id="0"/>
    </w:p>
    <w:p w:rsidR="00B14AEC" w:rsidRPr="00B14AEC" w:rsidRDefault="00B14AEC" w:rsidP="00B14AEC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4AEC" w:rsidRPr="00B14AEC" w:rsidRDefault="00B14AEC" w:rsidP="00B14AE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B14A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Форма и способ процедуры закупки: </w:t>
      </w:r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форме.</w:t>
      </w:r>
    </w:p>
    <w:p w:rsidR="00B14AEC" w:rsidRPr="00B14AEC" w:rsidRDefault="00B14AEC" w:rsidP="00B14AEC">
      <w:pPr>
        <w:numPr>
          <w:ilvl w:val="0"/>
          <w:numId w:val="1"/>
        </w:numPr>
        <w:tabs>
          <w:tab w:val="left" w:pos="1134"/>
        </w:tabs>
        <w:spacing w:after="0" w:line="240" w:lineRule="auto"/>
        <w:ind w:hanging="11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14A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Предмет запроса цен: право заключения договора на передачу прав (поставку лицензий) на использование ПО </w:t>
      </w:r>
      <w:proofErr w:type="spellStart"/>
      <w:r w:rsidRPr="00B14A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MaxPatrol</w:t>
      </w:r>
      <w:proofErr w:type="spellEnd"/>
      <w:r w:rsidRPr="00B14A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proofErr w:type="spellStart"/>
      <w:r w:rsidRPr="00B14A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Server</w:t>
      </w:r>
      <w:proofErr w:type="spellEnd"/>
      <w:r w:rsidRPr="00B14A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для обеспечения непрерывного технического мониторинга безопасности на всех уровнях информационной системы на соответствие рекомендациям государственных стандартов.</w:t>
      </w:r>
    </w:p>
    <w:p w:rsidR="00B14AEC" w:rsidRPr="00B14AEC" w:rsidRDefault="00B14AEC" w:rsidP="00B14AE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14A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Заказчик:</w:t>
      </w:r>
    </w:p>
    <w:p w:rsidR="00B14AEC" w:rsidRPr="00B14AEC" w:rsidRDefault="00B14AEC" w:rsidP="00B14AEC">
      <w:pPr>
        <w:tabs>
          <w:tab w:val="left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Открытое акционерное общество «Атомэнергопроект» (ОАО «Атомэнергопроект»</w:t>
      </w:r>
      <w:r w:rsidRPr="00B14A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)</w:t>
      </w:r>
    </w:p>
    <w:p w:rsidR="00B14AEC" w:rsidRPr="00B14AEC" w:rsidRDefault="00B14AEC" w:rsidP="00B14AEC">
      <w:pPr>
        <w:tabs>
          <w:tab w:val="left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105005, г. Москва, ул. Бакунинская, д.7, стр.1</w:t>
      </w:r>
    </w:p>
    <w:p w:rsidR="00B14AEC" w:rsidRPr="00B14AEC" w:rsidRDefault="00B14AEC" w:rsidP="00B14AEC">
      <w:pPr>
        <w:tabs>
          <w:tab w:val="left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электронной почты: </w:t>
      </w:r>
      <w:hyperlink r:id="rId6" w:history="1">
        <w:r w:rsidRPr="00B14AEC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info</w:t>
        </w:r>
        <w:r w:rsidRPr="00B14AE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@</w:t>
        </w:r>
        <w:proofErr w:type="spellStart"/>
        <w:r w:rsidRPr="00B14AEC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aep</w:t>
        </w:r>
        <w:proofErr w:type="spellEnd"/>
        <w:r w:rsidRPr="00B14AE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proofErr w:type="spellStart"/>
        <w:r w:rsidRPr="00B14AEC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B14AEC" w:rsidRPr="00B14AEC" w:rsidRDefault="00B14AEC" w:rsidP="00B14AEC">
      <w:pPr>
        <w:tabs>
          <w:tab w:val="left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(499) 261-41-87</w:t>
      </w:r>
    </w:p>
    <w:p w:rsidR="00B14AEC" w:rsidRPr="00B14AEC" w:rsidRDefault="00B14AEC" w:rsidP="00B14AEC">
      <w:pPr>
        <w:tabs>
          <w:tab w:val="left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факс: (499) 265-09-74</w:t>
      </w:r>
    </w:p>
    <w:p w:rsidR="00B14AEC" w:rsidRPr="00B14AEC" w:rsidRDefault="00B14AEC" w:rsidP="00B14AE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запроса цен</w:t>
      </w:r>
      <w:r w:rsidRPr="00B14A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B14A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</w:p>
    <w:p w:rsidR="00B14AEC" w:rsidRPr="00B14AEC" w:rsidRDefault="00B14AEC" w:rsidP="00B14AEC">
      <w:pPr>
        <w:tabs>
          <w:tab w:val="left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ОАО «Атомэнергопроект» </w:t>
      </w:r>
    </w:p>
    <w:p w:rsidR="00B14AEC" w:rsidRPr="00B14AEC" w:rsidRDefault="00B14AEC" w:rsidP="00B14AEC">
      <w:pPr>
        <w:tabs>
          <w:tab w:val="left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115093, г. Москва, 3-й Павловский пер., д.2</w:t>
      </w:r>
    </w:p>
    <w:p w:rsidR="00B14AEC" w:rsidRPr="00B14AEC" w:rsidRDefault="00B14AEC" w:rsidP="00B14AEC">
      <w:pPr>
        <w:tabs>
          <w:tab w:val="left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115093, г. Москва, 3-й Павловский пер., д.2</w:t>
      </w:r>
    </w:p>
    <w:p w:rsidR="00B14AEC" w:rsidRPr="00B14AEC" w:rsidRDefault="00B14AEC" w:rsidP="00B14AEC">
      <w:pPr>
        <w:tabs>
          <w:tab w:val="left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Контактное лицо:</w:t>
      </w:r>
    </w:p>
    <w:p w:rsidR="00B14AEC" w:rsidRPr="00B14AEC" w:rsidRDefault="00B14AEC" w:rsidP="00B14AEC">
      <w:pPr>
        <w:tabs>
          <w:tab w:val="left" w:pos="1134"/>
        </w:tabs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ФИО: </w:t>
      </w:r>
      <w:proofErr w:type="spellStart"/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>Хвалимов</w:t>
      </w:r>
      <w:proofErr w:type="spellEnd"/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Артем Дмитриевич</w:t>
      </w:r>
    </w:p>
    <w:p w:rsidR="00B14AEC" w:rsidRPr="00B14AEC" w:rsidRDefault="00B14AEC" w:rsidP="00B14AEC">
      <w:pPr>
        <w:tabs>
          <w:tab w:val="left" w:pos="1134"/>
        </w:tabs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(495) 633-50-50 доб. 38-63</w:t>
      </w:r>
    </w:p>
    <w:p w:rsidR="00B14AEC" w:rsidRPr="00B14AEC" w:rsidRDefault="00B14AEC" w:rsidP="00B14AEC">
      <w:pPr>
        <w:tabs>
          <w:tab w:val="left" w:pos="1134"/>
        </w:tabs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эл. почта: </w:t>
      </w:r>
      <w:hyperlink r:id="rId7" w:history="1">
        <w:r w:rsidRPr="00B14AE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khvalimov_ad@aep.ru</w:t>
        </w:r>
      </w:hyperlink>
    </w:p>
    <w:p w:rsidR="00B14AEC" w:rsidRPr="00B14AEC" w:rsidRDefault="00B14AEC" w:rsidP="00B14AEC">
      <w:pPr>
        <w:numPr>
          <w:ilvl w:val="0"/>
          <w:numId w:val="1"/>
        </w:numPr>
        <w:tabs>
          <w:tab w:val="num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</w:t>
      </w:r>
      <w:r w:rsidRPr="00B14A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передача прав (поставка лицензий) на использование ПО </w:t>
      </w:r>
      <w:proofErr w:type="spellStart"/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>MaxPatrol</w:t>
      </w:r>
      <w:proofErr w:type="spellEnd"/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>Server</w:t>
      </w:r>
      <w:proofErr w:type="spellEnd"/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обеспечения непрерывного технического мониторинга безопасности на всех уровнях информационной системы на соответствие рекомендациям государственных стандартов.</w:t>
      </w:r>
    </w:p>
    <w:p w:rsidR="00B14AEC" w:rsidRPr="00B14AEC" w:rsidRDefault="00B14AEC" w:rsidP="00B14AEC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 и объем товара: все необходимые сведения приведены в томе 2 «Техническая часть» документации запроса цен.</w:t>
      </w:r>
    </w:p>
    <w:p w:rsidR="00B14AEC" w:rsidRPr="00B14AEC" w:rsidRDefault="00B14AEC" w:rsidP="00B14AEC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поставки товара: все необходимые сведения приведены в томе 2 «Техническая часть» документации запроса цен.</w:t>
      </w:r>
    </w:p>
    <w:p w:rsidR="00B14AEC" w:rsidRPr="00B14AEC" w:rsidRDefault="00B14AEC" w:rsidP="00B14AE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поставки товара: все необходимые сведения приведены в томе 2 «Техническая часть» документации запроса цен.</w:t>
      </w:r>
    </w:p>
    <w:p w:rsidR="00B14AEC" w:rsidRPr="00B14AEC" w:rsidRDefault="00B14AEC" w:rsidP="00B14AE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14AEC" w:rsidRPr="00B14AEC" w:rsidRDefault="00B14AEC" w:rsidP="00B14AEC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B14AE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http://www.a-k-d.ru/</w:t>
        </w:r>
      </w:hyperlink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14AEC" w:rsidRPr="00B14AEC" w:rsidRDefault="00B14AEC" w:rsidP="00B14AEC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14AEC" w:rsidRPr="00B14AEC" w:rsidRDefault="00B14AEC" w:rsidP="00B14AEC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14AEC" w:rsidRPr="00B14AEC" w:rsidRDefault="00B14AEC" w:rsidP="00B14AEC">
      <w:pPr>
        <w:numPr>
          <w:ilvl w:val="0"/>
          <w:numId w:val="1"/>
        </w:numPr>
        <w:tabs>
          <w:tab w:val="num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договора: 4 511 000 (Четыре миллиона пятьсот одиннадцать тысяч) рублей 00 копеек, включая НДС (18 %) 688 118 (Шестьсот восемьдесят восемь тысяч сто восемнадцать) 64 копейки.</w:t>
      </w:r>
    </w:p>
    <w:p w:rsidR="00B14AEC" w:rsidRPr="00B14AEC" w:rsidRDefault="00B14AEC" w:rsidP="00B14AEC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3 822 881 (Три миллиона восемьсот двадцать две тысячи восемьсот восемьдесят один) рубль 36 копеек, без учета НДС. </w:t>
      </w:r>
    </w:p>
    <w:p w:rsidR="00B14AEC" w:rsidRPr="00B14AEC" w:rsidRDefault="00B14AEC" w:rsidP="00B14AEC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B14AEC" w:rsidRPr="00B14AEC" w:rsidRDefault="00B14AEC" w:rsidP="00B14AEC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 по запросу цен. </w:t>
      </w:r>
    </w:p>
    <w:p w:rsidR="00B14AEC" w:rsidRPr="00B14AEC" w:rsidRDefault="00B14AEC" w:rsidP="00B14AE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B14A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Срок, место и порядок предоставления документации по запросу цен:</w:t>
      </w:r>
    </w:p>
    <w:p w:rsidR="00B14AEC" w:rsidRPr="00B14AEC" w:rsidRDefault="00B14AEC" w:rsidP="00B14AEC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B14A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На официальном сайте </w:t>
      </w:r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B14AE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http://www.zakupki.gov.ru</w:t>
        </w:r>
      </w:hyperlink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на официальном сайте по закупкам атомной отрасли </w:t>
      </w:r>
      <w:r w:rsidRPr="00B14A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(</w:t>
      </w:r>
      <w:hyperlink r:id="rId10" w:history="1">
        <w:r w:rsidRPr="00B14AE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http://zakupki.rosatom.ru</w:t>
        </w:r>
      </w:hyperlink>
      <w:r w:rsidRPr="00B14A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) документация по запросу цен находится в</w:t>
      </w:r>
      <w:proofErr w:type="gramEnd"/>
      <w:r w:rsidRPr="00B14A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открытом </w:t>
      </w:r>
      <w:proofErr w:type="gramStart"/>
      <w:r w:rsidRPr="00B14A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доступе</w:t>
      </w:r>
      <w:proofErr w:type="gramEnd"/>
      <w:r w:rsidRPr="00B14A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начиная </w:t>
      </w:r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официальной публикации настоящего извещения и документации по запросу цен</w:t>
      </w:r>
      <w:r w:rsidRPr="00B14A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B14AEC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http://www.a-k-d.ru/</w:t>
        </w:r>
      </w:hyperlink>
      <w:r w:rsidRPr="00B14A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определяется правилами данной электронной торговой площадки.</w:t>
      </w:r>
    </w:p>
    <w:p w:rsidR="00B14AEC" w:rsidRPr="00B14AEC" w:rsidRDefault="00B14AEC" w:rsidP="00B14AE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B14A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14AEC" w:rsidRPr="00B14AEC" w:rsidRDefault="00B14AEC" w:rsidP="00B14AE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B14A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2" w:history="1">
        <w:r w:rsidRPr="00B14AEC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http://www.a-k-d.ru/</w:t>
        </w:r>
      </w:hyperlink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14A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B14AE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B14A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</w:t>
      </w:r>
      <w:proofErr w:type="gramEnd"/>
      <w:r w:rsidRPr="00B14A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не позднее 09-00 (время московское) «21» октября 2014 года. </w:t>
      </w:r>
    </w:p>
    <w:p w:rsidR="00B14AEC" w:rsidRPr="00B14AEC" w:rsidRDefault="00B14AEC" w:rsidP="00B14AE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B14A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Место, дата и время открытия доступа к поданным заявкам на участие в запросе цен: </w:t>
      </w:r>
      <w:r w:rsidRPr="00B14A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br/>
        <w:t>09-00 (время московское)</w:t>
      </w:r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14A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«21» октября 2014 года </w:t>
      </w:r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14AE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115093, г</w:t>
        </w:r>
      </w:smartTag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Москва, 3-й Павловский пер., д.2</w:t>
      </w:r>
    </w:p>
    <w:p w:rsidR="00B14AEC" w:rsidRPr="00B14AEC" w:rsidRDefault="00B14AEC" w:rsidP="00B14AE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B14A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Место и дата проведения отборочной стадии: «28» октября 2014 года по месту нахождения организатора запроса цен в электронной форме: 115093, г. Москва, 3-й Павловский пер., д.2.</w:t>
      </w:r>
    </w:p>
    <w:p w:rsidR="00B14AEC" w:rsidRPr="00B14AEC" w:rsidRDefault="00B14AEC" w:rsidP="00B14AE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B14A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Место и дата подведения итогов запроса цен: «28» октября 2014 года по месту нахождения организатора запроса цен в электронной форме: 115093, г. Москва, 3-й Павловский пер., д.2.</w:t>
      </w:r>
    </w:p>
    <w:p w:rsidR="00B14AEC" w:rsidRPr="00B14AEC" w:rsidRDefault="00B14AEC" w:rsidP="00B14AE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B14A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 заключения договора после определения победителя запроса цен: </w:t>
      </w:r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B14AEC" w:rsidRPr="00B14AEC" w:rsidRDefault="00B14AEC" w:rsidP="00B14AE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B14AE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Форма, размер и срок предоставления обеспечения исполнения обязательств по договору</w:t>
      </w:r>
      <w:r w:rsidRPr="00B14AEC">
        <w:rPr>
          <w:rFonts w:ascii="Times New Roman" w:eastAsia="Times New Roman" w:hAnsi="Times New Roman" w:cs="Times New Roman"/>
          <w:i/>
          <w:spacing w:val="-6"/>
          <w:sz w:val="24"/>
          <w:szCs w:val="24"/>
          <w:lang w:eastAsia="ru-RU"/>
        </w:rPr>
        <w:t>:</w:t>
      </w:r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требуется.</w:t>
      </w:r>
    </w:p>
    <w:p w:rsidR="00B14AEC" w:rsidRPr="00B14AEC" w:rsidRDefault="00B14AEC" w:rsidP="00B14AE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 запроса цен не является торгами по законодательству Российской Федерации.</w:t>
      </w:r>
    </w:p>
    <w:p w:rsidR="00B14AEC" w:rsidRPr="00B14AEC" w:rsidRDefault="00B14AEC" w:rsidP="00B14AE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B14AEC" w:rsidRPr="00B14AEC" w:rsidRDefault="00B14AEC" w:rsidP="00B14A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14AEC" w:rsidRPr="00B14AEC" w:rsidRDefault="00B14AEC" w:rsidP="00B14A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14AEC" w:rsidRPr="00B14AEC" w:rsidRDefault="00B14AEC" w:rsidP="00B14A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14AEC" w:rsidRPr="00B14AEC" w:rsidRDefault="00B14AEC" w:rsidP="00B14AE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4AE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14AEC" w:rsidRPr="00B14AEC" w:rsidRDefault="00B14AEC" w:rsidP="00B14AEC">
      <w:pPr>
        <w:keepNext/>
        <w:numPr>
          <w:ilvl w:val="0"/>
          <w:numId w:val="2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Cs/>
          <w:sz w:val="24"/>
          <w:szCs w:val="24"/>
          <w:lang w:val="x-none" w:eastAsia="x-none"/>
        </w:rPr>
      </w:pPr>
      <w:r w:rsidRPr="00B14AEC">
        <w:rPr>
          <w:rFonts w:ascii="Times New Roman" w:eastAsia="Times New Roman" w:hAnsi="Times New Roman" w:cs="Times New Roman"/>
          <w:iCs/>
          <w:sz w:val="24"/>
          <w:szCs w:val="24"/>
          <w:lang w:val="x-none" w:eastAsia="x-none"/>
        </w:rPr>
        <w:br w:type="page"/>
      </w:r>
    </w:p>
    <w:p w:rsidR="00A4588D" w:rsidRPr="00B14AEC" w:rsidRDefault="00A4588D">
      <w:pPr>
        <w:rPr>
          <w:lang w:val="x-none"/>
        </w:rPr>
      </w:pPr>
      <w:bookmarkStart w:id="1" w:name="_GoBack"/>
      <w:bookmarkEnd w:id="1"/>
    </w:p>
    <w:sectPr w:rsidR="00A4588D" w:rsidRPr="00B14A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AEC"/>
    <w:rsid w:val="00A4588D"/>
    <w:rsid w:val="00B14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khvalimov_ad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968</Words>
  <Characters>5519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6475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golodchenko_oa</dc:creator>
  <cp:keywords/>
  <dc:description/>
  <cp:lastModifiedBy>golodchenko_oa</cp:lastModifiedBy>
  <cp:revision>1</cp:revision>
  <dcterms:created xsi:type="dcterms:W3CDTF">2014-10-14T12:30:00Z</dcterms:created>
  <dcterms:modified xsi:type="dcterms:W3CDTF">2014-10-14T12:30:00Z</dcterms:modified>
</cp:coreProperties>
</file>