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428" w:rsidRDefault="008E4428" w:rsidP="008E4428">
      <w:pPr>
        <w:jc w:val="center"/>
        <w:rPr>
          <w:bCs/>
          <w:sz w:val="32"/>
          <w:szCs w:val="32"/>
        </w:rPr>
      </w:pPr>
      <w:bookmarkStart w:id="0" w:name="_Toc398564572"/>
      <w:bookmarkStart w:id="1" w:name="_Toc399408082"/>
      <w:bookmarkStart w:id="2" w:name="_Toc412202937"/>
      <w:bookmarkStart w:id="3" w:name="_Toc423361312"/>
      <w:bookmarkStart w:id="4" w:name="_Toc431378340"/>
      <w:r>
        <w:rPr>
          <w:bCs/>
          <w:sz w:val="32"/>
          <w:szCs w:val="32"/>
        </w:rPr>
        <w:t>А</w:t>
      </w:r>
      <w:r w:rsidRPr="005C0AB4">
        <w:rPr>
          <w:bCs/>
          <w:sz w:val="32"/>
          <w:szCs w:val="32"/>
        </w:rPr>
        <w:t>кционерное общество</w:t>
      </w:r>
    </w:p>
    <w:p w:rsidR="008E4428" w:rsidRDefault="008E4428" w:rsidP="008E4428">
      <w:pPr>
        <w:jc w:val="center"/>
        <w:rPr>
          <w:bCs/>
          <w:sz w:val="32"/>
          <w:szCs w:val="32"/>
        </w:rPr>
      </w:pPr>
      <w:r w:rsidRPr="008F1A0E">
        <w:rPr>
          <w:bCs/>
          <w:sz w:val="32"/>
          <w:szCs w:val="32"/>
        </w:rPr>
        <w:t>«Управление административными зданиями»</w:t>
      </w:r>
    </w:p>
    <w:p w:rsidR="008E4428" w:rsidRPr="006A6B8C" w:rsidRDefault="008E4428" w:rsidP="008E4428">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F8E7D56" wp14:editId="086B0BB6">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p w:rsidR="008E4428" w:rsidRPr="0024160E" w:rsidRDefault="008E4428" w:rsidP="008E4428"/>
    <w:p w:rsidR="008E4428" w:rsidRDefault="008E4428" w:rsidP="008E4428">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8E4428" w:rsidRDefault="008E4428" w:rsidP="008E4428">
      <w:pPr>
        <w:ind w:left="-392" w:firstLine="392"/>
        <w:jc w:val="right"/>
        <w:rPr>
          <w:sz w:val="28"/>
        </w:rPr>
      </w:pPr>
      <w:r>
        <w:rPr>
          <w:sz w:val="28"/>
        </w:rPr>
        <w:t>ВЕИО – И.О. Генерального</w:t>
      </w:r>
    </w:p>
    <w:p w:rsidR="008E4428" w:rsidRDefault="008E4428" w:rsidP="008E4428">
      <w:pPr>
        <w:ind w:left="-392" w:firstLine="392"/>
        <w:jc w:val="right"/>
        <w:rPr>
          <w:sz w:val="28"/>
        </w:rPr>
      </w:pPr>
      <w:r>
        <w:rPr>
          <w:sz w:val="28"/>
        </w:rPr>
        <w:t>директора АО «УАЗ»</w:t>
      </w:r>
    </w:p>
    <w:p w:rsidR="008E4428" w:rsidRDefault="008E4428" w:rsidP="008E4428">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8E4428" w:rsidRPr="00CE4979" w:rsidRDefault="008E4428" w:rsidP="008E4428">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8E4428" w:rsidRPr="00E50942" w:rsidRDefault="008E4428" w:rsidP="008E4428">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sidR="0038793A">
        <w:rPr>
          <w:rFonts w:ascii="Times New Roman" w:hAnsi="Times New Roman" w:cs="Times New Roman"/>
          <w:sz w:val="28"/>
          <w:szCs w:val="28"/>
        </w:rPr>
        <w:t xml:space="preserve"> октября</w:t>
      </w:r>
      <w:r>
        <w:rPr>
          <w:rFonts w:ascii="Times New Roman" w:hAnsi="Times New Roman" w:cs="Times New Roman"/>
          <w:sz w:val="28"/>
          <w:szCs w:val="28"/>
        </w:rPr>
        <w:t xml:space="preserve"> </w:t>
      </w:r>
      <w:r w:rsidRPr="00EF0178">
        <w:rPr>
          <w:rFonts w:ascii="Times New Roman" w:hAnsi="Times New Roman" w:cs="Times New Roman"/>
          <w:sz w:val="28"/>
          <w:szCs w:val="28"/>
        </w:rPr>
        <w:t>2015 г.</w:t>
      </w:r>
    </w:p>
    <w:p w:rsidR="008E4428" w:rsidRPr="008E4428" w:rsidRDefault="0038793A" w:rsidP="008E4428">
      <w:pPr>
        <w:pStyle w:val="1"/>
        <w:numPr>
          <w:ilvl w:val="0"/>
          <w:numId w:val="0"/>
        </w:numPr>
        <w:tabs>
          <w:tab w:val="left" w:pos="426"/>
        </w:tabs>
        <w:jc w:val="center"/>
        <w:rPr>
          <w:sz w:val="28"/>
          <w:szCs w:val="28"/>
        </w:rPr>
      </w:pPr>
      <w:r>
        <w:rPr>
          <w:sz w:val="28"/>
          <w:szCs w:val="28"/>
        </w:rPr>
        <w:t xml:space="preserve"> </w:t>
      </w:r>
    </w:p>
    <w:p w:rsidR="008E4428" w:rsidRPr="008E4428" w:rsidRDefault="008E4428" w:rsidP="008E4428">
      <w:pPr>
        <w:pStyle w:val="1"/>
        <w:numPr>
          <w:ilvl w:val="0"/>
          <w:numId w:val="0"/>
        </w:numPr>
        <w:tabs>
          <w:tab w:val="left" w:pos="426"/>
        </w:tabs>
        <w:jc w:val="center"/>
        <w:rPr>
          <w:sz w:val="28"/>
          <w:szCs w:val="28"/>
        </w:rPr>
      </w:pPr>
    </w:p>
    <w:p w:rsidR="008E4428" w:rsidRPr="00563FFA" w:rsidRDefault="008E4428" w:rsidP="008E4428">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8E4428" w:rsidRPr="00563FFA" w:rsidRDefault="008E4428" w:rsidP="008E4428">
      <w:pPr>
        <w:rPr>
          <w:sz w:val="28"/>
          <w:szCs w:val="28"/>
        </w:rPr>
      </w:pPr>
    </w:p>
    <w:p w:rsidR="008E4428" w:rsidRPr="0025753D"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8E4428" w:rsidRPr="006E4529"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 xml:space="preserve">72, от 04.06.2015 № 73, </w:t>
      </w:r>
      <w:r w:rsidRPr="006E4529">
        <w:rPr>
          <w:rFonts w:ascii="Times New Roman" w:hAnsi="Times New Roman"/>
          <w:sz w:val="28"/>
          <w:szCs w:val="28"/>
        </w:rPr>
        <w:t>от 29.07.2015 № 75</w:t>
      </w:r>
      <w:r>
        <w:rPr>
          <w:rFonts w:ascii="Times New Roman" w:hAnsi="Times New Roman"/>
          <w:sz w:val="28"/>
          <w:szCs w:val="28"/>
        </w:rPr>
        <w:t>)</w:t>
      </w:r>
      <w:r w:rsidRPr="006E4529">
        <w:rPr>
          <w:rFonts w:ascii="Times New Roman" w:hAnsi="Times New Roman"/>
          <w:sz w:val="28"/>
          <w:szCs w:val="28"/>
        </w:rPr>
        <w:t>.</w:t>
      </w:r>
      <w:proofErr w:type="gramEnd"/>
    </w:p>
    <w:p w:rsidR="008E4428" w:rsidRPr="00F07813" w:rsidRDefault="008E4428" w:rsidP="00E50942">
      <w:pPr>
        <w:tabs>
          <w:tab w:val="left" w:pos="0"/>
          <w:tab w:val="left" w:pos="1134"/>
        </w:tabs>
        <w:jc w:val="both"/>
        <w:rPr>
          <w:rFonts w:eastAsia="Calibri"/>
          <w:sz w:val="28"/>
          <w:szCs w:val="28"/>
        </w:rPr>
      </w:pPr>
      <w:r>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Pr="00F07813">
        <w:rPr>
          <w:rFonts w:eastAsia="Calibri"/>
          <w:sz w:val="28"/>
          <w:szCs w:val="28"/>
        </w:rPr>
        <w:t>юридических лиц».</w:t>
      </w:r>
    </w:p>
    <w:p w:rsidR="008E4428"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56C7D">
        <w:rPr>
          <w:rFonts w:ascii="Times New Roman" w:hAnsi="Times New Roman"/>
          <w:sz w:val="28"/>
          <w:szCs w:val="28"/>
        </w:rPr>
        <w:t xml:space="preserve">Предмет закупки: </w:t>
      </w:r>
      <w:r w:rsidRPr="00056C7D">
        <w:rPr>
          <w:rFonts w:ascii="Times New Roman" w:hAnsi="Times New Roman"/>
          <w:sz w:val="28"/>
          <w:szCs w:val="28"/>
          <w:lang w:eastAsia="ru-RU"/>
        </w:rPr>
        <w:t>Поставка расходных материалов для зданий ГК «</w:t>
      </w:r>
      <w:proofErr w:type="spellStart"/>
      <w:r w:rsidRPr="00056C7D">
        <w:rPr>
          <w:rFonts w:ascii="Times New Roman" w:hAnsi="Times New Roman"/>
          <w:sz w:val="28"/>
          <w:szCs w:val="28"/>
          <w:lang w:eastAsia="ru-RU"/>
        </w:rPr>
        <w:t>Росатом</w:t>
      </w:r>
      <w:proofErr w:type="spellEnd"/>
      <w:r w:rsidRPr="00056C7D">
        <w:rPr>
          <w:rFonts w:ascii="Times New Roman" w:hAnsi="Times New Roman"/>
          <w:sz w:val="28"/>
          <w:szCs w:val="28"/>
          <w:lang w:eastAsia="ru-RU"/>
        </w:rPr>
        <w:t>» по адресу: г. Москва, ул. Большая Ордынка</w:t>
      </w:r>
      <w:r>
        <w:rPr>
          <w:rFonts w:ascii="Times New Roman" w:hAnsi="Times New Roman"/>
          <w:sz w:val="28"/>
          <w:szCs w:val="28"/>
          <w:lang w:eastAsia="ru-RU"/>
        </w:rPr>
        <w:t>, д.</w:t>
      </w:r>
      <w:r w:rsidR="00E50942">
        <w:rPr>
          <w:rFonts w:ascii="Times New Roman" w:hAnsi="Times New Roman"/>
          <w:sz w:val="28"/>
          <w:szCs w:val="28"/>
          <w:lang w:eastAsia="ru-RU"/>
        </w:rPr>
        <w:t xml:space="preserve"> </w:t>
      </w:r>
      <w:r>
        <w:rPr>
          <w:rFonts w:ascii="Times New Roman" w:hAnsi="Times New Roman"/>
          <w:sz w:val="28"/>
          <w:szCs w:val="28"/>
          <w:lang w:eastAsia="ru-RU"/>
        </w:rPr>
        <w:t>2</w:t>
      </w:r>
      <w:r w:rsidR="00E50942">
        <w:rPr>
          <w:rFonts w:ascii="Times New Roman" w:hAnsi="Times New Roman"/>
          <w:sz w:val="28"/>
          <w:szCs w:val="28"/>
          <w:lang w:eastAsia="ru-RU"/>
        </w:rPr>
        <w:t xml:space="preserve">4 и </w:t>
      </w:r>
      <w:proofErr w:type="spellStart"/>
      <w:r w:rsidR="00E50942">
        <w:rPr>
          <w:rFonts w:ascii="Times New Roman" w:hAnsi="Times New Roman"/>
          <w:sz w:val="28"/>
          <w:szCs w:val="28"/>
          <w:lang w:eastAsia="ru-RU"/>
        </w:rPr>
        <w:t>Старомонетный</w:t>
      </w:r>
      <w:proofErr w:type="spellEnd"/>
      <w:r w:rsidR="00E50942">
        <w:rPr>
          <w:rFonts w:ascii="Times New Roman" w:hAnsi="Times New Roman"/>
          <w:sz w:val="28"/>
          <w:szCs w:val="28"/>
          <w:lang w:eastAsia="ru-RU"/>
        </w:rPr>
        <w:t xml:space="preserve"> пер.,</w:t>
      </w:r>
      <w:r w:rsidRPr="00056C7D">
        <w:rPr>
          <w:rFonts w:ascii="Times New Roman" w:hAnsi="Times New Roman"/>
          <w:sz w:val="28"/>
          <w:szCs w:val="28"/>
          <w:lang w:eastAsia="ru-RU"/>
        </w:rPr>
        <w:t xml:space="preserve"> д. 26</w:t>
      </w:r>
      <w:r>
        <w:rPr>
          <w:rFonts w:ascii="Times New Roman" w:hAnsi="Times New Roman"/>
          <w:sz w:val="28"/>
          <w:szCs w:val="28"/>
          <w:lang w:eastAsia="ru-RU"/>
        </w:rPr>
        <w:t>.</w:t>
      </w:r>
    </w:p>
    <w:p w:rsidR="008E4428" w:rsidRPr="00056C7D"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56C7D">
        <w:rPr>
          <w:rFonts w:ascii="Times New Roman" w:hAnsi="Times New Roman"/>
          <w:sz w:val="28"/>
          <w:szCs w:val="28"/>
          <w:lang w:eastAsia="ru-RU"/>
        </w:rPr>
        <w:t>Заказчик Акционерное общество «Управле</w:t>
      </w:r>
      <w:r>
        <w:rPr>
          <w:rFonts w:ascii="Times New Roman" w:hAnsi="Times New Roman"/>
          <w:sz w:val="28"/>
          <w:szCs w:val="28"/>
          <w:lang w:eastAsia="ru-RU"/>
        </w:rPr>
        <w:t>ние административными зданиями».</w:t>
      </w:r>
    </w:p>
    <w:p w:rsidR="008E4428" w:rsidRPr="002105AC" w:rsidRDefault="008E4428" w:rsidP="00E50942">
      <w:pPr>
        <w:tabs>
          <w:tab w:val="left" w:pos="0"/>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8E4428" w:rsidRDefault="008E4428" w:rsidP="00E50942">
      <w:pPr>
        <w:tabs>
          <w:tab w:val="left" w:pos="0"/>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8E4428" w:rsidRPr="004A6376" w:rsidRDefault="008E4428" w:rsidP="00E50942">
      <w:pPr>
        <w:tabs>
          <w:tab w:val="left" w:pos="0"/>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8E4428" w:rsidRPr="002105AC"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8E4428" w:rsidRPr="002105AC" w:rsidRDefault="008E4428" w:rsidP="00E50942">
      <w:pPr>
        <w:tabs>
          <w:tab w:val="left" w:pos="0"/>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8E4428" w:rsidRPr="002105AC" w:rsidRDefault="008E4428" w:rsidP="00E50942">
      <w:pPr>
        <w:tabs>
          <w:tab w:val="left" w:pos="0"/>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8E4428" w:rsidRPr="00C65EAD" w:rsidRDefault="008E4428" w:rsidP="00E50942">
      <w:pPr>
        <w:tabs>
          <w:tab w:val="left" w:pos="0"/>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8E4428" w:rsidRPr="00C65EAD" w:rsidRDefault="008E4428" w:rsidP="00E50942">
      <w:pPr>
        <w:tabs>
          <w:tab w:val="left" w:pos="0"/>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8E4428" w:rsidRPr="00056C7D" w:rsidRDefault="008E4428" w:rsidP="00E50942">
      <w:pPr>
        <w:tabs>
          <w:tab w:val="left" w:pos="0"/>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w:t>
      </w:r>
      <w:r>
        <w:rPr>
          <w:rFonts w:eastAsia="Calibri"/>
          <w:sz w:val="28"/>
          <w:szCs w:val="28"/>
          <w:lang w:eastAsia="en-US"/>
        </w:rPr>
        <w:t xml:space="preserve">Сапега Анастасия Марьяновна, </w:t>
      </w:r>
      <w:r w:rsidRPr="00056C7D">
        <w:rPr>
          <w:rFonts w:eastAsia="Calibri"/>
          <w:sz w:val="28"/>
          <w:szCs w:val="28"/>
          <w:lang w:eastAsia="en-US"/>
        </w:rPr>
        <w:t>AMSapega@domatom.ru</w:t>
      </w:r>
      <w:r>
        <w:rPr>
          <w:rFonts w:eastAsia="Calibri"/>
          <w:sz w:val="28"/>
          <w:szCs w:val="28"/>
          <w:lang w:eastAsia="en-US"/>
        </w:rPr>
        <w:t xml:space="preserve">, тел. </w:t>
      </w:r>
      <w:r w:rsidRPr="00C65EAD">
        <w:rPr>
          <w:rFonts w:eastAsia="Calibri"/>
          <w:sz w:val="28"/>
          <w:szCs w:val="28"/>
          <w:lang w:eastAsia="en-US"/>
        </w:rPr>
        <w:t xml:space="preserve">8 (499) </w:t>
      </w:r>
      <w:r>
        <w:rPr>
          <w:rFonts w:eastAsia="Calibri"/>
          <w:sz w:val="28"/>
          <w:szCs w:val="28"/>
          <w:lang w:eastAsia="en-US"/>
        </w:rPr>
        <w:t>949-22-81</w:t>
      </w:r>
      <w:r w:rsidRPr="00C65EAD">
        <w:rPr>
          <w:rFonts w:eastAsia="Calibri"/>
          <w:sz w:val="28"/>
          <w:szCs w:val="28"/>
          <w:lang w:eastAsia="en-US"/>
        </w:rPr>
        <w:t xml:space="preserve">, </w:t>
      </w:r>
      <w:r>
        <w:rPr>
          <w:rFonts w:eastAsia="Calibri"/>
          <w:sz w:val="28"/>
          <w:szCs w:val="28"/>
          <w:lang w:eastAsia="en-US"/>
        </w:rPr>
        <w:t xml:space="preserve"> </w:t>
      </w:r>
      <w:r w:rsidRPr="00C65EAD">
        <w:rPr>
          <w:rFonts w:eastAsia="Calibri"/>
          <w:sz w:val="28"/>
          <w:szCs w:val="28"/>
          <w:lang w:eastAsia="en-US"/>
        </w:rPr>
        <w:t>тел. +7</w:t>
      </w:r>
      <w:r>
        <w:rPr>
          <w:rFonts w:eastAsia="Calibri"/>
          <w:sz w:val="28"/>
          <w:szCs w:val="28"/>
          <w:lang w:eastAsia="en-US"/>
        </w:rPr>
        <w:t> (917) 516-45-43</w:t>
      </w:r>
      <w:r w:rsidRPr="00056C7D">
        <w:rPr>
          <w:rFonts w:eastAsia="Calibri"/>
          <w:sz w:val="28"/>
          <w:szCs w:val="28"/>
          <w:lang w:eastAsia="en-US"/>
        </w:rPr>
        <w:t>.</w:t>
      </w:r>
    </w:p>
    <w:p w:rsidR="008E4428"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8E4428"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F1187">
        <w:rPr>
          <w:rFonts w:ascii="Times New Roman" w:hAnsi="Times New Roman"/>
          <w:sz w:val="28"/>
          <w:szCs w:val="28"/>
        </w:rPr>
        <w:lastRenderedPageBreak/>
        <w:t xml:space="preserve">Предмет договора: </w:t>
      </w:r>
      <w:r w:rsidRPr="00056C7D">
        <w:rPr>
          <w:rFonts w:ascii="Times New Roman" w:hAnsi="Times New Roman"/>
          <w:sz w:val="28"/>
          <w:szCs w:val="28"/>
          <w:lang w:eastAsia="ru-RU"/>
        </w:rPr>
        <w:t>Поставка расходных материалов для зданий ГК «</w:t>
      </w:r>
      <w:proofErr w:type="spellStart"/>
      <w:r w:rsidRPr="00056C7D">
        <w:rPr>
          <w:rFonts w:ascii="Times New Roman" w:hAnsi="Times New Roman"/>
          <w:sz w:val="28"/>
          <w:szCs w:val="28"/>
          <w:lang w:eastAsia="ru-RU"/>
        </w:rPr>
        <w:t>Росатом</w:t>
      </w:r>
      <w:proofErr w:type="spellEnd"/>
      <w:r w:rsidRPr="00056C7D">
        <w:rPr>
          <w:rFonts w:ascii="Times New Roman" w:hAnsi="Times New Roman"/>
          <w:sz w:val="28"/>
          <w:szCs w:val="28"/>
          <w:lang w:eastAsia="ru-RU"/>
        </w:rPr>
        <w:t>» по адресу: г. Москва, ул. Большая Ордынка, д.</w:t>
      </w:r>
      <w:r w:rsidR="00E50942">
        <w:rPr>
          <w:rFonts w:ascii="Times New Roman" w:hAnsi="Times New Roman"/>
          <w:sz w:val="28"/>
          <w:szCs w:val="28"/>
          <w:lang w:eastAsia="ru-RU"/>
        </w:rPr>
        <w:t xml:space="preserve"> </w:t>
      </w:r>
      <w:r>
        <w:rPr>
          <w:rFonts w:ascii="Times New Roman" w:hAnsi="Times New Roman"/>
          <w:sz w:val="28"/>
          <w:szCs w:val="28"/>
          <w:lang w:eastAsia="ru-RU"/>
        </w:rPr>
        <w:t xml:space="preserve">24 и </w:t>
      </w:r>
      <w:proofErr w:type="spellStart"/>
      <w:r>
        <w:rPr>
          <w:rFonts w:ascii="Times New Roman" w:hAnsi="Times New Roman"/>
          <w:sz w:val="28"/>
          <w:szCs w:val="28"/>
          <w:lang w:eastAsia="ru-RU"/>
        </w:rPr>
        <w:t>Старомонетный</w:t>
      </w:r>
      <w:proofErr w:type="spellEnd"/>
      <w:r>
        <w:rPr>
          <w:rFonts w:ascii="Times New Roman" w:hAnsi="Times New Roman"/>
          <w:sz w:val="28"/>
          <w:szCs w:val="28"/>
          <w:lang w:eastAsia="ru-RU"/>
        </w:rPr>
        <w:t xml:space="preserve"> пер.</w:t>
      </w:r>
      <w:r w:rsidRPr="00056C7D">
        <w:rPr>
          <w:rFonts w:ascii="Times New Roman" w:hAnsi="Times New Roman"/>
          <w:sz w:val="28"/>
          <w:szCs w:val="28"/>
          <w:lang w:eastAsia="ru-RU"/>
        </w:rPr>
        <w:t>, д. 26</w:t>
      </w:r>
      <w:r>
        <w:rPr>
          <w:rFonts w:ascii="Times New Roman" w:hAnsi="Times New Roman"/>
          <w:sz w:val="28"/>
          <w:szCs w:val="28"/>
          <w:lang w:eastAsia="ru-RU"/>
        </w:rPr>
        <w:t>.</w:t>
      </w:r>
    </w:p>
    <w:p w:rsidR="008E4428" w:rsidRPr="004842D5" w:rsidRDefault="008E4428" w:rsidP="00E50942">
      <w:pPr>
        <w:tabs>
          <w:tab w:val="left" w:pos="0"/>
          <w:tab w:val="left" w:pos="709"/>
          <w:tab w:val="left" w:pos="1134"/>
        </w:tabs>
        <w:jc w:val="both"/>
        <w:rPr>
          <w:sz w:val="28"/>
          <w:szCs w:val="28"/>
        </w:rPr>
      </w:pPr>
      <w:r>
        <w:rPr>
          <w:sz w:val="28"/>
          <w:szCs w:val="28"/>
        </w:rPr>
        <w:tab/>
      </w:r>
      <w:r w:rsidRPr="004842D5">
        <w:rPr>
          <w:sz w:val="28"/>
          <w:szCs w:val="28"/>
        </w:rPr>
        <w:t>Срок выполнения поставок/работ/усл</w:t>
      </w:r>
      <w:r w:rsidRPr="004842D5">
        <w:rPr>
          <w:sz w:val="28"/>
          <w:szCs w:val="28"/>
          <w:lang w:eastAsia="en-US"/>
        </w:rPr>
        <w:t xml:space="preserve">уг: </w:t>
      </w:r>
      <w:r w:rsidRPr="004842D5">
        <w:rPr>
          <w:sz w:val="28"/>
          <w:szCs w:val="28"/>
        </w:rPr>
        <w:t>c 25.12.2015</w:t>
      </w:r>
      <w:r w:rsidRPr="004842D5">
        <w:rPr>
          <w:sz w:val="28"/>
          <w:szCs w:val="28"/>
          <w:lang w:eastAsia="en-US"/>
        </w:rPr>
        <w:t xml:space="preserve"> </w:t>
      </w:r>
      <w:r w:rsidRPr="004842D5">
        <w:rPr>
          <w:sz w:val="28"/>
          <w:szCs w:val="28"/>
        </w:rPr>
        <w:t>г. по 31.12.2016 г.</w:t>
      </w:r>
    </w:p>
    <w:p w:rsidR="008E4428" w:rsidRPr="006F1187" w:rsidRDefault="008E4428" w:rsidP="00E50942">
      <w:pPr>
        <w:pStyle w:val="a6"/>
        <w:tabs>
          <w:tab w:val="left" w:pos="0"/>
          <w:tab w:val="left" w:pos="709"/>
          <w:tab w:val="left" w:pos="1134"/>
        </w:tabs>
        <w:spacing w:after="0" w:line="240" w:lineRule="auto"/>
        <w:ind w:left="709"/>
        <w:jc w:val="both"/>
        <w:rPr>
          <w:rFonts w:ascii="Times New Roman" w:hAnsi="Times New Roman"/>
          <w:sz w:val="28"/>
          <w:szCs w:val="28"/>
        </w:rPr>
      </w:pPr>
      <w:r w:rsidRPr="006F1187">
        <w:rPr>
          <w:rFonts w:ascii="Times New Roman" w:hAnsi="Times New Roman"/>
          <w:sz w:val="28"/>
          <w:szCs w:val="28"/>
        </w:rPr>
        <w:t>Место выполнения поставок/работ/услуг: г. Москва, ул. Б. Ордынка, д. 24.</w:t>
      </w:r>
    </w:p>
    <w:p w:rsidR="008E4428" w:rsidRPr="00563FFA" w:rsidRDefault="008E4428" w:rsidP="00E50942">
      <w:pPr>
        <w:tabs>
          <w:tab w:val="left" w:pos="0"/>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w:t>
      </w:r>
      <w:r>
        <w:rPr>
          <w:sz w:val="28"/>
          <w:szCs w:val="28"/>
        </w:rPr>
        <w:t xml:space="preserve">еобходимые сведения приведены в Томе </w:t>
      </w:r>
      <w:r w:rsidRPr="00563FFA">
        <w:rPr>
          <w:sz w:val="28"/>
          <w:szCs w:val="28"/>
        </w:rPr>
        <w:t>2 закупочной документации.</w:t>
      </w:r>
    </w:p>
    <w:p w:rsidR="008E4428" w:rsidRPr="003A7F5E" w:rsidRDefault="008E4428" w:rsidP="00E50942">
      <w:pPr>
        <w:tabs>
          <w:tab w:val="left" w:pos="0"/>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8E4428" w:rsidRPr="006F1187" w:rsidRDefault="008E4428" w:rsidP="00E50942">
      <w:pPr>
        <w:pStyle w:val="a6"/>
        <w:numPr>
          <w:ilvl w:val="0"/>
          <w:numId w:val="3"/>
        </w:numPr>
        <w:tabs>
          <w:tab w:val="left" w:pos="0"/>
          <w:tab w:val="left" w:pos="1134"/>
        </w:tabs>
        <w:spacing w:after="0" w:line="240" w:lineRule="auto"/>
        <w:ind w:left="0" w:firstLine="709"/>
        <w:jc w:val="both"/>
        <w:rPr>
          <w:sz w:val="28"/>
          <w:szCs w:val="28"/>
        </w:rPr>
      </w:pPr>
      <w:r w:rsidRPr="002F19AF">
        <w:rPr>
          <w:rFonts w:ascii="Times New Roman" w:hAnsi="Times New Roman"/>
          <w:sz w:val="28"/>
          <w:szCs w:val="28"/>
        </w:rPr>
        <w:t xml:space="preserve">Условия оплаты: </w:t>
      </w:r>
      <w:r w:rsidRPr="006F1187">
        <w:rPr>
          <w:rFonts w:ascii="Times New Roman" w:eastAsia="Times New Roman" w:hAnsi="Times New Roman"/>
          <w:sz w:val="28"/>
          <w:szCs w:val="28"/>
          <w:lang w:eastAsia="ru-RU"/>
        </w:rPr>
        <w:t>Оплата производится по факту поставки товара по Договору, на основании выставленного Поставщиком счета в течение 10 (десяти) банковских дней в безналичном порядке, путем перечисления денежных средств на расчетный счет Поставщика. Днем оплаты считается день перечисления денежных средств со счета Покупателя на расчетный счет Поставщика.</w:t>
      </w:r>
      <w:r>
        <w:rPr>
          <w:rFonts w:ascii="Times New Roman" w:eastAsia="Times New Roman" w:hAnsi="Times New Roman"/>
          <w:sz w:val="28"/>
          <w:szCs w:val="28"/>
          <w:lang w:eastAsia="ru-RU"/>
        </w:rPr>
        <w:t xml:space="preserve"> </w:t>
      </w:r>
    </w:p>
    <w:p w:rsidR="008E4428" w:rsidRPr="006F1187" w:rsidRDefault="008E4428" w:rsidP="00E50942">
      <w:pPr>
        <w:tabs>
          <w:tab w:val="left" w:pos="0"/>
          <w:tab w:val="left" w:pos="709"/>
        </w:tabs>
        <w:jc w:val="both"/>
        <w:rPr>
          <w:sz w:val="28"/>
          <w:szCs w:val="28"/>
        </w:rPr>
      </w:pPr>
      <w:r>
        <w:rPr>
          <w:sz w:val="28"/>
          <w:szCs w:val="28"/>
        </w:rPr>
        <w:tab/>
      </w:r>
      <w:r w:rsidRPr="006F1187">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8E4428" w:rsidRPr="00563FFA" w:rsidRDefault="008E4428" w:rsidP="00E50942">
      <w:pPr>
        <w:tabs>
          <w:tab w:val="left" w:pos="0"/>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Pr>
          <w:sz w:val="28"/>
          <w:szCs w:val="28"/>
        </w:rPr>
        <w:t xml:space="preserve">ником в проекте договора (Часть </w:t>
      </w:r>
      <w:r w:rsidRPr="00563FFA">
        <w:rPr>
          <w:sz w:val="28"/>
          <w:szCs w:val="28"/>
        </w:rPr>
        <w:t>2 «Проект договора»).</w:t>
      </w:r>
    </w:p>
    <w:p w:rsidR="008E4428" w:rsidRPr="00605562"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Pr>
          <w:rFonts w:ascii="Times New Roman" w:eastAsia="Times New Roman" w:hAnsi="Times New Roman"/>
          <w:sz w:val="28"/>
          <w:szCs w:val="28"/>
          <w:lang w:eastAsia="ru-RU"/>
        </w:rPr>
        <w:t>7</w:t>
      </w:r>
      <w:r w:rsidR="00EA4D16">
        <w:rPr>
          <w:rFonts w:ascii="Times New Roman" w:eastAsia="Times New Roman" w:hAnsi="Times New Roman"/>
          <w:sz w:val="28"/>
          <w:szCs w:val="28"/>
          <w:lang w:eastAsia="ru-RU"/>
        </w:rPr>
        <w:t> </w:t>
      </w:r>
      <w:r w:rsidR="00EA4D16" w:rsidRPr="00EA4D16">
        <w:rPr>
          <w:rFonts w:ascii="Times New Roman" w:eastAsia="Times New Roman" w:hAnsi="Times New Roman"/>
          <w:sz w:val="28"/>
          <w:szCs w:val="28"/>
          <w:lang w:eastAsia="ru-RU"/>
        </w:rPr>
        <w:t>920</w:t>
      </w:r>
      <w:r w:rsidR="00EA4D16">
        <w:rPr>
          <w:rFonts w:ascii="Times New Roman" w:eastAsia="Times New Roman" w:hAnsi="Times New Roman"/>
          <w:sz w:val="28"/>
          <w:szCs w:val="28"/>
          <w:lang w:eastAsia="ru-RU"/>
        </w:rPr>
        <w:t> </w:t>
      </w:r>
      <w:r w:rsidR="00EA4D16" w:rsidRPr="00EA4D16">
        <w:rPr>
          <w:rFonts w:ascii="Times New Roman" w:eastAsia="Times New Roman" w:hAnsi="Times New Roman"/>
          <w:sz w:val="28"/>
          <w:szCs w:val="28"/>
          <w:lang w:eastAsia="ru-RU"/>
        </w:rPr>
        <w:t>568,37</w:t>
      </w:r>
      <w:r>
        <w:rPr>
          <w:rFonts w:ascii="Times New Roman" w:eastAsia="Times New Roman" w:hAnsi="Times New Roman"/>
          <w:sz w:val="28"/>
          <w:szCs w:val="28"/>
          <w:lang w:eastAsia="ru-RU"/>
        </w:rPr>
        <w:t xml:space="preserve"> </w:t>
      </w:r>
      <w:r w:rsidRPr="00605562">
        <w:rPr>
          <w:rFonts w:ascii="Times New Roman" w:eastAsia="Times New Roman" w:hAnsi="Times New Roman"/>
          <w:sz w:val="28"/>
          <w:szCs w:val="28"/>
          <w:lang w:eastAsia="ru-RU"/>
        </w:rPr>
        <w:t>руб.,</w:t>
      </w:r>
      <w:r w:rsidRPr="00605562">
        <w:rPr>
          <w:rFonts w:ascii="Times New Roman" w:hAnsi="Times New Roman"/>
          <w:sz w:val="28"/>
          <w:szCs w:val="28"/>
        </w:rPr>
        <w:t xml:space="preserve"> включая НДС 18%, в том числе:</w:t>
      </w:r>
    </w:p>
    <w:p w:rsidR="008E4428" w:rsidRDefault="008E4428" w:rsidP="00E50942">
      <w:pPr>
        <w:tabs>
          <w:tab w:val="left" w:pos="0"/>
          <w:tab w:val="left" w:pos="1134"/>
        </w:tabs>
        <w:ind w:firstLine="709"/>
        <w:contextualSpacing/>
        <w:jc w:val="both"/>
        <w:rPr>
          <w:bCs/>
          <w:color w:val="000000"/>
          <w:sz w:val="28"/>
          <w:szCs w:val="28"/>
        </w:rPr>
      </w:pPr>
      <w:r w:rsidRPr="00605562">
        <w:rPr>
          <w:sz w:val="28"/>
          <w:szCs w:val="28"/>
        </w:rPr>
        <w:t xml:space="preserve">в текущем уровне цен: </w:t>
      </w:r>
      <w:r>
        <w:rPr>
          <w:bCs/>
          <w:color w:val="000000"/>
          <w:sz w:val="28"/>
          <w:szCs w:val="28"/>
        </w:rPr>
        <w:t>7</w:t>
      </w:r>
      <w:r w:rsidR="00EA4D16">
        <w:rPr>
          <w:bCs/>
          <w:color w:val="000000"/>
          <w:sz w:val="28"/>
          <w:szCs w:val="28"/>
        </w:rPr>
        <w:t> </w:t>
      </w:r>
      <w:r w:rsidR="00EA4D16" w:rsidRPr="00EA4D16">
        <w:rPr>
          <w:bCs/>
          <w:color w:val="000000"/>
          <w:sz w:val="28"/>
          <w:szCs w:val="28"/>
        </w:rPr>
        <w:t>920</w:t>
      </w:r>
      <w:r w:rsidR="00EA4D16">
        <w:rPr>
          <w:bCs/>
          <w:color w:val="000000"/>
          <w:sz w:val="28"/>
          <w:szCs w:val="28"/>
        </w:rPr>
        <w:t> 568</w:t>
      </w:r>
      <w:r w:rsidR="00EA4D16" w:rsidRPr="00EA4D16">
        <w:rPr>
          <w:bCs/>
          <w:color w:val="000000"/>
          <w:sz w:val="28"/>
          <w:szCs w:val="28"/>
        </w:rPr>
        <w:t>,37</w:t>
      </w:r>
      <w:r w:rsidRPr="00605562">
        <w:rPr>
          <w:bCs/>
          <w:color w:val="000000"/>
          <w:sz w:val="28"/>
          <w:szCs w:val="28"/>
        </w:rPr>
        <w:t xml:space="preserve"> руб., включая НДС (18%) </w:t>
      </w:r>
      <w:r w:rsidR="00EA4D16">
        <w:rPr>
          <w:bCs/>
          <w:i/>
          <w:color w:val="000000"/>
          <w:sz w:val="28"/>
          <w:szCs w:val="28"/>
          <w:u w:val="single"/>
        </w:rPr>
        <w:t>1 2</w:t>
      </w:r>
      <w:r w:rsidR="00EA4D16" w:rsidRPr="00EA4D16">
        <w:rPr>
          <w:bCs/>
          <w:i/>
          <w:color w:val="000000"/>
          <w:sz w:val="28"/>
          <w:szCs w:val="28"/>
          <w:u w:val="single"/>
        </w:rPr>
        <w:t>08</w:t>
      </w:r>
      <w:r>
        <w:rPr>
          <w:bCs/>
          <w:i/>
          <w:color w:val="000000"/>
          <w:sz w:val="28"/>
          <w:szCs w:val="28"/>
          <w:u w:val="single"/>
        </w:rPr>
        <w:t> </w:t>
      </w:r>
      <w:r w:rsidR="00EA4D16" w:rsidRPr="00201B57">
        <w:rPr>
          <w:bCs/>
          <w:i/>
          <w:color w:val="000000"/>
          <w:sz w:val="28"/>
          <w:szCs w:val="28"/>
          <w:u w:val="single"/>
        </w:rPr>
        <w:t>222</w:t>
      </w:r>
      <w:r w:rsidR="00EA4D16">
        <w:rPr>
          <w:bCs/>
          <w:i/>
          <w:color w:val="000000"/>
          <w:sz w:val="28"/>
          <w:szCs w:val="28"/>
          <w:u w:val="single"/>
        </w:rPr>
        <w:t>,</w:t>
      </w:r>
      <w:r w:rsidR="00EA4D16" w:rsidRPr="00201B57">
        <w:rPr>
          <w:bCs/>
          <w:i/>
          <w:color w:val="000000"/>
          <w:sz w:val="28"/>
          <w:szCs w:val="28"/>
          <w:u w:val="single"/>
        </w:rPr>
        <w:t>29</w:t>
      </w:r>
      <w:r>
        <w:rPr>
          <w:bCs/>
          <w:i/>
          <w:color w:val="000000"/>
          <w:sz w:val="28"/>
          <w:szCs w:val="28"/>
          <w:u w:val="single"/>
        </w:rPr>
        <w:t xml:space="preserve"> </w:t>
      </w:r>
      <w:r w:rsidRPr="00605562">
        <w:rPr>
          <w:bCs/>
          <w:color w:val="000000"/>
          <w:sz w:val="28"/>
          <w:szCs w:val="28"/>
        </w:rPr>
        <w:t>руб.</w:t>
      </w:r>
    </w:p>
    <w:p w:rsidR="008E4428" w:rsidRPr="0037301F" w:rsidRDefault="008E4428" w:rsidP="00E50942">
      <w:pPr>
        <w:tabs>
          <w:tab w:val="left" w:pos="0"/>
          <w:tab w:val="left" w:pos="1134"/>
        </w:tabs>
        <w:ind w:firstLine="709"/>
        <w:contextualSpacing/>
        <w:jc w:val="both"/>
        <w:rPr>
          <w:b/>
          <w:i/>
          <w:sz w:val="28"/>
          <w:szCs w:val="28"/>
          <w:u w:val="single"/>
        </w:rPr>
      </w:pPr>
      <w:r w:rsidRPr="0037301F">
        <w:rPr>
          <w:b/>
          <w:i/>
          <w:sz w:val="28"/>
          <w:szCs w:val="28"/>
          <w:u w:val="single"/>
        </w:rPr>
        <w:t>Предложение участника о цене договора не должно превышать начальную (максимальную) цену договора в базисе поданной участником закупки цены и должны быть не выше цен, по каждой позиции, включая «</w:t>
      </w:r>
      <w:r w:rsidRPr="0037301F">
        <w:rPr>
          <w:b/>
          <w:bCs/>
          <w:i/>
          <w:color w:val="000000"/>
          <w:sz w:val="28"/>
          <w:szCs w:val="28"/>
          <w:u w:val="single"/>
        </w:rPr>
        <w:t>Итого начальная (максимальная) цена (с НДС 18 %)</w:t>
      </w:r>
      <w:r w:rsidRPr="0037301F">
        <w:rPr>
          <w:b/>
          <w:i/>
          <w:sz w:val="28"/>
          <w:szCs w:val="28"/>
          <w:u w:val="single"/>
        </w:rPr>
        <w:t>», указанных ниже:</w:t>
      </w:r>
    </w:p>
    <w:p w:rsidR="008E4428" w:rsidRPr="00527F1F" w:rsidRDefault="008E4428" w:rsidP="00E50942">
      <w:pPr>
        <w:tabs>
          <w:tab w:val="left" w:pos="0"/>
          <w:tab w:val="left" w:pos="1134"/>
        </w:tabs>
        <w:ind w:firstLine="709"/>
        <w:contextualSpacing/>
        <w:jc w:val="both"/>
        <w:rPr>
          <w:bCs/>
          <w:color w:val="000000"/>
          <w:sz w:val="20"/>
          <w:szCs w:val="20"/>
        </w:rPr>
      </w:pPr>
    </w:p>
    <w:tbl>
      <w:tblPr>
        <w:tblStyle w:val="a8"/>
        <w:tblW w:w="10348" w:type="dxa"/>
        <w:tblLayout w:type="fixed"/>
        <w:tblLook w:val="04A0" w:firstRow="1" w:lastRow="0" w:firstColumn="1" w:lastColumn="0" w:noHBand="0" w:noVBand="1"/>
      </w:tblPr>
      <w:tblGrid>
        <w:gridCol w:w="1134"/>
        <w:gridCol w:w="3402"/>
        <w:gridCol w:w="1292"/>
        <w:gridCol w:w="1402"/>
        <w:gridCol w:w="1592"/>
        <w:gridCol w:w="1526"/>
      </w:tblGrid>
      <w:tr w:rsidR="008E4428" w:rsidRPr="00527F1F" w:rsidTr="00E50942">
        <w:tc>
          <w:tcPr>
            <w:tcW w:w="1134" w:type="dxa"/>
          </w:tcPr>
          <w:p w:rsidR="008E4428" w:rsidRPr="00527F1F" w:rsidRDefault="008E4428" w:rsidP="00E50942">
            <w:pPr>
              <w:tabs>
                <w:tab w:val="left" w:pos="0"/>
                <w:tab w:val="left" w:pos="1134"/>
              </w:tabs>
              <w:contextualSpacing/>
              <w:jc w:val="center"/>
              <w:rPr>
                <w:bCs/>
                <w:color w:val="000000"/>
              </w:rPr>
            </w:pPr>
            <w:r>
              <w:rPr>
                <w:bCs/>
                <w:color w:val="000000"/>
              </w:rPr>
              <w:t>№ позиции</w:t>
            </w:r>
          </w:p>
        </w:tc>
        <w:tc>
          <w:tcPr>
            <w:tcW w:w="3402" w:type="dxa"/>
          </w:tcPr>
          <w:p w:rsidR="008E4428" w:rsidRPr="00527F1F" w:rsidRDefault="008E4428" w:rsidP="00E50942">
            <w:pPr>
              <w:tabs>
                <w:tab w:val="left" w:pos="0"/>
                <w:tab w:val="left" w:pos="1134"/>
              </w:tabs>
              <w:contextualSpacing/>
              <w:jc w:val="center"/>
              <w:rPr>
                <w:bCs/>
                <w:color w:val="000000"/>
              </w:rPr>
            </w:pPr>
            <w:r w:rsidRPr="00527F1F">
              <w:rPr>
                <w:bCs/>
                <w:color w:val="000000"/>
              </w:rPr>
              <w:t>Наименование товара</w:t>
            </w:r>
          </w:p>
        </w:tc>
        <w:tc>
          <w:tcPr>
            <w:tcW w:w="1292" w:type="dxa"/>
          </w:tcPr>
          <w:p w:rsidR="008E4428" w:rsidRPr="00527F1F" w:rsidRDefault="008E4428" w:rsidP="00E50942">
            <w:pPr>
              <w:tabs>
                <w:tab w:val="left" w:pos="0"/>
                <w:tab w:val="left" w:pos="1134"/>
              </w:tabs>
              <w:contextualSpacing/>
              <w:jc w:val="center"/>
              <w:rPr>
                <w:bCs/>
                <w:color w:val="000000"/>
              </w:rPr>
            </w:pPr>
            <w:r w:rsidRPr="00527F1F">
              <w:rPr>
                <w:bCs/>
                <w:color w:val="000000"/>
              </w:rPr>
              <w:t>Единица измерения товара</w:t>
            </w:r>
          </w:p>
        </w:tc>
        <w:tc>
          <w:tcPr>
            <w:tcW w:w="1402" w:type="dxa"/>
          </w:tcPr>
          <w:p w:rsidR="008E4428" w:rsidRPr="00527F1F" w:rsidRDefault="008E4428" w:rsidP="00E50942">
            <w:pPr>
              <w:tabs>
                <w:tab w:val="left" w:pos="0"/>
                <w:tab w:val="left" w:pos="1134"/>
              </w:tabs>
              <w:contextualSpacing/>
              <w:jc w:val="center"/>
              <w:rPr>
                <w:bCs/>
                <w:color w:val="000000"/>
              </w:rPr>
            </w:pPr>
            <w:r w:rsidRPr="00527F1F">
              <w:rPr>
                <w:bCs/>
                <w:color w:val="000000"/>
              </w:rPr>
              <w:t>Общее количество товара</w:t>
            </w:r>
          </w:p>
        </w:tc>
        <w:tc>
          <w:tcPr>
            <w:tcW w:w="1592" w:type="dxa"/>
          </w:tcPr>
          <w:p w:rsidR="008E4428" w:rsidRPr="00527F1F" w:rsidRDefault="008E4428" w:rsidP="00E50942">
            <w:pPr>
              <w:tabs>
                <w:tab w:val="left" w:pos="0"/>
                <w:tab w:val="left" w:pos="1134"/>
              </w:tabs>
              <w:contextualSpacing/>
              <w:jc w:val="center"/>
              <w:rPr>
                <w:bCs/>
                <w:color w:val="000000"/>
              </w:rPr>
            </w:pPr>
            <w:r w:rsidRPr="00527F1F">
              <w:rPr>
                <w:bCs/>
                <w:color w:val="000000"/>
              </w:rPr>
              <w:t>Цена с НДС 18 % за единицу товара, руб.</w:t>
            </w:r>
          </w:p>
        </w:tc>
        <w:tc>
          <w:tcPr>
            <w:tcW w:w="1526" w:type="dxa"/>
          </w:tcPr>
          <w:p w:rsidR="008E4428" w:rsidRPr="00527F1F" w:rsidRDefault="008E4428" w:rsidP="00E50942">
            <w:pPr>
              <w:tabs>
                <w:tab w:val="left" w:pos="0"/>
                <w:tab w:val="left" w:pos="1134"/>
              </w:tabs>
              <w:contextualSpacing/>
              <w:jc w:val="center"/>
              <w:rPr>
                <w:bCs/>
                <w:color w:val="000000"/>
              </w:rPr>
            </w:pPr>
            <w:r w:rsidRPr="00527F1F">
              <w:rPr>
                <w:bCs/>
                <w:color w:val="000000"/>
              </w:rPr>
              <w:t>Начальная (максимальная) цена</w:t>
            </w:r>
            <w:r>
              <w:rPr>
                <w:bCs/>
                <w:color w:val="000000"/>
              </w:rPr>
              <w:t xml:space="preserve"> (</w:t>
            </w:r>
            <w:r w:rsidRPr="00527F1F">
              <w:rPr>
                <w:bCs/>
                <w:color w:val="000000"/>
              </w:rPr>
              <w:t>с НДС 18 %</w:t>
            </w:r>
            <w:r>
              <w:rPr>
                <w:bCs/>
                <w:color w:val="000000"/>
              </w:rPr>
              <w:t>)</w:t>
            </w:r>
            <w:r w:rsidRPr="00527F1F">
              <w:rPr>
                <w:bCs/>
                <w:color w:val="000000"/>
              </w:rPr>
              <w:t xml:space="preserve">, руб. </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1</w:t>
            </w:r>
          </w:p>
        </w:tc>
        <w:tc>
          <w:tcPr>
            <w:tcW w:w="3402" w:type="dxa"/>
            <w:vAlign w:val="center"/>
          </w:tcPr>
          <w:p w:rsidR="008E4428" w:rsidRPr="00527F1F" w:rsidRDefault="008E4428" w:rsidP="00E50942">
            <w:pPr>
              <w:tabs>
                <w:tab w:val="left" w:pos="0"/>
              </w:tabs>
              <w:rPr>
                <w:color w:val="000000"/>
              </w:rPr>
            </w:pPr>
            <w:r w:rsidRPr="00527F1F">
              <w:rPr>
                <w:color w:val="000000"/>
              </w:rPr>
              <w:t>Осв</w:t>
            </w:r>
            <w:r>
              <w:rPr>
                <w:color w:val="000000"/>
              </w:rPr>
              <w:t>ежитель</w:t>
            </w:r>
            <w:r w:rsidRPr="00527F1F">
              <w:rPr>
                <w:color w:val="000000"/>
              </w:rPr>
              <w:t xml:space="preserve"> воздуха </w:t>
            </w:r>
            <w:proofErr w:type="spellStart"/>
            <w:r w:rsidRPr="00527F1F">
              <w:rPr>
                <w:color w:val="000000"/>
                <w:lang w:val="en-US"/>
              </w:rPr>
              <w:t>Tork</w:t>
            </w:r>
            <w:proofErr w:type="spellEnd"/>
            <w:r w:rsidRPr="00527F1F">
              <w:rPr>
                <w:color w:val="000000"/>
              </w:rPr>
              <w:t xml:space="preserve"> </w:t>
            </w:r>
            <w:r w:rsidRPr="00527F1F">
              <w:rPr>
                <w:color w:val="000000"/>
                <w:lang w:val="en-US"/>
              </w:rPr>
              <w:t>Premium</w:t>
            </w:r>
            <w:r w:rsidRPr="00527F1F">
              <w:rPr>
                <w:color w:val="000000"/>
              </w:rPr>
              <w:t xml:space="preserve"> </w:t>
            </w:r>
            <w:r w:rsidRPr="00527F1F">
              <w:rPr>
                <w:color w:val="000000"/>
                <w:lang w:val="en-US"/>
              </w:rPr>
              <w:t>A</w:t>
            </w:r>
            <w:r w:rsidRPr="00527F1F">
              <w:rPr>
                <w:color w:val="000000"/>
              </w:rPr>
              <w:t>1  аэроз</w:t>
            </w:r>
            <w:r>
              <w:rPr>
                <w:color w:val="000000"/>
              </w:rPr>
              <w:t>оль</w:t>
            </w:r>
            <w:r w:rsidRPr="00527F1F">
              <w:rPr>
                <w:color w:val="000000"/>
              </w:rPr>
              <w:t>, 75мл</w:t>
            </w:r>
            <w:r>
              <w:rPr>
                <w:color w:val="000000"/>
              </w:rPr>
              <w:t>.</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260</w:t>
            </w:r>
          </w:p>
        </w:tc>
        <w:tc>
          <w:tcPr>
            <w:tcW w:w="1592" w:type="dxa"/>
            <w:vAlign w:val="center"/>
          </w:tcPr>
          <w:p w:rsidR="008E4428" w:rsidRPr="00812063" w:rsidRDefault="008E4428" w:rsidP="00E50942">
            <w:pPr>
              <w:tabs>
                <w:tab w:val="left" w:pos="0"/>
              </w:tabs>
              <w:jc w:val="center"/>
              <w:rPr>
                <w:color w:val="000000"/>
              </w:rPr>
            </w:pPr>
            <w:r w:rsidRPr="00812063">
              <w:rPr>
                <w:color w:val="000000"/>
              </w:rPr>
              <w:t>605,01</w:t>
            </w:r>
          </w:p>
        </w:tc>
        <w:tc>
          <w:tcPr>
            <w:tcW w:w="1526" w:type="dxa"/>
            <w:vAlign w:val="center"/>
          </w:tcPr>
          <w:p w:rsidR="008E4428" w:rsidRPr="002A59F4" w:rsidRDefault="008E4428" w:rsidP="00E50942">
            <w:pPr>
              <w:tabs>
                <w:tab w:val="left" w:pos="0"/>
              </w:tabs>
              <w:jc w:val="center"/>
              <w:rPr>
                <w:color w:val="000000"/>
              </w:rPr>
            </w:pPr>
            <w:r w:rsidRPr="002A59F4">
              <w:rPr>
                <w:color w:val="000000"/>
              </w:rPr>
              <w:t>157 302,60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2</w:t>
            </w:r>
          </w:p>
        </w:tc>
        <w:tc>
          <w:tcPr>
            <w:tcW w:w="3402" w:type="dxa"/>
            <w:vAlign w:val="center"/>
          </w:tcPr>
          <w:p w:rsidR="008E4428" w:rsidRPr="00527F1F" w:rsidRDefault="008E4428" w:rsidP="00E50942">
            <w:pPr>
              <w:tabs>
                <w:tab w:val="left" w:pos="0"/>
              </w:tabs>
              <w:rPr>
                <w:color w:val="000000"/>
              </w:rPr>
            </w:pPr>
            <w:r>
              <w:rPr>
                <w:color w:val="000000"/>
              </w:rPr>
              <w:t>Крем-мыло " Адажио"</w:t>
            </w:r>
            <w:r w:rsidRPr="00527F1F">
              <w:rPr>
                <w:color w:val="000000"/>
              </w:rPr>
              <w:t>, 5л</w:t>
            </w:r>
            <w:r>
              <w:rPr>
                <w:color w:val="000000"/>
              </w:rPr>
              <w:t>.</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630</w:t>
            </w:r>
          </w:p>
        </w:tc>
        <w:tc>
          <w:tcPr>
            <w:tcW w:w="1592" w:type="dxa"/>
            <w:vAlign w:val="center"/>
          </w:tcPr>
          <w:p w:rsidR="008E4428" w:rsidRPr="00812063" w:rsidRDefault="008E4428" w:rsidP="00E50942">
            <w:pPr>
              <w:tabs>
                <w:tab w:val="left" w:pos="0"/>
              </w:tabs>
              <w:jc w:val="center"/>
              <w:rPr>
                <w:color w:val="000000"/>
              </w:rPr>
            </w:pPr>
            <w:r w:rsidRPr="00812063">
              <w:rPr>
                <w:color w:val="000000"/>
              </w:rPr>
              <w:t>338,73</w:t>
            </w:r>
          </w:p>
        </w:tc>
        <w:tc>
          <w:tcPr>
            <w:tcW w:w="1526" w:type="dxa"/>
            <w:vAlign w:val="center"/>
          </w:tcPr>
          <w:p w:rsidR="008E4428" w:rsidRPr="002A59F4" w:rsidRDefault="008E4428" w:rsidP="00E50942">
            <w:pPr>
              <w:tabs>
                <w:tab w:val="left" w:pos="0"/>
              </w:tabs>
              <w:jc w:val="center"/>
              <w:rPr>
                <w:color w:val="000000"/>
              </w:rPr>
            </w:pPr>
            <w:r w:rsidRPr="002A59F4">
              <w:rPr>
                <w:color w:val="000000"/>
              </w:rPr>
              <w:t>213 399,90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3</w:t>
            </w:r>
          </w:p>
        </w:tc>
        <w:tc>
          <w:tcPr>
            <w:tcW w:w="3402" w:type="dxa"/>
            <w:vAlign w:val="center"/>
          </w:tcPr>
          <w:p w:rsidR="008E4428" w:rsidRPr="00812063" w:rsidRDefault="008E4428" w:rsidP="00E50942">
            <w:pPr>
              <w:tabs>
                <w:tab w:val="left" w:pos="0"/>
              </w:tabs>
              <w:rPr>
                <w:color w:val="000000"/>
                <w:lang w:val="en-US"/>
              </w:rPr>
            </w:pPr>
            <w:r w:rsidRPr="00527F1F">
              <w:rPr>
                <w:color w:val="000000"/>
              </w:rPr>
              <w:t>Бумага</w:t>
            </w:r>
            <w:r w:rsidRPr="00812063">
              <w:rPr>
                <w:color w:val="000000"/>
                <w:lang w:val="en-US"/>
              </w:rPr>
              <w:t xml:space="preserve"> </w:t>
            </w:r>
            <w:r w:rsidRPr="00527F1F">
              <w:rPr>
                <w:color w:val="000000"/>
              </w:rPr>
              <w:t>туалетная</w:t>
            </w:r>
            <w:r w:rsidRPr="00812063">
              <w:rPr>
                <w:color w:val="000000"/>
                <w:lang w:val="en-US"/>
              </w:rPr>
              <w:t xml:space="preserve"> </w:t>
            </w:r>
            <w:proofErr w:type="spellStart"/>
            <w:r w:rsidRPr="00527F1F">
              <w:rPr>
                <w:color w:val="000000"/>
                <w:lang w:val="en-US"/>
              </w:rPr>
              <w:t>Tork</w:t>
            </w:r>
            <w:proofErr w:type="spellEnd"/>
            <w:r w:rsidRPr="00812063">
              <w:rPr>
                <w:color w:val="000000"/>
                <w:lang w:val="en-US"/>
              </w:rPr>
              <w:t xml:space="preserve"> </w:t>
            </w:r>
            <w:r w:rsidRPr="00527F1F">
              <w:rPr>
                <w:color w:val="000000"/>
                <w:lang w:val="en-US"/>
              </w:rPr>
              <w:t>T</w:t>
            </w:r>
            <w:r w:rsidRPr="00812063">
              <w:rPr>
                <w:color w:val="000000"/>
                <w:lang w:val="en-US"/>
              </w:rPr>
              <w:t xml:space="preserve">2 </w:t>
            </w:r>
            <w:r w:rsidRPr="00527F1F">
              <w:rPr>
                <w:color w:val="000000"/>
                <w:lang w:val="en-US"/>
              </w:rPr>
              <w:t>Universal</w:t>
            </w:r>
            <w:r w:rsidRPr="00812063">
              <w:rPr>
                <w:color w:val="000000"/>
                <w:lang w:val="en-US"/>
              </w:rPr>
              <w:t xml:space="preserve">  </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11 350</w:t>
            </w:r>
          </w:p>
        </w:tc>
        <w:tc>
          <w:tcPr>
            <w:tcW w:w="1592" w:type="dxa"/>
            <w:vAlign w:val="center"/>
          </w:tcPr>
          <w:p w:rsidR="008E4428" w:rsidRPr="00812063" w:rsidRDefault="008E4428" w:rsidP="00E50942">
            <w:pPr>
              <w:tabs>
                <w:tab w:val="left" w:pos="0"/>
              </w:tabs>
              <w:jc w:val="center"/>
              <w:rPr>
                <w:color w:val="000000"/>
              </w:rPr>
            </w:pPr>
            <w:r w:rsidRPr="00812063">
              <w:rPr>
                <w:color w:val="000000"/>
              </w:rPr>
              <w:t>51,53</w:t>
            </w:r>
          </w:p>
        </w:tc>
        <w:tc>
          <w:tcPr>
            <w:tcW w:w="1526" w:type="dxa"/>
            <w:vAlign w:val="center"/>
          </w:tcPr>
          <w:p w:rsidR="008E4428" w:rsidRPr="002A59F4" w:rsidRDefault="008E4428" w:rsidP="00E50942">
            <w:pPr>
              <w:tabs>
                <w:tab w:val="left" w:pos="0"/>
              </w:tabs>
              <w:jc w:val="center"/>
              <w:rPr>
                <w:color w:val="000000"/>
              </w:rPr>
            </w:pPr>
            <w:r w:rsidRPr="002A59F4">
              <w:rPr>
                <w:color w:val="000000"/>
              </w:rPr>
              <w:t>584 865,50</w:t>
            </w:r>
          </w:p>
        </w:tc>
      </w:tr>
      <w:tr w:rsidR="008E4428" w:rsidRPr="00527F1F" w:rsidTr="00E50942">
        <w:trPr>
          <w:trHeight w:val="531"/>
        </w:trPr>
        <w:tc>
          <w:tcPr>
            <w:tcW w:w="1134" w:type="dxa"/>
            <w:vAlign w:val="center"/>
          </w:tcPr>
          <w:p w:rsidR="008E4428" w:rsidRPr="00527F1F" w:rsidRDefault="008E4428" w:rsidP="00E50942">
            <w:pPr>
              <w:tabs>
                <w:tab w:val="left" w:pos="0"/>
              </w:tabs>
              <w:jc w:val="center"/>
              <w:rPr>
                <w:color w:val="000000"/>
              </w:rPr>
            </w:pPr>
            <w:r w:rsidRPr="00527F1F">
              <w:rPr>
                <w:color w:val="000000"/>
              </w:rPr>
              <w:t>4</w:t>
            </w:r>
          </w:p>
        </w:tc>
        <w:tc>
          <w:tcPr>
            <w:tcW w:w="3402" w:type="dxa"/>
            <w:vAlign w:val="center"/>
          </w:tcPr>
          <w:p w:rsidR="008E4428" w:rsidRPr="00527F1F" w:rsidRDefault="008E4428" w:rsidP="00E50942">
            <w:pPr>
              <w:tabs>
                <w:tab w:val="left" w:pos="0"/>
              </w:tabs>
              <w:rPr>
                <w:color w:val="000000"/>
              </w:rPr>
            </w:pPr>
            <w:r w:rsidRPr="00BE30AD">
              <w:rPr>
                <w:color w:val="000000"/>
              </w:rPr>
              <w:t xml:space="preserve">Полотенца бумажные </w:t>
            </w:r>
            <w:proofErr w:type="spellStart"/>
            <w:r w:rsidRPr="00BE30AD">
              <w:rPr>
                <w:color w:val="000000"/>
              </w:rPr>
              <w:t>Kimberly</w:t>
            </w:r>
            <w:proofErr w:type="spellEnd"/>
            <w:r w:rsidRPr="00BE30AD">
              <w:rPr>
                <w:color w:val="000000"/>
              </w:rPr>
              <w:t xml:space="preserve"> </w:t>
            </w:r>
            <w:proofErr w:type="spellStart"/>
            <w:r w:rsidRPr="00BE30AD">
              <w:rPr>
                <w:color w:val="000000"/>
              </w:rPr>
              <w:t>Clark</w:t>
            </w:r>
            <w:proofErr w:type="spellEnd"/>
            <w:r w:rsidRPr="00BE30AD">
              <w:rPr>
                <w:color w:val="000000"/>
              </w:rPr>
              <w:t xml:space="preserve"> </w:t>
            </w:r>
            <w:proofErr w:type="spellStart"/>
            <w:r w:rsidRPr="00BE30AD">
              <w:rPr>
                <w:color w:val="000000"/>
              </w:rPr>
              <w:t>Scott</w:t>
            </w:r>
            <w:proofErr w:type="spellEnd"/>
            <w:r w:rsidRPr="00BE30AD">
              <w:rPr>
                <w:color w:val="000000"/>
              </w:rPr>
              <w:t>, белые, 354м</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7 800</w:t>
            </w:r>
          </w:p>
        </w:tc>
        <w:tc>
          <w:tcPr>
            <w:tcW w:w="1592" w:type="dxa"/>
            <w:vAlign w:val="center"/>
          </w:tcPr>
          <w:p w:rsidR="008E4428" w:rsidRPr="00812063" w:rsidRDefault="008E4428" w:rsidP="00E50942">
            <w:pPr>
              <w:tabs>
                <w:tab w:val="left" w:pos="0"/>
              </w:tabs>
              <w:jc w:val="center"/>
              <w:rPr>
                <w:color w:val="000000"/>
              </w:rPr>
            </w:pPr>
            <w:r w:rsidRPr="00812063">
              <w:rPr>
                <w:color w:val="000000"/>
              </w:rPr>
              <w:t>675,72</w:t>
            </w:r>
          </w:p>
        </w:tc>
        <w:tc>
          <w:tcPr>
            <w:tcW w:w="1526" w:type="dxa"/>
            <w:vAlign w:val="center"/>
          </w:tcPr>
          <w:p w:rsidR="008E4428" w:rsidRPr="00812063" w:rsidRDefault="008E4428" w:rsidP="00E50942">
            <w:pPr>
              <w:tabs>
                <w:tab w:val="left" w:pos="0"/>
              </w:tabs>
              <w:jc w:val="center"/>
              <w:rPr>
                <w:color w:val="000000"/>
                <w:highlight w:val="yellow"/>
              </w:rPr>
            </w:pPr>
            <w:r w:rsidRPr="002A59F4">
              <w:rPr>
                <w:color w:val="000000"/>
              </w:rPr>
              <w:t>5 270 590,00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5</w:t>
            </w:r>
          </w:p>
        </w:tc>
        <w:tc>
          <w:tcPr>
            <w:tcW w:w="3402" w:type="dxa"/>
            <w:vAlign w:val="center"/>
          </w:tcPr>
          <w:p w:rsidR="008E4428" w:rsidRPr="00527F1F" w:rsidRDefault="008E4428" w:rsidP="00E50942">
            <w:pPr>
              <w:tabs>
                <w:tab w:val="left" w:pos="0"/>
              </w:tabs>
              <w:rPr>
                <w:color w:val="000000"/>
              </w:rPr>
            </w:pPr>
            <w:r>
              <w:rPr>
                <w:color w:val="000000"/>
              </w:rPr>
              <w:t>Полотенца бумажные</w:t>
            </w:r>
            <w:r w:rsidRPr="00527F1F">
              <w:rPr>
                <w:color w:val="000000"/>
              </w:rPr>
              <w:t xml:space="preserve"> </w:t>
            </w:r>
            <w:proofErr w:type="spellStart"/>
            <w:r w:rsidRPr="00527F1F">
              <w:rPr>
                <w:color w:val="000000"/>
              </w:rPr>
              <w:t>Tork</w:t>
            </w:r>
            <w:proofErr w:type="spellEnd"/>
            <w:r w:rsidRPr="00527F1F">
              <w:rPr>
                <w:color w:val="000000"/>
              </w:rPr>
              <w:t xml:space="preserve">  Z-слож</w:t>
            </w:r>
            <w:r>
              <w:rPr>
                <w:color w:val="000000"/>
              </w:rPr>
              <w:t>ения</w:t>
            </w:r>
            <w:r w:rsidRPr="00527F1F">
              <w:rPr>
                <w:color w:val="000000"/>
              </w:rPr>
              <w:t>, 23х23 белые</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1 720</w:t>
            </w:r>
          </w:p>
        </w:tc>
        <w:tc>
          <w:tcPr>
            <w:tcW w:w="1592" w:type="dxa"/>
            <w:vAlign w:val="center"/>
          </w:tcPr>
          <w:p w:rsidR="008E4428" w:rsidRPr="002A59F4" w:rsidRDefault="008E4428" w:rsidP="00E50942">
            <w:pPr>
              <w:tabs>
                <w:tab w:val="left" w:pos="0"/>
              </w:tabs>
              <w:jc w:val="center"/>
              <w:rPr>
                <w:color w:val="000000"/>
              </w:rPr>
            </w:pPr>
            <w:r w:rsidRPr="002A59F4">
              <w:rPr>
                <w:color w:val="000000"/>
              </w:rPr>
              <w:t>70,50</w:t>
            </w:r>
          </w:p>
        </w:tc>
        <w:tc>
          <w:tcPr>
            <w:tcW w:w="1526" w:type="dxa"/>
            <w:vAlign w:val="center"/>
          </w:tcPr>
          <w:p w:rsidR="008E4428" w:rsidRPr="002A59F4" w:rsidRDefault="008E4428" w:rsidP="00E50942">
            <w:pPr>
              <w:tabs>
                <w:tab w:val="left" w:pos="0"/>
              </w:tabs>
              <w:jc w:val="center"/>
              <w:rPr>
                <w:color w:val="000000"/>
              </w:rPr>
            </w:pPr>
            <w:r w:rsidRPr="002A59F4">
              <w:rPr>
                <w:color w:val="000000"/>
              </w:rPr>
              <w:t>121 265,73</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6</w:t>
            </w:r>
          </w:p>
        </w:tc>
        <w:tc>
          <w:tcPr>
            <w:tcW w:w="3402" w:type="dxa"/>
            <w:vAlign w:val="center"/>
          </w:tcPr>
          <w:p w:rsidR="008E4428" w:rsidRPr="00527F1F" w:rsidRDefault="008E4428" w:rsidP="00E50942">
            <w:pPr>
              <w:tabs>
                <w:tab w:val="left" w:pos="0"/>
              </w:tabs>
              <w:rPr>
                <w:color w:val="000000"/>
              </w:rPr>
            </w:pPr>
            <w:r>
              <w:rPr>
                <w:color w:val="000000"/>
              </w:rPr>
              <w:t xml:space="preserve">Бумага туалетная </w:t>
            </w:r>
            <w:proofErr w:type="spellStart"/>
            <w:r>
              <w:rPr>
                <w:color w:val="000000"/>
              </w:rPr>
              <w:t>Tork</w:t>
            </w:r>
            <w:proofErr w:type="spellEnd"/>
            <w:r>
              <w:rPr>
                <w:color w:val="000000"/>
              </w:rPr>
              <w:t xml:space="preserve"> T2 </w:t>
            </w:r>
            <w:proofErr w:type="spellStart"/>
            <w:r>
              <w:rPr>
                <w:color w:val="000000"/>
              </w:rPr>
              <w:t>Premium</w:t>
            </w:r>
            <w:proofErr w:type="spellEnd"/>
            <w:r>
              <w:rPr>
                <w:color w:val="000000"/>
              </w:rPr>
              <w:t xml:space="preserve"> 2-слойная</w:t>
            </w:r>
            <w:r w:rsidRPr="00527F1F">
              <w:rPr>
                <w:color w:val="000000"/>
              </w:rPr>
              <w:t xml:space="preserve"> белая</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1 000</w:t>
            </w:r>
          </w:p>
        </w:tc>
        <w:tc>
          <w:tcPr>
            <w:tcW w:w="1592" w:type="dxa"/>
            <w:vAlign w:val="center"/>
          </w:tcPr>
          <w:p w:rsidR="008E4428" w:rsidRPr="002A59F4" w:rsidRDefault="008E4428" w:rsidP="00E50942">
            <w:pPr>
              <w:tabs>
                <w:tab w:val="left" w:pos="0"/>
              </w:tabs>
              <w:jc w:val="center"/>
              <w:rPr>
                <w:color w:val="000000"/>
              </w:rPr>
            </w:pPr>
            <w:r w:rsidRPr="002A59F4">
              <w:rPr>
                <w:color w:val="000000"/>
              </w:rPr>
              <w:t>150,69</w:t>
            </w:r>
          </w:p>
        </w:tc>
        <w:tc>
          <w:tcPr>
            <w:tcW w:w="1526" w:type="dxa"/>
            <w:vAlign w:val="center"/>
          </w:tcPr>
          <w:p w:rsidR="008E4428" w:rsidRPr="002A59F4" w:rsidRDefault="008E4428" w:rsidP="00E50942">
            <w:pPr>
              <w:tabs>
                <w:tab w:val="left" w:pos="0"/>
              </w:tabs>
              <w:jc w:val="center"/>
              <w:rPr>
                <w:color w:val="000000"/>
              </w:rPr>
            </w:pPr>
            <w:r w:rsidRPr="002A59F4">
              <w:rPr>
                <w:color w:val="000000"/>
              </w:rPr>
              <w:t>150 690,00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lastRenderedPageBreak/>
              <w:t>7</w:t>
            </w:r>
          </w:p>
        </w:tc>
        <w:tc>
          <w:tcPr>
            <w:tcW w:w="3402" w:type="dxa"/>
            <w:vAlign w:val="center"/>
          </w:tcPr>
          <w:p w:rsidR="008E4428" w:rsidRPr="00527F1F" w:rsidRDefault="008E4428" w:rsidP="00E50942">
            <w:pPr>
              <w:tabs>
                <w:tab w:val="left" w:pos="0"/>
              </w:tabs>
              <w:rPr>
                <w:color w:val="000000"/>
              </w:rPr>
            </w:pPr>
            <w:r w:rsidRPr="00527F1F">
              <w:rPr>
                <w:color w:val="000000"/>
              </w:rPr>
              <w:t>Бумага туалетная ЛОТУС , 4рул/</w:t>
            </w:r>
            <w:proofErr w:type="spellStart"/>
            <w:r w:rsidRPr="00527F1F">
              <w:rPr>
                <w:color w:val="000000"/>
              </w:rPr>
              <w:t>пач</w:t>
            </w:r>
            <w:proofErr w:type="spellEnd"/>
            <w:r w:rsidRPr="00527F1F">
              <w:rPr>
                <w:color w:val="000000"/>
              </w:rPr>
              <w:t>.</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1 500</w:t>
            </w:r>
          </w:p>
        </w:tc>
        <w:tc>
          <w:tcPr>
            <w:tcW w:w="1592" w:type="dxa"/>
            <w:vAlign w:val="center"/>
          </w:tcPr>
          <w:p w:rsidR="008E4428" w:rsidRPr="002A59F4" w:rsidRDefault="008E4428" w:rsidP="00E50942">
            <w:pPr>
              <w:tabs>
                <w:tab w:val="left" w:pos="0"/>
              </w:tabs>
              <w:jc w:val="center"/>
              <w:rPr>
                <w:color w:val="000000"/>
              </w:rPr>
            </w:pPr>
            <w:r w:rsidRPr="002A59F4">
              <w:rPr>
                <w:color w:val="000000"/>
              </w:rPr>
              <w:t>51,74</w:t>
            </w:r>
          </w:p>
        </w:tc>
        <w:tc>
          <w:tcPr>
            <w:tcW w:w="1526" w:type="dxa"/>
            <w:vAlign w:val="center"/>
          </w:tcPr>
          <w:p w:rsidR="008E4428" w:rsidRPr="002A59F4" w:rsidRDefault="008E4428" w:rsidP="00E50942">
            <w:pPr>
              <w:tabs>
                <w:tab w:val="left" w:pos="0"/>
              </w:tabs>
              <w:jc w:val="center"/>
              <w:rPr>
                <w:color w:val="000000"/>
              </w:rPr>
            </w:pPr>
            <w:r w:rsidRPr="002A59F4">
              <w:rPr>
                <w:color w:val="000000"/>
              </w:rPr>
              <w:t>77 605,00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8</w:t>
            </w:r>
          </w:p>
        </w:tc>
        <w:tc>
          <w:tcPr>
            <w:tcW w:w="3402" w:type="dxa"/>
            <w:vAlign w:val="center"/>
          </w:tcPr>
          <w:p w:rsidR="008E4428" w:rsidRPr="002A59F4" w:rsidRDefault="008E4428" w:rsidP="00E50942">
            <w:pPr>
              <w:tabs>
                <w:tab w:val="left" w:pos="0"/>
              </w:tabs>
              <w:rPr>
                <w:color w:val="000000"/>
              </w:rPr>
            </w:pPr>
            <w:proofErr w:type="spellStart"/>
            <w:r w:rsidRPr="002A59F4">
              <w:rPr>
                <w:color w:val="000000"/>
              </w:rPr>
              <w:t>Торк</w:t>
            </w:r>
            <w:proofErr w:type="spellEnd"/>
            <w:r w:rsidRPr="002A59F4">
              <w:rPr>
                <w:color w:val="000000"/>
              </w:rPr>
              <w:t xml:space="preserve"> Мыло-крем жидкое </w:t>
            </w:r>
            <w:proofErr w:type="spellStart"/>
            <w:r w:rsidRPr="002A59F4">
              <w:rPr>
                <w:color w:val="000000"/>
              </w:rPr>
              <w:t>Tork</w:t>
            </w:r>
            <w:proofErr w:type="spellEnd"/>
            <w:r w:rsidRPr="002A59F4">
              <w:rPr>
                <w:color w:val="000000"/>
              </w:rPr>
              <w:t xml:space="preserve"> S1 </w:t>
            </w:r>
            <w:proofErr w:type="spellStart"/>
            <w:r w:rsidRPr="002A59F4">
              <w:rPr>
                <w:color w:val="000000"/>
              </w:rPr>
              <w:t>Premium</w:t>
            </w:r>
            <w:proofErr w:type="spellEnd"/>
            <w:r w:rsidRPr="002A59F4">
              <w:rPr>
                <w:color w:val="000000"/>
              </w:rPr>
              <w:t xml:space="preserve"> 55 (кассета 1л)  </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360</w:t>
            </w:r>
          </w:p>
        </w:tc>
        <w:tc>
          <w:tcPr>
            <w:tcW w:w="1592" w:type="dxa"/>
            <w:vAlign w:val="center"/>
          </w:tcPr>
          <w:p w:rsidR="008E4428" w:rsidRPr="002A59F4" w:rsidRDefault="008E4428" w:rsidP="00E50942">
            <w:pPr>
              <w:tabs>
                <w:tab w:val="left" w:pos="0"/>
              </w:tabs>
              <w:jc w:val="center"/>
              <w:rPr>
                <w:color w:val="000000"/>
              </w:rPr>
            </w:pPr>
            <w:r w:rsidRPr="002A59F4">
              <w:rPr>
                <w:color w:val="000000"/>
              </w:rPr>
              <w:t>294,71</w:t>
            </w:r>
          </w:p>
        </w:tc>
        <w:tc>
          <w:tcPr>
            <w:tcW w:w="1526" w:type="dxa"/>
            <w:vAlign w:val="center"/>
          </w:tcPr>
          <w:p w:rsidR="008E4428" w:rsidRPr="002A59F4" w:rsidRDefault="008E4428" w:rsidP="00E50942">
            <w:pPr>
              <w:tabs>
                <w:tab w:val="left" w:pos="0"/>
              </w:tabs>
              <w:jc w:val="center"/>
              <w:rPr>
                <w:color w:val="000000"/>
              </w:rPr>
            </w:pPr>
            <w:r w:rsidRPr="002A59F4">
              <w:rPr>
                <w:color w:val="000000"/>
              </w:rPr>
              <w:t>106 096,80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9</w:t>
            </w:r>
          </w:p>
        </w:tc>
        <w:tc>
          <w:tcPr>
            <w:tcW w:w="3402" w:type="dxa"/>
            <w:vAlign w:val="center"/>
          </w:tcPr>
          <w:p w:rsidR="008E4428" w:rsidRPr="002A59F4" w:rsidRDefault="008E4428" w:rsidP="00E50942">
            <w:pPr>
              <w:tabs>
                <w:tab w:val="left" w:pos="0"/>
              </w:tabs>
              <w:rPr>
                <w:color w:val="000000"/>
              </w:rPr>
            </w:pPr>
            <w:r w:rsidRPr="002A59F4">
              <w:rPr>
                <w:color w:val="000000"/>
              </w:rPr>
              <w:t>Лотус бум. "</w:t>
            </w:r>
            <w:proofErr w:type="spellStart"/>
            <w:r w:rsidRPr="002A59F4">
              <w:rPr>
                <w:color w:val="000000"/>
              </w:rPr>
              <w:t>Ламби</w:t>
            </w:r>
            <w:proofErr w:type="spellEnd"/>
            <w:r w:rsidRPr="002A59F4">
              <w:rPr>
                <w:color w:val="000000"/>
              </w:rPr>
              <w:t>" 8рул/</w:t>
            </w:r>
            <w:proofErr w:type="gramStart"/>
            <w:r w:rsidRPr="002A59F4">
              <w:rPr>
                <w:color w:val="000000"/>
              </w:rPr>
              <w:t>п</w:t>
            </w:r>
            <w:proofErr w:type="gramEnd"/>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30</w:t>
            </w:r>
          </w:p>
        </w:tc>
        <w:tc>
          <w:tcPr>
            <w:tcW w:w="1592" w:type="dxa"/>
            <w:vAlign w:val="center"/>
          </w:tcPr>
          <w:p w:rsidR="008E4428" w:rsidRPr="002A59F4" w:rsidRDefault="008E4428" w:rsidP="00E50942">
            <w:pPr>
              <w:tabs>
                <w:tab w:val="left" w:pos="0"/>
              </w:tabs>
              <w:jc w:val="center"/>
              <w:rPr>
                <w:color w:val="000000"/>
              </w:rPr>
            </w:pPr>
            <w:r w:rsidRPr="002A59F4">
              <w:rPr>
                <w:color w:val="000000"/>
              </w:rPr>
              <w:t>184,08</w:t>
            </w:r>
          </w:p>
        </w:tc>
        <w:tc>
          <w:tcPr>
            <w:tcW w:w="1526" w:type="dxa"/>
            <w:vAlign w:val="center"/>
          </w:tcPr>
          <w:p w:rsidR="008E4428" w:rsidRPr="002A59F4" w:rsidRDefault="008E4428" w:rsidP="00E50942">
            <w:pPr>
              <w:tabs>
                <w:tab w:val="left" w:pos="0"/>
              </w:tabs>
              <w:jc w:val="center"/>
              <w:rPr>
                <w:color w:val="000000"/>
              </w:rPr>
            </w:pPr>
            <w:r w:rsidRPr="002A59F4">
              <w:rPr>
                <w:color w:val="000000"/>
              </w:rPr>
              <w:t>5 522,30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10</w:t>
            </w:r>
          </w:p>
        </w:tc>
        <w:tc>
          <w:tcPr>
            <w:tcW w:w="3402" w:type="dxa"/>
            <w:vAlign w:val="center"/>
          </w:tcPr>
          <w:p w:rsidR="008E4428" w:rsidRPr="002A59F4" w:rsidRDefault="008E4428" w:rsidP="00E50942">
            <w:pPr>
              <w:tabs>
                <w:tab w:val="left" w:pos="0"/>
              </w:tabs>
              <w:rPr>
                <w:color w:val="000000"/>
              </w:rPr>
            </w:pPr>
            <w:r w:rsidRPr="002A59F4">
              <w:rPr>
                <w:color w:val="000000"/>
              </w:rPr>
              <w:t xml:space="preserve">Покрытие для унитаза бумажное </w:t>
            </w:r>
            <w:proofErr w:type="spellStart"/>
            <w:r w:rsidRPr="002A59F4">
              <w:rPr>
                <w:color w:val="000000"/>
              </w:rPr>
              <w:t>Торк</w:t>
            </w:r>
            <w:proofErr w:type="spellEnd"/>
            <w:r w:rsidRPr="002A59F4">
              <w:rPr>
                <w:color w:val="000000"/>
              </w:rPr>
              <w:t>, 1уп/250шт</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2 000</w:t>
            </w:r>
          </w:p>
        </w:tc>
        <w:tc>
          <w:tcPr>
            <w:tcW w:w="1592" w:type="dxa"/>
            <w:vAlign w:val="center"/>
          </w:tcPr>
          <w:p w:rsidR="008E4428" w:rsidRPr="002A59F4" w:rsidRDefault="008E4428" w:rsidP="00E50942">
            <w:pPr>
              <w:tabs>
                <w:tab w:val="left" w:pos="0"/>
              </w:tabs>
              <w:jc w:val="center"/>
              <w:rPr>
                <w:color w:val="000000"/>
              </w:rPr>
            </w:pPr>
            <w:r w:rsidRPr="002A59F4">
              <w:rPr>
                <w:color w:val="000000"/>
              </w:rPr>
              <w:t>469,78</w:t>
            </w:r>
          </w:p>
        </w:tc>
        <w:tc>
          <w:tcPr>
            <w:tcW w:w="1526" w:type="dxa"/>
            <w:vAlign w:val="center"/>
          </w:tcPr>
          <w:p w:rsidR="008E4428" w:rsidRPr="002A59F4" w:rsidRDefault="008E4428" w:rsidP="00E50942">
            <w:pPr>
              <w:tabs>
                <w:tab w:val="left" w:pos="0"/>
              </w:tabs>
              <w:jc w:val="center"/>
              <w:rPr>
                <w:color w:val="000000"/>
              </w:rPr>
            </w:pPr>
            <w:r w:rsidRPr="002A59F4">
              <w:rPr>
                <w:color w:val="000000"/>
              </w:rPr>
              <w:t>939 560,00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11</w:t>
            </w:r>
          </w:p>
        </w:tc>
        <w:tc>
          <w:tcPr>
            <w:tcW w:w="3402" w:type="dxa"/>
            <w:vAlign w:val="bottom"/>
          </w:tcPr>
          <w:p w:rsidR="008E4428" w:rsidRPr="002A59F4" w:rsidRDefault="008E4428" w:rsidP="00E50942">
            <w:pPr>
              <w:tabs>
                <w:tab w:val="left" w:pos="0"/>
              </w:tabs>
              <w:rPr>
                <w:color w:val="000000"/>
              </w:rPr>
            </w:pPr>
            <w:r w:rsidRPr="002A59F4">
              <w:rPr>
                <w:color w:val="000000"/>
              </w:rPr>
              <w:t xml:space="preserve">Батарейки LR14 алкалиновые </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320</w:t>
            </w:r>
          </w:p>
        </w:tc>
        <w:tc>
          <w:tcPr>
            <w:tcW w:w="1592" w:type="dxa"/>
            <w:vAlign w:val="center"/>
          </w:tcPr>
          <w:p w:rsidR="008E4428" w:rsidRPr="002A59F4" w:rsidRDefault="008E4428" w:rsidP="00E50942">
            <w:pPr>
              <w:tabs>
                <w:tab w:val="left" w:pos="0"/>
              </w:tabs>
              <w:jc w:val="center"/>
              <w:rPr>
                <w:color w:val="000000"/>
              </w:rPr>
            </w:pPr>
            <w:r w:rsidRPr="002A59F4">
              <w:rPr>
                <w:color w:val="000000"/>
              </w:rPr>
              <w:t>132,35</w:t>
            </w:r>
          </w:p>
        </w:tc>
        <w:tc>
          <w:tcPr>
            <w:tcW w:w="1526" w:type="dxa"/>
            <w:vAlign w:val="center"/>
          </w:tcPr>
          <w:p w:rsidR="008E4428" w:rsidRPr="002A59F4" w:rsidRDefault="008E4428" w:rsidP="00E50942">
            <w:pPr>
              <w:tabs>
                <w:tab w:val="left" w:pos="0"/>
              </w:tabs>
              <w:jc w:val="center"/>
              <w:rPr>
                <w:color w:val="000000"/>
              </w:rPr>
            </w:pPr>
            <w:r w:rsidRPr="002A59F4">
              <w:rPr>
                <w:color w:val="000000"/>
              </w:rPr>
              <w:t>42 352,00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12</w:t>
            </w:r>
          </w:p>
        </w:tc>
        <w:tc>
          <w:tcPr>
            <w:tcW w:w="3402" w:type="dxa"/>
            <w:vAlign w:val="bottom"/>
          </w:tcPr>
          <w:p w:rsidR="008E4428" w:rsidRPr="00527F1F" w:rsidRDefault="008E4428" w:rsidP="00E50942">
            <w:pPr>
              <w:tabs>
                <w:tab w:val="left" w:pos="0"/>
              </w:tabs>
              <w:rPr>
                <w:color w:val="000000"/>
              </w:rPr>
            </w:pPr>
            <w:r w:rsidRPr="00527F1F">
              <w:rPr>
                <w:color w:val="000000"/>
              </w:rPr>
              <w:t xml:space="preserve">Батарейки LR20 алкалиновые </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100</w:t>
            </w:r>
          </w:p>
        </w:tc>
        <w:tc>
          <w:tcPr>
            <w:tcW w:w="1592" w:type="dxa"/>
            <w:vAlign w:val="center"/>
          </w:tcPr>
          <w:p w:rsidR="008E4428" w:rsidRPr="00201B57" w:rsidRDefault="00201B57" w:rsidP="00E50942">
            <w:pPr>
              <w:tabs>
                <w:tab w:val="left" w:pos="0"/>
              </w:tabs>
              <w:jc w:val="center"/>
              <w:rPr>
                <w:color w:val="000000"/>
                <w:lang w:val="en-US"/>
              </w:rPr>
            </w:pPr>
            <w:r>
              <w:rPr>
                <w:color w:val="000000"/>
                <w:lang w:val="en-US"/>
              </w:rPr>
              <w:t>236,30</w:t>
            </w:r>
          </w:p>
        </w:tc>
        <w:tc>
          <w:tcPr>
            <w:tcW w:w="1526" w:type="dxa"/>
            <w:vAlign w:val="center"/>
          </w:tcPr>
          <w:p w:rsidR="008E4428" w:rsidRPr="00201B57" w:rsidRDefault="00201B57" w:rsidP="00E50942">
            <w:pPr>
              <w:tabs>
                <w:tab w:val="left" w:pos="0"/>
              </w:tabs>
              <w:jc w:val="center"/>
              <w:rPr>
                <w:color w:val="000000"/>
                <w:lang w:val="en-US"/>
              </w:rPr>
            </w:pPr>
            <w:r>
              <w:rPr>
                <w:color w:val="000000"/>
                <w:lang w:val="en-US"/>
              </w:rPr>
              <w:t>23 630,00</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13</w:t>
            </w:r>
          </w:p>
        </w:tc>
        <w:tc>
          <w:tcPr>
            <w:tcW w:w="3402" w:type="dxa"/>
          </w:tcPr>
          <w:p w:rsidR="008E4428" w:rsidRPr="00527F1F" w:rsidRDefault="008E4428" w:rsidP="00E50942">
            <w:pPr>
              <w:tabs>
                <w:tab w:val="left" w:pos="0"/>
              </w:tabs>
              <w:rPr>
                <w:color w:val="000000"/>
              </w:rPr>
            </w:pPr>
            <w:r w:rsidRPr="00527F1F">
              <w:rPr>
                <w:color w:val="000000"/>
              </w:rPr>
              <w:t xml:space="preserve">Запасной блок для автоматического освежителя воздуха </w:t>
            </w:r>
            <w:proofErr w:type="spellStart"/>
            <w:r w:rsidRPr="00527F1F">
              <w:rPr>
                <w:color w:val="000000"/>
              </w:rPr>
              <w:t>Nowa</w:t>
            </w:r>
            <w:proofErr w:type="spellEnd"/>
            <w:r w:rsidRPr="00527F1F">
              <w:rPr>
                <w:color w:val="000000"/>
              </w:rPr>
              <w:t xml:space="preserve"> </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140</w:t>
            </w:r>
          </w:p>
        </w:tc>
        <w:tc>
          <w:tcPr>
            <w:tcW w:w="1592" w:type="dxa"/>
            <w:vAlign w:val="center"/>
          </w:tcPr>
          <w:p w:rsidR="008E4428" w:rsidRPr="002A59F4" w:rsidRDefault="008E4428" w:rsidP="00E50942">
            <w:pPr>
              <w:tabs>
                <w:tab w:val="left" w:pos="0"/>
              </w:tabs>
              <w:jc w:val="center"/>
              <w:rPr>
                <w:color w:val="000000"/>
              </w:rPr>
            </w:pPr>
            <w:r w:rsidRPr="002A59F4">
              <w:rPr>
                <w:color w:val="000000"/>
              </w:rPr>
              <w:t>331,40</w:t>
            </w:r>
          </w:p>
        </w:tc>
        <w:tc>
          <w:tcPr>
            <w:tcW w:w="1526" w:type="dxa"/>
            <w:vAlign w:val="center"/>
          </w:tcPr>
          <w:p w:rsidR="008E4428" w:rsidRPr="002A59F4" w:rsidRDefault="008E4428" w:rsidP="00E50942">
            <w:pPr>
              <w:tabs>
                <w:tab w:val="left" w:pos="0"/>
              </w:tabs>
              <w:jc w:val="center"/>
              <w:rPr>
                <w:color w:val="000000"/>
              </w:rPr>
            </w:pPr>
            <w:r w:rsidRPr="002A59F4">
              <w:rPr>
                <w:color w:val="000000"/>
              </w:rPr>
              <w:t>46 395,53</w:t>
            </w:r>
          </w:p>
        </w:tc>
      </w:tr>
      <w:tr w:rsidR="008E4428" w:rsidRPr="00527F1F" w:rsidTr="00E50942">
        <w:tc>
          <w:tcPr>
            <w:tcW w:w="1134" w:type="dxa"/>
            <w:vAlign w:val="center"/>
          </w:tcPr>
          <w:p w:rsidR="008E4428" w:rsidRPr="00527F1F" w:rsidRDefault="008E4428" w:rsidP="00E50942">
            <w:pPr>
              <w:tabs>
                <w:tab w:val="left" w:pos="0"/>
              </w:tabs>
              <w:jc w:val="center"/>
              <w:rPr>
                <w:color w:val="000000"/>
              </w:rPr>
            </w:pPr>
            <w:r w:rsidRPr="00527F1F">
              <w:rPr>
                <w:color w:val="000000"/>
              </w:rPr>
              <w:t>14</w:t>
            </w:r>
          </w:p>
        </w:tc>
        <w:tc>
          <w:tcPr>
            <w:tcW w:w="3402" w:type="dxa"/>
          </w:tcPr>
          <w:p w:rsidR="008E4428" w:rsidRPr="00527F1F" w:rsidRDefault="008E4428" w:rsidP="00E50942">
            <w:pPr>
              <w:tabs>
                <w:tab w:val="left" w:pos="0"/>
              </w:tabs>
              <w:rPr>
                <w:color w:val="000000"/>
              </w:rPr>
            </w:pPr>
            <w:r w:rsidRPr="00527F1F">
              <w:rPr>
                <w:color w:val="000000"/>
              </w:rPr>
              <w:t xml:space="preserve">Бесцветный крем д/обуви HEUTE 1л 18-001 </w:t>
            </w:r>
          </w:p>
        </w:tc>
        <w:tc>
          <w:tcPr>
            <w:tcW w:w="1292" w:type="dxa"/>
            <w:vAlign w:val="center"/>
          </w:tcPr>
          <w:p w:rsidR="008E4428" w:rsidRPr="00527F1F" w:rsidRDefault="008E4428" w:rsidP="00E50942">
            <w:pPr>
              <w:tabs>
                <w:tab w:val="left" w:pos="0"/>
              </w:tabs>
              <w:jc w:val="center"/>
              <w:rPr>
                <w:color w:val="000000"/>
              </w:rPr>
            </w:pPr>
            <w:r w:rsidRPr="00527F1F">
              <w:rPr>
                <w:color w:val="000000"/>
              </w:rPr>
              <w:t>шт.</w:t>
            </w:r>
          </w:p>
        </w:tc>
        <w:tc>
          <w:tcPr>
            <w:tcW w:w="1402" w:type="dxa"/>
            <w:vAlign w:val="center"/>
          </w:tcPr>
          <w:p w:rsidR="008E4428" w:rsidRPr="00527F1F" w:rsidRDefault="008E4428" w:rsidP="00E50942">
            <w:pPr>
              <w:tabs>
                <w:tab w:val="left" w:pos="0"/>
              </w:tabs>
              <w:jc w:val="center"/>
              <w:rPr>
                <w:color w:val="000000"/>
              </w:rPr>
            </w:pPr>
            <w:r w:rsidRPr="00527F1F">
              <w:rPr>
                <w:color w:val="000000"/>
              </w:rPr>
              <w:t>70</w:t>
            </w:r>
          </w:p>
        </w:tc>
        <w:tc>
          <w:tcPr>
            <w:tcW w:w="1592" w:type="dxa"/>
            <w:vAlign w:val="center"/>
          </w:tcPr>
          <w:p w:rsidR="008E4428" w:rsidRPr="002A59F4" w:rsidRDefault="008E4428" w:rsidP="00E50942">
            <w:pPr>
              <w:tabs>
                <w:tab w:val="left" w:pos="0"/>
              </w:tabs>
              <w:jc w:val="center"/>
              <w:rPr>
                <w:color w:val="000000"/>
              </w:rPr>
            </w:pPr>
            <w:r w:rsidRPr="002A59F4">
              <w:rPr>
                <w:color w:val="000000"/>
              </w:rPr>
              <w:t>2 589,90</w:t>
            </w:r>
          </w:p>
        </w:tc>
        <w:tc>
          <w:tcPr>
            <w:tcW w:w="1526" w:type="dxa"/>
            <w:vAlign w:val="center"/>
          </w:tcPr>
          <w:p w:rsidR="008E4428" w:rsidRPr="002A59F4" w:rsidRDefault="008E4428" w:rsidP="00E50942">
            <w:pPr>
              <w:tabs>
                <w:tab w:val="left" w:pos="0"/>
              </w:tabs>
              <w:jc w:val="center"/>
              <w:rPr>
                <w:color w:val="000000"/>
              </w:rPr>
            </w:pPr>
            <w:r w:rsidRPr="002A59F4">
              <w:rPr>
                <w:color w:val="000000"/>
              </w:rPr>
              <w:t>181 293,00</w:t>
            </w:r>
          </w:p>
        </w:tc>
      </w:tr>
      <w:tr w:rsidR="008E4428" w:rsidRPr="00527F1F" w:rsidTr="00E50942">
        <w:tc>
          <w:tcPr>
            <w:tcW w:w="8822" w:type="dxa"/>
            <w:gridSpan w:val="5"/>
            <w:vAlign w:val="center"/>
          </w:tcPr>
          <w:p w:rsidR="008E4428" w:rsidRPr="002A59F4" w:rsidRDefault="008E4428" w:rsidP="00E50942">
            <w:pPr>
              <w:tabs>
                <w:tab w:val="left" w:pos="0"/>
                <w:tab w:val="left" w:pos="1134"/>
              </w:tabs>
              <w:contextualSpacing/>
              <w:jc w:val="right"/>
              <w:rPr>
                <w:b/>
                <w:bCs/>
                <w:color w:val="000000"/>
              </w:rPr>
            </w:pPr>
            <w:r>
              <w:rPr>
                <w:b/>
                <w:bCs/>
                <w:color w:val="000000"/>
              </w:rPr>
              <w:t>Итого н</w:t>
            </w:r>
            <w:r w:rsidRPr="002A59F4">
              <w:rPr>
                <w:b/>
                <w:bCs/>
                <w:color w:val="000000"/>
              </w:rPr>
              <w:t>ачальная (максимальная) цена (с НДС 18 %):</w:t>
            </w:r>
          </w:p>
        </w:tc>
        <w:tc>
          <w:tcPr>
            <w:tcW w:w="1526" w:type="dxa"/>
            <w:vAlign w:val="center"/>
          </w:tcPr>
          <w:p w:rsidR="008E4428" w:rsidRPr="00201B57" w:rsidRDefault="008E4428" w:rsidP="00201B57">
            <w:pPr>
              <w:tabs>
                <w:tab w:val="left" w:pos="0"/>
              </w:tabs>
              <w:jc w:val="center"/>
              <w:rPr>
                <w:b/>
                <w:bCs/>
                <w:color w:val="000000"/>
                <w:lang w:val="en-US"/>
              </w:rPr>
            </w:pPr>
            <w:r>
              <w:rPr>
                <w:b/>
                <w:bCs/>
                <w:color w:val="000000"/>
              </w:rPr>
              <w:t>7</w:t>
            </w:r>
            <w:r w:rsidR="00201B57">
              <w:rPr>
                <w:b/>
                <w:bCs/>
                <w:color w:val="000000"/>
              </w:rPr>
              <w:t> </w:t>
            </w:r>
            <w:r w:rsidR="00201B57">
              <w:rPr>
                <w:b/>
                <w:bCs/>
                <w:color w:val="000000"/>
                <w:lang w:val="en-US"/>
              </w:rPr>
              <w:t>920 568,37</w:t>
            </w:r>
          </w:p>
        </w:tc>
      </w:tr>
      <w:tr w:rsidR="008E4428" w:rsidRPr="00527F1F" w:rsidTr="00E50942">
        <w:tc>
          <w:tcPr>
            <w:tcW w:w="8822" w:type="dxa"/>
            <w:gridSpan w:val="5"/>
            <w:vAlign w:val="center"/>
          </w:tcPr>
          <w:p w:rsidR="008E4428" w:rsidRPr="002A59F4" w:rsidRDefault="008E4428" w:rsidP="00E50942">
            <w:pPr>
              <w:tabs>
                <w:tab w:val="left" w:pos="0"/>
                <w:tab w:val="left" w:pos="1134"/>
              </w:tabs>
              <w:contextualSpacing/>
              <w:jc w:val="right"/>
              <w:rPr>
                <w:b/>
                <w:bCs/>
                <w:color w:val="000000"/>
              </w:rPr>
            </w:pPr>
            <w:r w:rsidRPr="002A59F4">
              <w:rPr>
                <w:b/>
                <w:bCs/>
                <w:color w:val="000000"/>
              </w:rPr>
              <w:t>Начальная (максимальная) цена (</w:t>
            </w:r>
            <w:r>
              <w:rPr>
                <w:b/>
                <w:bCs/>
                <w:color w:val="000000"/>
              </w:rPr>
              <w:t>без</w:t>
            </w:r>
            <w:r w:rsidRPr="002A59F4">
              <w:rPr>
                <w:b/>
                <w:bCs/>
                <w:color w:val="000000"/>
              </w:rPr>
              <w:t xml:space="preserve"> НДС 18 %):</w:t>
            </w:r>
          </w:p>
        </w:tc>
        <w:tc>
          <w:tcPr>
            <w:tcW w:w="1526" w:type="dxa"/>
            <w:vAlign w:val="center"/>
          </w:tcPr>
          <w:p w:rsidR="008E4428" w:rsidRPr="00201B57" w:rsidRDefault="00201B57" w:rsidP="00E50942">
            <w:pPr>
              <w:tabs>
                <w:tab w:val="left" w:pos="0"/>
              </w:tabs>
              <w:jc w:val="center"/>
              <w:rPr>
                <w:b/>
                <w:bCs/>
                <w:color w:val="000000"/>
                <w:lang w:val="en-US"/>
              </w:rPr>
            </w:pPr>
            <w:r>
              <w:rPr>
                <w:b/>
                <w:bCs/>
                <w:color w:val="000000"/>
                <w:lang w:val="en-US"/>
              </w:rPr>
              <w:t>6 712 346,08</w:t>
            </w:r>
          </w:p>
        </w:tc>
      </w:tr>
      <w:tr w:rsidR="008E4428" w:rsidRPr="00527F1F" w:rsidTr="00E50942">
        <w:tc>
          <w:tcPr>
            <w:tcW w:w="8822" w:type="dxa"/>
            <w:gridSpan w:val="5"/>
            <w:vAlign w:val="center"/>
          </w:tcPr>
          <w:p w:rsidR="008E4428" w:rsidRPr="002A59F4" w:rsidRDefault="008E4428" w:rsidP="00E50942">
            <w:pPr>
              <w:tabs>
                <w:tab w:val="left" w:pos="0"/>
                <w:tab w:val="left" w:pos="1134"/>
              </w:tabs>
              <w:contextualSpacing/>
              <w:jc w:val="right"/>
              <w:rPr>
                <w:b/>
                <w:bCs/>
                <w:color w:val="000000"/>
              </w:rPr>
            </w:pPr>
            <w:r w:rsidRPr="002A59F4">
              <w:rPr>
                <w:b/>
                <w:bCs/>
                <w:color w:val="000000"/>
              </w:rPr>
              <w:t>НДС 18 %</w:t>
            </w:r>
            <w:r>
              <w:rPr>
                <w:b/>
                <w:bCs/>
                <w:color w:val="000000"/>
              </w:rPr>
              <w:t>:</w:t>
            </w:r>
          </w:p>
        </w:tc>
        <w:tc>
          <w:tcPr>
            <w:tcW w:w="1526" w:type="dxa"/>
            <w:vAlign w:val="center"/>
          </w:tcPr>
          <w:p w:rsidR="008E4428" w:rsidRPr="00201B57" w:rsidRDefault="008E4428" w:rsidP="00201B57">
            <w:pPr>
              <w:tabs>
                <w:tab w:val="left" w:pos="0"/>
              </w:tabs>
              <w:jc w:val="center"/>
              <w:rPr>
                <w:b/>
                <w:bCs/>
                <w:color w:val="000000"/>
                <w:lang w:val="en-US"/>
              </w:rPr>
            </w:pPr>
            <w:r w:rsidRPr="002A59F4">
              <w:rPr>
                <w:b/>
                <w:bCs/>
                <w:color w:val="000000"/>
              </w:rPr>
              <w:t>1</w:t>
            </w:r>
            <w:r w:rsidR="00201B57">
              <w:rPr>
                <w:b/>
                <w:bCs/>
                <w:color w:val="000000"/>
              </w:rPr>
              <w:t> </w:t>
            </w:r>
            <w:r w:rsidR="00201B57">
              <w:rPr>
                <w:b/>
                <w:bCs/>
                <w:color w:val="000000"/>
                <w:lang w:val="en-US"/>
              </w:rPr>
              <w:t>208 222,29</w:t>
            </w:r>
          </w:p>
        </w:tc>
      </w:tr>
    </w:tbl>
    <w:p w:rsidR="008E4428" w:rsidRDefault="008E4428" w:rsidP="00E50942">
      <w:pPr>
        <w:tabs>
          <w:tab w:val="left" w:pos="0"/>
          <w:tab w:val="left" w:pos="1134"/>
        </w:tabs>
        <w:contextualSpacing/>
        <w:jc w:val="both"/>
        <w:rPr>
          <w:bCs/>
          <w:color w:val="000000"/>
          <w:sz w:val="28"/>
          <w:szCs w:val="28"/>
        </w:rPr>
      </w:pPr>
    </w:p>
    <w:p w:rsidR="008E4428" w:rsidRPr="006C58EB" w:rsidRDefault="008E4428" w:rsidP="00E50942">
      <w:pPr>
        <w:tabs>
          <w:tab w:val="left" w:pos="0"/>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8E4428" w:rsidRPr="00563FFA"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E4428" w:rsidRPr="006C58EB" w:rsidRDefault="008E4428" w:rsidP="00E50942">
      <w:pPr>
        <w:tabs>
          <w:tab w:val="left" w:pos="0"/>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E4428" w:rsidRPr="00563FFA"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8E4428" w:rsidRPr="006C58EB" w:rsidRDefault="008E4428" w:rsidP="00E50942">
      <w:pPr>
        <w:tabs>
          <w:tab w:val="left" w:pos="0"/>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E4428" w:rsidRPr="00563FFA"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8E4428" w:rsidRPr="00711406" w:rsidRDefault="008E4428" w:rsidP="00E50942">
      <w:pPr>
        <w:pStyle w:val="a6"/>
        <w:numPr>
          <w:ilvl w:val="0"/>
          <w:numId w:val="3"/>
        </w:numPr>
        <w:tabs>
          <w:tab w:val="left" w:pos="0"/>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8E4428" w:rsidRPr="00302B11" w:rsidRDefault="008E4428" w:rsidP="00E50942">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A9063B">
        <w:rPr>
          <w:sz w:val="28"/>
          <w:szCs w:val="28"/>
        </w:rPr>
        <w:t>http://</w:t>
      </w:r>
      <w:hyperlink r:id="rId6" w:history="1">
        <w:r w:rsidRPr="00A9063B">
          <w:rPr>
            <w:rStyle w:val="a4"/>
            <w:sz w:val="28"/>
            <w:szCs w:val="28"/>
          </w:rPr>
          <w:t>www.</w:t>
        </w:r>
        <w:r w:rsidRPr="00A9063B">
          <w:rPr>
            <w:rStyle w:val="a4"/>
            <w:sz w:val="28"/>
            <w:szCs w:val="28"/>
            <w:lang w:val="en-US"/>
          </w:rPr>
          <w:t>a</w:t>
        </w:r>
        <w:r w:rsidRPr="00A9063B">
          <w:rPr>
            <w:rStyle w:val="a4"/>
            <w:sz w:val="28"/>
            <w:szCs w:val="28"/>
          </w:rPr>
          <w:t>-</w:t>
        </w:r>
        <w:r w:rsidRPr="00A9063B">
          <w:rPr>
            <w:rStyle w:val="a4"/>
            <w:sz w:val="28"/>
            <w:szCs w:val="28"/>
            <w:lang w:val="en-US"/>
          </w:rPr>
          <w:t>k</w:t>
        </w:r>
        <w:r w:rsidRPr="00A9063B">
          <w:rPr>
            <w:rStyle w:val="a4"/>
            <w:sz w:val="28"/>
            <w:szCs w:val="28"/>
          </w:rPr>
          <w:t>-</w:t>
        </w:r>
        <w:r w:rsidRPr="00A9063B">
          <w:rPr>
            <w:rStyle w:val="a4"/>
            <w:sz w:val="28"/>
            <w:szCs w:val="28"/>
            <w:lang w:val="en-US"/>
          </w:rPr>
          <w:t>d</w:t>
        </w:r>
        <w:r w:rsidRPr="00A9063B">
          <w:rPr>
            <w:rStyle w:val="a4"/>
            <w:sz w:val="28"/>
            <w:szCs w:val="28"/>
          </w:rPr>
          <w:t>.</w:t>
        </w:r>
        <w:proofErr w:type="spellStart"/>
        <w:r w:rsidRPr="00A9063B">
          <w:rPr>
            <w:rStyle w:val="a4"/>
            <w:sz w:val="28"/>
            <w:szCs w:val="28"/>
          </w:rPr>
          <w:t>ru</w:t>
        </w:r>
        <w:proofErr w:type="spellEnd"/>
      </w:hyperlink>
      <w:r w:rsidRPr="00A9063B">
        <w:rPr>
          <w:rStyle w:val="a4"/>
        </w:rPr>
        <w:t xml:space="preserve"> </w:t>
      </w:r>
      <w:r w:rsidRPr="00A9063B">
        <w:rPr>
          <w:sz w:val="28"/>
          <w:szCs w:val="28"/>
        </w:rPr>
        <w:t>в порядке</w:t>
      </w:r>
      <w:r w:rsidRPr="00563FFA">
        <w:rPr>
          <w:sz w:val="28"/>
          <w:szCs w:val="28"/>
        </w:rPr>
        <w:t>, установленном регламентом данной ЭТП в соответствии с условиями и требованиями закупочной документации.</w:t>
      </w:r>
    </w:p>
    <w:p w:rsidR="008E4428" w:rsidRDefault="008E4428" w:rsidP="00E50942">
      <w:pPr>
        <w:tabs>
          <w:tab w:val="left" w:pos="0"/>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E4428" w:rsidRPr="005C0EFF" w:rsidRDefault="008E4428" w:rsidP="00E50942">
      <w:pPr>
        <w:tabs>
          <w:tab w:val="left" w:pos="0"/>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E4428"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E4428" w:rsidRDefault="008E4428" w:rsidP="00E50942">
      <w:pPr>
        <w:tabs>
          <w:tab w:val="left" w:pos="0"/>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E4428" w:rsidRPr="00A9063B" w:rsidRDefault="008E4428" w:rsidP="00E50942">
      <w:pPr>
        <w:tabs>
          <w:tab w:val="left" w:pos="0"/>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A9063B">
        <w:rPr>
          <w:sz w:val="28"/>
          <w:szCs w:val="28"/>
        </w:rPr>
        <w:t>(</w:t>
      </w:r>
      <w:hyperlink r:id="rId7" w:history="1">
        <w:r w:rsidRPr="00A9063B">
          <w:rPr>
            <w:rStyle w:val="a4"/>
            <w:rFonts w:eastAsia="Calibri"/>
            <w:sz w:val="28"/>
            <w:szCs w:val="28"/>
            <w:lang w:eastAsia="en-US"/>
          </w:rPr>
          <w:t>http://www.zakupki.gov.ru</w:t>
        </w:r>
      </w:hyperlink>
      <w:r w:rsidRPr="00A9063B">
        <w:rPr>
          <w:sz w:val="28"/>
          <w:szCs w:val="28"/>
        </w:rPr>
        <w:t>),</w:t>
      </w:r>
      <w:bookmarkEnd w:id="6"/>
      <w:r w:rsidRPr="00A9063B">
        <w:rPr>
          <w:sz w:val="28"/>
          <w:szCs w:val="28"/>
        </w:rPr>
        <w:t xml:space="preserve"> </w:t>
      </w:r>
    </w:p>
    <w:p w:rsidR="008E4428" w:rsidRPr="00A9063B" w:rsidRDefault="008E4428" w:rsidP="00E50942">
      <w:pPr>
        <w:tabs>
          <w:tab w:val="left" w:pos="0"/>
          <w:tab w:val="left" w:pos="1134"/>
        </w:tabs>
        <w:ind w:firstLine="709"/>
        <w:contextualSpacing/>
        <w:jc w:val="both"/>
        <w:rPr>
          <w:sz w:val="28"/>
          <w:szCs w:val="28"/>
        </w:rPr>
      </w:pPr>
      <w:r w:rsidRPr="00A9063B">
        <w:rPr>
          <w:sz w:val="28"/>
          <w:szCs w:val="28"/>
        </w:rPr>
        <w:t>Копии публикации документов по данной закупке:</w:t>
      </w:r>
    </w:p>
    <w:p w:rsidR="008E4428" w:rsidRPr="00A9063B" w:rsidRDefault="008E4428" w:rsidP="00E50942">
      <w:pPr>
        <w:pStyle w:val="a6"/>
        <w:numPr>
          <w:ilvl w:val="0"/>
          <w:numId w:val="2"/>
        </w:numPr>
        <w:tabs>
          <w:tab w:val="left" w:pos="0"/>
          <w:tab w:val="left" w:pos="386"/>
        </w:tabs>
        <w:spacing w:after="0" w:line="240" w:lineRule="auto"/>
        <w:ind w:left="709" w:firstLine="0"/>
        <w:contextualSpacing w:val="0"/>
        <w:jc w:val="both"/>
        <w:rPr>
          <w:rFonts w:ascii="Times New Roman" w:hAnsi="Times New Roman"/>
          <w:spacing w:val="-6"/>
          <w:sz w:val="28"/>
          <w:szCs w:val="28"/>
        </w:rPr>
      </w:pPr>
      <w:r w:rsidRPr="00A9063B">
        <w:rPr>
          <w:rFonts w:ascii="Times New Roman" w:hAnsi="Times New Roman"/>
          <w:sz w:val="28"/>
          <w:szCs w:val="28"/>
        </w:rPr>
        <w:t xml:space="preserve">Официальный сайт по закупкам атомной отрасли </w:t>
      </w:r>
      <w:r w:rsidRPr="00A9063B">
        <w:rPr>
          <w:rFonts w:ascii="Times New Roman" w:hAnsi="Times New Roman"/>
          <w:spacing w:val="-6"/>
          <w:sz w:val="28"/>
          <w:szCs w:val="28"/>
        </w:rPr>
        <w:t>(</w:t>
      </w:r>
      <w:hyperlink r:id="rId8" w:history="1">
        <w:r w:rsidRPr="00A9063B">
          <w:rPr>
            <w:rStyle w:val="a4"/>
            <w:rFonts w:ascii="Times New Roman" w:hAnsi="Times New Roman"/>
            <w:sz w:val="28"/>
            <w:szCs w:val="28"/>
          </w:rPr>
          <w:t>http://zakupki.rosatom.ru</w:t>
        </w:r>
      </w:hyperlink>
      <w:r w:rsidRPr="00A9063B">
        <w:rPr>
          <w:rFonts w:ascii="Times New Roman" w:hAnsi="Times New Roman"/>
          <w:spacing w:val="-6"/>
          <w:sz w:val="28"/>
          <w:szCs w:val="28"/>
        </w:rPr>
        <w:t>);</w:t>
      </w:r>
    </w:p>
    <w:p w:rsidR="008E4428" w:rsidRPr="00A9063B" w:rsidRDefault="008E4428" w:rsidP="00E50942">
      <w:pPr>
        <w:pStyle w:val="a6"/>
        <w:numPr>
          <w:ilvl w:val="0"/>
          <w:numId w:val="2"/>
        </w:numPr>
        <w:tabs>
          <w:tab w:val="left" w:pos="0"/>
          <w:tab w:val="left" w:pos="386"/>
        </w:tabs>
        <w:spacing w:after="0" w:line="240" w:lineRule="auto"/>
        <w:ind w:left="709" w:firstLine="0"/>
        <w:contextualSpacing w:val="0"/>
        <w:jc w:val="both"/>
        <w:rPr>
          <w:rFonts w:ascii="Times New Roman" w:hAnsi="Times New Roman"/>
          <w:b/>
          <w:i/>
          <w:sz w:val="28"/>
          <w:szCs w:val="28"/>
        </w:rPr>
      </w:pPr>
      <w:r w:rsidRPr="00A9063B">
        <w:rPr>
          <w:rFonts w:ascii="Times New Roman" w:hAnsi="Times New Roman"/>
          <w:sz w:val="28"/>
          <w:szCs w:val="28"/>
        </w:rPr>
        <w:t xml:space="preserve">ЭТП </w:t>
      </w:r>
      <w:r w:rsidRPr="00A9063B">
        <w:rPr>
          <w:rFonts w:ascii="Times New Roman" w:eastAsia="Times New Roman" w:hAnsi="Times New Roman"/>
          <w:sz w:val="28"/>
          <w:szCs w:val="28"/>
          <w:lang w:eastAsia="ru-RU"/>
        </w:rPr>
        <w:t>ООО «Аукционный Конкурсный Дом»</w:t>
      </w:r>
      <w:r w:rsidRPr="00A9063B">
        <w:rPr>
          <w:spacing w:val="-6"/>
          <w:sz w:val="28"/>
          <w:szCs w:val="28"/>
        </w:rPr>
        <w:t xml:space="preserve"> (</w:t>
      </w:r>
      <w:hyperlink r:id="rId9" w:history="1">
        <w:r w:rsidRPr="00A9063B">
          <w:rPr>
            <w:rStyle w:val="a4"/>
            <w:rFonts w:ascii="Times New Roman" w:hAnsi="Times New Roman"/>
            <w:sz w:val="28"/>
            <w:szCs w:val="28"/>
          </w:rPr>
          <w:t>www.</w:t>
        </w:r>
        <w:r w:rsidRPr="00A9063B">
          <w:rPr>
            <w:rStyle w:val="a4"/>
            <w:rFonts w:ascii="Times New Roman" w:hAnsi="Times New Roman"/>
            <w:sz w:val="28"/>
            <w:szCs w:val="28"/>
            <w:lang w:val="en-US"/>
          </w:rPr>
          <w:t>a</w:t>
        </w:r>
        <w:r w:rsidRPr="00A9063B">
          <w:rPr>
            <w:rStyle w:val="a4"/>
            <w:rFonts w:ascii="Times New Roman" w:hAnsi="Times New Roman"/>
            <w:sz w:val="28"/>
            <w:szCs w:val="28"/>
          </w:rPr>
          <w:t>-</w:t>
        </w:r>
        <w:r w:rsidRPr="00A9063B">
          <w:rPr>
            <w:rStyle w:val="a4"/>
            <w:rFonts w:ascii="Times New Roman" w:hAnsi="Times New Roman"/>
            <w:sz w:val="28"/>
            <w:szCs w:val="28"/>
            <w:lang w:val="en-US"/>
          </w:rPr>
          <w:t>k</w:t>
        </w:r>
        <w:r w:rsidRPr="00A9063B">
          <w:rPr>
            <w:rStyle w:val="a4"/>
            <w:rFonts w:ascii="Times New Roman" w:hAnsi="Times New Roman"/>
            <w:sz w:val="28"/>
            <w:szCs w:val="28"/>
          </w:rPr>
          <w:t>-</w:t>
        </w:r>
        <w:r w:rsidRPr="00A9063B">
          <w:rPr>
            <w:rStyle w:val="a4"/>
            <w:rFonts w:ascii="Times New Roman" w:hAnsi="Times New Roman"/>
            <w:sz w:val="28"/>
            <w:szCs w:val="28"/>
            <w:lang w:val="en-US"/>
          </w:rPr>
          <w:t>d</w:t>
        </w:r>
        <w:r w:rsidRPr="00A9063B">
          <w:rPr>
            <w:rStyle w:val="a4"/>
            <w:rFonts w:ascii="Times New Roman" w:hAnsi="Times New Roman"/>
            <w:sz w:val="28"/>
            <w:szCs w:val="28"/>
          </w:rPr>
          <w:t>.</w:t>
        </w:r>
        <w:proofErr w:type="spellStart"/>
        <w:r w:rsidRPr="00A9063B">
          <w:rPr>
            <w:rStyle w:val="a4"/>
            <w:rFonts w:ascii="Times New Roman" w:hAnsi="Times New Roman"/>
            <w:sz w:val="28"/>
            <w:szCs w:val="28"/>
          </w:rPr>
          <w:t>ru</w:t>
        </w:r>
        <w:proofErr w:type="spellEnd"/>
      </w:hyperlink>
      <w:r w:rsidRPr="00A9063B">
        <w:rPr>
          <w:rFonts w:ascii="Times New Roman" w:hAnsi="Times New Roman"/>
          <w:sz w:val="28"/>
          <w:szCs w:val="28"/>
        </w:rPr>
        <w:t>)</w:t>
      </w:r>
      <w:r w:rsidRPr="00A9063B">
        <w:rPr>
          <w:rStyle w:val="a4"/>
          <w:rFonts w:ascii="Times New Roman" w:hAnsi="Times New Roman"/>
          <w:sz w:val="28"/>
          <w:szCs w:val="28"/>
        </w:rPr>
        <w:t>.</w:t>
      </w:r>
    </w:p>
    <w:p w:rsidR="008E4428" w:rsidRPr="000E3352"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A9063B">
        <w:rPr>
          <w:rFonts w:ascii="Times New Roman" w:hAnsi="Times New Roman"/>
          <w:sz w:val="28"/>
          <w:szCs w:val="28"/>
        </w:rPr>
        <w:t>Возможность</w:t>
      </w:r>
      <w:r w:rsidRPr="00A9063B">
        <w:rPr>
          <w:rFonts w:ascii="Times New Roman" w:hAnsi="Times New Roman"/>
          <w:spacing w:val="-6"/>
          <w:sz w:val="28"/>
          <w:szCs w:val="28"/>
        </w:rPr>
        <w:t xml:space="preserve"> и условия, по которым допускается подача альтернативных </w:t>
      </w:r>
      <w:r w:rsidRPr="00563FFA">
        <w:rPr>
          <w:rFonts w:ascii="Times New Roman" w:hAnsi="Times New Roman"/>
          <w:spacing w:val="-6"/>
          <w:sz w:val="28"/>
          <w:szCs w:val="28"/>
        </w:rPr>
        <w:t xml:space="preserve">предложений: </w:t>
      </w:r>
      <w:r w:rsidRPr="00302B11">
        <w:rPr>
          <w:rFonts w:ascii="Times New Roman" w:hAnsi="Times New Roman"/>
          <w:sz w:val="28"/>
          <w:szCs w:val="28"/>
        </w:rPr>
        <w:t>не допускается.</w:t>
      </w:r>
    </w:p>
    <w:p w:rsidR="008E4428" w:rsidRPr="00302B11"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8E4428" w:rsidRPr="000E3352" w:rsidRDefault="008E4428" w:rsidP="00E50942">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8E4428" w:rsidRPr="00BF10DD"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8E4428" w:rsidRPr="000E3352"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3B00EE">
        <w:rPr>
          <w:rFonts w:ascii="Times New Roman" w:hAnsi="Times New Roman"/>
          <w:spacing w:val="-6"/>
          <w:sz w:val="28"/>
          <w:szCs w:val="28"/>
        </w:rPr>
        <w:t>09-00 (время московское) «</w:t>
      </w:r>
      <w:r w:rsidR="003B00EE" w:rsidRPr="003B00EE">
        <w:rPr>
          <w:rFonts w:ascii="Times New Roman" w:hAnsi="Times New Roman"/>
          <w:spacing w:val="-6"/>
          <w:sz w:val="28"/>
          <w:szCs w:val="28"/>
        </w:rPr>
        <w:t>27</w:t>
      </w:r>
      <w:r>
        <w:rPr>
          <w:rFonts w:ascii="Times New Roman" w:hAnsi="Times New Roman"/>
          <w:spacing w:val="-6"/>
          <w:sz w:val="28"/>
          <w:szCs w:val="28"/>
        </w:rPr>
        <w:t>» октября 2015</w:t>
      </w:r>
      <w:r w:rsidRPr="00563FFA">
        <w:rPr>
          <w:rFonts w:ascii="Times New Roman" w:hAnsi="Times New Roman"/>
          <w:spacing w:val="-6"/>
          <w:sz w:val="28"/>
          <w:szCs w:val="28"/>
        </w:rPr>
        <w:t xml:space="preserve"> года. </w:t>
      </w:r>
    </w:p>
    <w:p w:rsidR="008E4428" w:rsidRPr="00563FFA" w:rsidRDefault="008E4428" w:rsidP="00E50942">
      <w:pPr>
        <w:tabs>
          <w:tab w:val="left" w:pos="0"/>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8E4428" w:rsidRDefault="008E4428" w:rsidP="00E50942">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3B00EE">
        <w:rPr>
          <w:rFonts w:ascii="Times New Roman" w:hAnsi="Times New Roman"/>
          <w:spacing w:val="-6"/>
          <w:sz w:val="28"/>
          <w:szCs w:val="28"/>
        </w:rPr>
        <w:t>«</w:t>
      </w:r>
      <w:r w:rsidR="003B00EE" w:rsidRPr="003B00EE">
        <w:rPr>
          <w:rFonts w:ascii="Times New Roman" w:hAnsi="Times New Roman"/>
          <w:spacing w:val="-6"/>
          <w:sz w:val="28"/>
          <w:szCs w:val="28"/>
        </w:rPr>
        <w:t>27</w:t>
      </w:r>
      <w:r>
        <w:rPr>
          <w:rFonts w:ascii="Times New Roman" w:hAnsi="Times New Roman"/>
          <w:spacing w:val="-6"/>
          <w:sz w:val="28"/>
          <w:szCs w:val="28"/>
        </w:rPr>
        <w:t>» октября 2015</w:t>
      </w:r>
      <w:r w:rsidRPr="00563FFA">
        <w:rPr>
          <w:rFonts w:ascii="Times New Roman" w:hAnsi="Times New Roman"/>
          <w:spacing w:val="-6"/>
          <w:sz w:val="28"/>
          <w:szCs w:val="28"/>
        </w:rPr>
        <w:t xml:space="preserve"> года. </w:t>
      </w:r>
    </w:p>
    <w:p w:rsidR="008E4428" w:rsidRPr="009245D9" w:rsidRDefault="008E4428" w:rsidP="00E50942">
      <w:pPr>
        <w:tabs>
          <w:tab w:val="left" w:pos="0"/>
          <w:tab w:val="left" w:pos="709"/>
        </w:tabs>
        <w:jc w:val="both"/>
        <w:rPr>
          <w:sz w:val="28"/>
          <w:szCs w:val="28"/>
        </w:rPr>
      </w:pPr>
      <w:r>
        <w:rPr>
          <w:sz w:val="28"/>
          <w:szCs w:val="28"/>
        </w:rPr>
        <w:tab/>
      </w:r>
      <w:r w:rsidRPr="009245D9">
        <w:rPr>
          <w:sz w:val="28"/>
          <w:szCs w:val="28"/>
        </w:rPr>
        <w:t>Организатор закупки осуществляет видеотрансляцию</w:t>
      </w:r>
      <w:r>
        <w:rPr>
          <w:sz w:val="28"/>
          <w:szCs w:val="28"/>
        </w:rPr>
        <w:t xml:space="preserve"> (по возможности)</w:t>
      </w:r>
      <w:r w:rsidRPr="009245D9">
        <w:rPr>
          <w:sz w:val="28"/>
          <w:szCs w:val="28"/>
        </w:rPr>
        <w:t xml:space="preserve">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8E4428" w:rsidRPr="00563FFA"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8E4428" w:rsidRPr="00BF10DD" w:rsidRDefault="008E4428" w:rsidP="00E50942">
      <w:pPr>
        <w:tabs>
          <w:tab w:val="left" w:pos="0"/>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sidR="003B00EE">
        <w:rPr>
          <w:sz w:val="28"/>
          <w:szCs w:val="28"/>
        </w:rPr>
        <w:t>, не позднее «</w:t>
      </w:r>
      <w:r>
        <w:rPr>
          <w:sz w:val="28"/>
          <w:szCs w:val="28"/>
        </w:rPr>
        <w:t>3</w:t>
      </w:r>
      <w:r w:rsidR="003B00EE">
        <w:rPr>
          <w:sz w:val="28"/>
          <w:szCs w:val="28"/>
          <w:lang w:val="en-US"/>
        </w:rPr>
        <w:t>0</w:t>
      </w:r>
      <w:r>
        <w:rPr>
          <w:sz w:val="28"/>
          <w:szCs w:val="28"/>
        </w:rPr>
        <w:t>» октября</w:t>
      </w:r>
      <w:r w:rsidRPr="00BF10DD">
        <w:rPr>
          <w:sz w:val="28"/>
          <w:szCs w:val="28"/>
        </w:rPr>
        <w:t xml:space="preserve"> 2015 г.</w:t>
      </w:r>
    </w:p>
    <w:p w:rsidR="008E4428" w:rsidRPr="00BF10DD" w:rsidRDefault="008E4428" w:rsidP="00E50942">
      <w:pPr>
        <w:tabs>
          <w:tab w:val="left" w:pos="0"/>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sidR="003B00EE">
        <w:rPr>
          <w:sz w:val="28"/>
          <w:szCs w:val="28"/>
        </w:rPr>
        <w:t>«</w:t>
      </w:r>
      <w:r>
        <w:rPr>
          <w:sz w:val="28"/>
          <w:szCs w:val="28"/>
        </w:rPr>
        <w:t>3</w:t>
      </w:r>
      <w:r w:rsidR="003B00EE">
        <w:rPr>
          <w:sz w:val="28"/>
          <w:szCs w:val="28"/>
          <w:lang w:val="en-US"/>
        </w:rPr>
        <w:t>0</w:t>
      </w:r>
      <w:bookmarkStart w:id="7" w:name="_GoBack"/>
      <w:bookmarkEnd w:id="7"/>
      <w:r>
        <w:rPr>
          <w:sz w:val="28"/>
          <w:szCs w:val="28"/>
        </w:rPr>
        <w:t xml:space="preserve">» октября </w:t>
      </w:r>
      <w:r w:rsidRPr="00BF10DD">
        <w:rPr>
          <w:sz w:val="28"/>
          <w:szCs w:val="28"/>
        </w:rPr>
        <w:t>2015 г.</w:t>
      </w:r>
    </w:p>
    <w:p w:rsidR="008E4428"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w:t>
      </w:r>
      <w:r>
        <w:rPr>
          <w:rFonts w:ascii="Times New Roman" w:hAnsi="Times New Roman"/>
          <w:b/>
          <w:i/>
          <w:sz w:val="24"/>
        </w:rPr>
        <w:t xml:space="preserve">20 </w:t>
      </w:r>
      <w:r w:rsidRPr="00594882">
        <w:rPr>
          <w:rFonts w:ascii="Times New Roman" w:hAnsi="Times New Roman"/>
          <w:b/>
          <w:i/>
          <w:sz w:val="24"/>
        </w:rPr>
        <w:t>(двадцати)</w:t>
      </w:r>
      <w:r>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E4428" w:rsidRDefault="008E4428" w:rsidP="00E50942">
      <w:pPr>
        <w:tabs>
          <w:tab w:val="left" w:pos="0"/>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E4428" w:rsidRDefault="008E4428" w:rsidP="00E50942">
      <w:pPr>
        <w:tabs>
          <w:tab w:val="left" w:pos="0"/>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E4428" w:rsidRDefault="008E4428" w:rsidP="00E50942">
      <w:pPr>
        <w:tabs>
          <w:tab w:val="left" w:pos="0"/>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E4428" w:rsidRDefault="008E4428" w:rsidP="00E50942">
      <w:pPr>
        <w:tabs>
          <w:tab w:val="left" w:pos="0"/>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E4428" w:rsidRDefault="008E4428" w:rsidP="00E50942">
      <w:pPr>
        <w:tabs>
          <w:tab w:val="left" w:pos="0"/>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E4428" w:rsidRDefault="008E4428" w:rsidP="00E50942">
      <w:pPr>
        <w:tabs>
          <w:tab w:val="left" w:pos="0"/>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8E4428" w:rsidRPr="002D4B3F" w:rsidRDefault="008E4428" w:rsidP="00E50942">
      <w:pPr>
        <w:tabs>
          <w:tab w:val="left" w:pos="0"/>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E4428" w:rsidRPr="002D4B3F" w:rsidRDefault="008E4428" w:rsidP="00E50942">
      <w:pPr>
        <w:numPr>
          <w:ilvl w:val="0"/>
          <w:numId w:val="3"/>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8E4428" w:rsidRPr="00080773" w:rsidRDefault="008E4428" w:rsidP="00E50942">
      <w:pPr>
        <w:numPr>
          <w:ilvl w:val="0"/>
          <w:numId w:val="3"/>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8E4428" w:rsidRPr="00A4214D" w:rsidRDefault="008E4428" w:rsidP="00E50942">
      <w:pPr>
        <w:pStyle w:val="a6"/>
        <w:numPr>
          <w:ilvl w:val="0"/>
          <w:numId w:val="3"/>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8E4428" w:rsidRPr="005C0EFF" w:rsidRDefault="008E4428" w:rsidP="00E50942">
      <w:pPr>
        <w:pStyle w:val="a5"/>
        <w:tabs>
          <w:tab w:val="left" w:pos="0"/>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E4428" w:rsidRPr="005C0EFF" w:rsidRDefault="008E4428" w:rsidP="00E50942">
      <w:pPr>
        <w:pStyle w:val="a5"/>
        <w:tabs>
          <w:tab w:val="left" w:pos="0"/>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E4428" w:rsidRPr="005C0EFF" w:rsidRDefault="008E4428" w:rsidP="00E50942">
      <w:pPr>
        <w:pStyle w:val="a5"/>
        <w:tabs>
          <w:tab w:val="left" w:pos="0"/>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E4428" w:rsidRDefault="008E4428" w:rsidP="00E50942">
      <w:pPr>
        <w:pStyle w:val="a5"/>
        <w:tabs>
          <w:tab w:val="left" w:pos="0"/>
        </w:tabs>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w:t>
      </w:r>
      <w:r w:rsidRPr="001A662C">
        <w:rPr>
          <w:sz w:val="28"/>
          <w:szCs w:val="28"/>
        </w:rPr>
        <w:lastRenderedPageBreak/>
        <w:t>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8E4428" w:rsidRPr="00563FFA" w:rsidRDefault="008E4428" w:rsidP="00E509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94233" w:rsidRDefault="008E4428" w:rsidP="00E50942">
      <w:pPr>
        <w:tabs>
          <w:tab w:val="left" w:pos="0"/>
        </w:tabs>
      </w:pPr>
      <w:r w:rsidRPr="00563FFA">
        <w:rPr>
          <w:sz w:val="28"/>
          <w:szCs w:val="28"/>
        </w:rPr>
        <w:t xml:space="preserve">Центральный арбитражный комитет (ЦАК) - </w:t>
      </w:r>
      <w:hyperlink r:id="rId10" w:history="1">
        <w:r w:rsidRPr="00563FFA">
          <w:rPr>
            <w:sz w:val="28"/>
            <w:szCs w:val="28"/>
          </w:rPr>
          <w:t>arbitration@rosatom.ru</w:t>
        </w:r>
      </w:hyperlink>
    </w:p>
    <w:sectPr w:rsidR="00E94233" w:rsidSect="00E50942">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CF9"/>
    <w:rsid w:val="00201B57"/>
    <w:rsid w:val="002E6CF9"/>
    <w:rsid w:val="0038793A"/>
    <w:rsid w:val="003B00EE"/>
    <w:rsid w:val="008E4428"/>
    <w:rsid w:val="00E50942"/>
    <w:rsid w:val="00E94233"/>
    <w:rsid w:val="00EA4D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44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E44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E442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E44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E4428"/>
    <w:rPr>
      <w:rFonts w:ascii="Arial" w:eastAsia="Times New Roman" w:hAnsi="Arial" w:cs="Arial"/>
      <w:b/>
      <w:bCs/>
      <w:i/>
      <w:iCs/>
      <w:sz w:val="28"/>
      <w:szCs w:val="28"/>
      <w:lang w:eastAsia="ru-RU"/>
    </w:rPr>
  </w:style>
  <w:style w:type="paragraph" w:customStyle="1" w:styleId="a">
    <w:name w:val="Пункт"/>
    <w:basedOn w:val="a0"/>
    <w:rsid w:val="008E4428"/>
    <w:pPr>
      <w:numPr>
        <w:ilvl w:val="2"/>
        <w:numId w:val="1"/>
      </w:numPr>
      <w:spacing w:line="360" w:lineRule="auto"/>
      <w:jc w:val="both"/>
    </w:pPr>
    <w:rPr>
      <w:snapToGrid w:val="0"/>
      <w:sz w:val="28"/>
      <w:szCs w:val="28"/>
    </w:rPr>
  </w:style>
  <w:style w:type="character" w:styleId="a4">
    <w:name w:val="Hyperlink"/>
    <w:uiPriority w:val="99"/>
    <w:rsid w:val="008E4428"/>
    <w:rPr>
      <w:color w:val="0000FF"/>
      <w:u w:val="single"/>
    </w:rPr>
  </w:style>
  <w:style w:type="paragraph" w:styleId="a5">
    <w:name w:val="List Continue"/>
    <w:basedOn w:val="a0"/>
    <w:rsid w:val="008E4428"/>
    <w:pPr>
      <w:spacing w:after="120"/>
      <w:ind w:left="283"/>
    </w:pPr>
  </w:style>
  <w:style w:type="paragraph" w:styleId="a6">
    <w:name w:val="List Paragraph"/>
    <w:basedOn w:val="a0"/>
    <w:link w:val="a7"/>
    <w:qFormat/>
    <w:rsid w:val="008E4428"/>
    <w:pPr>
      <w:spacing w:after="200" w:line="276" w:lineRule="auto"/>
      <w:ind w:left="720"/>
      <w:contextualSpacing/>
    </w:pPr>
    <w:rPr>
      <w:rFonts w:ascii="Calibri" w:eastAsia="Calibri" w:hAnsi="Calibri"/>
      <w:sz w:val="22"/>
      <w:szCs w:val="22"/>
      <w:lang w:eastAsia="en-US"/>
    </w:rPr>
  </w:style>
  <w:style w:type="table" w:styleId="a8">
    <w:name w:val="Table Grid"/>
    <w:basedOn w:val="a2"/>
    <w:rsid w:val="008E4428"/>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rsid w:val="008E4428"/>
    <w:rPr>
      <w:rFonts w:ascii="Calibri" w:eastAsia="Calibri" w:hAnsi="Calibri" w:cs="Times New Roman"/>
    </w:rPr>
  </w:style>
  <w:style w:type="paragraph" w:styleId="HTML">
    <w:name w:val="HTML Preformatted"/>
    <w:basedOn w:val="a0"/>
    <w:link w:val="HTML0"/>
    <w:semiHidden/>
    <w:rsid w:val="008E4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8E4428"/>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44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E44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E442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E44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E4428"/>
    <w:rPr>
      <w:rFonts w:ascii="Arial" w:eastAsia="Times New Roman" w:hAnsi="Arial" w:cs="Arial"/>
      <w:b/>
      <w:bCs/>
      <w:i/>
      <w:iCs/>
      <w:sz w:val="28"/>
      <w:szCs w:val="28"/>
      <w:lang w:eastAsia="ru-RU"/>
    </w:rPr>
  </w:style>
  <w:style w:type="paragraph" w:customStyle="1" w:styleId="a">
    <w:name w:val="Пункт"/>
    <w:basedOn w:val="a0"/>
    <w:rsid w:val="008E4428"/>
    <w:pPr>
      <w:numPr>
        <w:ilvl w:val="2"/>
        <w:numId w:val="1"/>
      </w:numPr>
      <w:spacing w:line="360" w:lineRule="auto"/>
      <w:jc w:val="both"/>
    </w:pPr>
    <w:rPr>
      <w:snapToGrid w:val="0"/>
      <w:sz w:val="28"/>
      <w:szCs w:val="28"/>
    </w:rPr>
  </w:style>
  <w:style w:type="character" w:styleId="a4">
    <w:name w:val="Hyperlink"/>
    <w:uiPriority w:val="99"/>
    <w:rsid w:val="008E4428"/>
    <w:rPr>
      <w:color w:val="0000FF"/>
      <w:u w:val="single"/>
    </w:rPr>
  </w:style>
  <w:style w:type="paragraph" w:styleId="a5">
    <w:name w:val="List Continue"/>
    <w:basedOn w:val="a0"/>
    <w:rsid w:val="008E4428"/>
    <w:pPr>
      <w:spacing w:after="120"/>
      <w:ind w:left="283"/>
    </w:pPr>
  </w:style>
  <w:style w:type="paragraph" w:styleId="a6">
    <w:name w:val="List Paragraph"/>
    <w:basedOn w:val="a0"/>
    <w:link w:val="a7"/>
    <w:qFormat/>
    <w:rsid w:val="008E4428"/>
    <w:pPr>
      <w:spacing w:after="200" w:line="276" w:lineRule="auto"/>
      <w:ind w:left="720"/>
      <w:contextualSpacing/>
    </w:pPr>
    <w:rPr>
      <w:rFonts w:ascii="Calibri" w:eastAsia="Calibri" w:hAnsi="Calibri"/>
      <w:sz w:val="22"/>
      <w:szCs w:val="22"/>
      <w:lang w:eastAsia="en-US"/>
    </w:rPr>
  </w:style>
  <w:style w:type="table" w:styleId="a8">
    <w:name w:val="Table Grid"/>
    <w:basedOn w:val="a2"/>
    <w:rsid w:val="008E4428"/>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rsid w:val="008E4428"/>
    <w:rPr>
      <w:rFonts w:ascii="Calibri" w:eastAsia="Calibri" w:hAnsi="Calibri" w:cs="Times New Roman"/>
    </w:rPr>
  </w:style>
  <w:style w:type="paragraph" w:styleId="HTML">
    <w:name w:val="HTML Preformatted"/>
    <w:basedOn w:val="a0"/>
    <w:link w:val="HTML0"/>
    <w:semiHidden/>
    <w:rsid w:val="008E4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8E4428"/>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1980</Words>
  <Characters>11290</Characters>
  <Application>Microsoft Office Word</Application>
  <DocSecurity>0</DocSecurity>
  <Lines>94</Lines>
  <Paragraphs>26</Paragraphs>
  <ScaleCrop>false</ScaleCrop>
  <Company>Rosatom</Company>
  <LinksUpToDate>false</LinksUpToDate>
  <CharactersWithSpaces>13244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7</cp:revision>
  <dcterms:created xsi:type="dcterms:W3CDTF">2015-10-01T08:56:00Z</dcterms:created>
  <dcterms:modified xsi:type="dcterms:W3CDTF">2015-10-15T07:32:00Z</dcterms:modified>
</cp:coreProperties>
</file>