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25" w:type="dxa"/>
        <w:tblInd w:w="250" w:type="dxa"/>
        <w:tblLayout w:type="fixed"/>
        <w:tblLook w:val="0000" w:firstRow="0" w:lastRow="0" w:firstColumn="0" w:lastColumn="0" w:noHBand="0" w:noVBand="0"/>
      </w:tblPr>
      <w:tblGrid>
        <w:gridCol w:w="5130"/>
        <w:gridCol w:w="4395"/>
      </w:tblGrid>
      <w:tr w:rsidR="00EF34EC" w:rsidRPr="00244BD8" w:rsidTr="00B1025B">
        <w:trPr>
          <w:trHeight w:val="360"/>
        </w:trPr>
        <w:tc>
          <w:tcPr>
            <w:tcW w:w="5130" w:type="dxa"/>
          </w:tcPr>
          <w:p w:rsidR="00EF34EC" w:rsidRPr="00244BD8" w:rsidRDefault="00EF34EC" w:rsidP="00B1025B">
            <w:pPr>
              <w:pStyle w:val="ad"/>
              <w:rPr>
                <w:sz w:val="28"/>
                <w:szCs w:val="28"/>
              </w:rPr>
            </w:pPr>
            <w:bookmarkStart w:id="0" w:name="_Toc341885286"/>
          </w:p>
        </w:tc>
        <w:tc>
          <w:tcPr>
            <w:tcW w:w="4395" w:type="dxa"/>
          </w:tcPr>
          <w:p w:rsidR="00EF34EC" w:rsidRPr="00244BD8" w:rsidRDefault="00EF34EC" w:rsidP="00B1025B">
            <w:pPr>
              <w:pStyle w:val="ad"/>
              <w:ind w:firstLine="34"/>
              <w:jc w:val="left"/>
              <w:rPr>
                <w:sz w:val="28"/>
                <w:szCs w:val="28"/>
              </w:rPr>
            </w:pPr>
            <w:r w:rsidRPr="00244BD8">
              <w:rPr>
                <w:sz w:val="28"/>
                <w:szCs w:val="28"/>
              </w:rPr>
              <w:t>УТВЕРЖДАЮ</w:t>
            </w:r>
          </w:p>
        </w:tc>
      </w:tr>
      <w:tr w:rsidR="00EF34EC" w:rsidRPr="00244BD8" w:rsidTr="00B1025B">
        <w:trPr>
          <w:trHeight w:val="630"/>
        </w:trPr>
        <w:tc>
          <w:tcPr>
            <w:tcW w:w="5130" w:type="dxa"/>
          </w:tcPr>
          <w:p w:rsidR="00EF34EC" w:rsidRPr="00244BD8" w:rsidRDefault="00EF34EC" w:rsidP="00B1025B">
            <w:pPr>
              <w:pStyle w:val="ad"/>
              <w:rPr>
                <w:sz w:val="28"/>
                <w:szCs w:val="28"/>
              </w:rPr>
            </w:pPr>
          </w:p>
        </w:tc>
        <w:tc>
          <w:tcPr>
            <w:tcW w:w="4395" w:type="dxa"/>
          </w:tcPr>
          <w:p w:rsidR="00EF34EC" w:rsidRPr="00244BD8" w:rsidRDefault="00EF34EC" w:rsidP="00B1025B">
            <w:pPr>
              <w:pStyle w:val="ad"/>
              <w:ind w:firstLine="0"/>
              <w:jc w:val="left"/>
              <w:rPr>
                <w:sz w:val="28"/>
                <w:szCs w:val="28"/>
              </w:rPr>
            </w:pPr>
            <w:r>
              <w:rPr>
                <w:rFonts w:eastAsia="Calibri"/>
                <w:sz w:val="28"/>
                <w:szCs w:val="28"/>
              </w:rPr>
              <w:t>Директор по безопасности</w:t>
            </w:r>
          </w:p>
        </w:tc>
      </w:tr>
      <w:tr w:rsidR="00EF34EC" w:rsidRPr="00244BD8" w:rsidTr="00B1025B">
        <w:trPr>
          <w:trHeight w:val="353"/>
        </w:trPr>
        <w:tc>
          <w:tcPr>
            <w:tcW w:w="5130" w:type="dxa"/>
          </w:tcPr>
          <w:p w:rsidR="00EF34EC" w:rsidRPr="00244BD8" w:rsidRDefault="00EF34EC" w:rsidP="00B1025B">
            <w:pPr>
              <w:pStyle w:val="ad"/>
              <w:rPr>
                <w:sz w:val="28"/>
                <w:szCs w:val="28"/>
              </w:rPr>
            </w:pPr>
          </w:p>
        </w:tc>
        <w:tc>
          <w:tcPr>
            <w:tcW w:w="4395" w:type="dxa"/>
          </w:tcPr>
          <w:p w:rsidR="00EF34EC" w:rsidRPr="00244BD8" w:rsidRDefault="00EF34EC" w:rsidP="00B1025B">
            <w:pPr>
              <w:pStyle w:val="ad"/>
              <w:ind w:firstLine="0"/>
              <w:rPr>
                <w:sz w:val="28"/>
                <w:szCs w:val="28"/>
              </w:rPr>
            </w:pPr>
            <w:r w:rsidRPr="00244BD8">
              <w:rPr>
                <w:sz w:val="28"/>
                <w:szCs w:val="28"/>
              </w:rPr>
              <w:t>________________</w:t>
            </w:r>
            <w:r>
              <w:rPr>
                <w:rFonts w:eastAsia="Calibri"/>
                <w:sz w:val="28"/>
                <w:szCs w:val="28"/>
              </w:rPr>
              <w:t>В.Г. Ярыгин</w:t>
            </w:r>
          </w:p>
          <w:p w:rsidR="00EF34EC" w:rsidRPr="00244BD8" w:rsidRDefault="00EF34EC" w:rsidP="00B1025B">
            <w:pPr>
              <w:pStyle w:val="ad"/>
              <w:ind w:firstLine="0"/>
              <w:rPr>
                <w:sz w:val="28"/>
                <w:szCs w:val="28"/>
              </w:rPr>
            </w:pPr>
            <w:r w:rsidRPr="00244BD8">
              <w:rPr>
                <w:sz w:val="28"/>
                <w:szCs w:val="28"/>
              </w:rPr>
              <w:t xml:space="preserve">«_____»_____________ </w:t>
            </w:r>
            <w:r w:rsidRPr="00244BD8">
              <w:rPr>
                <w:sz w:val="28"/>
                <w:szCs w:val="28"/>
              </w:rPr>
              <w:fldChar w:fldCharType="begin"/>
            </w:r>
            <w:r w:rsidRPr="00244BD8">
              <w:rPr>
                <w:sz w:val="28"/>
                <w:szCs w:val="28"/>
              </w:rPr>
              <w:instrText xml:space="preserve"> CREATEDATE  \@ "yyyy"  \* MERGEFORMAT </w:instrText>
            </w:r>
            <w:r w:rsidRPr="00244BD8">
              <w:rPr>
                <w:sz w:val="28"/>
                <w:szCs w:val="28"/>
              </w:rPr>
              <w:fldChar w:fldCharType="separate"/>
            </w:r>
            <w:r w:rsidRPr="00244BD8">
              <w:rPr>
                <w:noProof/>
                <w:sz w:val="28"/>
                <w:szCs w:val="28"/>
              </w:rPr>
              <w:t>201</w:t>
            </w:r>
            <w:r>
              <w:rPr>
                <w:noProof/>
                <w:sz w:val="28"/>
                <w:szCs w:val="28"/>
              </w:rPr>
              <w:t>5</w:t>
            </w:r>
            <w:r w:rsidRPr="00244BD8">
              <w:rPr>
                <w:sz w:val="28"/>
                <w:szCs w:val="28"/>
              </w:rPr>
              <w:fldChar w:fldCharType="end"/>
            </w:r>
            <w:r w:rsidRPr="00244BD8">
              <w:rPr>
                <w:sz w:val="28"/>
                <w:szCs w:val="28"/>
              </w:rPr>
              <w:t xml:space="preserve"> г.</w:t>
            </w:r>
          </w:p>
        </w:tc>
      </w:tr>
      <w:tr w:rsidR="00EF34EC" w:rsidRPr="00244BD8" w:rsidTr="00B1025B">
        <w:trPr>
          <w:trHeight w:val="353"/>
        </w:trPr>
        <w:tc>
          <w:tcPr>
            <w:tcW w:w="5130" w:type="dxa"/>
          </w:tcPr>
          <w:p w:rsidR="00EF34EC" w:rsidRPr="00244BD8" w:rsidRDefault="00EF34EC" w:rsidP="00B1025B">
            <w:pPr>
              <w:pStyle w:val="ad"/>
              <w:rPr>
                <w:sz w:val="28"/>
                <w:szCs w:val="28"/>
              </w:rPr>
            </w:pPr>
          </w:p>
        </w:tc>
        <w:tc>
          <w:tcPr>
            <w:tcW w:w="4395" w:type="dxa"/>
          </w:tcPr>
          <w:p w:rsidR="00EF34EC" w:rsidRPr="00244BD8" w:rsidRDefault="00EF34EC" w:rsidP="00B1025B">
            <w:pPr>
              <w:pStyle w:val="ad"/>
              <w:rPr>
                <w:sz w:val="28"/>
                <w:szCs w:val="28"/>
              </w:rPr>
            </w:pPr>
          </w:p>
        </w:tc>
      </w:tr>
    </w:tbl>
    <w:p w:rsidR="00EF34EC" w:rsidRPr="00244BD8" w:rsidRDefault="00EF34EC" w:rsidP="00EF34EC">
      <w:pPr>
        <w:pStyle w:val="ad"/>
        <w:spacing w:before="0" w:after="0"/>
        <w:jc w:val="center"/>
        <w:rPr>
          <w:b/>
          <w:sz w:val="28"/>
          <w:szCs w:val="28"/>
        </w:rPr>
      </w:pPr>
      <w:r w:rsidRPr="00244BD8">
        <w:rPr>
          <w:b/>
          <w:sz w:val="28"/>
          <w:szCs w:val="28"/>
        </w:rPr>
        <w:t>ТЕХНИЧЕСКОЕ ЗАДАНИЕ</w:t>
      </w:r>
    </w:p>
    <w:p w:rsidR="00EF34EC" w:rsidRPr="00244BD8" w:rsidRDefault="00EF34EC" w:rsidP="00EF34EC">
      <w:pPr>
        <w:pStyle w:val="ad"/>
        <w:spacing w:before="0" w:after="0"/>
        <w:jc w:val="center"/>
        <w:rPr>
          <w:b/>
          <w:sz w:val="28"/>
          <w:szCs w:val="28"/>
        </w:rPr>
      </w:pPr>
    </w:p>
    <w:p w:rsidR="00EF34EC" w:rsidRPr="00244BD8" w:rsidRDefault="00EF34EC" w:rsidP="00EF34EC">
      <w:pPr>
        <w:pStyle w:val="ad"/>
        <w:spacing w:before="0" w:after="0"/>
        <w:ind w:firstLine="0"/>
        <w:jc w:val="center"/>
        <w:rPr>
          <w:sz w:val="28"/>
          <w:szCs w:val="28"/>
        </w:rPr>
      </w:pPr>
      <w:r w:rsidRPr="00244BD8">
        <w:rPr>
          <w:sz w:val="28"/>
          <w:szCs w:val="28"/>
        </w:rPr>
        <w:t>на оказание услуг по аттестации объекта информатизации</w:t>
      </w:r>
    </w:p>
    <w:p w:rsidR="00EF34EC" w:rsidRPr="00244BD8" w:rsidRDefault="00EF34EC" w:rsidP="00EF34EC">
      <w:pPr>
        <w:pStyle w:val="ad"/>
        <w:spacing w:before="0" w:after="0"/>
        <w:ind w:firstLine="0"/>
        <w:jc w:val="center"/>
        <w:rPr>
          <w:sz w:val="28"/>
          <w:szCs w:val="28"/>
        </w:rPr>
      </w:pPr>
      <w:r w:rsidRPr="00244BD8">
        <w:rPr>
          <w:sz w:val="28"/>
          <w:szCs w:val="28"/>
        </w:rPr>
        <w:t xml:space="preserve">«Корпоративная информационная сеть </w:t>
      </w:r>
      <w:r>
        <w:rPr>
          <w:sz w:val="28"/>
          <w:szCs w:val="28"/>
        </w:rPr>
        <w:t>АО «НИАЭП» по классу защищенности от несанкционированного доступа – 1Г (включая обработку персональных данных)</w:t>
      </w:r>
    </w:p>
    <w:p w:rsidR="00EF34EC" w:rsidRPr="00244BD8" w:rsidRDefault="00EF34EC" w:rsidP="00EF34EC">
      <w:pPr>
        <w:pStyle w:val="ad"/>
        <w:spacing w:before="0" w:after="0"/>
        <w:ind w:firstLine="0"/>
        <w:jc w:val="center"/>
        <w:rPr>
          <w:b/>
          <w:sz w:val="28"/>
          <w:szCs w:val="28"/>
        </w:rPr>
      </w:pPr>
      <w:r w:rsidRPr="00244BD8">
        <w:rPr>
          <w:b/>
          <w:sz w:val="28"/>
          <w:szCs w:val="28"/>
        </w:rPr>
        <w:t>Часть </w:t>
      </w:r>
      <w:r w:rsidRPr="00244BD8">
        <w:rPr>
          <w:b/>
          <w:sz w:val="28"/>
          <w:szCs w:val="28"/>
          <w:lang w:val="en-US"/>
        </w:rPr>
        <w:t>I</w:t>
      </w:r>
      <w:r w:rsidRPr="00244BD8">
        <w:rPr>
          <w:b/>
          <w:sz w:val="28"/>
          <w:szCs w:val="28"/>
        </w:rPr>
        <w:t xml:space="preserve">. </w:t>
      </w:r>
    </w:p>
    <w:p w:rsidR="00EF34EC" w:rsidRPr="00244BD8" w:rsidRDefault="00EF34EC" w:rsidP="00EF34EC">
      <w:pPr>
        <w:pStyle w:val="ad"/>
        <w:spacing w:before="0" w:after="0"/>
        <w:ind w:firstLine="0"/>
        <w:jc w:val="center"/>
        <w:rPr>
          <w:sz w:val="28"/>
          <w:szCs w:val="28"/>
        </w:rPr>
      </w:pPr>
      <w:r w:rsidRPr="00244BD8">
        <w:rPr>
          <w:sz w:val="28"/>
          <w:szCs w:val="28"/>
        </w:rPr>
        <w:t xml:space="preserve">Сегмент Корпоративной информационной сети </w:t>
      </w:r>
      <w:r>
        <w:rPr>
          <w:sz w:val="28"/>
          <w:szCs w:val="28"/>
        </w:rPr>
        <w:t>АО</w:t>
      </w:r>
      <w:r w:rsidRPr="00244BD8">
        <w:rPr>
          <w:sz w:val="28"/>
          <w:szCs w:val="28"/>
        </w:rPr>
        <w:t xml:space="preserve"> «НИАЭП» - локальная вычислительная сеть Центрального аппарата </w:t>
      </w:r>
      <w:r>
        <w:rPr>
          <w:sz w:val="28"/>
          <w:szCs w:val="28"/>
        </w:rPr>
        <w:t>АО</w:t>
      </w:r>
      <w:r w:rsidRPr="00244BD8">
        <w:rPr>
          <w:sz w:val="28"/>
          <w:szCs w:val="28"/>
        </w:rPr>
        <w:t xml:space="preserve"> «НИАЭП»</w:t>
      </w:r>
    </w:p>
    <w:p w:rsidR="00EF34EC" w:rsidRDefault="00EF34EC" w:rsidP="00EF34EC">
      <w:pPr>
        <w:rPr>
          <w:b/>
        </w:rPr>
      </w:pPr>
    </w:p>
    <w:p w:rsidR="00EF34EC" w:rsidRDefault="00EF34EC" w:rsidP="00EF34EC">
      <w:pPr>
        <w:rPr>
          <w:b/>
        </w:rPr>
      </w:pPr>
    </w:p>
    <w:p w:rsidR="00EF34EC" w:rsidRDefault="00EF34EC" w:rsidP="00EF34EC">
      <w:pPr>
        <w:rPr>
          <w:b/>
        </w:rPr>
      </w:pPr>
    </w:p>
    <w:p w:rsidR="00EF34EC" w:rsidRDefault="00EF34EC" w:rsidP="00EF34EC">
      <w:pPr>
        <w:rPr>
          <w:b/>
        </w:rPr>
      </w:pPr>
    </w:p>
    <w:p w:rsidR="00EF34EC" w:rsidRDefault="00EF34EC" w:rsidP="00EF34EC">
      <w:pPr>
        <w:rPr>
          <w:b/>
        </w:rPr>
      </w:pPr>
    </w:p>
    <w:p w:rsidR="00EF34EC" w:rsidRPr="000429C6" w:rsidRDefault="00EF34EC" w:rsidP="00EF34EC">
      <w:pPr>
        <w:rPr>
          <w:b/>
        </w:rPr>
      </w:pPr>
    </w:p>
    <w:tbl>
      <w:tblPr>
        <w:tblStyle w:val="ac"/>
        <w:tblW w:w="9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574"/>
      </w:tblGrid>
      <w:tr w:rsidR="00EF34EC" w:rsidRPr="000429C6" w:rsidTr="00B1025B">
        <w:tc>
          <w:tcPr>
            <w:tcW w:w="5353" w:type="dxa"/>
          </w:tcPr>
          <w:p w:rsidR="00EF34EC" w:rsidRPr="000429C6" w:rsidRDefault="00EF34EC" w:rsidP="00B1025B">
            <w:r w:rsidRPr="000429C6">
              <w:t>СОГЛАСОВАНО:</w:t>
            </w:r>
          </w:p>
        </w:tc>
        <w:tc>
          <w:tcPr>
            <w:tcW w:w="4574" w:type="dxa"/>
          </w:tcPr>
          <w:p w:rsidR="00EF34EC" w:rsidRPr="000429C6" w:rsidRDefault="00EF34EC" w:rsidP="00B1025B">
            <w:r w:rsidRPr="000429C6">
              <w:t>РАЗРАБОТАНО:</w:t>
            </w:r>
          </w:p>
        </w:tc>
      </w:tr>
      <w:tr w:rsidR="00EF34EC" w:rsidRPr="000429C6" w:rsidTr="00B1025B">
        <w:tc>
          <w:tcPr>
            <w:tcW w:w="5353" w:type="dxa"/>
          </w:tcPr>
          <w:p w:rsidR="00EF34EC" w:rsidRPr="000429C6" w:rsidRDefault="00EF34EC" w:rsidP="00B1025B"/>
        </w:tc>
        <w:tc>
          <w:tcPr>
            <w:tcW w:w="4574" w:type="dxa"/>
          </w:tcPr>
          <w:p w:rsidR="00EF34EC" w:rsidRPr="000429C6" w:rsidRDefault="00EF34EC" w:rsidP="00B1025B"/>
        </w:tc>
      </w:tr>
      <w:tr w:rsidR="00EF34EC" w:rsidRPr="000429C6" w:rsidTr="00B1025B">
        <w:tc>
          <w:tcPr>
            <w:tcW w:w="5353" w:type="dxa"/>
          </w:tcPr>
          <w:p w:rsidR="00EF34EC" w:rsidRPr="000429C6" w:rsidRDefault="00EF34EC" w:rsidP="00B1025B">
            <w:r w:rsidRPr="000429C6">
              <w:t xml:space="preserve">Заместитель директора по проектированию в области </w:t>
            </w:r>
            <w:proofErr w:type="gramStart"/>
            <w:r w:rsidRPr="000429C6">
              <w:t>ИТ</w:t>
            </w:r>
            <w:proofErr w:type="gramEnd"/>
          </w:p>
          <w:p w:rsidR="00EF34EC" w:rsidRPr="000429C6" w:rsidRDefault="00EF34EC" w:rsidP="00B1025B">
            <w:r w:rsidRPr="000429C6">
              <w:t>_______________А.Н. Игошин</w:t>
            </w:r>
          </w:p>
          <w:p w:rsidR="00EF34EC" w:rsidRPr="000429C6" w:rsidRDefault="00EF34EC" w:rsidP="00B1025B">
            <w:r w:rsidRPr="000429C6">
              <w:t>«___»__________201</w:t>
            </w:r>
            <w:r>
              <w:t>5</w:t>
            </w:r>
            <w:r w:rsidRPr="000429C6">
              <w:t xml:space="preserve"> г.</w:t>
            </w:r>
          </w:p>
        </w:tc>
        <w:tc>
          <w:tcPr>
            <w:tcW w:w="4574" w:type="dxa"/>
          </w:tcPr>
          <w:p w:rsidR="00EF34EC" w:rsidRPr="000429C6" w:rsidRDefault="00EF34EC" w:rsidP="00B1025B">
            <w:r w:rsidRPr="000429C6">
              <w:t>Начальник О</w:t>
            </w:r>
            <w:r>
              <w:t>ЗКТИ УСБ и ЗА РП</w:t>
            </w:r>
          </w:p>
          <w:p w:rsidR="00EF34EC" w:rsidRPr="000429C6" w:rsidRDefault="00EF34EC" w:rsidP="00B1025B">
            <w:r w:rsidRPr="000429C6">
              <w:t>________________</w:t>
            </w:r>
            <w:r>
              <w:t>А.В. Терехов</w:t>
            </w:r>
          </w:p>
          <w:p w:rsidR="00EF34EC" w:rsidRPr="000429C6" w:rsidRDefault="00EF34EC" w:rsidP="00B1025B">
            <w:r w:rsidRPr="000429C6">
              <w:t>«___»___________201</w:t>
            </w:r>
            <w:r>
              <w:t>5</w:t>
            </w:r>
            <w:r w:rsidRPr="000429C6">
              <w:t xml:space="preserve"> г.</w:t>
            </w:r>
          </w:p>
        </w:tc>
      </w:tr>
      <w:tr w:rsidR="00EF34EC" w:rsidRPr="000429C6" w:rsidTr="00B1025B">
        <w:tc>
          <w:tcPr>
            <w:tcW w:w="5353" w:type="dxa"/>
          </w:tcPr>
          <w:p w:rsidR="00EF34EC" w:rsidRPr="000429C6" w:rsidRDefault="00EF34EC" w:rsidP="00B1025B"/>
        </w:tc>
        <w:tc>
          <w:tcPr>
            <w:tcW w:w="4574" w:type="dxa"/>
          </w:tcPr>
          <w:p w:rsidR="00EF34EC" w:rsidRPr="000429C6" w:rsidRDefault="00EF34EC" w:rsidP="00B1025B"/>
        </w:tc>
      </w:tr>
      <w:tr w:rsidR="00EF34EC" w:rsidRPr="000429C6" w:rsidTr="00B1025B">
        <w:tc>
          <w:tcPr>
            <w:tcW w:w="5353" w:type="dxa"/>
          </w:tcPr>
          <w:p w:rsidR="00EF34EC" w:rsidRPr="000429C6" w:rsidRDefault="00EF34EC" w:rsidP="00B1025B">
            <w:r w:rsidRPr="000429C6">
              <w:t>Главный бухгалтер</w:t>
            </w:r>
          </w:p>
          <w:p w:rsidR="00EF34EC" w:rsidRPr="000429C6" w:rsidRDefault="00EF34EC" w:rsidP="00B1025B">
            <w:r w:rsidRPr="000429C6">
              <w:t>_______________Е.В. Самогородьская</w:t>
            </w:r>
          </w:p>
          <w:p w:rsidR="00EF34EC" w:rsidRPr="000429C6" w:rsidRDefault="00EF34EC" w:rsidP="00B1025B">
            <w:r w:rsidRPr="000429C6">
              <w:t>«___»__________201</w:t>
            </w:r>
            <w:r>
              <w:t>5</w:t>
            </w:r>
            <w:r w:rsidRPr="000429C6">
              <w:t xml:space="preserve"> г.</w:t>
            </w:r>
          </w:p>
        </w:tc>
        <w:tc>
          <w:tcPr>
            <w:tcW w:w="4574" w:type="dxa"/>
          </w:tcPr>
          <w:p w:rsidR="00EF34EC" w:rsidRPr="000429C6" w:rsidRDefault="00EF34EC" w:rsidP="00B1025B"/>
        </w:tc>
      </w:tr>
    </w:tbl>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p>
    <w:p w:rsidR="00EF34EC" w:rsidRPr="000429C6" w:rsidRDefault="00EF34EC" w:rsidP="00EF34EC">
      <w:pPr>
        <w:jc w:val="center"/>
      </w:pPr>
      <w:r w:rsidRPr="000429C6">
        <w:t>Нижний Новгород.</w:t>
      </w:r>
    </w:p>
    <w:p w:rsidR="00EF34EC" w:rsidRPr="000429C6" w:rsidRDefault="00EF34EC" w:rsidP="00EF34EC">
      <w:pPr>
        <w:jc w:val="center"/>
      </w:pPr>
      <w:r w:rsidRPr="000429C6">
        <w:t>201</w:t>
      </w:r>
      <w:r>
        <w:t>5</w:t>
      </w:r>
      <w:r w:rsidRPr="000429C6">
        <w:t>г.</w:t>
      </w:r>
      <w:r w:rsidRPr="000429C6">
        <w:br w:type="page"/>
      </w:r>
    </w:p>
    <w:p w:rsidR="00E828CC" w:rsidRPr="00244BD8" w:rsidRDefault="00E828CC" w:rsidP="00E828CC">
      <w:pPr>
        <w:jc w:val="center"/>
      </w:pPr>
      <w:bookmarkStart w:id="1" w:name="_GoBack"/>
      <w:bookmarkEnd w:id="1"/>
      <w:r w:rsidRPr="00244BD8">
        <w:lastRenderedPageBreak/>
        <w:t>СОДЕРЖАНИЕ</w:t>
      </w:r>
    </w:p>
    <w:p w:rsidR="00E828CC" w:rsidRPr="00244BD8" w:rsidRDefault="00E828CC" w:rsidP="00E828CC">
      <w:pPr>
        <w:jc w:val="center"/>
      </w:pPr>
    </w:p>
    <w:p w:rsidR="00E828CC" w:rsidRPr="00244BD8" w:rsidRDefault="00E828CC" w:rsidP="00E828CC"/>
    <w:p w:rsidR="00E828CC" w:rsidRPr="00244BD8" w:rsidRDefault="00E828CC" w:rsidP="00E828CC">
      <w:r w:rsidRPr="00244BD8">
        <w:t>РАЗДЕЛ 1. НАИМЕНОВАНИЕ УСЛУГИ</w:t>
      </w:r>
    </w:p>
    <w:p w:rsidR="00E828CC" w:rsidRPr="00244BD8" w:rsidRDefault="00E828CC" w:rsidP="00E828CC">
      <w:r w:rsidRPr="00244BD8">
        <w:t>РАЗДЕЛ 2. ОПИСАНИЕ УСЛУГ</w:t>
      </w:r>
    </w:p>
    <w:p w:rsidR="00E828CC" w:rsidRPr="00244BD8" w:rsidRDefault="00E828CC" w:rsidP="00E828CC">
      <w:pPr>
        <w:ind w:left="851"/>
      </w:pPr>
      <w:r w:rsidRPr="00244BD8">
        <w:t>Подраздел 2.1 Состав (перечень) оказываемых услуг</w:t>
      </w:r>
    </w:p>
    <w:p w:rsidR="00E828CC" w:rsidRPr="00244BD8" w:rsidRDefault="00E828CC" w:rsidP="00E828CC">
      <w:pPr>
        <w:ind w:left="851"/>
      </w:pPr>
      <w:r w:rsidRPr="00244BD8">
        <w:t>Подраздел 2.2 Описание оказываемых услуг</w:t>
      </w:r>
    </w:p>
    <w:p w:rsidR="00E828CC" w:rsidRPr="00244BD8" w:rsidRDefault="00E828CC" w:rsidP="00E828CC">
      <w:pPr>
        <w:ind w:left="2552" w:hanging="1701"/>
      </w:pPr>
      <w:r w:rsidRPr="00244BD8">
        <w:t xml:space="preserve">Подраздел 2.3 Объем оказываемых услуг либо доля оказываемых услуг в общем </w:t>
      </w:r>
      <w:r w:rsidR="007E6F39" w:rsidRPr="00244BD8">
        <w:t>объёме</w:t>
      </w:r>
      <w:r w:rsidRPr="00244BD8">
        <w:t xml:space="preserve"> закупки</w:t>
      </w:r>
    </w:p>
    <w:p w:rsidR="00E828CC" w:rsidRPr="00244BD8" w:rsidRDefault="00E828CC" w:rsidP="00E828CC">
      <w:r w:rsidRPr="00244BD8">
        <w:t>РАЗДЕЛ 3. ТРЕБОВАНИЯ К УСЛУГАМ</w:t>
      </w:r>
    </w:p>
    <w:p w:rsidR="00E828CC" w:rsidRPr="00244BD8" w:rsidRDefault="00E828CC" w:rsidP="00E828CC">
      <w:pPr>
        <w:ind w:left="851"/>
      </w:pPr>
      <w:r w:rsidRPr="00244BD8">
        <w:t>Подраздел 3.1 Общие требования</w:t>
      </w:r>
    </w:p>
    <w:p w:rsidR="00E828CC" w:rsidRPr="00244BD8" w:rsidRDefault="00E828CC" w:rsidP="00E828CC">
      <w:pPr>
        <w:ind w:left="851"/>
      </w:pPr>
      <w:r w:rsidRPr="00244BD8">
        <w:t>Подраздел 3.2 Требования к качеству оказываемых услуг</w:t>
      </w:r>
    </w:p>
    <w:p w:rsidR="00E828CC" w:rsidRPr="00244BD8" w:rsidRDefault="00E828CC" w:rsidP="00E828CC">
      <w:pPr>
        <w:ind w:left="2552" w:hanging="1701"/>
      </w:pPr>
      <w:r w:rsidRPr="00244BD8">
        <w:t>Подраздел 3.3 Требования к гарантийным обязательствам оказываемых услуг</w:t>
      </w:r>
    </w:p>
    <w:p w:rsidR="00E828CC" w:rsidRPr="00244BD8" w:rsidRDefault="00E828CC" w:rsidP="00E828CC">
      <w:pPr>
        <w:ind w:left="851"/>
      </w:pPr>
      <w:r w:rsidRPr="00244BD8">
        <w:t>Подраздел 3.4 Требования к конфиденциальности</w:t>
      </w:r>
    </w:p>
    <w:p w:rsidR="00E828CC" w:rsidRPr="00244BD8" w:rsidRDefault="00E828CC" w:rsidP="00E828CC">
      <w:pPr>
        <w:ind w:left="851"/>
      </w:pPr>
      <w:r w:rsidRPr="00244BD8">
        <w:t>Подраздел 3.5 Требования к безопасности оказания услуг и безопасности результата оказанных услуг</w:t>
      </w:r>
    </w:p>
    <w:p w:rsidR="00E828CC" w:rsidRPr="00244BD8" w:rsidRDefault="00E828CC" w:rsidP="00E828CC">
      <w:pPr>
        <w:ind w:left="851"/>
      </w:pPr>
      <w:r w:rsidRPr="00244BD8">
        <w:t>Подраздел 3.6 Требования по обучению персонала заказчика</w:t>
      </w:r>
    </w:p>
    <w:p w:rsidR="00E828CC" w:rsidRPr="00244BD8" w:rsidRDefault="00E828CC" w:rsidP="00E828CC">
      <w:pPr>
        <w:ind w:left="2694" w:hanging="1843"/>
      </w:pPr>
      <w:r w:rsidRPr="00244BD8">
        <w:t>Подраздел 3.7 Требования к составу технического предложения участника</w:t>
      </w:r>
    </w:p>
    <w:p w:rsidR="00E828CC" w:rsidRPr="00244BD8" w:rsidRDefault="00E828CC" w:rsidP="00E828CC">
      <w:pPr>
        <w:ind w:left="851"/>
      </w:pPr>
      <w:r w:rsidRPr="00244BD8">
        <w:t>Подраздел 3.8 Специальные требования</w:t>
      </w:r>
    </w:p>
    <w:p w:rsidR="00E828CC" w:rsidRPr="00244BD8" w:rsidRDefault="00E828CC" w:rsidP="00E828CC">
      <w:r w:rsidRPr="00244BD8">
        <w:t>РАЗДЕЛ 4. РЕЗУЛЬТАТ ОКАЗАННЫХ УСЛУГ</w:t>
      </w:r>
    </w:p>
    <w:p w:rsidR="00E828CC" w:rsidRPr="00244BD8" w:rsidRDefault="00E828CC" w:rsidP="00E828CC">
      <w:pPr>
        <w:ind w:left="851"/>
      </w:pPr>
      <w:r w:rsidRPr="00244BD8">
        <w:t>Подраздел 4.1 Описание конечного результата оказанных услуг</w:t>
      </w:r>
    </w:p>
    <w:p w:rsidR="00E828CC" w:rsidRPr="00244BD8" w:rsidRDefault="00E828CC" w:rsidP="00E828CC">
      <w:pPr>
        <w:ind w:left="851"/>
      </w:pPr>
      <w:r w:rsidRPr="00244BD8">
        <w:t xml:space="preserve">Подраздел 4.2 Требования по </w:t>
      </w:r>
      <w:r w:rsidR="007E6F39" w:rsidRPr="00244BD8">
        <w:t>приёмке</w:t>
      </w:r>
      <w:r w:rsidRPr="00244BD8">
        <w:t xml:space="preserve"> услуг</w:t>
      </w:r>
    </w:p>
    <w:p w:rsidR="00E828CC" w:rsidRPr="00244BD8" w:rsidRDefault="00E828CC" w:rsidP="00E828CC">
      <w:pPr>
        <w:ind w:left="851"/>
      </w:pPr>
      <w:r w:rsidRPr="00244BD8">
        <w:t>Подраздел 4.3 Требования по передаче заказчику технических и иных документов (оформление результатов оказанных услуг)</w:t>
      </w:r>
    </w:p>
    <w:p w:rsidR="00E828CC" w:rsidRPr="00244BD8" w:rsidRDefault="00E828CC" w:rsidP="00E828CC">
      <w:pPr>
        <w:ind w:left="1418" w:hanging="1418"/>
      </w:pPr>
      <w:r w:rsidRPr="00244BD8">
        <w:t>РАЗДЕЛ 5. ТРЕБОВАНИЯ К ТЕХНИЧЕСКОМУ ОБУЧЕНИЮ ПЕРСОНАЛА ЗАКАЗЧИКА</w:t>
      </w:r>
    </w:p>
    <w:p w:rsidR="00E828CC" w:rsidRPr="00244BD8" w:rsidRDefault="00E828CC" w:rsidP="00E828CC">
      <w:r w:rsidRPr="00244BD8">
        <w:t>РАЗДЕЛ 6. ПЕРЕЧЕНЬ ПРИНЯТЫХ СОКРАЩЕНИЙ</w:t>
      </w:r>
    </w:p>
    <w:p w:rsidR="00E828CC" w:rsidRPr="00244BD8" w:rsidRDefault="00E828CC" w:rsidP="00E828CC">
      <w:r w:rsidRPr="00244BD8">
        <w:t>РАЗДЕЛ 7. ПЕРЕЧЕНЬ ПРИЛОЖЕНИЙ</w:t>
      </w:r>
    </w:p>
    <w:p w:rsidR="00E828CC" w:rsidRPr="00244BD8" w:rsidRDefault="00E828CC" w:rsidP="00E828CC">
      <w:pPr>
        <w:jc w:val="center"/>
      </w:pPr>
      <w:r w:rsidRPr="00244BD8">
        <w:rPr>
          <w:i/>
          <w:sz w:val="26"/>
          <w:szCs w:val="26"/>
        </w:rPr>
        <w:br w:type="page"/>
      </w:r>
      <w:r w:rsidRPr="00244BD8">
        <w:lastRenderedPageBreak/>
        <w:t>РАЗДЕЛ 1. НАИМЕНОВАНИЕ УСЛУГИ</w:t>
      </w:r>
    </w:p>
    <w:p w:rsidR="00E828CC" w:rsidRPr="00244BD8" w:rsidRDefault="00E828CC" w:rsidP="00E828CC">
      <w:pPr>
        <w:rPr>
          <w:i/>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44BD8" w:rsidRPr="00244BD8" w:rsidTr="00D40089">
        <w:trPr>
          <w:trHeight w:val="319"/>
        </w:trPr>
        <w:tc>
          <w:tcPr>
            <w:tcW w:w="9639" w:type="dxa"/>
            <w:tcBorders>
              <w:top w:val="single" w:sz="4" w:space="0" w:color="auto"/>
              <w:left w:val="single" w:sz="4" w:space="0" w:color="auto"/>
              <w:right w:val="single" w:sz="4" w:space="0" w:color="auto"/>
            </w:tcBorders>
          </w:tcPr>
          <w:bookmarkEnd w:id="0"/>
          <w:p w:rsidR="00E828CC" w:rsidRPr="00244BD8" w:rsidRDefault="00870E11" w:rsidP="003D60CB">
            <w:pPr>
              <w:ind w:firstLine="601"/>
              <w:jc w:val="both"/>
              <w:rPr>
                <w:sz w:val="24"/>
                <w:szCs w:val="24"/>
              </w:rPr>
            </w:pPr>
            <w:proofErr w:type="gramStart"/>
            <w:r w:rsidRPr="00244BD8">
              <w:rPr>
                <w:i/>
                <w:sz w:val="24"/>
                <w:szCs w:val="24"/>
              </w:rPr>
              <w:t xml:space="preserve">Оказание услуг по </w:t>
            </w:r>
            <w:r w:rsidR="003D60CB" w:rsidRPr="00244BD8">
              <w:rPr>
                <w:i/>
                <w:sz w:val="24"/>
                <w:szCs w:val="24"/>
              </w:rPr>
              <w:t xml:space="preserve">аттестации объекта информатизации (Сегмент Корпоративной информационной сети </w:t>
            </w:r>
            <w:r w:rsidR="00163A26">
              <w:rPr>
                <w:i/>
                <w:sz w:val="24"/>
                <w:szCs w:val="24"/>
              </w:rPr>
              <w:t>АО</w:t>
            </w:r>
            <w:r w:rsidR="003D60CB" w:rsidRPr="00244BD8">
              <w:rPr>
                <w:i/>
                <w:sz w:val="24"/>
                <w:szCs w:val="24"/>
              </w:rPr>
              <w:t xml:space="preserve"> </w:t>
            </w:r>
            <w:r w:rsidR="00166B04" w:rsidRPr="00244BD8">
              <w:rPr>
                <w:i/>
                <w:sz w:val="24"/>
                <w:szCs w:val="24"/>
              </w:rPr>
              <w:t>«</w:t>
            </w:r>
            <w:r w:rsidR="003D60CB" w:rsidRPr="00244BD8">
              <w:rPr>
                <w:i/>
                <w:sz w:val="24"/>
                <w:szCs w:val="24"/>
              </w:rPr>
              <w:t>НИАЭП</w:t>
            </w:r>
            <w:r w:rsidR="00166B04" w:rsidRPr="00244BD8">
              <w:rPr>
                <w:i/>
                <w:sz w:val="24"/>
                <w:szCs w:val="24"/>
              </w:rPr>
              <w:t>»</w:t>
            </w:r>
            <w:r w:rsidR="003D60CB" w:rsidRPr="00244BD8">
              <w:rPr>
                <w:i/>
                <w:sz w:val="24"/>
                <w:szCs w:val="24"/>
              </w:rPr>
              <w:t xml:space="preserve"> - Локальная вычислительная сеть Центрального аппарата </w:t>
            </w:r>
            <w:r w:rsidR="00163A26">
              <w:rPr>
                <w:i/>
                <w:sz w:val="24"/>
                <w:szCs w:val="24"/>
              </w:rPr>
              <w:t>АО</w:t>
            </w:r>
            <w:r w:rsidR="003D60CB" w:rsidRPr="00244BD8">
              <w:rPr>
                <w:i/>
                <w:sz w:val="24"/>
                <w:szCs w:val="24"/>
              </w:rPr>
              <w:t xml:space="preserve"> </w:t>
            </w:r>
            <w:r w:rsidR="00166B04" w:rsidRPr="00244BD8">
              <w:rPr>
                <w:i/>
                <w:sz w:val="24"/>
                <w:szCs w:val="24"/>
              </w:rPr>
              <w:t>«</w:t>
            </w:r>
            <w:r w:rsidR="003D60CB" w:rsidRPr="00244BD8">
              <w:rPr>
                <w:i/>
                <w:sz w:val="24"/>
                <w:szCs w:val="24"/>
              </w:rPr>
              <w:t>НИАЭП</w:t>
            </w:r>
            <w:r w:rsidR="00166B04" w:rsidRPr="00244BD8">
              <w:rPr>
                <w:i/>
                <w:sz w:val="24"/>
                <w:szCs w:val="24"/>
              </w:rPr>
              <w:t>»</w:t>
            </w:r>
            <w:r w:rsidR="003D60CB" w:rsidRPr="00244BD8">
              <w:rPr>
                <w:i/>
                <w:sz w:val="24"/>
                <w:szCs w:val="24"/>
              </w:rPr>
              <w:t xml:space="preserve"> (АС ЦА </w:t>
            </w:r>
            <w:r w:rsidR="00163A26">
              <w:rPr>
                <w:i/>
                <w:sz w:val="24"/>
                <w:szCs w:val="24"/>
              </w:rPr>
              <w:t>АО</w:t>
            </w:r>
            <w:r w:rsidR="003D60CB" w:rsidRPr="00244BD8">
              <w:rPr>
                <w:i/>
                <w:sz w:val="24"/>
                <w:szCs w:val="24"/>
              </w:rPr>
              <w:t xml:space="preserve"> </w:t>
            </w:r>
            <w:r w:rsidR="00166B04" w:rsidRPr="00244BD8">
              <w:rPr>
                <w:i/>
                <w:sz w:val="24"/>
                <w:szCs w:val="24"/>
              </w:rPr>
              <w:t>«</w:t>
            </w:r>
            <w:r w:rsidR="003D60CB" w:rsidRPr="00244BD8">
              <w:rPr>
                <w:i/>
                <w:sz w:val="24"/>
                <w:szCs w:val="24"/>
              </w:rPr>
              <w:t>НИАЭП</w:t>
            </w:r>
            <w:r w:rsidR="00166B04" w:rsidRPr="00244BD8">
              <w:rPr>
                <w:i/>
                <w:sz w:val="24"/>
                <w:szCs w:val="24"/>
              </w:rPr>
              <w:t>»</w:t>
            </w:r>
            <w:r w:rsidR="003D60CB" w:rsidRPr="00244BD8">
              <w:rPr>
                <w:i/>
                <w:sz w:val="24"/>
                <w:szCs w:val="24"/>
              </w:rPr>
              <w:t>)</w:t>
            </w:r>
            <w:r w:rsidR="00980DB6">
              <w:rPr>
                <w:i/>
                <w:sz w:val="24"/>
                <w:szCs w:val="24"/>
              </w:rPr>
              <w:t xml:space="preserve"> </w:t>
            </w:r>
            <w:r w:rsidR="00980DB6" w:rsidRPr="00980DB6">
              <w:rPr>
                <w:i/>
                <w:sz w:val="24"/>
                <w:szCs w:val="24"/>
              </w:rPr>
              <w:t>по классу защищенности от несанкционированного доступа – 1Г (включая обработку персональных данных)</w:t>
            </w:r>
            <w:r w:rsidR="00980DB6">
              <w:rPr>
                <w:i/>
                <w:sz w:val="24"/>
                <w:szCs w:val="24"/>
              </w:rPr>
              <w:t>.</w:t>
            </w:r>
            <w:proofErr w:type="gramEnd"/>
          </w:p>
        </w:tc>
      </w:tr>
    </w:tbl>
    <w:p w:rsidR="00E828CC" w:rsidRPr="00244BD8" w:rsidRDefault="00E828CC" w:rsidP="00E828CC">
      <w:pPr>
        <w:jc w:val="center"/>
      </w:pPr>
    </w:p>
    <w:p w:rsidR="00E828CC" w:rsidRPr="00244BD8" w:rsidRDefault="00E828CC" w:rsidP="00E828CC">
      <w:pPr>
        <w:jc w:val="center"/>
      </w:pPr>
      <w:r w:rsidRPr="00244BD8">
        <w:t>РАЗДЕЛ 2. ОПИСАНИЕ УСЛУГИ</w:t>
      </w:r>
    </w:p>
    <w:p w:rsidR="00E828CC" w:rsidRPr="00244BD8" w:rsidRDefault="00E828CC" w:rsidP="00E828CC">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44BD8" w:rsidRPr="00244BD8" w:rsidTr="00D40089">
        <w:trPr>
          <w:trHeight w:val="396"/>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 xml:space="preserve">Подраздел 2.1 Состав (перечень) оказываемых услуг </w:t>
            </w:r>
          </w:p>
          <w:p w:rsidR="00E828CC" w:rsidRPr="00244BD8" w:rsidRDefault="00E828CC" w:rsidP="00D40089">
            <w:pPr>
              <w:ind w:firstLine="601"/>
              <w:rPr>
                <w:sz w:val="24"/>
                <w:szCs w:val="24"/>
              </w:rPr>
            </w:pPr>
            <w:r w:rsidRPr="00244BD8">
              <w:rPr>
                <w:i/>
                <w:sz w:val="24"/>
                <w:szCs w:val="24"/>
              </w:rPr>
              <w:t xml:space="preserve">Заполняется только в случае закупки комплексных услуг. </w:t>
            </w:r>
          </w:p>
        </w:tc>
      </w:tr>
      <w:tr w:rsidR="00244BD8" w:rsidRPr="00244BD8" w:rsidTr="00D40089">
        <w:trPr>
          <w:trHeight w:val="420"/>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ind w:firstLine="601"/>
              <w:jc w:val="both"/>
              <w:rPr>
                <w:sz w:val="24"/>
                <w:szCs w:val="24"/>
              </w:rPr>
            </w:pPr>
          </w:p>
        </w:tc>
      </w:tr>
      <w:tr w:rsidR="00244BD8" w:rsidRPr="00244BD8" w:rsidTr="00D40089">
        <w:trPr>
          <w:trHeight w:val="337"/>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Подраздел 2.2 Описание оказываемых услуг</w:t>
            </w:r>
          </w:p>
        </w:tc>
      </w:tr>
      <w:tr w:rsidR="00244BD8" w:rsidRPr="00244BD8" w:rsidTr="00D40089">
        <w:trPr>
          <w:trHeight w:val="425"/>
        </w:trPr>
        <w:tc>
          <w:tcPr>
            <w:tcW w:w="9639" w:type="dxa"/>
            <w:tcBorders>
              <w:top w:val="single" w:sz="4" w:space="0" w:color="auto"/>
              <w:left w:val="single" w:sz="4" w:space="0" w:color="auto"/>
              <w:bottom w:val="single" w:sz="4" w:space="0" w:color="auto"/>
              <w:right w:val="single" w:sz="4" w:space="0" w:color="auto"/>
            </w:tcBorders>
          </w:tcPr>
          <w:p w:rsidR="00980DB6" w:rsidRPr="00980DB6" w:rsidRDefault="003D60CB" w:rsidP="00980DB6">
            <w:pPr>
              <w:jc w:val="both"/>
              <w:rPr>
                <w:i/>
                <w:sz w:val="24"/>
                <w:szCs w:val="24"/>
              </w:rPr>
            </w:pPr>
            <w:r w:rsidRPr="00244BD8">
              <w:rPr>
                <w:b/>
                <w:i/>
                <w:sz w:val="24"/>
                <w:szCs w:val="24"/>
              </w:rPr>
              <w:t> Цель оказания услуг</w:t>
            </w:r>
            <w:r w:rsidRPr="00244BD8">
              <w:rPr>
                <w:i/>
                <w:sz w:val="24"/>
                <w:szCs w:val="24"/>
              </w:rPr>
              <w:t xml:space="preserve"> </w:t>
            </w:r>
            <w:r w:rsidRPr="00980DB6">
              <w:rPr>
                <w:i/>
                <w:sz w:val="24"/>
                <w:szCs w:val="24"/>
              </w:rPr>
              <w:t xml:space="preserve">заключается в оценке соответствия применяемого комплекса мер и средств защиты АС ЦА </w:t>
            </w:r>
            <w:r w:rsidR="00163A26" w:rsidRPr="00980DB6">
              <w:rPr>
                <w:i/>
                <w:sz w:val="24"/>
                <w:szCs w:val="24"/>
              </w:rPr>
              <w:t>АО</w:t>
            </w:r>
            <w:r w:rsidRPr="00980DB6">
              <w:rPr>
                <w:i/>
                <w:sz w:val="24"/>
                <w:szCs w:val="24"/>
              </w:rPr>
              <w:t xml:space="preserve"> </w:t>
            </w:r>
            <w:r w:rsidR="00166B04" w:rsidRPr="00980DB6">
              <w:rPr>
                <w:i/>
                <w:sz w:val="24"/>
                <w:szCs w:val="24"/>
              </w:rPr>
              <w:t>«</w:t>
            </w:r>
            <w:r w:rsidRPr="00980DB6">
              <w:rPr>
                <w:i/>
                <w:sz w:val="24"/>
                <w:szCs w:val="24"/>
              </w:rPr>
              <w:t>НИАЭП</w:t>
            </w:r>
            <w:r w:rsidR="00166B04" w:rsidRPr="00980DB6">
              <w:rPr>
                <w:i/>
                <w:sz w:val="24"/>
                <w:szCs w:val="24"/>
              </w:rPr>
              <w:t>»</w:t>
            </w:r>
            <w:r w:rsidRPr="00980DB6">
              <w:rPr>
                <w:i/>
                <w:sz w:val="24"/>
                <w:szCs w:val="24"/>
              </w:rPr>
              <w:t xml:space="preserve"> требуемому уровню безопасности информации</w:t>
            </w:r>
            <w:r w:rsidR="00506AF1" w:rsidRPr="00980DB6">
              <w:rPr>
                <w:i/>
                <w:sz w:val="24"/>
                <w:szCs w:val="24"/>
              </w:rPr>
              <w:t xml:space="preserve"> при обработке информации,</w:t>
            </w:r>
            <w:r w:rsidR="004E6964" w:rsidRPr="00980DB6">
              <w:rPr>
                <w:i/>
                <w:sz w:val="24"/>
                <w:szCs w:val="24"/>
              </w:rPr>
              <w:t xml:space="preserve"> содержащей </w:t>
            </w:r>
            <w:proofErr w:type="gramStart"/>
            <w:r w:rsidR="004E6964" w:rsidRPr="00980DB6">
              <w:rPr>
                <w:i/>
                <w:sz w:val="24"/>
                <w:szCs w:val="24"/>
              </w:rPr>
              <w:t>сведения</w:t>
            </w:r>
            <w:proofErr w:type="gramEnd"/>
            <w:r w:rsidR="007319B1">
              <w:rPr>
                <w:i/>
                <w:sz w:val="24"/>
                <w:szCs w:val="24"/>
              </w:rPr>
              <w:t xml:space="preserve"> </w:t>
            </w:r>
            <w:r w:rsidR="00506AF1" w:rsidRPr="00980DB6">
              <w:rPr>
                <w:i/>
                <w:sz w:val="24"/>
                <w:szCs w:val="24"/>
              </w:rPr>
              <w:t>составляющ</w:t>
            </w:r>
            <w:r w:rsidR="007319B1">
              <w:rPr>
                <w:i/>
                <w:sz w:val="24"/>
                <w:szCs w:val="24"/>
              </w:rPr>
              <w:t>ие</w:t>
            </w:r>
            <w:r w:rsidR="00506AF1" w:rsidRPr="00980DB6">
              <w:rPr>
                <w:i/>
                <w:sz w:val="24"/>
                <w:szCs w:val="24"/>
              </w:rPr>
              <w:t xml:space="preserve"> коммерческую тайну, служебную информацию ограниченного распространения, а также </w:t>
            </w:r>
            <w:r w:rsidR="004E6964" w:rsidRPr="00980DB6">
              <w:rPr>
                <w:i/>
                <w:sz w:val="24"/>
                <w:szCs w:val="24"/>
              </w:rPr>
              <w:t xml:space="preserve">персональные данные </w:t>
            </w:r>
            <w:r w:rsidRPr="00980DB6">
              <w:rPr>
                <w:i/>
                <w:sz w:val="24"/>
                <w:szCs w:val="24"/>
              </w:rPr>
              <w:t>(</w:t>
            </w:r>
            <w:r w:rsidR="00506AF1" w:rsidRPr="00980DB6">
              <w:rPr>
                <w:i/>
                <w:sz w:val="24"/>
                <w:szCs w:val="24"/>
              </w:rPr>
              <w:t>в соответствии с приказом Государственной корпорации «</w:t>
            </w:r>
            <w:proofErr w:type="spellStart"/>
            <w:r w:rsidR="00506AF1" w:rsidRPr="00980DB6">
              <w:rPr>
                <w:i/>
                <w:sz w:val="24"/>
                <w:szCs w:val="24"/>
              </w:rPr>
              <w:t>Росатом</w:t>
            </w:r>
            <w:proofErr w:type="spellEnd"/>
            <w:r w:rsidR="00506AF1" w:rsidRPr="00980DB6">
              <w:rPr>
                <w:i/>
                <w:sz w:val="24"/>
                <w:szCs w:val="24"/>
              </w:rPr>
              <w:t>»</w:t>
            </w:r>
            <w:r w:rsidR="00980DB6" w:rsidRPr="00980DB6">
              <w:rPr>
                <w:i/>
                <w:sz w:val="24"/>
                <w:szCs w:val="24"/>
              </w:rPr>
              <w:t xml:space="preserve"> от 23.09.2014 г. </w:t>
            </w:r>
            <w:r w:rsidR="007319B1">
              <w:rPr>
                <w:i/>
                <w:sz w:val="24"/>
                <w:szCs w:val="24"/>
              </w:rPr>
              <w:t>№ </w:t>
            </w:r>
            <w:r w:rsidR="005F73BD" w:rsidRPr="00980DB6">
              <w:rPr>
                <w:i/>
                <w:sz w:val="24"/>
                <w:szCs w:val="24"/>
              </w:rPr>
              <w:t>1</w:t>
            </w:r>
            <w:r w:rsidR="007319B1" w:rsidRPr="00980DB6">
              <w:rPr>
                <w:i/>
                <w:sz w:val="24"/>
                <w:szCs w:val="24"/>
              </w:rPr>
              <w:t xml:space="preserve">/910-П-дсп </w:t>
            </w:r>
            <w:r w:rsidR="00980DB6" w:rsidRPr="00980DB6">
              <w:rPr>
                <w:i/>
                <w:sz w:val="24"/>
                <w:szCs w:val="24"/>
              </w:rPr>
              <w:t>с последующей выдачей «Аттестата соответствия требования</w:t>
            </w:r>
            <w:r w:rsidR="007319B1">
              <w:rPr>
                <w:i/>
                <w:sz w:val="24"/>
                <w:szCs w:val="24"/>
              </w:rPr>
              <w:t>м</w:t>
            </w:r>
            <w:r w:rsidR="00980DB6" w:rsidRPr="00980DB6">
              <w:rPr>
                <w:i/>
                <w:sz w:val="24"/>
                <w:szCs w:val="24"/>
              </w:rPr>
              <w:t xml:space="preserve"> по безопасности информации по классу защищенности от несанкционированного доступа –1Г (включая обработку персональных данных).</w:t>
            </w:r>
          </w:p>
          <w:p w:rsidR="003D60CB" w:rsidRPr="00980DB6" w:rsidRDefault="00506AF1" w:rsidP="00980DB6">
            <w:pPr>
              <w:ind w:firstLine="743"/>
              <w:jc w:val="both"/>
              <w:rPr>
                <w:i/>
                <w:sz w:val="24"/>
                <w:szCs w:val="24"/>
              </w:rPr>
            </w:pPr>
            <w:proofErr w:type="gramStart"/>
            <w:r w:rsidRPr="00980DB6">
              <w:rPr>
                <w:i/>
                <w:sz w:val="24"/>
                <w:szCs w:val="24"/>
              </w:rPr>
              <w:t>АС</w:t>
            </w:r>
            <w:r w:rsidR="004E6964" w:rsidRPr="00980DB6">
              <w:rPr>
                <w:i/>
                <w:sz w:val="24"/>
                <w:szCs w:val="24"/>
              </w:rPr>
              <w:t xml:space="preserve"> является</w:t>
            </w:r>
            <w:r w:rsidRPr="00980DB6">
              <w:rPr>
                <w:i/>
                <w:sz w:val="24"/>
                <w:szCs w:val="24"/>
              </w:rPr>
              <w:t xml:space="preserve"> </w:t>
            </w:r>
            <w:r w:rsidR="004E6964" w:rsidRPr="00980DB6">
              <w:rPr>
                <w:i/>
                <w:sz w:val="24"/>
                <w:szCs w:val="24"/>
              </w:rPr>
              <w:t xml:space="preserve">информационной системой </w:t>
            </w:r>
            <w:r w:rsidR="004E6964" w:rsidRPr="00980DB6">
              <w:rPr>
                <w:b/>
                <w:i/>
                <w:sz w:val="24"/>
                <w:szCs w:val="24"/>
              </w:rPr>
              <w:t>третьего</w:t>
            </w:r>
            <w:r w:rsidR="004E6964" w:rsidRPr="00980DB6">
              <w:rPr>
                <w:i/>
                <w:sz w:val="24"/>
                <w:szCs w:val="24"/>
              </w:rPr>
              <w:t xml:space="preserve"> класса защищённости в соответствии с </w:t>
            </w:r>
            <w:r w:rsidR="005F73BD" w:rsidRPr="00980DB6">
              <w:rPr>
                <w:i/>
                <w:sz w:val="24"/>
                <w:szCs w:val="24"/>
              </w:rPr>
              <w:t xml:space="preserve">приказом </w:t>
            </w:r>
            <w:r w:rsidR="004E6964" w:rsidRPr="00980DB6">
              <w:rPr>
                <w:i/>
                <w:sz w:val="24"/>
                <w:szCs w:val="24"/>
              </w:rPr>
              <w:t>ФСТЭК России</w:t>
            </w:r>
            <w:r w:rsidR="005F73BD">
              <w:rPr>
                <w:i/>
                <w:sz w:val="24"/>
                <w:szCs w:val="24"/>
              </w:rPr>
              <w:t xml:space="preserve"> от 11.02.2013 г.</w:t>
            </w:r>
            <w:r w:rsidR="004E6964" w:rsidRPr="00980DB6">
              <w:rPr>
                <w:i/>
                <w:sz w:val="24"/>
                <w:szCs w:val="24"/>
              </w:rPr>
              <w:t xml:space="preserve"> № 17 и в ней необходимо обеспечить </w:t>
            </w:r>
            <w:r w:rsidRPr="00980DB6">
              <w:rPr>
                <w:b/>
                <w:i/>
                <w:sz w:val="24"/>
                <w:szCs w:val="24"/>
              </w:rPr>
              <w:t>трет</w:t>
            </w:r>
            <w:r w:rsidR="004E6964" w:rsidRPr="00980DB6">
              <w:rPr>
                <w:b/>
                <w:i/>
                <w:sz w:val="24"/>
                <w:szCs w:val="24"/>
              </w:rPr>
              <w:t>ий</w:t>
            </w:r>
            <w:r w:rsidRPr="00980DB6">
              <w:rPr>
                <w:i/>
                <w:sz w:val="24"/>
                <w:szCs w:val="24"/>
              </w:rPr>
              <w:t xml:space="preserve"> уров</w:t>
            </w:r>
            <w:r w:rsidR="004E6964" w:rsidRPr="00980DB6">
              <w:rPr>
                <w:i/>
                <w:sz w:val="24"/>
                <w:szCs w:val="24"/>
              </w:rPr>
              <w:t>е</w:t>
            </w:r>
            <w:r w:rsidRPr="00980DB6">
              <w:rPr>
                <w:i/>
                <w:sz w:val="24"/>
                <w:szCs w:val="24"/>
              </w:rPr>
              <w:t>н</w:t>
            </w:r>
            <w:r w:rsidR="004E6964" w:rsidRPr="00980DB6">
              <w:rPr>
                <w:i/>
                <w:sz w:val="24"/>
                <w:szCs w:val="24"/>
              </w:rPr>
              <w:t>ь</w:t>
            </w:r>
            <w:r w:rsidRPr="00980DB6">
              <w:rPr>
                <w:i/>
                <w:sz w:val="24"/>
                <w:szCs w:val="24"/>
              </w:rPr>
              <w:t xml:space="preserve"> з</w:t>
            </w:r>
            <w:r w:rsidR="004E6964" w:rsidRPr="00980DB6">
              <w:rPr>
                <w:i/>
                <w:sz w:val="24"/>
                <w:szCs w:val="24"/>
              </w:rPr>
              <w:t xml:space="preserve">ащищённости персональных данных в соответствии с Постановлением Правительства </w:t>
            </w:r>
            <w:r w:rsidR="005F73BD">
              <w:rPr>
                <w:i/>
                <w:sz w:val="24"/>
                <w:szCs w:val="24"/>
              </w:rPr>
              <w:t xml:space="preserve">РФ </w:t>
            </w:r>
            <w:r w:rsidR="004E6964" w:rsidRPr="00980DB6">
              <w:rPr>
                <w:i/>
                <w:sz w:val="24"/>
                <w:szCs w:val="24"/>
              </w:rPr>
              <w:t>от 01.11.2012г. № 1119</w:t>
            </w:r>
            <w:r w:rsidRPr="00980DB6">
              <w:rPr>
                <w:i/>
                <w:sz w:val="24"/>
                <w:szCs w:val="24"/>
              </w:rPr>
              <w:t>)</w:t>
            </w:r>
            <w:r w:rsidR="00980DB6">
              <w:rPr>
                <w:i/>
                <w:sz w:val="24"/>
                <w:szCs w:val="24"/>
              </w:rPr>
              <w:t>.</w:t>
            </w:r>
            <w:proofErr w:type="gramEnd"/>
          </w:p>
          <w:p w:rsidR="003D60CB" w:rsidRDefault="003D60CB" w:rsidP="003D60CB">
            <w:pPr>
              <w:spacing w:before="120"/>
              <w:ind w:firstLine="34"/>
              <w:rPr>
                <w:i/>
                <w:sz w:val="24"/>
                <w:szCs w:val="24"/>
              </w:rPr>
            </w:pPr>
            <w:r w:rsidRPr="00244BD8">
              <w:rPr>
                <w:b/>
                <w:i/>
                <w:sz w:val="24"/>
                <w:szCs w:val="24"/>
              </w:rPr>
              <w:t>Задачи, решаемые при оказании услуг</w:t>
            </w:r>
            <w:r w:rsidRPr="00244BD8">
              <w:rPr>
                <w:i/>
                <w:sz w:val="24"/>
                <w:szCs w:val="24"/>
              </w:rPr>
              <w:t xml:space="preserve">: </w:t>
            </w:r>
          </w:p>
          <w:p w:rsidR="00F77818" w:rsidRPr="00980DB6" w:rsidRDefault="00F77818" w:rsidP="00F77818">
            <w:pPr>
              <w:pStyle w:val="a4"/>
              <w:numPr>
                <w:ilvl w:val="0"/>
                <w:numId w:val="1"/>
              </w:numPr>
              <w:spacing w:before="120" w:after="120"/>
              <w:ind w:left="601" w:hanging="357"/>
              <w:contextualSpacing w:val="0"/>
              <w:jc w:val="both"/>
              <w:rPr>
                <w:i/>
              </w:rPr>
            </w:pPr>
            <w:r w:rsidRPr="00980DB6">
              <w:rPr>
                <w:i/>
              </w:rPr>
              <w:t xml:space="preserve">предварительное ознакомление </w:t>
            </w:r>
            <w:proofErr w:type="gramStart"/>
            <w:r w:rsidRPr="00980DB6">
              <w:rPr>
                <w:i/>
              </w:rPr>
              <w:t>с</w:t>
            </w:r>
            <w:proofErr w:type="gramEnd"/>
            <w:r w:rsidRPr="00980DB6">
              <w:rPr>
                <w:i/>
              </w:rPr>
              <w:t xml:space="preserve"> </w:t>
            </w:r>
            <w:proofErr w:type="gramStart"/>
            <w:r w:rsidRPr="00980DB6">
              <w:rPr>
                <w:i/>
              </w:rPr>
              <w:t>АС</w:t>
            </w:r>
            <w:proofErr w:type="gramEnd"/>
            <w:r w:rsidRPr="00980DB6">
              <w:rPr>
                <w:i/>
              </w:rPr>
              <w:t xml:space="preserve"> ЦА АО «НИАЭП»</w:t>
            </w:r>
            <w:r w:rsidR="00B93D7F" w:rsidRPr="00980DB6">
              <w:rPr>
                <w:i/>
              </w:rPr>
              <w:t>, сбор исходных данных</w:t>
            </w:r>
            <w:r w:rsidRPr="00980DB6">
              <w:rPr>
                <w:i/>
              </w:rPr>
              <w:t>;</w:t>
            </w:r>
          </w:p>
          <w:p w:rsidR="003D60CB" w:rsidRPr="00980DB6" w:rsidRDefault="003D60CB" w:rsidP="003D60CB">
            <w:pPr>
              <w:pStyle w:val="a4"/>
              <w:numPr>
                <w:ilvl w:val="0"/>
                <w:numId w:val="1"/>
              </w:numPr>
              <w:spacing w:before="120" w:after="120"/>
              <w:ind w:left="601" w:hanging="357"/>
              <w:contextualSpacing w:val="0"/>
              <w:jc w:val="both"/>
              <w:rPr>
                <w:i/>
              </w:rPr>
            </w:pPr>
            <w:r w:rsidRPr="00980DB6">
              <w:rPr>
                <w:i/>
              </w:rPr>
              <w:t xml:space="preserve">анализ исходных данных по АС ЦА </w:t>
            </w:r>
            <w:r w:rsidR="00163A26" w:rsidRPr="00980DB6">
              <w:rPr>
                <w:i/>
              </w:rPr>
              <w:t>АО</w:t>
            </w:r>
            <w:r w:rsidRPr="00980DB6">
              <w:rPr>
                <w:i/>
              </w:rPr>
              <w:t xml:space="preserve"> </w:t>
            </w:r>
            <w:r w:rsidR="00166B04" w:rsidRPr="00980DB6">
              <w:rPr>
                <w:i/>
              </w:rPr>
              <w:t>«</w:t>
            </w:r>
            <w:r w:rsidRPr="00980DB6">
              <w:rPr>
                <w:i/>
              </w:rPr>
              <w:t>НИАЭП</w:t>
            </w:r>
            <w:r w:rsidR="00166B04" w:rsidRPr="00980DB6">
              <w:rPr>
                <w:i/>
              </w:rPr>
              <w:t>»</w:t>
            </w:r>
            <w:r w:rsidR="00B93D7F" w:rsidRPr="00980DB6">
              <w:rPr>
                <w:i/>
              </w:rPr>
              <w:t xml:space="preserve"> (структуры АС ЦА АО «НИАЭП», информационных потоков, комплекса технических средств и программного </w:t>
            </w:r>
            <w:proofErr w:type="gramStart"/>
            <w:r w:rsidR="00B93D7F" w:rsidRPr="00980DB6">
              <w:rPr>
                <w:i/>
              </w:rPr>
              <w:t>обеспечения</w:t>
            </w:r>
            <w:proofErr w:type="gramEnd"/>
            <w:r w:rsidR="00B93D7F" w:rsidRPr="00980DB6">
              <w:rPr>
                <w:i/>
              </w:rPr>
              <w:t xml:space="preserve"> использованных для обработки, передачи и хранения информации)</w:t>
            </w:r>
            <w:r w:rsidR="005037C2" w:rsidRPr="00980DB6">
              <w:rPr>
                <w:i/>
              </w:rPr>
              <w:t xml:space="preserve">, проверка правильности определения </w:t>
            </w:r>
            <w:r w:rsidR="00217D7D" w:rsidRPr="00980DB6">
              <w:rPr>
                <w:i/>
              </w:rPr>
              <w:t xml:space="preserve">требуемого </w:t>
            </w:r>
            <w:r w:rsidR="005037C2" w:rsidRPr="00980DB6">
              <w:rPr>
                <w:i/>
              </w:rPr>
              <w:t>уровня защищённости персональных данных и классификации</w:t>
            </w:r>
            <w:r w:rsidR="005037C2" w:rsidRPr="00980DB6">
              <w:rPr>
                <w:i/>
                <w:sz w:val="28"/>
                <w:szCs w:val="28"/>
              </w:rPr>
              <w:t xml:space="preserve"> </w:t>
            </w:r>
            <w:r w:rsidR="005037C2" w:rsidRPr="00980DB6">
              <w:rPr>
                <w:i/>
              </w:rPr>
              <w:t>АС ЦА АО «НИАЭП»;</w:t>
            </w:r>
          </w:p>
          <w:p w:rsidR="003D60CB" w:rsidRPr="00980DB6" w:rsidRDefault="003D60CB" w:rsidP="003D60CB">
            <w:pPr>
              <w:pStyle w:val="a4"/>
              <w:numPr>
                <w:ilvl w:val="0"/>
                <w:numId w:val="1"/>
              </w:numPr>
              <w:spacing w:before="120" w:after="120"/>
              <w:ind w:left="601" w:hanging="357"/>
              <w:contextualSpacing w:val="0"/>
              <w:jc w:val="both"/>
              <w:rPr>
                <w:i/>
              </w:rPr>
            </w:pPr>
            <w:r w:rsidRPr="00980DB6">
              <w:rPr>
                <w:i/>
              </w:rPr>
              <w:t xml:space="preserve">анализ разработанной ЦА </w:t>
            </w:r>
            <w:r w:rsidR="00163A26" w:rsidRPr="00980DB6">
              <w:rPr>
                <w:i/>
              </w:rPr>
              <w:t>АО</w:t>
            </w:r>
            <w:r w:rsidRPr="00980DB6">
              <w:rPr>
                <w:i/>
              </w:rPr>
              <w:t xml:space="preserve"> </w:t>
            </w:r>
            <w:r w:rsidR="00166B04" w:rsidRPr="00980DB6">
              <w:rPr>
                <w:i/>
              </w:rPr>
              <w:t>«</w:t>
            </w:r>
            <w:r w:rsidRPr="00980DB6">
              <w:rPr>
                <w:i/>
              </w:rPr>
              <w:t>НИАЭП</w:t>
            </w:r>
            <w:r w:rsidR="00166B04" w:rsidRPr="00980DB6">
              <w:rPr>
                <w:i/>
              </w:rPr>
              <w:t>»</w:t>
            </w:r>
            <w:r w:rsidRPr="00980DB6">
              <w:rPr>
                <w:i/>
              </w:rPr>
              <w:t xml:space="preserve"> документации по защите информации с точки зрения е</w:t>
            </w:r>
            <w:r w:rsidR="005037C2" w:rsidRPr="00980DB6">
              <w:rPr>
                <w:i/>
              </w:rPr>
              <w:t>ё</w:t>
            </w:r>
            <w:r w:rsidRPr="00980DB6">
              <w:rPr>
                <w:i/>
              </w:rPr>
              <w:t xml:space="preserve"> соответствия требованиям нормативной и методической документации</w:t>
            </w:r>
            <w:r w:rsidR="005037C2" w:rsidRPr="00980DB6">
              <w:rPr>
                <w:i/>
              </w:rPr>
              <w:t xml:space="preserve"> (с учётом требований </w:t>
            </w:r>
            <w:r w:rsidR="005F73BD" w:rsidRPr="00980DB6">
              <w:rPr>
                <w:i/>
              </w:rPr>
              <w:t xml:space="preserve">приказа </w:t>
            </w:r>
            <w:proofErr w:type="spellStart"/>
            <w:r w:rsidR="005F73BD">
              <w:rPr>
                <w:i/>
              </w:rPr>
              <w:t>Госкорпорации</w:t>
            </w:r>
            <w:proofErr w:type="spellEnd"/>
            <w:r w:rsidR="005037C2" w:rsidRPr="00980DB6">
              <w:rPr>
                <w:i/>
              </w:rPr>
              <w:t xml:space="preserve"> «</w:t>
            </w:r>
            <w:proofErr w:type="spellStart"/>
            <w:r w:rsidR="005037C2" w:rsidRPr="00980DB6">
              <w:rPr>
                <w:i/>
              </w:rPr>
              <w:t>Росатом</w:t>
            </w:r>
            <w:proofErr w:type="spellEnd"/>
            <w:r w:rsidR="005037C2" w:rsidRPr="00980DB6">
              <w:rPr>
                <w:i/>
              </w:rPr>
              <w:t xml:space="preserve">» </w:t>
            </w:r>
            <w:r w:rsidR="005F73BD" w:rsidRPr="00980DB6">
              <w:rPr>
                <w:i/>
              </w:rPr>
              <w:t>от 23.09.2014 г.</w:t>
            </w:r>
            <w:r w:rsidR="005F73BD">
              <w:rPr>
                <w:i/>
              </w:rPr>
              <w:t xml:space="preserve"> </w:t>
            </w:r>
            <w:r w:rsidR="005037C2" w:rsidRPr="00980DB6">
              <w:rPr>
                <w:i/>
              </w:rPr>
              <w:t>№ 1/910-П-дсп)</w:t>
            </w:r>
            <w:r w:rsidRPr="00980DB6">
              <w:rPr>
                <w:i/>
              </w:rPr>
              <w:t xml:space="preserve">; </w:t>
            </w:r>
          </w:p>
          <w:p w:rsidR="00F77818" w:rsidRPr="00342E18" w:rsidRDefault="00980DB6" w:rsidP="00A127B8">
            <w:pPr>
              <w:pStyle w:val="a4"/>
              <w:numPr>
                <w:ilvl w:val="0"/>
                <w:numId w:val="1"/>
              </w:numPr>
              <w:spacing w:before="120" w:after="120"/>
              <w:ind w:left="601" w:hanging="357"/>
              <w:contextualSpacing w:val="0"/>
              <w:jc w:val="both"/>
              <w:rPr>
                <w:i/>
              </w:rPr>
            </w:pPr>
            <w:r w:rsidRPr="00342E18">
              <w:rPr>
                <w:i/>
              </w:rPr>
              <w:t>актуализация уже имеющегося</w:t>
            </w:r>
            <w:r w:rsidR="007E0AF0" w:rsidRPr="00342E18">
              <w:rPr>
                <w:i/>
              </w:rPr>
              <w:t xml:space="preserve"> </w:t>
            </w:r>
            <w:r w:rsidR="00F77818" w:rsidRPr="00342E18">
              <w:rPr>
                <w:i/>
              </w:rPr>
              <w:t>Технического паспорта АС ЦА АО «НИАЭП» и Программы и методик аттестационных испытаний;</w:t>
            </w:r>
          </w:p>
          <w:p w:rsidR="00F77818" w:rsidRPr="00342E18" w:rsidRDefault="00B93D7F" w:rsidP="00B93D7F">
            <w:pPr>
              <w:pStyle w:val="a4"/>
              <w:numPr>
                <w:ilvl w:val="0"/>
                <w:numId w:val="1"/>
              </w:numPr>
              <w:spacing w:before="120" w:after="120"/>
              <w:ind w:left="630" w:hanging="425"/>
              <w:contextualSpacing w:val="0"/>
              <w:jc w:val="both"/>
              <w:rPr>
                <w:i/>
              </w:rPr>
            </w:pPr>
            <w:r w:rsidRPr="00342E18">
              <w:rPr>
                <w:i/>
              </w:rPr>
              <w:t>проверк</w:t>
            </w:r>
            <w:r w:rsidR="00342E18" w:rsidRPr="00342E18">
              <w:rPr>
                <w:i/>
              </w:rPr>
              <w:t>а</w:t>
            </w:r>
            <w:r w:rsidRPr="00342E18">
              <w:rPr>
                <w:i/>
              </w:rPr>
              <w:t xml:space="preserve"> состояния организации работ и выполнения требований по защите информации, оценк</w:t>
            </w:r>
            <w:r w:rsidR="00342E18" w:rsidRPr="00342E18">
              <w:rPr>
                <w:i/>
              </w:rPr>
              <w:t>а</w:t>
            </w:r>
            <w:r w:rsidRPr="00342E18">
              <w:rPr>
                <w:i/>
              </w:rPr>
              <w:t xml:space="preserve"> уровня подготовки специалистов, обеспечивающих защиту информации </w:t>
            </w:r>
            <w:proofErr w:type="gramStart"/>
            <w:r w:rsidRPr="00342E18">
              <w:rPr>
                <w:i/>
              </w:rPr>
              <w:t>в</w:t>
            </w:r>
            <w:proofErr w:type="gramEnd"/>
            <w:r w:rsidRPr="00342E18">
              <w:rPr>
                <w:i/>
              </w:rPr>
              <w:t xml:space="preserve"> </w:t>
            </w:r>
            <w:proofErr w:type="gramStart"/>
            <w:r w:rsidRPr="00342E18">
              <w:rPr>
                <w:i/>
              </w:rPr>
              <w:t>АС</w:t>
            </w:r>
            <w:proofErr w:type="gramEnd"/>
            <w:r w:rsidRPr="00342E18">
              <w:rPr>
                <w:i/>
              </w:rPr>
              <w:t xml:space="preserve"> ЦА АО «НИАЭП»</w:t>
            </w:r>
            <w:r w:rsidR="005F73BD">
              <w:rPr>
                <w:i/>
              </w:rPr>
              <w:t>,</w:t>
            </w:r>
            <w:r w:rsidRPr="00342E18">
              <w:rPr>
                <w:i/>
              </w:rPr>
              <w:t xml:space="preserve"> и распределения ответственности пользователей</w:t>
            </w:r>
            <w:r w:rsidR="00342E18" w:rsidRPr="00342E18">
              <w:rPr>
                <w:i/>
              </w:rPr>
              <w:t xml:space="preserve"> и администраторов</w:t>
            </w:r>
            <w:r w:rsidRPr="00342E18">
              <w:rPr>
                <w:i/>
              </w:rPr>
              <w:t xml:space="preserve"> за выполнением требований безопасности информации</w:t>
            </w:r>
            <w:r w:rsidR="005F73BD">
              <w:rPr>
                <w:i/>
              </w:rPr>
              <w:t>;</w:t>
            </w:r>
          </w:p>
          <w:p w:rsidR="00F77818" w:rsidRPr="00342E18" w:rsidRDefault="00F77818" w:rsidP="00A127B8">
            <w:pPr>
              <w:pStyle w:val="a4"/>
              <w:numPr>
                <w:ilvl w:val="0"/>
                <w:numId w:val="1"/>
              </w:numPr>
              <w:spacing w:before="120" w:after="120"/>
              <w:ind w:left="601" w:hanging="357"/>
              <w:contextualSpacing w:val="0"/>
              <w:jc w:val="both"/>
              <w:rPr>
                <w:i/>
              </w:rPr>
            </w:pPr>
            <w:r w:rsidRPr="00342E18">
              <w:rPr>
                <w:i/>
              </w:rPr>
              <w:t>проверка соответствия исходных данных реальным условиям размещения, монтажа и эксплуатации комплекса технических средств, изучение технологического процесса обработки, передачи и хранения информации, наличи</w:t>
            </w:r>
            <w:r w:rsidR="00DD28CF">
              <w:rPr>
                <w:i/>
              </w:rPr>
              <w:t>я</w:t>
            </w:r>
            <w:r w:rsidRPr="00342E18">
              <w:rPr>
                <w:i/>
              </w:rPr>
              <w:t xml:space="preserve"> сертификатов на </w:t>
            </w:r>
            <w:r w:rsidRPr="00342E18">
              <w:rPr>
                <w:i/>
              </w:rPr>
              <w:lastRenderedPageBreak/>
              <w:t>используе</w:t>
            </w:r>
            <w:r w:rsidR="00057610" w:rsidRPr="00342E18">
              <w:rPr>
                <w:i/>
              </w:rPr>
              <w:t>мые средства защиты информации;</w:t>
            </w:r>
          </w:p>
          <w:p w:rsidR="00803AA9" w:rsidRPr="00342E18" w:rsidRDefault="00B93D7F" w:rsidP="00BE3A7B">
            <w:pPr>
              <w:pStyle w:val="a4"/>
              <w:numPr>
                <w:ilvl w:val="0"/>
                <w:numId w:val="1"/>
              </w:numPr>
              <w:spacing w:before="120" w:after="120"/>
              <w:ind w:left="601" w:hanging="357"/>
              <w:contextualSpacing w:val="0"/>
              <w:jc w:val="both"/>
              <w:rPr>
                <w:i/>
              </w:rPr>
            </w:pPr>
            <w:r w:rsidRPr="00342E18">
              <w:rPr>
                <w:i/>
              </w:rPr>
              <w:t xml:space="preserve">проверка </w:t>
            </w:r>
            <w:r w:rsidR="00F77818" w:rsidRPr="00342E18">
              <w:rPr>
                <w:i/>
              </w:rPr>
              <w:t>АС ЦА АО «НИАЭП» на соответствие требованиям по защите информации, установленным приказом ФСТ</w:t>
            </w:r>
            <w:r w:rsidRPr="00342E18">
              <w:rPr>
                <w:i/>
              </w:rPr>
              <w:t>ЭК России № 17 от 11.02.2013 г.;</w:t>
            </w:r>
          </w:p>
          <w:p w:rsidR="003D60CB" w:rsidRPr="00342E18" w:rsidRDefault="00F77818" w:rsidP="00BE3A7B">
            <w:pPr>
              <w:pStyle w:val="a4"/>
              <w:numPr>
                <w:ilvl w:val="0"/>
                <w:numId w:val="1"/>
              </w:numPr>
              <w:spacing w:before="120" w:after="120"/>
              <w:ind w:left="601" w:hanging="357"/>
              <w:contextualSpacing w:val="0"/>
              <w:jc w:val="both"/>
              <w:rPr>
                <w:i/>
              </w:rPr>
            </w:pPr>
            <w:r w:rsidRPr="00342E18">
              <w:rPr>
                <w:i/>
              </w:rPr>
              <w:t xml:space="preserve"> </w:t>
            </w:r>
            <w:r w:rsidR="00A127B8" w:rsidRPr="00342E18">
              <w:rPr>
                <w:i/>
              </w:rPr>
              <w:t>анализ</w:t>
            </w:r>
            <w:r w:rsidR="003D60CB" w:rsidRPr="00342E18">
              <w:rPr>
                <w:i/>
              </w:rPr>
              <w:t xml:space="preserve"> результатов экспертного обследования и аттестационных испытаний АС ЦА </w:t>
            </w:r>
            <w:r w:rsidR="00163A26" w:rsidRPr="00342E18">
              <w:rPr>
                <w:i/>
              </w:rPr>
              <w:t>АО</w:t>
            </w:r>
            <w:r w:rsidR="003D60CB" w:rsidRPr="00342E18">
              <w:rPr>
                <w:i/>
              </w:rPr>
              <w:t xml:space="preserve"> </w:t>
            </w:r>
            <w:r w:rsidR="00166B04" w:rsidRPr="00342E18">
              <w:rPr>
                <w:i/>
              </w:rPr>
              <w:t>«</w:t>
            </w:r>
            <w:r w:rsidR="003D60CB" w:rsidRPr="00342E18">
              <w:rPr>
                <w:i/>
              </w:rPr>
              <w:t>НИАЭП</w:t>
            </w:r>
            <w:r w:rsidR="00166B04" w:rsidRPr="00342E18">
              <w:rPr>
                <w:i/>
              </w:rPr>
              <w:t>»</w:t>
            </w:r>
            <w:r w:rsidR="003D60CB" w:rsidRPr="00342E18">
              <w:rPr>
                <w:i/>
              </w:rPr>
              <w:t xml:space="preserve"> и утверждение заключения по результатам аттестации;</w:t>
            </w:r>
          </w:p>
          <w:p w:rsidR="003D60CB" w:rsidRPr="00342E18" w:rsidRDefault="003D60CB" w:rsidP="003D60CB">
            <w:pPr>
              <w:pStyle w:val="a4"/>
              <w:numPr>
                <w:ilvl w:val="0"/>
                <w:numId w:val="1"/>
              </w:numPr>
              <w:spacing w:before="120" w:after="120"/>
              <w:ind w:left="601" w:hanging="357"/>
              <w:contextualSpacing w:val="0"/>
              <w:jc w:val="both"/>
              <w:rPr>
                <w:i/>
              </w:rPr>
            </w:pPr>
            <w:r w:rsidRPr="00342E18">
              <w:rPr>
                <w:i/>
              </w:rPr>
              <w:t xml:space="preserve">оформление, регистрация и выдача </w:t>
            </w:r>
            <w:r w:rsidR="00166B04" w:rsidRPr="00342E18">
              <w:rPr>
                <w:i/>
              </w:rPr>
              <w:t>«</w:t>
            </w:r>
            <w:r w:rsidRPr="00342E18">
              <w:rPr>
                <w:i/>
              </w:rPr>
              <w:t>Аттестата соответствия</w:t>
            </w:r>
            <w:r w:rsidR="00166B04" w:rsidRPr="00342E18">
              <w:rPr>
                <w:i/>
              </w:rPr>
              <w:t>»</w:t>
            </w:r>
            <w:r w:rsidR="005B2F93" w:rsidRPr="00342E18">
              <w:rPr>
                <w:i/>
              </w:rPr>
              <w:t xml:space="preserve"> (</w:t>
            </w:r>
            <w:r w:rsidR="005B2F93" w:rsidRPr="00342E18">
              <w:rPr>
                <w:b/>
                <w:i/>
              </w:rPr>
              <w:t>в случае положительного Заключения</w:t>
            </w:r>
            <w:r w:rsidR="005B2F93" w:rsidRPr="00342E18">
              <w:rPr>
                <w:i/>
              </w:rPr>
              <w:t>)</w:t>
            </w:r>
            <w:r w:rsidRPr="00342E18">
              <w:rPr>
                <w:i/>
              </w:rPr>
              <w:t>.</w:t>
            </w:r>
          </w:p>
          <w:p w:rsidR="00B467A5" w:rsidRPr="00244BD8" w:rsidRDefault="0020566D" w:rsidP="00B467A5">
            <w:pPr>
              <w:pStyle w:val="a4"/>
              <w:spacing w:before="120"/>
              <w:ind w:left="0" w:firstLine="709"/>
              <w:jc w:val="both"/>
              <w:rPr>
                <w:i/>
              </w:rPr>
            </w:pPr>
            <w:r>
              <w:rPr>
                <w:i/>
              </w:rPr>
              <w:t>АС (</w:t>
            </w:r>
            <w:r w:rsidR="00B467A5" w:rsidRPr="00244BD8">
              <w:rPr>
                <w:i/>
              </w:rPr>
              <w:t>Локальная вычислительная сеть</w:t>
            </w:r>
            <w:r>
              <w:rPr>
                <w:i/>
              </w:rPr>
              <w:t>)</w:t>
            </w:r>
            <w:r w:rsidR="00B467A5" w:rsidRPr="00244BD8">
              <w:rPr>
                <w:i/>
              </w:rPr>
              <w:t xml:space="preserve"> Центрального аппарата </w:t>
            </w:r>
            <w:r w:rsidR="007E6F39">
              <w:rPr>
                <w:i/>
              </w:rPr>
              <w:t>АО «</w:t>
            </w:r>
            <w:r w:rsidR="007E6F39" w:rsidRPr="00244BD8">
              <w:rPr>
                <w:i/>
              </w:rPr>
              <w:t>НИАЭП</w:t>
            </w:r>
            <w:r w:rsidR="00166B04" w:rsidRPr="00244BD8">
              <w:rPr>
                <w:i/>
              </w:rPr>
              <w:t>»</w:t>
            </w:r>
            <w:r w:rsidR="00B467A5" w:rsidRPr="00244BD8">
              <w:rPr>
                <w:i/>
              </w:rPr>
              <w:t xml:space="preserve"> размещена на территории Российской Федерации по </w:t>
            </w:r>
            <w:r w:rsidR="007E6F39" w:rsidRPr="00244BD8">
              <w:rPr>
                <w:i/>
              </w:rPr>
              <w:t>адресу: 603006</w:t>
            </w:r>
            <w:r w:rsidR="00B467A5" w:rsidRPr="00244BD8">
              <w:rPr>
                <w:i/>
              </w:rPr>
              <w:t xml:space="preserve">, </w:t>
            </w:r>
            <w:r w:rsidR="007E6F39" w:rsidRPr="00244BD8">
              <w:rPr>
                <w:i/>
              </w:rPr>
              <w:t>г. Нижний</w:t>
            </w:r>
            <w:r w:rsidR="00B467A5" w:rsidRPr="00244BD8">
              <w:rPr>
                <w:i/>
              </w:rPr>
              <w:t xml:space="preserve"> Новгород, площадь Свободы д.3.</w:t>
            </w:r>
          </w:p>
          <w:p w:rsidR="00B467A5" w:rsidRPr="00244BD8" w:rsidRDefault="00B467A5" w:rsidP="00B467A5">
            <w:pPr>
              <w:pStyle w:val="a4"/>
              <w:spacing w:before="120" w:after="120"/>
              <w:ind w:left="0" w:firstLine="709"/>
              <w:contextualSpacing w:val="0"/>
              <w:jc w:val="both"/>
              <w:rPr>
                <w:i/>
              </w:rPr>
            </w:pPr>
            <w:r w:rsidRPr="00244BD8">
              <w:rPr>
                <w:i/>
              </w:rPr>
              <w:t>В составе сети:</w:t>
            </w:r>
          </w:p>
          <w:p w:rsidR="00B467A5" w:rsidRPr="00244BD8" w:rsidRDefault="00B467A5" w:rsidP="00B467A5">
            <w:pPr>
              <w:pStyle w:val="a4"/>
              <w:spacing w:before="120" w:after="120"/>
              <w:ind w:left="992"/>
              <w:contextualSpacing w:val="0"/>
              <w:jc w:val="both"/>
              <w:rPr>
                <w:i/>
              </w:rPr>
            </w:pPr>
            <w:r w:rsidRPr="00244BD8">
              <w:rPr>
                <w:i/>
              </w:rPr>
              <w:t>Структурированная кабельная система;</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До 550 серверов (100 аппаратных хостов и ~ 440 виртуальных серверов); </w:t>
            </w:r>
            <w:r w:rsidR="007E6F39" w:rsidRPr="00244BD8">
              <w:rPr>
                <w:i/>
              </w:rPr>
              <w:t>в</w:t>
            </w:r>
            <w:r w:rsidRPr="00244BD8">
              <w:rPr>
                <w:i/>
              </w:rPr>
              <w:t xml:space="preserve"> качестве серверных платформ и аппаратных хостов используются аппаратные платформы HP серий DL3xx/5xx G5/6/7, ML3xx/5xx G6/7, BL 460/680 G1/7/8;</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До 2000 автоматизированных рабочих мест;</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Активное сетевое оборудование </w:t>
            </w:r>
            <w:r w:rsidR="007E6F39" w:rsidRPr="00244BD8">
              <w:rPr>
                <w:i/>
              </w:rPr>
              <w:t>HP (</w:t>
            </w:r>
            <w:r w:rsidRPr="00244BD8">
              <w:rPr>
                <w:i/>
              </w:rPr>
              <w:t>Коммутаторы 26xx/58xx/66xx/).</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Источники бесперебойного питания (APC </w:t>
            </w:r>
            <w:proofErr w:type="spellStart"/>
            <w:r w:rsidRPr="00244BD8">
              <w:rPr>
                <w:i/>
              </w:rPr>
              <w:t>Smart</w:t>
            </w:r>
            <w:proofErr w:type="spellEnd"/>
            <w:r w:rsidRPr="00244BD8">
              <w:rPr>
                <w:i/>
              </w:rPr>
              <w:t xml:space="preserve"> UPS, APC </w:t>
            </w:r>
            <w:proofErr w:type="spellStart"/>
            <w:r w:rsidRPr="00244BD8">
              <w:rPr>
                <w:i/>
              </w:rPr>
              <w:t>Symetra</w:t>
            </w:r>
            <w:proofErr w:type="spellEnd"/>
            <w:r w:rsidRPr="00244BD8">
              <w:rPr>
                <w:i/>
              </w:rPr>
              <w:t xml:space="preserve"> LX, HP R5000, HP 3Phase UPS).</w:t>
            </w:r>
          </w:p>
          <w:p w:rsidR="00B467A5" w:rsidRPr="00244BD8" w:rsidRDefault="00B467A5" w:rsidP="00B467A5">
            <w:pPr>
              <w:pStyle w:val="a4"/>
              <w:spacing w:before="120"/>
              <w:ind w:left="0" w:firstLine="709"/>
              <w:jc w:val="both"/>
              <w:rPr>
                <w:i/>
              </w:rPr>
            </w:pPr>
            <w:r w:rsidRPr="00244BD8">
              <w:rPr>
                <w:i/>
              </w:rPr>
              <w:t>Сервера находятся под управлением серверных операционных систем</w:t>
            </w:r>
            <w:r w:rsidR="005478A6">
              <w:rPr>
                <w:i/>
              </w:rPr>
              <w:t>:</w:t>
            </w:r>
          </w:p>
          <w:p w:rsidR="00B467A5" w:rsidRPr="00244BD8" w:rsidRDefault="00B467A5" w:rsidP="00B467A5">
            <w:pPr>
              <w:pStyle w:val="a4"/>
              <w:numPr>
                <w:ilvl w:val="0"/>
                <w:numId w:val="1"/>
              </w:numPr>
              <w:spacing w:before="120" w:after="120"/>
              <w:ind w:left="601" w:hanging="357"/>
              <w:contextualSpacing w:val="0"/>
              <w:jc w:val="both"/>
              <w:rPr>
                <w:i/>
                <w:lang w:val="en-US"/>
              </w:rPr>
            </w:pPr>
            <w:r w:rsidRPr="00244BD8">
              <w:rPr>
                <w:i/>
                <w:lang w:val="en-US"/>
              </w:rPr>
              <w:t>Microsoft Windows Server 2000/2003/2003R2  RU/EN 32/64 bit</w:t>
            </w:r>
            <w:r w:rsidR="005478A6" w:rsidRPr="005478A6">
              <w:rPr>
                <w:i/>
                <w:lang w:val="en-US"/>
              </w:rPr>
              <w:t>;</w:t>
            </w:r>
          </w:p>
          <w:p w:rsidR="00B467A5" w:rsidRPr="00244BD8" w:rsidRDefault="00B467A5" w:rsidP="00B467A5">
            <w:pPr>
              <w:pStyle w:val="a4"/>
              <w:numPr>
                <w:ilvl w:val="0"/>
                <w:numId w:val="1"/>
              </w:numPr>
              <w:spacing w:before="120" w:after="120"/>
              <w:ind w:left="601" w:hanging="357"/>
              <w:contextualSpacing w:val="0"/>
              <w:jc w:val="both"/>
              <w:rPr>
                <w:i/>
                <w:lang w:val="en-US"/>
              </w:rPr>
            </w:pPr>
            <w:r w:rsidRPr="00244BD8">
              <w:rPr>
                <w:i/>
                <w:lang w:val="en-US"/>
              </w:rPr>
              <w:t>Microsoft Windows Server 2008/2008R2/2012 RU/EN</w:t>
            </w:r>
          </w:p>
          <w:p w:rsidR="00B467A5" w:rsidRPr="00244BD8" w:rsidRDefault="00B467A5" w:rsidP="00B467A5">
            <w:pPr>
              <w:pStyle w:val="a4"/>
              <w:numPr>
                <w:ilvl w:val="0"/>
                <w:numId w:val="1"/>
              </w:numPr>
              <w:spacing w:before="120" w:after="120"/>
              <w:ind w:left="601" w:hanging="357"/>
              <w:contextualSpacing w:val="0"/>
              <w:jc w:val="both"/>
              <w:rPr>
                <w:i/>
              </w:rPr>
            </w:pPr>
            <w:proofErr w:type="spellStart"/>
            <w:r w:rsidRPr="00244BD8">
              <w:rPr>
                <w:i/>
              </w:rPr>
              <w:t>Linux</w:t>
            </w:r>
            <w:proofErr w:type="spellEnd"/>
            <w:r w:rsidRPr="00244BD8">
              <w:rPr>
                <w:i/>
              </w:rPr>
              <w:t xml:space="preserve"> </w:t>
            </w:r>
            <w:proofErr w:type="spellStart"/>
            <w:r w:rsidRPr="00244BD8">
              <w:rPr>
                <w:i/>
              </w:rPr>
              <w:t>Red</w:t>
            </w:r>
            <w:proofErr w:type="spellEnd"/>
            <w:r w:rsidRPr="00244BD8">
              <w:rPr>
                <w:i/>
              </w:rPr>
              <w:t xml:space="preserve"> </w:t>
            </w:r>
            <w:proofErr w:type="spellStart"/>
            <w:r w:rsidRPr="00244BD8">
              <w:rPr>
                <w:i/>
              </w:rPr>
              <w:t>Hat</w:t>
            </w:r>
            <w:proofErr w:type="spellEnd"/>
            <w:r w:rsidRPr="00244BD8">
              <w:rPr>
                <w:i/>
              </w:rPr>
              <w:t>/</w:t>
            </w:r>
            <w:proofErr w:type="spellStart"/>
            <w:r w:rsidRPr="00244BD8">
              <w:rPr>
                <w:i/>
              </w:rPr>
              <w:t>Ubuntu</w:t>
            </w:r>
            <w:proofErr w:type="spellEnd"/>
            <w:r w:rsidRPr="00244BD8">
              <w:rPr>
                <w:i/>
              </w:rPr>
              <w:t>.</w:t>
            </w:r>
          </w:p>
          <w:p w:rsidR="00B467A5" w:rsidRPr="00244BD8" w:rsidRDefault="00B467A5" w:rsidP="00B467A5">
            <w:pPr>
              <w:pStyle w:val="a4"/>
              <w:spacing w:before="120" w:after="120"/>
              <w:ind w:left="0" w:firstLine="709"/>
              <w:contextualSpacing w:val="0"/>
              <w:jc w:val="both"/>
              <w:rPr>
                <w:i/>
              </w:rPr>
            </w:pPr>
            <w:r w:rsidRPr="00244BD8">
              <w:rPr>
                <w:i/>
              </w:rPr>
              <w:t xml:space="preserve">На ПЭВМ, входящих в комплект автоматизированных рабочих мест, установлены операционные системы </w:t>
            </w:r>
            <w:proofErr w:type="spellStart"/>
            <w:r w:rsidRPr="00244BD8">
              <w:rPr>
                <w:i/>
              </w:rPr>
              <w:t>Windows</w:t>
            </w:r>
            <w:proofErr w:type="spellEnd"/>
            <w:r w:rsidRPr="00244BD8">
              <w:rPr>
                <w:i/>
              </w:rPr>
              <w:t xml:space="preserve"> XP/7/8 32/64 </w:t>
            </w:r>
            <w:proofErr w:type="spellStart"/>
            <w:r w:rsidRPr="00244BD8">
              <w:rPr>
                <w:i/>
              </w:rPr>
              <w:t>bit</w:t>
            </w:r>
            <w:proofErr w:type="spellEnd"/>
            <w:r w:rsidRPr="00244BD8">
              <w:rPr>
                <w:i/>
              </w:rPr>
              <w:t xml:space="preserve">. </w:t>
            </w:r>
          </w:p>
          <w:p w:rsidR="00B467A5" w:rsidRPr="00244BD8" w:rsidRDefault="00B467A5" w:rsidP="00B467A5">
            <w:pPr>
              <w:pStyle w:val="a4"/>
              <w:spacing w:before="120" w:after="120"/>
              <w:ind w:left="0" w:firstLine="709"/>
              <w:contextualSpacing w:val="0"/>
              <w:jc w:val="both"/>
              <w:rPr>
                <w:i/>
              </w:rPr>
            </w:pPr>
            <w:r w:rsidRPr="00244BD8">
              <w:rPr>
                <w:i/>
              </w:rPr>
              <w:t xml:space="preserve">В Локальной вычислительной сети Центрального аппарата </w:t>
            </w:r>
            <w:r w:rsidR="00EF2607">
              <w:rPr>
                <w:i/>
              </w:rPr>
              <w:t>АО</w:t>
            </w:r>
            <w:r w:rsidR="00EF2607" w:rsidRPr="00244BD8">
              <w:rPr>
                <w:i/>
              </w:rPr>
              <w:t> </w:t>
            </w:r>
            <w:r w:rsidR="00EF2607">
              <w:rPr>
                <w:i/>
              </w:rPr>
              <w:t>«</w:t>
            </w:r>
            <w:r w:rsidRPr="00244BD8">
              <w:rPr>
                <w:i/>
              </w:rPr>
              <w:t>НИАЭП</w:t>
            </w:r>
            <w:r w:rsidR="00166B04" w:rsidRPr="00244BD8">
              <w:rPr>
                <w:i/>
              </w:rPr>
              <w:t>»</w:t>
            </w:r>
            <w:r w:rsidRPr="00244BD8">
              <w:rPr>
                <w:i/>
              </w:rPr>
              <w:t xml:space="preserve"> установлены и настроены следующие средства защиты информации:</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Программное средство защиты информации </w:t>
            </w:r>
            <w:r w:rsidR="00166B04" w:rsidRPr="00244BD8">
              <w:rPr>
                <w:i/>
              </w:rPr>
              <w:t>«</w:t>
            </w:r>
            <w:proofErr w:type="spellStart"/>
            <w:r w:rsidRPr="00244BD8">
              <w:rPr>
                <w:i/>
              </w:rPr>
              <w:t>SecretNet</w:t>
            </w:r>
            <w:proofErr w:type="spellEnd"/>
            <w:r w:rsidR="00166B04" w:rsidRPr="00244BD8">
              <w:rPr>
                <w:i/>
              </w:rPr>
              <w:t>»</w:t>
            </w:r>
            <w:r w:rsidRPr="00244BD8">
              <w:rPr>
                <w:i/>
              </w:rPr>
              <w:t>;</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Программное средство контроля защищённости информации </w:t>
            </w:r>
            <w:r w:rsidR="00166B04" w:rsidRPr="00244BD8">
              <w:rPr>
                <w:i/>
              </w:rPr>
              <w:t>«</w:t>
            </w:r>
            <w:proofErr w:type="spellStart"/>
            <w:r w:rsidRPr="00244BD8">
              <w:rPr>
                <w:i/>
              </w:rPr>
              <w:t>MaxPatrol</w:t>
            </w:r>
            <w:proofErr w:type="spellEnd"/>
            <w:r w:rsidR="00166B04" w:rsidRPr="00244BD8">
              <w:rPr>
                <w:i/>
              </w:rPr>
              <w:t>»</w:t>
            </w:r>
            <w:r w:rsidRPr="00244BD8">
              <w:rPr>
                <w:i/>
              </w:rPr>
              <w:t>;</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Программно-аппаратное средство защиты от утечек информации </w:t>
            </w:r>
            <w:r w:rsidR="00166B04" w:rsidRPr="00244BD8">
              <w:rPr>
                <w:i/>
              </w:rPr>
              <w:t>«</w:t>
            </w:r>
            <w:proofErr w:type="spellStart"/>
            <w:r w:rsidRPr="00244BD8">
              <w:rPr>
                <w:i/>
              </w:rPr>
              <w:t>Websense</w:t>
            </w:r>
            <w:proofErr w:type="spellEnd"/>
            <w:r w:rsidRPr="00244BD8">
              <w:rPr>
                <w:i/>
              </w:rPr>
              <w:t xml:space="preserve"> </w:t>
            </w:r>
            <w:proofErr w:type="spellStart"/>
            <w:r w:rsidRPr="00244BD8">
              <w:rPr>
                <w:i/>
              </w:rPr>
              <w:t>Data</w:t>
            </w:r>
            <w:proofErr w:type="spellEnd"/>
            <w:r w:rsidRPr="00244BD8">
              <w:rPr>
                <w:i/>
              </w:rPr>
              <w:t xml:space="preserve"> </w:t>
            </w:r>
            <w:proofErr w:type="spellStart"/>
            <w:r w:rsidRPr="00244BD8">
              <w:rPr>
                <w:i/>
              </w:rPr>
              <w:t>Security</w:t>
            </w:r>
            <w:proofErr w:type="spellEnd"/>
            <w:r w:rsidR="00166B04" w:rsidRPr="00244BD8">
              <w:rPr>
                <w:i/>
              </w:rPr>
              <w:t>»</w:t>
            </w:r>
            <w:r w:rsidRPr="00244BD8">
              <w:rPr>
                <w:i/>
              </w:rPr>
              <w:t>;</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Программно-аппаратный межсетевой экран </w:t>
            </w:r>
            <w:r w:rsidR="00166B04" w:rsidRPr="00244BD8">
              <w:rPr>
                <w:i/>
              </w:rPr>
              <w:t>«</w:t>
            </w:r>
            <w:proofErr w:type="spellStart"/>
            <w:r w:rsidRPr="00244BD8">
              <w:rPr>
                <w:i/>
              </w:rPr>
              <w:t>Palo</w:t>
            </w:r>
            <w:proofErr w:type="spellEnd"/>
            <w:r w:rsidRPr="00244BD8">
              <w:rPr>
                <w:i/>
              </w:rPr>
              <w:t xml:space="preserve"> </w:t>
            </w:r>
            <w:proofErr w:type="spellStart"/>
            <w:r w:rsidRPr="00244BD8">
              <w:rPr>
                <w:i/>
              </w:rPr>
              <w:t>Alto</w:t>
            </w:r>
            <w:proofErr w:type="spellEnd"/>
            <w:r w:rsidR="00166B04" w:rsidRPr="00244BD8">
              <w:rPr>
                <w:i/>
              </w:rPr>
              <w:t>»</w:t>
            </w:r>
            <w:r w:rsidRPr="00244BD8">
              <w:rPr>
                <w:i/>
              </w:rPr>
              <w:t>;</w:t>
            </w:r>
          </w:p>
          <w:p w:rsidR="00B467A5" w:rsidRPr="00244BD8" w:rsidRDefault="00B467A5" w:rsidP="00B467A5">
            <w:pPr>
              <w:pStyle w:val="a4"/>
              <w:numPr>
                <w:ilvl w:val="0"/>
                <w:numId w:val="1"/>
              </w:numPr>
              <w:spacing w:before="120" w:after="120"/>
              <w:ind w:left="601" w:hanging="357"/>
              <w:contextualSpacing w:val="0"/>
              <w:jc w:val="both"/>
              <w:rPr>
                <w:i/>
              </w:rPr>
            </w:pPr>
            <w:r w:rsidRPr="00244BD8">
              <w:rPr>
                <w:i/>
              </w:rPr>
              <w:t xml:space="preserve">Программное средство антивирусной защиты </w:t>
            </w:r>
            <w:r w:rsidR="00166B04" w:rsidRPr="00244BD8">
              <w:rPr>
                <w:i/>
              </w:rPr>
              <w:t>«</w:t>
            </w:r>
            <w:proofErr w:type="spellStart"/>
            <w:r w:rsidRPr="00244BD8">
              <w:rPr>
                <w:i/>
              </w:rPr>
              <w:t>Kaspersky</w:t>
            </w:r>
            <w:proofErr w:type="spellEnd"/>
            <w:r w:rsidRPr="00244BD8">
              <w:rPr>
                <w:i/>
              </w:rPr>
              <w:t xml:space="preserve"> </w:t>
            </w:r>
            <w:proofErr w:type="spellStart"/>
            <w:r w:rsidRPr="00244BD8">
              <w:rPr>
                <w:i/>
              </w:rPr>
              <w:t>Endpoint</w:t>
            </w:r>
            <w:proofErr w:type="spellEnd"/>
            <w:r w:rsidRPr="00244BD8">
              <w:rPr>
                <w:i/>
              </w:rPr>
              <w:t xml:space="preserve"> </w:t>
            </w:r>
            <w:proofErr w:type="spellStart"/>
            <w:r w:rsidRPr="00244BD8">
              <w:rPr>
                <w:i/>
              </w:rPr>
              <w:t>Security</w:t>
            </w:r>
            <w:proofErr w:type="spellEnd"/>
            <w:r w:rsidRPr="00244BD8">
              <w:rPr>
                <w:i/>
              </w:rPr>
              <w:t xml:space="preserve"> 10</w:t>
            </w:r>
            <w:r w:rsidR="00166B04" w:rsidRPr="00244BD8">
              <w:rPr>
                <w:i/>
              </w:rPr>
              <w:t>»</w:t>
            </w:r>
            <w:r w:rsidRPr="00244BD8">
              <w:rPr>
                <w:i/>
              </w:rPr>
              <w:t>.</w:t>
            </w:r>
          </w:p>
          <w:p w:rsidR="00B467A5" w:rsidRPr="00244BD8" w:rsidRDefault="00B467A5" w:rsidP="00B467A5">
            <w:pPr>
              <w:pStyle w:val="a4"/>
              <w:spacing w:before="120" w:after="120"/>
              <w:ind w:left="0" w:firstLine="709"/>
              <w:contextualSpacing w:val="0"/>
              <w:jc w:val="both"/>
              <w:rPr>
                <w:i/>
              </w:rPr>
            </w:pPr>
            <w:r w:rsidRPr="00244BD8">
              <w:rPr>
                <w:i/>
              </w:rPr>
              <w:t xml:space="preserve">Для коммуникации и связи с локальными вычислительными сетями филиалов и представительств используются межсетевые экраны </w:t>
            </w:r>
            <w:r w:rsidR="00166B04" w:rsidRPr="00244BD8">
              <w:rPr>
                <w:i/>
              </w:rPr>
              <w:t>«</w:t>
            </w:r>
            <w:proofErr w:type="spellStart"/>
            <w:r w:rsidRPr="00244BD8">
              <w:rPr>
                <w:i/>
              </w:rPr>
              <w:t>Cisco</w:t>
            </w:r>
            <w:proofErr w:type="spellEnd"/>
            <w:r w:rsidRPr="00244BD8">
              <w:rPr>
                <w:i/>
              </w:rPr>
              <w:t xml:space="preserve"> ASA </w:t>
            </w:r>
            <w:proofErr w:type="spellStart"/>
            <w:r w:rsidRPr="00244BD8">
              <w:rPr>
                <w:i/>
              </w:rPr>
              <w:t>хххх</w:t>
            </w:r>
            <w:proofErr w:type="spellEnd"/>
            <w:r w:rsidR="00166B04" w:rsidRPr="00244BD8">
              <w:rPr>
                <w:i/>
              </w:rPr>
              <w:t>»</w:t>
            </w:r>
            <w:r w:rsidRPr="00244BD8">
              <w:rPr>
                <w:i/>
              </w:rPr>
              <w:t xml:space="preserve"> и программно-аппаратные комплексы </w:t>
            </w:r>
            <w:r w:rsidR="00166B04" w:rsidRPr="00244BD8">
              <w:rPr>
                <w:i/>
              </w:rPr>
              <w:t>«</w:t>
            </w:r>
            <w:r w:rsidRPr="00244BD8">
              <w:rPr>
                <w:i/>
              </w:rPr>
              <w:t xml:space="preserve">CSP VPN </w:t>
            </w:r>
            <w:proofErr w:type="spellStart"/>
            <w:r w:rsidRPr="00244BD8">
              <w:rPr>
                <w:i/>
              </w:rPr>
              <w:t>Gate</w:t>
            </w:r>
            <w:proofErr w:type="spellEnd"/>
            <w:r w:rsidRPr="00244BD8">
              <w:rPr>
                <w:i/>
              </w:rPr>
              <w:t xml:space="preserve"> </w:t>
            </w:r>
            <w:proofErr w:type="spellStart"/>
            <w:r w:rsidRPr="00244BD8">
              <w:rPr>
                <w:i/>
              </w:rPr>
              <w:t>хххх</w:t>
            </w:r>
            <w:proofErr w:type="spellEnd"/>
            <w:r w:rsidR="00166B04" w:rsidRPr="00244BD8">
              <w:rPr>
                <w:i/>
              </w:rPr>
              <w:t>»</w:t>
            </w:r>
            <w:r w:rsidRPr="00244BD8">
              <w:rPr>
                <w:i/>
              </w:rPr>
              <w:t xml:space="preserve">. </w:t>
            </w:r>
          </w:p>
          <w:p w:rsidR="00B467A5" w:rsidRPr="00244BD8" w:rsidRDefault="00B467A5" w:rsidP="00B467A5">
            <w:pPr>
              <w:pStyle w:val="a4"/>
              <w:spacing w:before="120"/>
              <w:ind w:left="0" w:firstLine="709"/>
              <w:jc w:val="both"/>
              <w:rPr>
                <w:i/>
              </w:rPr>
            </w:pPr>
            <w:r w:rsidRPr="00244BD8">
              <w:rPr>
                <w:i/>
              </w:rPr>
              <w:t xml:space="preserve">Локальная вычислительная сеть Центрального аппарата </w:t>
            </w:r>
            <w:r w:rsidR="007E6F39">
              <w:rPr>
                <w:i/>
              </w:rPr>
              <w:t>АО</w:t>
            </w:r>
            <w:r w:rsidR="007E6F39" w:rsidRPr="00244BD8">
              <w:rPr>
                <w:i/>
              </w:rPr>
              <w:t> </w:t>
            </w:r>
            <w:r w:rsidR="007E6F39">
              <w:rPr>
                <w:i/>
              </w:rPr>
              <w:t>«</w:t>
            </w:r>
            <w:r w:rsidRPr="00244BD8">
              <w:rPr>
                <w:i/>
              </w:rPr>
              <w:t>НИАЭП</w:t>
            </w:r>
            <w:r w:rsidR="00166B04" w:rsidRPr="00244BD8">
              <w:rPr>
                <w:i/>
              </w:rPr>
              <w:t>»</w:t>
            </w:r>
            <w:r w:rsidRPr="00244BD8">
              <w:rPr>
                <w:i/>
              </w:rPr>
              <w:t xml:space="preserve"> функционирует в режиме 24х7. </w:t>
            </w:r>
          </w:p>
          <w:p w:rsidR="00B467A5" w:rsidRDefault="00B467A5" w:rsidP="00B467A5">
            <w:pPr>
              <w:pStyle w:val="a4"/>
              <w:spacing w:before="120" w:after="120"/>
              <w:ind w:left="0" w:firstLine="709"/>
              <w:contextualSpacing w:val="0"/>
              <w:jc w:val="both"/>
              <w:rPr>
                <w:i/>
              </w:rPr>
            </w:pPr>
            <w:r w:rsidRPr="00244BD8">
              <w:rPr>
                <w:i/>
              </w:rPr>
              <w:t xml:space="preserve">Для анализа исходных данных Исполнителю будут доведены результаты, полученные на этапе обследования при выполнении проекта </w:t>
            </w:r>
            <w:r w:rsidR="00166B04" w:rsidRPr="00244BD8">
              <w:rPr>
                <w:i/>
              </w:rPr>
              <w:t>«</w:t>
            </w:r>
            <w:r w:rsidRPr="00244BD8">
              <w:rPr>
                <w:i/>
              </w:rPr>
              <w:t xml:space="preserve">Выполнение работ по </w:t>
            </w:r>
            <w:r w:rsidRPr="00244BD8">
              <w:rPr>
                <w:i/>
              </w:rPr>
              <w:lastRenderedPageBreak/>
              <w:t xml:space="preserve">подготовке к аттестации автоматизированной системы Открытого акционерного общества </w:t>
            </w:r>
            <w:r w:rsidR="00166B04" w:rsidRPr="00244BD8">
              <w:rPr>
                <w:i/>
              </w:rPr>
              <w:t>«</w:t>
            </w:r>
            <w:r w:rsidRPr="00244BD8">
              <w:rPr>
                <w:i/>
              </w:rPr>
              <w:t xml:space="preserve">НИЖЕГОРОДСКАЯ ИНЖИНИРИНГОВАЯ КОМПАНИЯ </w:t>
            </w:r>
            <w:r w:rsidR="00166B04" w:rsidRPr="00244BD8">
              <w:rPr>
                <w:i/>
              </w:rPr>
              <w:t>«</w:t>
            </w:r>
            <w:r w:rsidRPr="00244BD8">
              <w:rPr>
                <w:i/>
              </w:rPr>
              <w:t>АТОМЭНЕРГОПРОЕКТ</w:t>
            </w:r>
            <w:r w:rsidR="00166B04" w:rsidRPr="00244BD8">
              <w:rPr>
                <w:i/>
              </w:rPr>
              <w:t>»</w:t>
            </w:r>
            <w:r w:rsidRPr="00244BD8">
              <w:rPr>
                <w:i/>
              </w:rPr>
              <w:t>.</w:t>
            </w:r>
          </w:p>
          <w:p w:rsidR="00A76CFE" w:rsidRPr="00342E18" w:rsidRDefault="00A76CFE" w:rsidP="00B467A5">
            <w:pPr>
              <w:pStyle w:val="a4"/>
              <w:spacing w:before="120" w:after="120"/>
              <w:ind w:left="0" w:firstLine="709"/>
              <w:contextualSpacing w:val="0"/>
              <w:jc w:val="both"/>
              <w:rPr>
                <w:i/>
              </w:rPr>
            </w:pPr>
            <w:r w:rsidRPr="00342E18">
              <w:rPr>
                <w:i/>
              </w:rPr>
              <w:t xml:space="preserve">На аттестационные испытания Заказчиком предоставляется комплект утверждённой организационно-распорядительной документации в соответствии с требованиями раздела 3.2 Приказа </w:t>
            </w:r>
            <w:proofErr w:type="spellStart"/>
            <w:r w:rsidRPr="00342E18">
              <w:rPr>
                <w:i/>
              </w:rPr>
              <w:t>Госкорпорации</w:t>
            </w:r>
            <w:proofErr w:type="spellEnd"/>
            <w:r w:rsidRPr="00342E18">
              <w:rPr>
                <w:i/>
              </w:rPr>
              <w:t xml:space="preserve"> «</w:t>
            </w:r>
            <w:proofErr w:type="spellStart"/>
            <w:r w:rsidRPr="00342E18">
              <w:rPr>
                <w:i/>
              </w:rPr>
              <w:t>Росатом</w:t>
            </w:r>
            <w:proofErr w:type="spellEnd"/>
            <w:r w:rsidRPr="00342E18">
              <w:rPr>
                <w:i/>
              </w:rPr>
              <w:t xml:space="preserve">» </w:t>
            </w:r>
            <w:r w:rsidR="005478A6" w:rsidRPr="00342E18">
              <w:rPr>
                <w:i/>
              </w:rPr>
              <w:t>от 23.09.2014 г.</w:t>
            </w:r>
            <w:r w:rsidR="005478A6">
              <w:rPr>
                <w:i/>
              </w:rPr>
              <w:t xml:space="preserve"> </w:t>
            </w:r>
            <w:r w:rsidRPr="00342E18">
              <w:rPr>
                <w:i/>
              </w:rPr>
              <w:t xml:space="preserve">№ 1/910-П-дсп </w:t>
            </w:r>
          </w:p>
          <w:p w:rsidR="003D60CB" w:rsidRPr="00244BD8" w:rsidRDefault="003D60CB" w:rsidP="00D40089">
            <w:pPr>
              <w:ind w:firstLine="601"/>
              <w:jc w:val="both"/>
              <w:rPr>
                <w:sz w:val="24"/>
                <w:szCs w:val="24"/>
              </w:rPr>
            </w:pPr>
          </w:p>
        </w:tc>
      </w:tr>
      <w:tr w:rsidR="00244BD8" w:rsidRPr="00244BD8" w:rsidTr="00D40089">
        <w:trPr>
          <w:trHeight w:val="42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lastRenderedPageBreak/>
              <w:t xml:space="preserve">Подраздел 2.3 Объем оказываемых услуг либо доля оказываемых услуг в общем </w:t>
            </w:r>
            <w:r w:rsidR="007E6F39" w:rsidRPr="00244BD8">
              <w:t>объёме</w:t>
            </w:r>
            <w:r w:rsidRPr="00244BD8">
              <w:t xml:space="preserve"> закупки </w:t>
            </w:r>
          </w:p>
        </w:tc>
      </w:tr>
      <w:tr w:rsidR="00244BD8" w:rsidRPr="00244BD8" w:rsidTr="00D40089">
        <w:trPr>
          <w:trHeight w:val="425"/>
        </w:trPr>
        <w:tc>
          <w:tcPr>
            <w:tcW w:w="9639" w:type="dxa"/>
            <w:tcBorders>
              <w:top w:val="single" w:sz="4" w:space="0" w:color="auto"/>
              <w:left w:val="single" w:sz="4" w:space="0" w:color="auto"/>
              <w:right w:val="single" w:sz="4" w:space="0" w:color="auto"/>
            </w:tcBorders>
          </w:tcPr>
          <w:p w:rsidR="00E828CC" w:rsidRPr="00244BD8" w:rsidRDefault="00E828CC" w:rsidP="00D40089">
            <w:pPr>
              <w:ind w:firstLine="601"/>
              <w:jc w:val="both"/>
              <w:rPr>
                <w:sz w:val="24"/>
                <w:szCs w:val="24"/>
              </w:rPr>
            </w:pPr>
            <w:r w:rsidRPr="00244BD8">
              <w:rPr>
                <w:i/>
                <w:sz w:val="24"/>
                <w:szCs w:val="24"/>
              </w:rPr>
              <w:t xml:space="preserve">В случае закупки комплексных услуг необходимо указать объем или долю отдельных услуг. В случае </w:t>
            </w:r>
            <w:proofErr w:type="gramStart"/>
            <w:r w:rsidRPr="00244BD8">
              <w:rPr>
                <w:i/>
                <w:sz w:val="24"/>
                <w:szCs w:val="24"/>
              </w:rPr>
              <w:t xml:space="preserve">невозможности указания </w:t>
            </w:r>
            <w:r w:rsidR="007E6F39" w:rsidRPr="00244BD8">
              <w:rPr>
                <w:i/>
                <w:sz w:val="24"/>
                <w:szCs w:val="24"/>
              </w:rPr>
              <w:t>объёма</w:t>
            </w:r>
            <w:r w:rsidRPr="00244BD8">
              <w:rPr>
                <w:i/>
                <w:sz w:val="24"/>
                <w:szCs w:val="24"/>
              </w:rPr>
              <w:t>/доли услуг</w:t>
            </w:r>
            <w:proofErr w:type="gramEnd"/>
            <w:r w:rsidRPr="00244BD8">
              <w:rPr>
                <w:i/>
                <w:sz w:val="24"/>
                <w:szCs w:val="24"/>
              </w:rPr>
              <w:t xml:space="preserve"> необходимо указать: </w:t>
            </w:r>
            <w:r w:rsidR="00166B04" w:rsidRPr="00244BD8">
              <w:rPr>
                <w:i/>
                <w:sz w:val="24"/>
                <w:szCs w:val="24"/>
              </w:rPr>
              <w:t>«</w:t>
            </w:r>
            <w:r w:rsidRPr="00244BD8">
              <w:rPr>
                <w:i/>
                <w:sz w:val="24"/>
                <w:szCs w:val="24"/>
              </w:rPr>
              <w:t xml:space="preserve">доля/объем отдельных услуг в общем </w:t>
            </w:r>
            <w:r w:rsidR="007E6F39" w:rsidRPr="00244BD8">
              <w:rPr>
                <w:i/>
                <w:sz w:val="24"/>
                <w:szCs w:val="24"/>
              </w:rPr>
              <w:t>объёме</w:t>
            </w:r>
            <w:r w:rsidRPr="00244BD8">
              <w:rPr>
                <w:i/>
                <w:sz w:val="24"/>
                <w:szCs w:val="24"/>
              </w:rPr>
              <w:t xml:space="preserve"> закупок не определена</w:t>
            </w:r>
            <w:r w:rsidR="00166B04" w:rsidRPr="00244BD8">
              <w:rPr>
                <w:i/>
                <w:sz w:val="24"/>
                <w:szCs w:val="24"/>
              </w:rPr>
              <w:t>»</w:t>
            </w:r>
          </w:p>
        </w:tc>
      </w:tr>
    </w:tbl>
    <w:p w:rsidR="00E828CC" w:rsidRPr="00244BD8" w:rsidRDefault="00E828CC" w:rsidP="00E828CC">
      <w:pPr>
        <w:jc w:val="center"/>
      </w:pPr>
    </w:p>
    <w:p w:rsidR="00E828CC" w:rsidRPr="00244BD8" w:rsidRDefault="00E828CC" w:rsidP="00E828CC">
      <w:pPr>
        <w:jc w:val="center"/>
      </w:pPr>
      <w:r w:rsidRPr="00244BD8">
        <w:t>РАЗДЕЛ 3. ТРЕБОВАНИЯ К УСЛУГАМ</w:t>
      </w:r>
    </w:p>
    <w:p w:rsidR="00E828CC" w:rsidRPr="00244BD8" w:rsidRDefault="00E828CC" w:rsidP="00E828CC">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44BD8" w:rsidRPr="00244BD8" w:rsidTr="00D40089">
        <w:trPr>
          <w:trHeight w:val="385"/>
        </w:trPr>
        <w:tc>
          <w:tcPr>
            <w:tcW w:w="9639" w:type="dxa"/>
            <w:tcBorders>
              <w:top w:val="single" w:sz="4" w:space="0" w:color="auto"/>
              <w:left w:val="single" w:sz="4" w:space="0" w:color="auto"/>
              <w:right w:val="single" w:sz="4" w:space="0" w:color="auto"/>
            </w:tcBorders>
          </w:tcPr>
          <w:p w:rsidR="00E828CC" w:rsidRPr="00244BD8" w:rsidRDefault="00E828CC" w:rsidP="00D40089">
            <w:pPr>
              <w:jc w:val="center"/>
            </w:pPr>
            <w:r w:rsidRPr="00244BD8">
              <w:t>Подраздел 3.1 Общие требования</w:t>
            </w:r>
          </w:p>
        </w:tc>
      </w:tr>
      <w:tr w:rsidR="00244BD8" w:rsidRPr="00244BD8" w:rsidTr="00D40089">
        <w:trPr>
          <w:trHeight w:val="385"/>
        </w:trPr>
        <w:tc>
          <w:tcPr>
            <w:tcW w:w="9639" w:type="dxa"/>
            <w:tcBorders>
              <w:top w:val="single" w:sz="4" w:space="0" w:color="auto"/>
              <w:left w:val="single" w:sz="4" w:space="0" w:color="auto"/>
              <w:right w:val="single" w:sz="4" w:space="0" w:color="auto"/>
            </w:tcBorders>
          </w:tcPr>
          <w:p w:rsidR="0019736E" w:rsidRPr="00244BD8" w:rsidRDefault="000E1281" w:rsidP="000E1281">
            <w:pPr>
              <w:autoSpaceDE w:val="0"/>
              <w:autoSpaceDN w:val="0"/>
              <w:adjustRightInd w:val="0"/>
              <w:jc w:val="both"/>
              <w:rPr>
                <w:i/>
                <w:sz w:val="24"/>
                <w:szCs w:val="24"/>
              </w:rPr>
            </w:pPr>
            <w:r w:rsidRPr="00244BD8">
              <w:rPr>
                <w:i/>
                <w:sz w:val="24"/>
                <w:szCs w:val="24"/>
              </w:rPr>
              <w:t>Общие требования к оказываемым услугам.</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Подраздел 3.2 Требования к качеству оказываемых услуг</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972760" w:rsidRPr="00244BD8" w:rsidRDefault="00051000" w:rsidP="00972760">
            <w:pPr>
              <w:autoSpaceDE w:val="0"/>
              <w:autoSpaceDN w:val="0"/>
              <w:adjustRightInd w:val="0"/>
              <w:jc w:val="both"/>
              <w:rPr>
                <w:i/>
                <w:sz w:val="24"/>
                <w:szCs w:val="24"/>
              </w:rPr>
            </w:pPr>
            <w:r w:rsidRPr="00244BD8">
              <w:rPr>
                <w:i/>
                <w:sz w:val="24"/>
                <w:szCs w:val="24"/>
              </w:rPr>
              <w:t>Оказываемые услуги должны соответствовать требованиям следующих нормативных правовых актов</w:t>
            </w:r>
            <w:r w:rsidR="004140DC" w:rsidRPr="00244BD8">
              <w:rPr>
                <w:i/>
                <w:sz w:val="24"/>
                <w:szCs w:val="24"/>
              </w:rPr>
              <w:t>, руководящих документов и стандартов</w:t>
            </w:r>
            <w:r w:rsidR="00972760" w:rsidRPr="00244BD8">
              <w:rPr>
                <w:i/>
                <w:sz w:val="24"/>
                <w:szCs w:val="24"/>
              </w:rPr>
              <w:t>:</w:t>
            </w:r>
          </w:p>
          <w:p w:rsidR="007712E1" w:rsidRPr="00244BD8" w:rsidRDefault="007712E1" w:rsidP="00A57298">
            <w:pPr>
              <w:pStyle w:val="a4"/>
              <w:numPr>
                <w:ilvl w:val="0"/>
                <w:numId w:val="5"/>
              </w:numPr>
              <w:autoSpaceDE w:val="0"/>
              <w:autoSpaceDN w:val="0"/>
              <w:adjustRightInd w:val="0"/>
              <w:spacing w:before="120" w:after="120"/>
              <w:contextualSpacing w:val="0"/>
              <w:jc w:val="both"/>
              <w:rPr>
                <w:i/>
              </w:rPr>
            </w:pPr>
            <w:r w:rsidRPr="00244BD8">
              <w:rPr>
                <w:i/>
              </w:rPr>
              <w:t xml:space="preserve">Федеральный закон Российской Федерации от 27.07.2006 г. № 149-ФЗ </w:t>
            </w:r>
            <w:r w:rsidR="00166B04" w:rsidRPr="00244BD8">
              <w:rPr>
                <w:i/>
              </w:rPr>
              <w:t>«</w:t>
            </w:r>
            <w:r w:rsidRPr="00244BD8">
              <w:rPr>
                <w:i/>
              </w:rPr>
              <w:t>Об информации, информационных технологиях и защите информации</w:t>
            </w:r>
            <w:r w:rsidR="00166B04" w:rsidRPr="00244BD8">
              <w:rPr>
                <w:i/>
              </w:rPr>
              <w:t>»</w:t>
            </w:r>
            <w:r w:rsidRPr="00244BD8">
              <w:rPr>
                <w:i/>
              </w:rPr>
              <w:t>;</w:t>
            </w:r>
          </w:p>
          <w:p w:rsidR="007712E1" w:rsidRPr="00244BD8" w:rsidRDefault="007712E1" w:rsidP="00A57298">
            <w:pPr>
              <w:pStyle w:val="a4"/>
              <w:numPr>
                <w:ilvl w:val="0"/>
                <w:numId w:val="5"/>
              </w:numPr>
              <w:autoSpaceDE w:val="0"/>
              <w:autoSpaceDN w:val="0"/>
              <w:adjustRightInd w:val="0"/>
              <w:spacing w:before="120" w:after="120"/>
              <w:contextualSpacing w:val="0"/>
              <w:jc w:val="both"/>
              <w:rPr>
                <w:i/>
              </w:rPr>
            </w:pPr>
            <w:r w:rsidRPr="00244BD8">
              <w:rPr>
                <w:i/>
              </w:rPr>
              <w:t xml:space="preserve">Федеральный закон Российской Федерации от 29.07.2004 № 98-ФЗ </w:t>
            </w:r>
            <w:r w:rsidR="00166B04" w:rsidRPr="00244BD8">
              <w:rPr>
                <w:i/>
              </w:rPr>
              <w:t>«</w:t>
            </w:r>
            <w:r w:rsidRPr="00244BD8">
              <w:rPr>
                <w:i/>
              </w:rPr>
              <w:t>О коммерческой тайне</w:t>
            </w:r>
            <w:r w:rsidR="00166B04" w:rsidRPr="00244BD8">
              <w:rPr>
                <w:i/>
              </w:rPr>
              <w:t>»</w:t>
            </w:r>
            <w:r w:rsidRPr="00244BD8">
              <w:rPr>
                <w:i/>
              </w:rPr>
              <w:t>;</w:t>
            </w:r>
          </w:p>
          <w:p w:rsidR="007712E1" w:rsidRPr="00244BD8" w:rsidRDefault="007712E1" w:rsidP="00A57298">
            <w:pPr>
              <w:pStyle w:val="a4"/>
              <w:numPr>
                <w:ilvl w:val="0"/>
                <w:numId w:val="5"/>
              </w:numPr>
              <w:autoSpaceDE w:val="0"/>
              <w:autoSpaceDN w:val="0"/>
              <w:adjustRightInd w:val="0"/>
              <w:spacing w:before="120" w:after="120"/>
              <w:contextualSpacing w:val="0"/>
              <w:jc w:val="both"/>
              <w:rPr>
                <w:i/>
              </w:rPr>
            </w:pPr>
            <w:r w:rsidRPr="00244BD8">
              <w:rPr>
                <w:i/>
              </w:rPr>
              <w:t xml:space="preserve">Федеральный закон Российской Федерации от 27.07.2006 № 152-ФЗ </w:t>
            </w:r>
            <w:r w:rsidR="00166B04" w:rsidRPr="00244BD8">
              <w:rPr>
                <w:i/>
              </w:rPr>
              <w:t>«</w:t>
            </w:r>
            <w:r w:rsidRPr="00244BD8">
              <w:rPr>
                <w:i/>
              </w:rPr>
              <w:t>О персональных данных</w:t>
            </w:r>
            <w:r w:rsidR="00166B04" w:rsidRPr="00244BD8">
              <w:rPr>
                <w:i/>
              </w:rPr>
              <w:t>»</w:t>
            </w:r>
            <w:r w:rsidRPr="00244BD8">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Указ Президента Российской Федерации </w:t>
            </w:r>
            <w:r w:rsidR="00166B04" w:rsidRPr="00244BD8">
              <w:rPr>
                <w:i/>
              </w:rPr>
              <w:t>«</w:t>
            </w:r>
            <w:r w:rsidRPr="00244BD8">
              <w:rPr>
                <w:i/>
              </w:rPr>
              <w:t>Об утверждении перечня сведений конфиденциального характера</w:t>
            </w:r>
            <w:r w:rsidR="00166B04" w:rsidRPr="00244BD8">
              <w:rPr>
                <w:i/>
              </w:rPr>
              <w:t>»</w:t>
            </w:r>
            <w:r w:rsidRPr="00244BD8">
              <w:rPr>
                <w:i/>
              </w:rPr>
              <w:t xml:space="preserve"> </w:t>
            </w:r>
            <w:r w:rsidR="005478A6" w:rsidRPr="00244BD8">
              <w:rPr>
                <w:i/>
              </w:rPr>
              <w:t>от 06.03.1997</w:t>
            </w:r>
            <w:r w:rsidR="005478A6">
              <w:rPr>
                <w:i/>
              </w:rPr>
              <w:t xml:space="preserve"> </w:t>
            </w:r>
            <w:r w:rsidRPr="00244BD8">
              <w:rPr>
                <w:i/>
              </w:rPr>
              <w:t>№ 188;</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Указ Президента Российской Федерации </w:t>
            </w:r>
            <w:r w:rsidR="00166B04" w:rsidRPr="00244BD8">
              <w:rPr>
                <w:i/>
              </w:rPr>
              <w:t>«</w:t>
            </w:r>
            <w:r w:rsidRPr="00244BD8">
              <w:rPr>
                <w:i/>
              </w:rPr>
              <w:t>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w:t>
            </w:r>
            <w:r w:rsidR="00166B04" w:rsidRPr="00244BD8">
              <w:rPr>
                <w:i/>
              </w:rPr>
              <w:t>»</w:t>
            </w:r>
            <w:r w:rsidRPr="00244BD8">
              <w:rPr>
                <w:i/>
              </w:rPr>
              <w:t xml:space="preserve"> от 17.03.2008 № 351;</w:t>
            </w:r>
          </w:p>
          <w:p w:rsidR="007712E1" w:rsidRPr="00244BD8" w:rsidRDefault="007712E1" w:rsidP="00A57298">
            <w:pPr>
              <w:pStyle w:val="a4"/>
              <w:numPr>
                <w:ilvl w:val="0"/>
                <w:numId w:val="5"/>
              </w:numPr>
              <w:autoSpaceDE w:val="0"/>
              <w:autoSpaceDN w:val="0"/>
              <w:adjustRightInd w:val="0"/>
              <w:spacing w:before="120" w:after="120"/>
              <w:contextualSpacing w:val="0"/>
              <w:jc w:val="both"/>
              <w:rPr>
                <w:i/>
              </w:rPr>
            </w:pPr>
            <w:r w:rsidRPr="00244BD8">
              <w:rPr>
                <w:i/>
              </w:rPr>
              <w:t xml:space="preserve">Постановление Правительства Российской Федерации от 3 ноября 1994 г. № 1233 </w:t>
            </w:r>
            <w:r w:rsidR="00166B04" w:rsidRPr="00244BD8">
              <w:rPr>
                <w:i/>
              </w:rPr>
              <w:t>«</w:t>
            </w:r>
            <w:r w:rsidRPr="00244BD8">
              <w:rPr>
                <w:i/>
              </w:rPr>
              <w:t>Об утверждении положения о порядке обращения со служебной информацией ограниченного распространения в федеральных органах исполнительной власти</w:t>
            </w:r>
            <w:r w:rsidR="00166B04" w:rsidRPr="00244BD8">
              <w:rPr>
                <w:i/>
              </w:rPr>
              <w:t>»</w:t>
            </w:r>
            <w:r w:rsidR="005478A6">
              <w:rPr>
                <w:i/>
              </w:rPr>
              <w:t xml:space="preserve"> и уполномоченном органе управления использованием атомной энергии </w:t>
            </w:r>
            <w:r w:rsidR="005478A6" w:rsidRPr="00417733">
              <w:rPr>
                <w:i/>
              </w:rPr>
              <w:t>(в</w:t>
            </w:r>
            <w:r w:rsidR="005478A6">
              <w:rPr>
                <w:i/>
              </w:rPr>
              <w:t> </w:t>
            </w:r>
            <w:r w:rsidR="005478A6" w:rsidRPr="00417733">
              <w:rPr>
                <w:i/>
              </w:rPr>
              <w:t>ред.</w:t>
            </w:r>
            <w:r w:rsidR="005478A6">
              <w:rPr>
                <w:i/>
              </w:rPr>
              <w:t> </w:t>
            </w:r>
            <w:r w:rsidR="005478A6" w:rsidRPr="00417733">
              <w:rPr>
                <w:i/>
              </w:rPr>
              <w:t>Постановления Правительства РФ от 20.07.2012 № 740)</w:t>
            </w:r>
            <w:r w:rsidR="005478A6" w:rsidRPr="00244BD8">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Постановление Правительства Российской Федерации от 15.09.2008 № 687 </w:t>
            </w:r>
            <w:r w:rsidR="00166B04" w:rsidRPr="00244BD8">
              <w:rPr>
                <w:i/>
              </w:rPr>
              <w:t>«</w:t>
            </w:r>
            <w:r w:rsidRPr="00244BD8">
              <w:rPr>
                <w:i/>
              </w:rPr>
              <w:t>Об утверждении положения об особенностях обработки персональных данных, осуществляемой без использования средств автоматизации</w:t>
            </w:r>
            <w:r w:rsidR="00166B04" w:rsidRPr="00244BD8">
              <w:rPr>
                <w:i/>
              </w:rPr>
              <w:t>»</w:t>
            </w:r>
            <w:r w:rsidRPr="00244BD8">
              <w:rPr>
                <w:i/>
              </w:rPr>
              <w:t>;</w:t>
            </w:r>
          </w:p>
          <w:p w:rsidR="007712E1" w:rsidRPr="00244BD8" w:rsidRDefault="007712E1" w:rsidP="00A57298">
            <w:pPr>
              <w:pStyle w:val="a4"/>
              <w:numPr>
                <w:ilvl w:val="0"/>
                <w:numId w:val="5"/>
              </w:numPr>
              <w:autoSpaceDE w:val="0"/>
              <w:autoSpaceDN w:val="0"/>
              <w:adjustRightInd w:val="0"/>
              <w:spacing w:before="120" w:after="120"/>
              <w:contextualSpacing w:val="0"/>
              <w:jc w:val="both"/>
              <w:rPr>
                <w:i/>
              </w:rPr>
            </w:pPr>
            <w:r w:rsidRPr="00244BD8">
              <w:rPr>
                <w:i/>
              </w:rPr>
              <w:t xml:space="preserve">Постановление Правительства Российской Федерации от 01.11.2012 №1119 </w:t>
            </w:r>
            <w:r w:rsidR="00166B04" w:rsidRPr="00244BD8">
              <w:rPr>
                <w:i/>
              </w:rPr>
              <w:t>«</w:t>
            </w:r>
            <w:r w:rsidRPr="00244BD8">
              <w:rPr>
                <w:i/>
              </w:rPr>
              <w:t>Об утверждении требований к защите персональных данных при их обработке в информационных системах персональных данных</w:t>
            </w:r>
            <w:r w:rsidR="00166B04" w:rsidRPr="00244BD8">
              <w:rPr>
                <w:i/>
              </w:rPr>
              <w:t>»</w:t>
            </w:r>
            <w:r w:rsidRPr="00244BD8">
              <w:rPr>
                <w:i/>
              </w:rPr>
              <w:t>;</w:t>
            </w:r>
          </w:p>
          <w:p w:rsidR="00A57298" w:rsidRDefault="00A57298" w:rsidP="00A57298">
            <w:pPr>
              <w:pStyle w:val="a4"/>
              <w:numPr>
                <w:ilvl w:val="0"/>
                <w:numId w:val="5"/>
              </w:numPr>
              <w:autoSpaceDE w:val="0"/>
              <w:autoSpaceDN w:val="0"/>
              <w:adjustRightInd w:val="0"/>
              <w:spacing w:before="120" w:after="120"/>
              <w:contextualSpacing w:val="0"/>
              <w:jc w:val="both"/>
              <w:rPr>
                <w:i/>
              </w:rPr>
            </w:pPr>
            <w:r w:rsidRPr="00244BD8">
              <w:rPr>
                <w:i/>
              </w:rPr>
              <w:lastRenderedPageBreak/>
              <w:t xml:space="preserve">Приказ ФСТЭК России от 18.02.2013 № 21 </w:t>
            </w:r>
            <w:r w:rsidR="00166B04" w:rsidRPr="00244BD8">
              <w:rPr>
                <w:i/>
              </w:rPr>
              <w:t>«</w:t>
            </w:r>
            <w:r w:rsidRPr="00244BD8">
              <w:rPr>
                <w:i/>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sidR="00166B04" w:rsidRPr="00244BD8">
              <w:rPr>
                <w:i/>
              </w:rPr>
              <w:t>»</w:t>
            </w:r>
            <w:r w:rsidR="00A127B8">
              <w:rPr>
                <w:i/>
              </w:rPr>
              <w:t>;</w:t>
            </w:r>
          </w:p>
          <w:p w:rsidR="005B2F93" w:rsidRPr="00342E18" w:rsidRDefault="005B2F93" w:rsidP="005B2F93">
            <w:pPr>
              <w:pStyle w:val="a4"/>
              <w:numPr>
                <w:ilvl w:val="0"/>
                <w:numId w:val="5"/>
              </w:numPr>
              <w:autoSpaceDE w:val="0"/>
              <w:autoSpaceDN w:val="0"/>
              <w:adjustRightInd w:val="0"/>
              <w:spacing w:before="120" w:after="120"/>
              <w:contextualSpacing w:val="0"/>
              <w:jc w:val="both"/>
              <w:rPr>
                <w:i/>
              </w:rPr>
            </w:pPr>
            <w:r w:rsidRPr="00342E18">
              <w:rPr>
                <w:i/>
              </w:rPr>
              <w:t>Приказ ФСТЭК России от 11 февраля 2013 г. N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Специальные требования и рекомендации по технической защите конфиденциальной информации (СТР-К), утверждены приказом </w:t>
            </w:r>
            <w:proofErr w:type="spellStart"/>
            <w:r w:rsidRPr="00244BD8">
              <w:rPr>
                <w:i/>
              </w:rPr>
              <w:t>Гостехкомиссии</w:t>
            </w:r>
            <w:proofErr w:type="spellEnd"/>
            <w:r w:rsidRPr="00244BD8">
              <w:rPr>
                <w:i/>
              </w:rPr>
              <w:t xml:space="preserve"> России от 30.08.2002 № 282 ДСП;</w:t>
            </w:r>
          </w:p>
          <w:p w:rsidR="00A127B8" w:rsidRPr="00342E18" w:rsidRDefault="005478A6" w:rsidP="00A57298">
            <w:pPr>
              <w:pStyle w:val="a4"/>
              <w:numPr>
                <w:ilvl w:val="0"/>
                <w:numId w:val="5"/>
              </w:numPr>
              <w:autoSpaceDE w:val="0"/>
              <w:autoSpaceDN w:val="0"/>
              <w:adjustRightInd w:val="0"/>
              <w:spacing w:before="120" w:after="120"/>
              <w:contextualSpacing w:val="0"/>
              <w:jc w:val="both"/>
              <w:rPr>
                <w:i/>
              </w:rPr>
            </w:pPr>
            <w:r>
              <w:rPr>
                <w:i/>
              </w:rPr>
              <w:t xml:space="preserve">Приказ </w:t>
            </w:r>
            <w:proofErr w:type="spellStart"/>
            <w:r>
              <w:rPr>
                <w:i/>
              </w:rPr>
              <w:t>Гос</w:t>
            </w:r>
            <w:r w:rsidR="00A127B8" w:rsidRPr="00342E18">
              <w:rPr>
                <w:i/>
              </w:rPr>
              <w:t>корпорации</w:t>
            </w:r>
            <w:proofErr w:type="spellEnd"/>
            <w:r w:rsidR="00A127B8" w:rsidRPr="00342E18">
              <w:rPr>
                <w:i/>
              </w:rPr>
              <w:t xml:space="preserve"> «</w:t>
            </w:r>
            <w:proofErr w:type="spellStart"/>
            <w:r w:rsidR="00A127B8" w:rsidRPr="00342E18">
              <w:rPr>
                <w:i/>
              </w:rPr>
              <w:t>Росатом</w:t>
            </w:r>
            <w:proofErr w:type="spellEnd"/>
            <w:r w:rsidR="00A127B8" w:rsidRPr="00342E18">
              <w:rPr>
                <w:i/>
              </w:rPr>
              <w:t xml:space="preserve">» </w:t>
            </w:r>
            <w:r w:rsidRPr="00342E18">
              <w:rPr>
                <w:i/>
              </w:rPr>
              <w:t xml:space="preserve">от 23.09.2014 г. </w:t>
            </w:r>
            <w:r w:rsidR="00A127B8" w:rsidRPr="00342E18">
              <w:rPr>
                <w:i/>
              </w:rPr>
              <w:t xml:space="preserve">№ 1/910-П-дсп «Об утверждении отраслевых требований по информационной безопасности и использованию средств защиты информации для автоматизированных систем, обрабатывающих информацию, составляющую коммерческую тайну, служебную информацию ограниченного распространения (с пометкой «Для служебного пользования»), а также персональных данных в </w:t>
            </w:r>
            <w:proofErr w:type="spellStart"/>
            <w:r w:rsidR="00A127B8" w:rsidRPr="00342E18">
              <w:rPr>
                <w:i/>
              </w:rPr>
              <w:t>Госкорпорации</w:t>
            </w:r>
            <w:proofErr w:type="spellEnd"/>
            <w:r w:rsidR="00A127B8" w:rsidRPr="00342E18">
              <w:rPr>
                <w:i/>
              </w:rPr>
              <w:t xml:space="preserve"> «</w:t>
            </w:r>
            <w:proofErr w:type="spellStart"/>
            <w:r w:rsidR="00A127B8" w:rsidRPr="00342E18">
              <w:rPr>
                <w:i/>
              </w:rPr>
              <w:t>Росатом</w:t>
            </w:r>
            <w:proofErr w:type="spellEnd"/>
            <w:r w:rsidR="00A127B8" w:rsidRPr="00342E18">
              <w:rPr>
                <w:i/>
              </w:rPr>
              <w:t>» и её организациях»;</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Отраслевые требования по информационной безопасности </w:t>
            </w:r>
            <w:proofErr w:type="spellStart"/>
            <w:r w:rsidRPr="00244BD8">
              <w:rPr>
                <w:i/>
              </w:rPr>
              <w:t>Госкорпорации</w:t>
            </w:r>
            <w:proofErr w:type="spellEnd"/>
            <w:r w:rsidRPr="00244BD8">
              <w:rPr>
                <w:i/>
              </w:rPr>
              <w:t xml:space="preserve"> </w:t>
            </w:r>
            <w:r w:rsidR="00166B04" w:rsidRPr="00244BD8">
              <w:rPr>
                <w:i/>
              </w:rPr>
              <w:t>«</w:t>
            </w:r>
            <w:proofErr w:type="spellStart"/>
            <w:r w:rsidRPr="00244BD8">
              <w:rPr>
                <w:i/>
              </w:rPr>
              <w:t>Росатом</w:t>
            </w:r>
            <w:proofErr w:type="spellEnd"/>
            <w:r w:rsidR="00166B04" w:rsidRPr="00244BD8">
              <w:rPr>
                <w:i/>
              </w:rPr>
              <w:t>»</w:t>
            </w:r>
            <w:r w:rsidRPr="00244BD8">
              <w:rPr>
                <w:i/>
              </w:rPr>
              <w:t xml:space="preserve">, утверждены заместителем Генерального директора по безопасности </w:t>
            </w:r>
            <w:proofErr w:type="spellStart"/>
            <w:r w:rsidRPr="00244BD8">
              <w:rPr>
                <w:i/>
              </w:rPr>
              <w:t>Госкорпорации</w:t>
            </w:r>
            <w:proofErr w:type="spellEnd"/>
            <w:r w:rsidRPr="00244BD8">
              <w:rPr>
                <w:i/>
              </w:rPr>
              <w:t xml:space="preserve"> </w:t>
            </w:r>
            <w:r w:rsidR="00166B04" w:rsidRPr="00244BD8">
              <w:rPr>
                <w:i/>
              </w:rPr>
              <w:t>«</w:t>
            </w:r>
            <w:proofErr w:type="spellStart"/>
            <w:r w:rsidRPr="00244BD8">
              <w:rPr>
                <w:i/>
              </w:rPr>
              <w:t>Росатом</w:t>
            </w:r>
            <w:proofErr w:type="spellEnd"/>
            <w:r w:rsidR="00166B04" w:rsidRPr="00244BD8">
              <w:rPr>
                <w:i/>
              </w:rPr>
              <w:t>»</w:t>
            </w:r>
            <w:r w:rsidR="00A127B8">
              <w:rPr>
                <w:i/>
              </w:rPr>
              <w:t xml:space="preserve"> 13.07.2012 г.;</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w:t>
            </w:r>
            <w:r w:rsidR="00166B04" w:rsidRPr="00244BD8">
              <w:rPr>
                <w:i/>
              </w:rPr>
              <w:t>«</w:t>
            </w:r>
            <w:r w:rsidRPr="00244BD8">
              <w:rPr>
                <w:i/>
              </w:rPr>
              <w:t xml:space="preserve">Средства вычислительной техники. Защита от НСД к информации. Показатели </w:t>
            </w:r>
            <w:r w:rsidR="007E6F39" w:rsidRPr="00244BD8">
              <w:rPr>
                <w:i/>
              </w:rPr>
              <w:t>защищённости</w:t>
            </w:r>
            <w:r w:rsidRPr="00244BD8">
              <w:rPr>
                <w:i/>
              </w:rPr>
              <w:t xml:space="preserve"> от НСД к информации</w:t>
            </w:r>
            <w:r w:rsidR="00166B04" w:rsidRPr="00244BD8">
              <w:rPr>
                <w:i/>
              </w:rPr>
              <w:t>»</w:t>
            </w:r>
            <w:r w:rsidRPr="00244BD8">
              <w:rPr>
                <w:i/>
              </w:rPr>
              <w:t xml:space="preserve"> 1992 г.</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w:t>
            </w:r>
            <w:r w:rsidR="00166B04" w:rsidRPr="00244BD8">
              <w:rPr>
                <w:i/>
              </w:rPr>
              <w:t>«</w:t>
            </w:r>
            <w:r w:rsidRPr="00244BD8">
              <w:rPr>
                <w:i/>
              </w:rPr>
              <w:t>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w:t>
            </w:r>
            <w:r w:rsidR="00166B04" w:rsidRPr="00244BD8">
              <w:rPr>
                <w:i/>
              </w:rPr>
              <w:t>»</w:t>
            </w:r>
            <w:r w:rsidRPr="00244BD8">
              <w:rPr>
                <w:i/>
              </w:rPr>
              <w:t xml:space="preserve"> 1992 г.</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w:t>
            </w:r>
            <w:r w:rsidR="00166B04" w:rsidRPr="00244BD8">
              <w:rPr>
                <w:i/>
              </w:rPr>
              <w:t>«</w:t>
            </w:r>
            <w:r w:rsidRPr="00244BD8">
              <w:rPr>
                <w:i/>
              </w:rPr>
              <w:t xml:space="preserve">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244BD8">
              <w:rPr>
                <w:i/>
              </w:rPr>
              <w:t>недекларированных</w:t>
            </w:r>
            <w:proofErr w:type="spellEnd"/>
            <w:r w:rsidRPr="00244BD8">
              <w:rPr>
                <w:i/>
              </w:rPr>
              <w:t xml:space="preserve"> возможностей</w:t>
            </w:r>
            <w:r w:rsidR="00166B04" w:rsidRPr="00244BD8">
              <w:rPr>
                <w:i/>
              </w:rPr>
              <w:t>»</w:t>
            </w:r>
            <w:r w:rsidR="005478A6">
              <w:rPr>
                <w:i/>
              </w:rPr>
              <w:t>, 1999 г.</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w:t>
            </w:r>
            <w:r w:rsidR="00166B04" w:rsidRPr="00244BD8">
              <w:rPr>
                <w:i/>
              </w:rPr>
              <w:t>«</w:t>
            </w:r>
            <w:r w:rsidRPr="00244BD8">
              <w:rPr>
                <w:i/>
              </w:rPr>
              <w:t>Защита от несанкционированного доступа к информации. Термины и определения</w:t>
            </w:r>
            <w:r w:rsidR="00166B04" w:rsidRPr="00244BD8">
              <w:rPr>
                <w:i/>
              </w:rPr>
              <w:t>»</w:t>
            </w:r>
            <w:r w:rsidRPr="00244BD8">
              <w:rPr>
                <w:i/>
              </w:rPr>
              <w:t xml:space="preserve"> 1992 г.</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РД </w:t>
            </w:r>
            <w:proofErr w:type="spellStart"/>
            <w:r w:rsidRPr="00244BD8">
              <w:rPr>
                <w:i/>
              </w:rPr>
              <w:t>Гостехкомиссии</w:t>
            </w:r>
            <w:proofErr w:type="spellEnd"/>
            <w:r w:rsidRPr="00244BD8">
              <w:rPr>
                <w:i/>
              </w:rPr>
              <w:t xml:space="preserve"> России. </w:t>
            </w:r>
            <w:r w:rsidR="00166B04" w:rsidRPr="00244BD8">
              <w:rPr>
                <w:i/>
              </w:rPr>
              <w:t>«</w:t>
            </w:r>
            <w:r w:rsidRPr="00244BD8">
              <w:rPr>
                <w:i/>
              </w:rPr>
              <w:t xml:space="preserve">Средства вычислительной техники. Межсетевые экраны. Защита от несанкционированного доступа к информации. Показатели </w:t>
            </w:r>
            <w:r w:rsidR="007E6F39" w:rsidRPr="00244BD8">
              <w:rPr>
                <w:i/>
              </w:rPr>
              <w:t>защищённости</w:t>
            </w:r>
            <w:r w:rsidRPr="00244BD8">
              <w:rPr>
                <w:i/>
              </w:rPr>
              <w:t xml:space="preserve"> от несанкционированного доступа к информации</w:t>
            </w:r>
            <w:r w:rsidR="00166B04" w:rsidRPr="00244BD8">
              <w:rPr>
                <w:i/>
              </w:rPr>
              <w:t>»</w:t>
            </w:r>
            <w:r w:rsidRPr="00244BD8">
              <w:rPr>
                <w:i/>
              </w:rPr>
              <w:t xml:space="preserve"> 1997 г.</w:t>
            </w:r>
            <w:r w:rsidR="005B2F93">
              <w:rPr>
                <w:i/>
              </w:rPr>
              <w:t>;</w:t>
            </w:r>
          </w:p>
          <w:p w:rsidR="005478A6" w:rsidRPr="005478A6" w:rsidRDefault="005478A6" w:rsidP="005478A6">
            <w:pPr>
              <w:pStyle w:val="a4"/>
              <w:numPr>
                <w:ilvl w:val="0"/>
                <w:numId w:val="5"/>
              </w:numPr>
              <w:autoSpaceDE w:val="0"/>
              <w:autoSpaceDN w:val="0"/>
              <w:adjustRightInd w:val="0"/>
              <w:spacing w:before="120" w:after="120"/>
              <w:jc w:val="both"/>
              <w:rPr>
                <w:i/>
              </w:rPr>
            </w:pPr>
            <w:r w:rsidRPr="005478A6">
              <w:rPr>
                <w:i/>
              </w:rPr>
              <w:t>Защита информации. Аттестация объектов информатизации. Общие положения. (Разработан ФСТЭК России, принят и введён в действие Приказом Федерального агентства по техническому регулированию и метрологии от 17 апреля 2012 г. № 2-ст РО);</w:t>
            </w:r>
          </w:p>
          <w:p w:rsidR="005478A6" w:rsidRPr="005478A6" w:rsidRDefault="005478A6" w:rsidP="005478A6">
            <w:pPr>
              <w:pStyle w:val="a4"/>
              <w:numPr>
                <w:ilvl w:val="0"/>
                <w:numId w:val="5"/>
              </w:numPr>
              <w:autoSpaceDE w:val="0"/>
              <w:autoSpaceDN w:val="0"/>
              <w:adjustRightInd w:val="0"/>
              <w:spacing w:before="120" w:after="120"/>
              <w:jc w:val="both"/>
              <w:rPr>
                <w:i/>
              </w:rPr>
            </w:pPr>
            <w:r w:rsidRPr="005478A6">
              <w:rPr>
                <w:i/>
              </w:rPr>
              <w:t>ГОСТ РО 0043-004-2013 Защита информации. Аттестация объектов информатизации. Программа и методики аттестационных испытаний. (Разработан ФАУ «ГНИИИПТЗИ ФСТЭК России», принят и введён в действие Приказом Федерального агентства по техническому регулированию и метрологии от 12 апреля 2013 г. № 1-ст РО);</w:t>
            </w:r>
          </w:p>
          <w:p w:rsidR="00A5729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w:t>
            </w:r>
            <w:proofErr w:type="gramStart"/>
            <w:r w:rsidRPr="00244BD8">
              <w:rPr>
                <w:i/>
              </w:rPr>
              <w:t>Р</w:t>
            </w:r>
            <w:proofErr w:type="gramEnd"/>
            <w:r w:rsidRPr="00244BD8">
              <w:rPr>
                <w:i/>
              </w:rPr>
              <w:t xml:space="preserve"> 51583-</w:t>
            </w:r>
            <w:r w:rsidR="005478A6">
              <w:rPr>
                <w:i/>
              </w:rPr>
              <w:t xml:space="preserve">2014 Защита информации. </w:t>
            </w:r>
            <w:r w:rsidRPr="00244BD8">
              <w:rPr>
                <w:i/>
              </w:rPr>
              <w:t xml:space="preserve">Порядок создания автоматизированных систем в </w:t>
            </w:r>
            <w:r w:rsidR="007E6F39" w:rsidRPr="00244BD8">
              <w:rPr>
                <w:i/>
              </w:rPr>
              <w:t>защищённом</w:t>
            </w:r>
            <w:r w:rsidR="005B2F93">
              <w:rPr>
                <w:i/>
              </w:rPr>
              <w:t xml:space="preserve"> исполнении;</w:t>
            </w:r>
          </w:p>
          <w:p w:rsidR="005478A6" w:rsidRPr="005478A6" w:rsidRDefault="005478A6" w:rsidP="005478A6">
            <w:pPr>
              <w:pStyle w:val="a4"/>
              <w:numPr>
                <w:ilvl w:val="0"/>
                <w:numId w:val="5"/>
              </w:numPr>
              <w:rPr>
                <w:i/>
              </w:rPr>
            </w:pPr>
            <w:r w:rsidRPr="005478A6">
              <w:rPr>
                <w:i/>
              </w:rPr>
              <w:t xml:space="preserve">ГОСТ </w:t>
            </w:r>
            <w:proofErr w:type="gramStart"/>
            <w:r w:rsidRPr="005478A6">
              <w:rPr>
                <w:i/>
              </w:rPr>
              <w:t>Р</w:t>
            </w:r>
            <w:proofErr w:type="gramEnd"/>
            <w:r w:rsidRPr="005478A6">
              <w:rPr>
                <w:i/>
              </w:rPr>
              <w:t xml:space="preserve"> 51624-2000. Защита информации. Автоматизированные системы в </w:t>
            </w:r>
            <w:r w:rsidRPr="005478A6">
              <w:rPr>
                <w:i/>
              </w:rPr>
              <w:lastRenderedPageBreak/>
              <w:t>защищённом исполнении. Общие требования;</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w:t>
            </w:r>
            <w:proofErr w:type="gramStart"/>
            <w:r w:rsidRPr="00244BD8">
              <w:rPr>
                <w:i/>
              </w:rPr>
              <w:t>Р</w:t>
            </w:r>
            <w:proofErr w:type="gramEnd"/>
            <w:r w:rsidRPr="00244BD8">
              <w:rPr>
                <w:i/>
              </w:rPr>
              <w:t xml:space="preserve"> 53114-2008 Защита информации. Обеспечение информационной безопасности в организации.</w:t>
            </w:r>
            <w:r w:rsidR="005B2F93">
              <w:rPr>
                <w:i/>
              </w:rPr>
              <w:t xml:space="preserve"> Основные термины и определения;</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29099-91 </w:t>
            </w:r>
            <w:r w:rsidR="00166B04" w:rsidRPr="00244BD8">
              <w:rPr>
                <w:i/>
              </w:rPr>
              <w:t>«</w:t>
            </w:r>
            <w:r w:rsidRPr="00244BD8">
              <w:rPr>
                <w:i/>
              </w:rPr>
              <w:t>Сети вычислительные локальные. Термины и определения</w:t>
            </w:r>
            <w:r w:rsidR="00166B04" w:rsidRPr="00244BD8">
              <w:rPr>
                <w:i/>
              </w:rPr>
              <w:t>»</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34.201-89 </w:t>
            </w:r>
            <w:r w:rsidR="00166B04" w:rsidRPr="00244BD8">
              <w:rPr>
                <w:i/>
              </w:rPr>
              <w:t>«</w:t>
            </w:r>
            <w:r w:rsidRPr="00244BD8">
              <w:rPr>
                <w:i/>
              </w:rPr>
              <w:t>Информационная технология. Комплекс стандартов на автоматизированные системы. Виды, комплектность и обозначение документов при создании автоматизированных систем</w:t>
            </w:r>
            <w:r w:rsidR="00166B04" w:rsidRPr="00244BD8">
              <w:rPr>
                <w:i/>
              </w:rPr>
              <w:t>»</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34.601-90 </w:t>
            </w:r>
            <w:r w:rsidR="00166B04" w:rsidRPr="00244BD8">
              <w:rPr>
                <w:i/>
              </w:rPr>
              <w:t>«</w:t>
            </w:r>
            <w:r w:rsidRPr="00244BD8">
              <w:rPr>
                <w:i/>
              </w:rPr>
              <w:t>Информационная технология. Комплекс стандартов на автоматизированные системы. Автоматизированные системы. Стадии создания</w:t>
            </w:r>
            <w:r w:rsidR="00166B04" w:rsidRPr="00244BD8">
              <w:rPr>
                <w:i/>
              </w:rPr>
              <w:t>»</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34.602-89 </w:t>
            </w:r>
            <w:r w:rsidR="00166B04" w:rsidRPr="00244BD8">
              <w:rPr>
                <w:i/>
              </w:rPr>
              <w:t>«</w:t>
            </w:r>
            <w:r w:rsidRPr="00244BD8">
              <w:rPr>
                <w:i/>
              </w:rPr>
              <w:t>Информационная технология. Комплекс стандартов на автоматизированные системы. Техническое задание на создание автоматизированной системы</w:t>
            </w:r>
            <w:r w:rsidR="00166B04" w:rsidRPr="00244BD8">
              <w:rPr>
                <w:i/>
              </w:rPr>
              <w:t>»</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34.003-90 </w:t>
            </w:r>
            <w:r w:rsidR="00166B04" w:rsidRPr="00244BD8">
              <w:rPr>
                <w:i/>
              </w:rPr>
              <w:t>«</w:t>
            </w:r>
            <w:r w:rsidRPr="00244BD8">
              <w:rPr>
                <w:i/>
              </w:rPr>
              <w:t>Информационная технология. Комплекс стандартов на автоматизированные системы. Автоматизированные системы. Термины и определения</w:t>
            </w:r>
            <w:r w:rsidR="00166B04" w:rsidRPr="00244BD8">
              <w:rPr>
                <w:i/>
              </w:rPr>
              <w:t>»</w:t>
            </w:r>
            <w:r w:rsidR="005B2F93">
              <w:rPr>
                <w:i/>
              </w:rPr>
              <w:t>;</w:t>
            </w:r>
          </w:p>
          <w:p w:rsidR="00A57298" w:rsidRPr="00244BD8" w:rsidRDefault="00A57298" w:rsidP="00A57298">
            <w:pPr>
              <w:pStyle w:val="a4"/>
              <w:numPr>
                <w:ilvl w:val="0"/>
                <w:numId w:val="5"/>
              </w:numPr>
              <w:autoSpaceDE w:val="0"/>
              <w:autoSpaceDN w:val="0"/>
              <w:adjustRightInd w:val="0"/>
              <w:spacing w:before="120" w:after="120"/>
              <w:contextualSpacing w:val="0"/>
              <w:jc w:val="both"/>
              <w:rPr>
                <w:i/>
              </w:rPr>
            </w:pPr>
            <w:r w:rsidRPr="00244BD8">
              <w:rPr>
                <w:i/>
              </w:rPr>
              <w:t xml:space="preserve">ГОСТ 34.603-92 </w:t>
            </w:r>
            <w:r w:rsidR="00166B04" w:rsidRPr="00244BD8">
              <w:rPr>
                <w:i/>
              </w:rPr>
              <w:t>«</w:t>
            </w:r>
            <w:r w:rsidRPr="00244BD8">
              <w:rPr>
                <w:i/>
              </w:rPr>
              <w:t>Информационная технология. Виды испытаний автоматизированных систем</w:t>
            </w:r>
            <w:r w:rsidR="00166B04" w:rsidRPr="00244BD8">
              <w:rPr>
                <w:i/>
              </w:rPr>
              <w:t>»</w:t>
            </w:r>
            <w:r w:rsidRPr="00244BD8">
              <w:rPr>
                <w:i/>
              </w:rPr>
              <w:t>.</w:t>
            </w:r>
          </w:p>
          <w:p w:rsidR="0019736E" w:rsidRPr="00244BD8" w:rsidRDefault="0019736E" w:rsidP="004140DC">
            <w:pPr>
              <w:pStyle w:val="a4"/>
              <w:autoSpaceDE w:val="0"/>
              <w:autoSpaceDN w:val="0"/>
              <w:adjustRightInd w:val="0"/>
              <w:spacing w:before="120" w:after="120"/>
              <w:contextualSpacing w:val="0"/>
              <w:jc w:val="both"/>
              <w:rPr>
                <w:i/>
              </w:rPr>
            </w:pP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lastRenderedPageBreak/>
              <w:t>Подраздел 3.3 Требования к гарантийным обязательствам оказываемых услуг</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184466" w:rsidRDefault="00184466" w:rsidP="00184466">
            <w:pPr>
              <w:pStyle w:val="a4"/>
              <w:spacing w:before="120"/>
              <w:ind w:left="0" w:firstLine="709"/>
              <w:jc w:val="both"/>
              <w:rPr>
                <w:i/>
              </w:rPr>
            </w:pPr>
            <w:proofErr w:type="gramStart"/>
            <w:r w:rsidRPr="00244BD8">
              <w:rPr>
                <w:i/>
              </w:rPr>
              <w:t xml:space="preserve">Исполнитель должен гарантировать отсутствие сбоя работы Локальной вычислительной сети Центрального аппарата </w:t>
            </w:r>
            <w:r w:rsidR="00163A26">
              <w:rPr>
                <w:i/>
              </w:rPr>
              <w:t>АО</w:t>
            </w:r>
            <w:r w:rsidRPr="00244BD8">
              <w:rPr>
                <w:i/>
              </w:rPr>
              <w:t xml:space="preserve"> </w:t>
            </w:r>
            <w:r w:rsidR="00166B04" w:rsidRPr="00244BD8">
              <w:rPr>
                <w:i/>
              </w:rPr>
              <w:t>«</w:t>
            </w:r>
            <w:r w:rsidRPr="00244BD8">
              <w:rPr>
                <w:i/>
              </w:rPr>
              <w:t>НИАЭП</w:t>
            </w:r>
            <w:r w:rsidR="00166B04" w:rsidRPr="00244BD8">
              <w:rPr>
                <w:i/>
              </w:rPr>
              <w:t>»</w:t>
            </w:r>
            <w:r w:rsidRPr="00244BD8">
              <w:rPr>
                <w:i/>
              </w:rPr>
              <w:t xml:space="preserve"> и размещённых в ней информационных систем </w:t>
            </w:r>
            <w:r w:rsidR="005478A6">
              <w:rPr>
                <w:i/>
              </w:rPr>
              <w:t>по причине проведения</w:t>
            </w:r>
            <w:r w:rsidRPr="00244BD8">
              <w:rPr>
                <w:i/>
              </w:rPr>
              <w:t xml:space="preserve"> аттестационных испытаний и взять на себя риск </w:t>
            </w:r>
            <w:r w:rsidR="00342E18">
              <w:rPr>
                <w:i/>
              </w:rPr>
              <w:t xml:space="preserve">по </w:t>
            </w:r>
            <w:r w:rsidRPr="00244BD8">
              <w:rPr>
                <w:i/>
              </w:rPr>
              <w:t>восстановлени</w:t>
            </w:r>
            <w:r w:rsidR="00342E18">
              <w:rPr>
                <w:i/>
              </w:rPr>
              <w:t>ю</w:t>
            </w:r>
            <w:r w:rsidRPr="00244BD8">
              <w:rPr>
                <w:i/>
              </w:rPr>
              <w:t xml:space="preserve"> работоспособности сети и обрабатываемых данных, в том числе оплаты стоимости вынужденной остановки рабочих процессов </w:t>
            </w:r>
            <w:r w:rsidR="00163A26">
              <w:rPr>
                <w:i/>
              </w:rPr>
              <w:t>АО</w:t>
            </w:r>
            <w:r w:rsidRPr="00244BD8">
              <w:rPr>
                <w:i/>
              </w:rPr>
              <w:t xml:space="preserve"> </w:t>
            </w:r>
            <w:r w:rsidR="00166B04" w:rsidRPr="00244BD8">
              <w:rPr>
                <w:i/>
              </w:rPr>
              <w:t>«</w:t>
            </w:r>
            <w:r w:rsidRPr="00244BD8">
              <w:rPr>
                <w:i/>
              </w:rPr>
              <w:t>НИАЭП</w:t>
            </w:r>
            <w:r w:rsidR="00166B04" w:rsidRPr="00244BD8">
              <w:rPr>
                <w:i/>
              </w:rPr>
              <w:t>»</w:t>
            </w:r>
            <w:r w:rsidRPr="00244BD8">
              <w:rPr>
                <w:i/>
              </w:rPr>
              <w:t xml:space="preserve"> из-за нарушения работоспособности сети.</w:t>
            </w:r>
            <w:proofErr w:type="gramEnd"/>
          </w:p>
          <w:p w:rsidR="00342E18" w:rsidRPr="00244BD8" w:rsidRDefault="005478A6" w:rsidP="00184466">
            <w:pPr>
              <w:pStyle w:val="a4"/>
              <w:spacing w:before="120"/>
              <w:ind w:left="0" w:firstLine="709"/>
              <w:jc w:val="both"/>
              <w:rPr>
                <w:i/>
              </w:rPr>
            </w:pPr>
            <w:r w:rsidRPr="005478A6">
              <w:rPr>
                <w:i/>
              </w:rPr>
              <w:t xml:space="preserve">Установка и настройка СЗИ находится за границами </w:t>
            </w:r>
            <w:r w:rsidR="007679A1">
              <w:rPr>
                <w:i/>
              </w:rPr>
              <w:t>предоставляемых услуг</w:t>
            </w:r>
            <w:r w:rsidRPr="005478A6">
              <w:rPr>
                <w:i/>
              </w:rPr>
              <w:t xml:space="preserve"> </w:t>
            </w:r>
            <w:proofErr w:type="gramStart"/>
            <w:r w:rsidRPr="005478A6">
              <w:rPr>
                <w:i/>
              </w:rPr>
              <w:t>по настоящему</w:t>
            </w:r>
            <w:proofErr w:type="gramEnd"/>
            <w:r w:rsidRPr="005478A6">
              <w:rPr>
                <w:i/>
              </w:rPr>
              <w:t xml:space="preserve"> ТЗ. </w:t>
            </w:r>
            <w:proofErr w:type="gramStart"/>
            <w:r w:rsidRPr="005478A6">
              <w:rPr>
                <w:i/>
              </w:rPr>
              <w:t>Гарантийный</w:t>
            </w:r>
            <w:proofErr w:type="gramEnd"/>
            <w:r w:rsidRPr="005478A6">
              <w:rPr>
                <w:i/>
              </w:rPr>
              <w:t xml:space="preserve"> обязательства не распространяются на сбои, вызванные при установке или настройке СЗИ.</w:t>
            </w:r>
          </w:p>
          <w:p w:rsidR="00184466" w:rsidRPr="00244BD8" w:rsidRDefault="00184466" w:rsidP="00D40089">
            <w:pPr>
              <w:ind w:firstLine="601"/>
              <w:jc w:val="both"/>
              <w:rPr>
                <w:i/>
                <w:sz w:val="24"/>
                <w:szCs w:val="24"/>
              </w:rPr>
            </w:pP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 xml:space="preserve">Подраздел 3.4 Требования к конфиденциальности </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184466">
            <w:pPr>
              <w:pStyle w:val="a4"/>
              <w:spacing w:before="120"/>
              <w:ind w:left="0" w:firstLine="709"/>
              <w:jc w:val="both"/>
              <w:rPr>
                <w:i/>
              </w:rPr>
            </w:pPr>
            <w:r w:rsidRPr="006A70CF">
              <w:rPr>
                <w:i/>
              </w:rPr>
              <w:t xml:space="preserve">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w:t>
            </w:r>
            <w:r w:rsidR="00166B04" w:rsidRPr="006A70CF">
              <w:rPr>
                <w:i/>
              </w:rPr>
              <w:t>«</w:t>
            </w:r>
            <w:r w:rsidRPr="006A70CF">
              <w:rPr>
                <w:i/>
              </w:rPr>
              <w:t>О закупках товаров, работ, услуг отдельными видами юридических лиц</w:t>
            </w:r>
            <w:r w:rsidR="00166B04" w:rsidRPr="006A70CF">
              <w:rPr>
                <w:i/>
              </w:rPr>
              <w:t>»</w:t>
            </w:r>
            <w:r w:rsidRPr="006A70CF">
              <w:rPr>
                <w:i/>
              </w:rPr>
              <w:t xml:space="preserve"> и нормативным актам правительства Российской Федерации, выпущенным в развитие Федерального закона 223-ФЗ от 18.07.2011</w:t>
            </w:r>
            <w:r w:rsidR="00184466" w:rsidRPr="006A70CF">
              <w:rPr>
                <w:i/>
              </w:rPr>
              <w:t>.</w:t>
            </w:r>
          </w:p>
          <w:p w:rsidR="00C16C1B" w:rsidRPr="00244BD8" w:rsidRDefault="00184466" w:rsidP="001555B2">
            <w:pPr>
              <w:pStyle w:val="a4"/>
              <w:spacing w:before="120"/>
              <w:ind w:left="0" w:firstLine="709"/>
              <w:jc w:val="both"/>
              <w:rPr>
                <w:i/>
              </w:rPr>
            </w:pPr>
            <w:r w:rsidRPr="00244BD8">
              <w:rPr>
                <w:i/>
              </w:rPr>
              <w:t xml:space="preserve">Договор на оказание услуг может быть подписан с организациями, не являющимися отраслевыми, только после подписания Соглашения о конфиденциальности и неразглашении информации (Приложение № 1). Соглашение является обязательным приложением к Договору. </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 xml:space="preserve">Подраздел 3.5 Требования к безопасности оказания услуг и безопасности результата оказанных услуг </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1555B2">
            <w:pPr>
              <w:pStyle w:val="a4"/>
              <w:spacing w:before="120"/>
              <w:ind w:left="0" w:firstLine="709"/>
              <w:jc w:val="both"/>
              <w:rPr>
                <w:i/>
              </w:rPr>
            </w:pPr>
            <w:r w:rsidRPr="00244BD8">
              <w:rPr>
                <w:i/>
              </w:rPr>
              <w:t xml:space="preserve">Требования к безопасности оказания услуг и требования к безопасности результата оказания услуг </w:t>
            </w:r>
            <w:r w:rsidR="001555B2" w:rsidRPr="00244BD8">
              <w:rPr>
                <w:i/>
              </w:rPr>
              <w:t xml:space="preserve">приводятся в «Соглашении о конфиденциальности и </w:t>
            </w:r>
            <w:r w:rsidR="001555B2" w:rsidRPr="00244BD8">
              <w:rPr>
                <w:i/>
              </w:rPr>
              <w:lastRenderedPageBreak/>
              <w:t>неразглашении информации»</w:t>
            </w:r>
            <w:r w:rsidR="006A70CF">
              <w:rPr>
                <w:i/>
              </w:rPr>
              <w:t>.</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lastRenderedPageBreak/>
              <w:t>Подраздел 3.6 Требования по обучению персонала заказчика</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FC1996" w:rsidP="006A70CF">
            <w:pPr>
              <w:ind w:firstLine="601"/>
              <w:jc w:val="both"/>
              <w:rPr>
                <w:i/>
                <w:sz w:val="24"/>
                <w:szCs w:val="24"/>
              </w:rPr>
            </w:pPr>
            <w:r w:rsidRPr="00244BD8">
              <w:rPr>
                <w:i/>
                <w:sz w:val="24"/>
                <w:szCs w:val="24"/>
              </w:rPr>
              <w:t xml:space="preserve">Требования </w:t>
            </w:r>
            <w:r w:rsidR="006A70CF">
              <w:rPr>
                <w:i/>
                <w:sz w:val="24"/>
                <w:szCs w:val="24"/>
              </w:rPr>
              <w:t>не предъявляются</w:t>
            </w:r>
            <w:r w:rsidRPr="00244BD8">
              <w:rPr>
                <w:i/>
                <w:sz w:val="24"/>
                <w:szCs w:val="24"/>
              </w:rPr>
              <w:t>.</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7679A1">
            <w:pPr>
              <w:jc w:val="center"/>
            </w:pPr>
            <w:r w:rsidRPr="00244BD8">
              <w:t>Подраздел 3.</w:t>
            </w:r>
            <w:r w:rsidR="007679A1">
              <w:t>7</w:t>
            </w:r>
            <w:r w:rsidRPr="00244BD8">
              <w:t xml:space="preserve"> Специальные требования</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972760" w:rsidRPr="00244BD8" w:rsidRDefault="00E40996" w:rsidP="001132C3">
            <w:pPr>
              <w:ind w:firstLine="601"/>
              <w:jc w:val="both"/>
              <w:rPr>
                <w:i/>
                <w:sz w:val="24"/>
                <w:szCs w:val="24"/>
              </w:rPr>
            </w:pPr>
            <w:r>
              <w:rPr>
                <w:i/>
                <w:sz w:val="24"/>
                <w:szCs w:val="24"/>
              </w:rPr>
              <w:t>Требования не предъявляются.</w:t>
            </w:r>
          </w:p>
        </w:tc>
      </w:tr>
    </w:tbl>
    <w:p w:rsidR="00E828CC" w:rsidRPr="00244BD8" w:rsidRDefault="00E828CC" w:rsidP="00E828CC">
      <w:pPr>
        <w:jc w:val="center"/>
      </w:pPr>
    </w:p>
    <w:p w:rsidR="00E828CC" w:rsidRPr="00244BD8" w:rsidRDefault="00E828CC" w:rsidP="00E828CC">
      <w:pPr>
        <w:jc w:val="center"/>
      </w:pPr>
      <w:r w:rsidRPr="00244BD8">
        <w:t>РАЗДЕЛ 4. РЕЗУЛЬТАТ ОКАЗАННЫХ УСЛУГ</w:t>
      </w:r>
    </w:p>
    <w:p w:rsidR="00E828CC" w:rsidRPr="00244BD8" w:rsidRDefault="00E828CC" w:rsidP="00E828CC">
      <w:pPr>
        <w:jc w:val="cente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Подраздел 4.1 Описание конечного результата оказанных услуг</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B467A5" w:rsidRPr="00244BD8" w:rsidRDefault="00B467A5" w:rsidP="00B467A5">
            <w:pPr>
              <w:spacing w:before="120"/>
              <w:ind w:firstLine="709"/>
              <w:jc w:val="both"/>
              <w:rPr>
                <w:i/>
                <w:sz w:val="24"/>
                <w:szCs w:val="24"/>
              </w:rPr>
            </w:pPr>
            <w:r w:rsidRPr="00244BD8">
              <w:rPr>
                <w:i/>
                <w:sz w:val="24"/>
                <w:szCs w:val="24"/>
              </w:rPr>
              <w:t>Основанием для того, чтобы считать услуги оказанными и для последующего составления акта ока</w:t>
            </w:r>
            <w:r w:rsidR="007679A1">
              <w:rPr>
                <w:i/>
                <w:sz w:val="24"/>
                <w:szCs w:val="24"/>
              </w:rPr>
              <w:t>занных услуг</w:t>
            </w:r>
            <w:r w:rsidRPr="00244BD8">
              <w:rPr>
                <w:i/>
                <w:sz w:val="24"/>
                <w:szCs w:val="24"/>
              </w:rPr>
              <w:t xml:space="preserve"> является официальное получение </w:t>
            </w:r>
            <w:r w:rsidR="00163A26">
              <w:rPr>
                <w:i/>
                <w:sz w:val="24"/>
                <w:szCs w:val="24"/>
              </w:rPr>
              <w:t>АО</w:t>
            </w:r>
            <w:r w:rsidRPr="00244BD8">
              <w:rPr>
                <w:i/>
                <w:sz w:val="24"/>
                <w:szCs w:val="24"/>
              </w:rPr>
              <w:t xml:space="preserve"> </w:t>
            </w:r>
            <w:r w:rsidR="00166B04" w:rsidRPr="00244BD8">
              <w:rPr>
                <w:i/>
                <w:sz w:val="24"/>
                <w:szCs w:val="24"/>
              </w:rPr>
              <w:t>«</w:t>
            </w:r>
            <w:r w:rsidRPr="00244BD8">
              <w:rPr>
                <w:i/>
                <w:sz w:val="24"/>
                <w:szCs w:val="24"/>
              </w:rPr>
              <w:t>НИАЭП</w:t>
            </w:r>
            <w:r w:rsidR="00166B04" w:rsidRPr="00244BD8">
              <w:rPr>
                <w:i/>
                <w:sz w:val="24"/>
                <w:szCs w:val="24"/>
              </w:rPr>
              <w:t>»</w:t>
            </w:r>
            <w:r w:rsidRPr="00244BD8">
              <w:rPr>
                <w:i/>
                <w:sz w:val="24"/>
                <w:szCs w:val="24"/>
              </w:rPr>
              <w:t xml:space="preserve"> </w:t>
            </w:r>
            <w:r w:rsidR="00C44FA5" w:rsidRPr="00244BD8">
              <w:rPr>
                <w:i/>
                <w:sz w:val="24"/>
                <w:szCs w:val="24"/>
              </w:rPr>
              <w:t xml:space="preserve">Заключения по результатам аттестации, в котором обосновывается возможность/ невозможность выдачи </w:t>
            </w:r>
            <w:r w:rsidR="00166B04" w:rsidRPr="00244BD8">
              <w:rPr>
                <w:i/>
                <w:sz w:val="24"/>
                <w:szCs w:val="24"/>
              </w:rPr>
              <w:t>«</w:t>
            </w:r>
            <w:r w:rsidR="00C44FA5" w:rsidRPr="00244BD8">
              <w:rPr>
                <w:i/>
                <w:sz w:val="24"/>
                <w:szCs w:val="24"/>
              </w:rPr>
              <w:t>Аттестата соответствия</w:t>
            </w:r>
            <w:r w:rsidR="00166B04" w:rsidRPr="00244BD8">
              <w:rPr>
                <w:i/>
                <w:sz w:val="24"/>
                <w:szCs w:val="24"/>
              </w:rPr>
              <w:t>»</w:t>
            </w:r>
            <w:r w:rsidRPr="00244BD8">
              <w:rPr>
                <w:i/>
                <w:sz w:val="24"/>
                <w:szCs w:val="24"/>
              </w:rPr>
              <w:t>.</w:t>
            </w:r>
          </w:p>
          <w:p w:rsidR="00B467A5" w:rsidRPr="00E40996" w:rsidRDefault="00B467A5" w:rsidP="00B467A5">
            <w:pPr>
              <w:spacing w:before="120" w:after="120"/>
              <w:ind w:firstLine="709"/>
              <w:jc w:val="both"/>
              <w:rPr>
                <w:i/>
                <w:sz w:val="24"/>
                <w:szCs w:val="24"/>
              </w:rPr>
            </w:pPr>
            <w:r w:rsidRPr="00E40996">
              <w:rPr>
                <w:i/>
                <w:sz w:val="24"/>
                <w:szCs w:val="24"/>
              </w:rPr>
              <w:t xml:space="preserve">Заключение </w:t>
            </w:r>
            <w:proofErr w:type="gramStart"/>
            <w:r w:rsidRPr="00E40996">
              <w:rPr>
                <w:i/>
                <w:sz w:val="24"/>
                <w:szCs w:val="24"/>
              </w:rPr>
              <w:t xml:space="preserve">формируется в соответствии с требованиями </w:t>
            </w:r>
            <w:r w:rsidR="005B2F93" w:rsidRPr="00E40996">
              <w:rPr>
                <w:i/>
                <w:sz w:val="24"/>
                <w:szCs w:val="24"/>
              </w:rPr>
              <w:t>ГОСТ РО 0043-003-2012 Разработан</w:t>
            </w:r>
            <w:proofErr w:type="gramEnd"/>
            <w:r w:rsidR="005B2F93" w:rsidRPr="00E40996">
              <w:rPr>
                <w:i/>
                <w:sz w:val="24"/>
                <w:szCs w:val="24"/>
              </w:rPr>
              <w:t xml:space="preserve"> ФСТЭК России, принят и введён в действие Приказом Федерального агентства по техническому р</w:t>
            </w:r>
            <w:r w:rsidR="00B20AD1" w:rsidRPr="00E40996">
              <w:rPr>
                <w:i/>
                <w:sz w:val="24"/>
                <w:szCs w:val="24"/>
              </w:rPr>
              <w:t xml:space="preserve">егулированию и метрологии от 17 </w:t>
            </w:r>
            <w:r w:rsidR="005B2F93" w:rsidRPr="00E40996">
              <w:rPr>
                <w:i/>
                <w:sz w:val="24"/>
                <w:szCs w:val="24"/>
              </w:rPr>
              <w:t xml:space="preserve">апреля 2012 г. </w:t>
            </w:r>
            <w:r w:rsidR="005B2F93" w:rsidRPr="00E40996">
              <w:rPr>
                <w:i/>
                <w:sz w:val="24"/>
                <w:szCs w:val="24"/>
              </w:rPr>
              <w:br/>
              <w:t>№ 2-ст РО;</w:t>
            </w:r>
          </w:p>
          <w:p w:rsidR="00166B04" w:rsidRPr="00244BD8" w:rsidRDefault="00166B04" w:rsidP="00B467A5">
            <w:pPr>
              <w:spacing w:before="120" w:after="120"/>
              <w:ind w:firstLine="709"/>
              <w:jc w:val="both"/>
              <w:rPr>
                <w:i/>
                <w:sz w:val="24"/>
                <w:szCs w:val="24"/>
              </w:rPr>
            </w:pPr>
            <w:r w:rsidRPr="00244BD8">
              <w:rPr>
                <w:i/>
                <w:sz w:val="24"/>
                <w:szCs w:val="24"/>
              </w:rPr>
              <w:t>В случае</w:t>
            </w:r>
            <w:proofErr w:type="gramStart"/>
            <w:r w:rsidRPr="00244BD8">
              <w:rPr>
                <w:i/>
                <w:sz w:val="24"/>
                <w:szCs w:val="24"/>
              </w:rPr>
              <w:t>,</w:t>
            </w:r>
            <w:proofErr w:type="gramEnd"/>
            <w:r w:rsidRPr="00244BD8">
              <w:rPr>
                <w:i/>
                <w:sz w:val="24"/>
                <w:szCs w:val="24"/>
              </w:rPr>
              <w:t xml:space="preserve"> если аттестационная комиссия органа по аттестации сделает вывод о возможности выдачи «Аттестата соответствия», Исполнителем оформляется с</w:t>
            </w:r>
            <w:r w:rsidR="00EF2607">
              <w:rPr>
                <w:i/>
                <w:sz w:val="24"/>
                <w:szCs w:val="24"/>
              </w:rPr>
              <w:t>пециальный документ - «Аттестат</w:t>
            </w:r>
            <w:r w:rsidRPr="00244BD8">
              <w:rPr>
                <w:i/>
                <w:sz w:val="24"/>
                <w:szCs w:val="24"/>
              </w:rPr>
              <w:t xml:space="preserve"> соответствия» подтверждающий, что </w:t>
            </w:r>
            <w:r w:rsidR="00C46DA3">
              <w:rPr>
                <w:i/>
                <w:sz w:val="24"/>
                <w:szCs w:val="24"/>
              </w:rPr>
              <w:t>АС</w:t>
            </w:r>
            <w:r w:rsidRPr="00244BD8">
              <w:rPr>
                <w:i/>
                <w:sz w:val="24"/>
                <w:szCs w:val="24"/>
              </w:rPr>
              <w:t xml:space="preserve"> Центрального аппарата </w:t>
            </w:r>
            <w:r w:rsidR="007E6F39">
              <w:rPr>
                <w:i/>
                <w:sz w:val="24"/>
                <w:szCs w:val="24"/>
              </w:rPr>
              <w:t>АО «</w:t>
            </w:r>
            <w:r w:rsidR="007E6F39" w:rsidRPr="00244BD8">
              <w:rPr>
                <w:i/>
                <w:sz w:val="24"/>
                <w:szCs w:val="24"/>
              </w:rPr>
              <w:t>НИАЭП»</w:t>
            </w:r>
            <w:r w:rsidR="007E6F39" w:rsidRPr="00244BD8">
              <w:rPr>
                <w:i/>
              </w:rPr>
              <w:t xml:space="preserve"> </w:t>
            </w:r>
            <w:r w:rsidR="007E6F39" w:rsidRPr="00244BD8">
              <w:rPr>
                <w:i/>
                <w:sz w:val="24"/>
                <w:szCs w:val="24"/>
              </w:rPr>
              <w:t>соответствует</w:t>
            </w:r>
            <w:r w:rsidRPr="00244BD8">
              <w:rPr>
                <w:i/>
                <w:sz w:val="24"/>
                <w:szCs w:val="24"/>
              </w:rPr>
              <w:t xml:space="preserve"> требованиям стандартов или иных нормативно-технических документов по безопасности информации, </w:t>
            </w:r>
            <w:r w:rsidR="007E6F39" w:rsidRPr="00244BD8">
              <w:rPr>
                <w:i/>
                <w:sz w:val="24"/>
                <w:szCs w:val="24"/>
              </w:rPr>
              <w:t>утверждённых</w:t>
            </w:r>
            <w:r w:rsidRPr="00244BD8">
              <w:rPr>
                <w:i/>
                <w:sz w:val="24"/>
                <w:szCs w:val="24"/>
              </w:rPr>
              <w:t xml:space="preserve"> ФСТЭК России.</w:t>
            </w:r>
          </w:p>
          <w:p w:rsidR="00166B04" w:rsidRPr="00244BD8" w:rsidRDefault="00166B04" w:rsidP="00B467A5">
            <w:pPr>
              <w:spacing w:before="120" w:after="120"/>
              <w:ind w:firstLine="709"/>
              <w:jc w:val="both"/>
              <w:rPr>
                <w:i/>
                <w:sz w:val="24"/>
                <w:szCs w:val="24"/>
              </w:rPr>
            </w:pPr>
            <w:proofErr w:type="spellStart"/>
            <w:r w:rsidRPr="00244BD8">
              <w:rPr>
                <w:i/>
                <w:sz w:val="24"/>
                <w:szCs w:val="24"/>
              </w:rPr>
              <w:t>П</w:t>
            </w:r>
            <w:proofErr w:type="gramStart"/>
            <w:r w:rsidRPr="00244BD8">
              <w:rPr>
                <w:i/>
                <w:sz w:val="24"/>
                <w:szCs w:val="24"/>
              </w:rPr>
              <w:t>p</w:t>
            </w:r>
            <w:proofErr w:type="gramEnd"/>
            <w:r w:rsidRPr="00244BD8">
              <w:rPr>
                <w:i/>
                <w:sz w:val="24"/>
                <w:szCs w:val="24"/>
              </w:rPr>
              <w:t>и</w:t>
            </w:r>
            <w:proofErr w:type="spellEnd"/>
            <w:r w:rsidRPr="00244BD8">
              <w:rPr>
                <w:i/>
                <w:sz w:val="24"/>
                <w:szCs w:val="24"/>
              </w:rPr>
              <w:t xml:space="preserve"> наличии замечаний непринципиального характера </w:t>
            </w:r>
            <w:r w:rsidR="001A2AC7" w:rsidRPr="00244BD8">
              <w:rPr>
                <w:i/>
                <w:sz w:val="24"/>
                <w:szCs w:val="24"/>
              </w:rPr>
              <w:t xml:space="preserve">Исполнителем </w:t>
            </w:r>
            <w:r w:rsidRPr="00244BD8">
              <w:rPr>
                <w:i/>
                <w:sz w:val="24"/>
                <w:szCs w:val="24"/>
              </w:rPr>
              <w:t>«Аттестат соответствия» должен быть выдан после проверки устранения этих замечаний</w:t>
            </w:r>
            <w:r w:rsidR="00B20AD1">
              <w:rPr>
                <w:i/>
                <w:sz w:val="24"/>
                <w:szCs w:val="24"/>
              </w:rPr>
              <w:t xml:space="preserve"> </w:t>
            </w:r>
            <w:r w:rsidR="00B20AD1" w:rsidRPr="00E40996">
              <w:rPr>
                <w:i/>
                <w:sz w:val="24"/>
                <w:szCs w:val="24"/>
              </w:rPr>
              <w:t>Заказчиком</w:t>
            </w:r>
            <w:r w:rsidRPr="00244BD8">
              <w:rPr>
                <w:i/>
                <w:sz w:val="24"/>
                <w:szCs w:val="24"/>
              </w:rPr>
              <w:t>.</w:t>
            </w:r>
            <w:r w:rsidR="00C46DA3" w:rsidRPr="00244BD8">
              <w:rPr>
                <w:i/>
                <w:sz w:val="24"/>
                <w:szCs w:val="24"/>
              </w:rPr>
              <w:t xml:space="preserve"> </w:t>
            </w:r>
            <w:r w:rsidR="00C46DA3">
              <w:rPr>
                <w:i/>
                <w:sz w:val="24"/>
                <w:szCs w:val="24"/>
              </w:rPr>
              <w:t xml:space="preserve">Проверка устранения замечаний выполняется в пределах сроков </w:t>
            </w:r>
            <w:r w:rsidR="007679A1">
              <w:rPr>
                <w:i/>
                <w:sz w:val="24"/>
                <w:szCs w:val="24"/>
              </w:rPr>
              <w:t>оказанных услуг</w:t>
            </w:r>
            <w:r w:rsidR="00C46DA3">
              <w:rPr>
                <w:i/>
                <w:sz w:val="24"/>
                <w:szCs w:val="24"/>
              </w:rPr>
              <w:t xml:space="preserve"> </w:t>
            </w:r>
            <w:proofErr w:type="gramStart"/>
            <w:r w:rsidR="00C46DA3">
              <w:rPr>
                <w:i/>
                <w:sz w:val="24"/>
                <w:szCs w:val="24"/>
              </w:rPr>
              <w:t>по наст</w:t>
            </w:r>
            <w:r w:rsidR="007679A1">
              <w:rPr>
                <w:i/>
                <w:sz w:val="24"/>
                <w:szCs w:val="24"/>
              </w:rPr>
              <w:t>оящему</w:t>
            </w:r>
            <w:proofErr w:type="gramEnd"/>
            <w:r w:rsidR="007679A1">
              <w:rPr>
                <w:i/>
                <w:sz w:val="24"/>
                <w:szCs w:val="24"/>
              </w:rPr>
              <w:t xml:space="preserve"> ТЗ. За пределами сроков </w:t>
            </w:r>
            <w:r w:rsidR="00C46DA3">
              <w:rPr>
                <w:i/>
                <w:sz w:val="24"/>
                <w:szCs w:val="24"/>
              </w:rPr>
              <w:t xml:space="preserve">выполнения </w:t>
            </w:r>
            <w:r w:rsidR="007679A1">
              <w:rPr>
                <w:i/>
                <w:sz w:val="24"/>
                <w:szCs w:val="24"/>
              </w:rPr>
              <w:t>услуг</w:t>
            </w:r>
            <w:r w:rsidR="00C46DA3">
              <w:rPr>
                <w:i/>
                <w:sz w:val="24"/>
                <w:szCs w:val="24"/>
              </w:rPr>
              <w:t xml:space="preserve"> по настоящему ТЗ проверка устранения замечаний выполняется в рамках отдельного ТЗ (договора)</w:t>
            </w:r>
            <w:proofErr w:type="gramStart"/>
            <w:r w:rsidR="00C46DA3">
              <w:rPr>
                <w:i/>
                <w:sz w:val="24"/>
                <w:szCs w:val="24"/>
              </w:rPr>
              <w:t xml:space="preserve"> .</w:t>
            </w:r>
            <w:proofErr w:type="gramEnd"/>
          </w:p>
          <w:p w:rsidR="00B467A5" w:rsidRPr="00244BD8" w:rsidRDefault="00B467A5" w:rsidP="00D40089">
            <w:pPr>
              <w:ind w:firstLine="601"/>
              <w:jc w:val="both"/>
              <w:rPr>
                <w:i/>
                <w:sz w:val="24"/>
                <w:szCs w:val="24"/>
              </w:rPr>
            </w:pPr>
            <w:r w:rsidRPr="00244BD8">
              <w:rPr>
                <w:i/>
                <w:sz w:val="24"/>
                <w:szCs w:val="24"/>
              </w:rPr>
              <w:t xml:space="preserve">Акт </w:t>
            </w:r>
            <w:r w:rsidR="006C32F1" w:rsidRPr="00244BD8">
              <w:rPr>
                <w:i/>
                <w:sz w:val="24"/>
                <w:szCs w:val="24"/>
              </w:rPr>
              <w:t xml:space="preserve">оказанных услуг </w:t>
            </w:r>
            <w:r w:rsidRPr="00244BD8">
              <w:rPr>
                <w:i/>
                <w:sz w:val="24"/>
                <w:szCs w:val="24"/>
              </w:rPr>
              <w:t xml:space="preserve">в 2-х экземплярах составляется, подписывается и утверждается в Центральном аппарате </w:t>
            </w:r>
            <w:r w:rsidR="00163A26">
              <w:rPr>
                <w:i/>
                <w:sz w:val="24"/>
                <w:szCs w:val="24"/>
              </w:rPr>
              <w:t>АО</w:t>
            </w:r>
            <w:r w:rsidRPr="00244BD8">
              <w:rPr>
                <w:i/>
                <w:sz w:val="24"/>
                <w:szCs w:val="24"/>
              </w:rPr>
              <w:t xml:space="preserve"> </w:t>
            </w:r>
            <w:r w:rsidR="00166B04" w:rsidRPr="00244BD8">
              <w:rPr>
                <w:i/>
                <w:sz w:val="24"/>
                <w:szCs w:val="24"/>
              </w:rPr>
              <w:t>«</w:t>
            </w:r>
            <w:r w:rsidRPr="00244BD8">
              <w:rPr>
                <w:i/>
                <w:sz w:val="24"/>
                <w:szCs w:val="24"/>
              </w:rPr>
              <w:t>НИАЭП</w:t>
            </w:r>
            <w:r w:rsidR="00166B04" w:rsidRPr="00244BD8">
              <w:rPr>
                <w:i/>
                <w:sz w:val="24"/>
                <w:szCs w:val="24"/>
              </w:rPr>
              <w:t>»</w:t>
            </w:r>
            <w:r w:rsidRPr="00244BD8">
              <w:rPr>
                <w:i/>
                <w:sz w:val="24"/>
                <w:szCs w:val="24"/>
              </w:rPr>
              <w:t>.</w:t>
            </w:r>
          </w:p>
          <w:p w:rsidR="00B467A5" w:rsidRPr="00244BD8" w:rsidRDefault="00B467A5" w:rsidP="00D40089">
            <w:pPr>
              <w:ind w:firstLine="601"/>
              <w:jc w:val="both"/>
              <w:rPr>
                <w:sz w:val="24"/>
                <w:szCs w:val="24"/>
              </w:rPr>
            </w:pP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pPr>
            <w:r w:rsidRPr="00244BD8">
              <w:t xml:space="preserve">Подраздел 4.2 Требования по </w:t>
            </w:r>
            <w:r w:rsidR="007E6F39" w:rsidRPr="00244BD8">
              <w:t>приёмке</w:t>
            </w:r>
            <w:r w:rsidRPr="00244BD8">
              <w:t xml:space="preserve"> услуг</w:t>
            </w: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1A2AC7" w:rsidRPr="00C46DA3" w:rsidRDefault="001A2AC7" w:rsidP="001A2AC7">
            <w:pPr>
              <w:spacing w:before="120" w:after="120"/>
              <w:ind w:firstLine="709"/>
              <w:jc w:val="both"/>
              <w:rPr>
                <w:i/>
                <w:color w:val="FF0000"/>
                <w:sz w:val="24"/>
                <w:szCs w:val="24"/>
              </w:rPr>
            </w:pPr>
            <w:r w:rsidRPr="00244BD8">
              <w:rPr>
                <w:i/>
                <w:sz w:val="24"/>
                <w:szCs w:val="24"/>
              </w:rPr>
              <w:t xml:space="preserve">Сдача-приёмка </w:t>
            </w:r>
            <w:r w:rsidR="007679A1">
              <w:rPr>
                <w:i/>
                <w:sz w:val="24"/>
                <w:szCs w:val="24"/>
              </w:rPr>
              <w:t>услуг</w:t>
            </w:r>
            <w:r w:rsidRPr="00244BD8">
              <w:rPr>
                <w:i/>
                <w:sz w:val="24"/>
                <w:szCs w:val="24"/>
              </w:rPr>
              <w:t xml:space="preserve"> производится в соответствии с календарным планом работ</w:t>
            </w:r>
            <w:r w:rsidR="00E40996">
              <w:rPr>
                <w:i/>
                <w:sz w:val="24"/>
                <w:szCs w:val="24"/>
              </w:rPr>
              <w:t>, который разрабатывается сторонами совместно после определения Исполнителя работ</w:t>
            </w:r>
            <w:r w:rsidRPr="00244BD8">
              <w:rPr>
                <w:i/>
                <w:sz w:val="24"/>
                <w:szCs w:val="24"/>
              </w:rPr>
              <w:t xml:space="preserve">. </w:t>
            </w:r>
            <w:r w:rsidRPr="00C46DA3">
              <w:rPr>
                <w:i/>
                <w:color w:val="FF0000"/>
                <w:sz w:val="24"/>
                <w:szCs w:val="24"/>
              </w:rPr>
              <w:t xml:space="preserve">Основанием для сдачи-приёмки </w:t>
            </w:r>
            <w:r w:rsidR="007679A1">
              <w:rPr>
                <w:i/>
                <w:color w:val="FF0000"/>
                <w:sz w:val="24"/>
                <w:szCs w:val="24"/>
              </w:rPr>
              <w:t>услуг</w:t>
            </w:r>
            <w:r w:rsidRPr="00C46DA3">
              <w:rPr>
                <w:i/>
                <w:color w:val="FF0000"/>
                <w:sz w:val="24"/>
                <w:szCs w:val="24"/>
              </w:rPr>
              <w:t xml:space="preserve"> служат документы по результатам аттестационных испытаний, представляемые органом по аттестации.</w:t>
            </w:r>
          </w:p>
          <w:p w:rsidR="001A2AC7" w:rsidRPr="00244BD8" w:rsidRDefault="001A2AC7" w:rsidP="001A2AC7">
            <w:pPr>
              <w:spacing w:before="120" w:after="120"/>
              <w:ind w:firstLine="709"/>
              <w:jc w:val="both"/>
              <w:rPr>
                <w:i/>
                <w:sz w:val="24"/>
                <w:szCs w:val="24"/>
              </w:rPr>
            </w:pPr>
            <w:r w:rsidRPr="00244BD8">
              <w:rPr>
                <w:i/>
                <w:sz w:val="24"/>
                <w:szCs w:val="24"/>
              </w:rPr>
              <w:t xml:space="preserve">Все </w:t>
            </w:r>
            <w:r w:rsidR="007679A1">
              <w:rPr>
                <w:i/>
                <w:sz w:val="24"/>
                <w:szCs w:val="24"/>
              </w:rPr>
              <w:t>услуги</w:t>
            </w:r>
            <w:r w:rsidRPr="00244BD8">
              <w:rPr>
                <w:i/>
                <w:sz w:val="24"/>
                <w:szCs w:val="24"/>
              </w:rPr>
              <w:t xml:space="preserve"> д</w:t>
            </w:r>
            <w:r w:rsidR="007A7751">
              <w:rPr>
                <w:i/>
                <w:sz w:val="24"/>
                <w:szCs w:val="24"/>
              </w:rPr>
              <w:t>олжны быть выполнены в течени</w:t>
            </w:r>
            <w:proofErr w:type="gramStart"/>
            <w:r w:rsidR="007A7751">
              <w:rPr>
                <w:i/>
                <w:sz w:val="24"/>
                <w:szCs w:val="24"/>
              </w:rPr>
              <w:t>и</w:t>
            </w:r>
            <w:proofErr w:type="gramEnd"/>
            <w:r w:rsidR="007A7751">
              <w:rPr>
                <w:i/>
                <w:sz w:val="24"/>
                <w:szCs w:val="24"/>
              </w:rPr>
              <w:t xml:space="preserve"> </w:t>
            </w:r>
            <w:r w:rsidR="007A7751" w:rsidRPr="007A7751">
              <w:rPr>
                <w:i/>
                <w:sz w:val="24"/>
                <w:szCs w:val="24"/>
              </w:rPr>
              <w:t>3</w:t>
            </w:r>
            <w:r w:rsidRPr="00244BD8">
              <w:rPr>
                <w:i/>
                <w:sz w:val="24"/>
                <w:szCs w:val="24"/>
              </w:rPr>
              <w:t>0 рабочих дней с момента подписания договора сторонами.</w:t>
            </w:r>
          </w:p>
          <w:p w:rsidR="001A2AC7" w:rsidRPr="00244BD8" w:rsidRDefault="001A2AC7" w:rsidP="00D40089">
            <w:pPr>
              <w:ind w:firstLine="601"/>
              <w:jc w:val="both"/>
              <w:rPr>
                <w:sz w:val="24"/>
                <w:szCs w:val="24"/>
              </w:rPr>
            </w:pPr>
          </w:p>
        </w:tc>
      </w:tr>
      <w:tr w:rsidR="00244BD8" w:rsidRPr="00244BD8" w:rsidTr="00D40089">
        <w:trPr>
          <w:trHeight w:val="385"/>
        </w:trPr>
        <w:tc>
          <w:tcPr>
            <w:tcW w:w="9639" w:type="dxa"/>
            <w:tcBorders>
              <w:top w:val="single" w:sz="4" w:space="0" w:color="auto"/>
              <w:left w:val="single" w:sz="4" w:space="0" w:color="auto"/>
              <w:bottom w:val="single" w:sz="4" w:space="0" w:color="auto"/>
              <w:right w:val="single" w:sz="4" w:space="0" w:color="auto"/>
            </w:tcBorders>
          </w:tcPr>
          <w:p w:rsidR="00E828CC" w:rsidRPr="00244BD8" w:rsidRDefault="00E828CC" w:rsidP="00D40089">
            <w:pPr>
              <w:jc w:val="center"/>
              <w:rPr>
                <w:i/>
                <w:sz w:val="24"/>
                <w:szCs w:val="24"/>
              </w:rPr>
            </w:pPr>
            <w:r w:rsidRPr="00244BD8">
              <w:t>Подраздел 4.3 Требования по передаче Заказчику технических и иных документов (оформление результатов оказанных услуг)</w:t>
            </w:r>
          </w:p>
        </w:tc>
      </w:tr>
      <w:tr w:rsidR="00244BD8" w:rsidRPr="00244BD8" w:rsidTr="009D03E3">
        <w:trPr>
          <w:trHeight w:val="385"/>
        </w:trPr>
        <w:tc>
          <w:tcPr>
            <w:tcW w:w="9639" w:type="dxa"/>
            <w:tcBorders>
              <w:top w:val="single" w:sz="4" w:space="0" w:color="auto"/>
              <w:left w:val="single" w:sz="4" w:space="0" w:color="auto"/>
              <w:bottom w:val="single" w:sz="4" w:space="0" w:color="auto"/>
              <w:right w:val="single" w:sz="4" w:space="0" w:color="auto"/>
            </w:tcBorders>
          </w:tcPr>
          <w:p w:rsidR="006C32F1" w:rsidRPr="00E40996" w:rsidRDefault="006C32F1" w:rsidP="006C32F1">
            <w:pPr>
              <w:spacing w:before="120" w:after="120"/>
              <w:ind w:firstLine="709"/>
              <w:jc w:val="both"/>
              <w:rPr>
                <w:i/>
                <w:sz w:val="24"/>
                <w:szCs w:val="24"/>
              </w:rPr>
            </w:pPr>
            <w:r w:rsidRPr="00E40996">
              <w:rPr>
                <w:i/>
                <w:sz w:val="24"/>
                <w:szCs w:val="24"/>
              </w:rPr>
              <w:t xml:space="preserve">С целью соблюдения конфиденциальности информации, </w:t>
            </w:r>
            <w:r w:rsidR="007E6F39" w:rsidRPr="00E40996">
              <w:rPr>
                <w:i/>
                <w:sz w:val="24"/>
                <w:szCs w:val="24"/>
              </w:rPr>
              <w:t>отнесённой</w:t>
            </w:r>
            <w:r w:rsidRPr="00E40996">
              <w:rPr>
                <w:i/>
                <w:sz w:val="24"/>
                <w:szCs w:val="24"/>
              </w:rPr>
              <w:t xml:space="preserve"> в </w:t>
            </w:r>
            <w:r w:rsidR="00163A26" w:rsidRPr="00E40996">
              <w:rPr>
                <w:i/>
                <w:sz w:val="24"/>
                <w:szCs w:val="24"/>
              </w:rPr>
              <w:t>АО</w:t>
            </w:r>
            <w:r w:rsidRPr="00E40996">
              <w:rPr>
                <w:i/>
                <w:sz w:val="24"/>
                <w:szCs w:val="24"/>
              </w:rPr>
              <w:t xml:space="preserve"> </w:t>
            </w:r>
            <w:r w:rsidR="00166B04" w:rsidRPr="00E40996">
              <w:rPr>
                <w:i/>
                <w:sz w:val="24"/>
                <w:szCs w:val="24"/>
              </w:rPr>
              <w:t>«</w:t>
            </w:r>
            <w:r w:rsidRPr="00E40996">
              <w:rPr>
                <w:i/>
                <w:sz w:val="24"/>
                <w:szCs w:val="24"/>
              </w:rPr>
              <w:t>НИАЭП</w:t>
            </w:r>
            <w:r w:rsidR="00166B04" w:rsidRPr="00E40996">
              <w:rPr>
                <w:i/>
                <w:sz w:val="24"/>
                <w:szCs w:val="24"/>
              </w:rPr>
              <w:t>»</w:t>
            </w:r>
            <w:r w:rsidRPr="00E40996">
              <w:rPr>
                <w:i/>
                <w:sz w:val="24"/>
                <w:szCs w:val="24"/>
              </w:rPr>
              <w:t xml:space="preserve"> к информации ограниченного доступа, все оформляемые органом по аттестации документы</w:t>
            </w:r>
            <w:r w:rsidR="001A2AC7" w:rsidRPr="00E40996">
              <w:rPr>
                <w:i/>
                <w:sz w:val="24"/>
                <w:szCs w:val="24"/>
              </w:rPr>
              <w:t>, за исключением «Аттестата соответствия»</w:t>
            </w:r>
            <w:r w:rsidRPr="00E40996">
              <w:rPr>
                <w:i/>
                <w:sz w:val="24"/>
                <w:szCs w:val="24"/>
              </w:rPr>
              <w:t xml:space="preserve"> </w:t>
            </w:r>
            <w:r w:rsidR="00C46DA3">
              <w:rPr>
                <w:i/>
                <w:sz w:val="24"/>
                <w:szCs w:val="24"/>
              </w:rPr>
              <w:t>могут</w:t>
            </w:r>
            <w:r w:rsidRPr="00E40996">
              <w:rPr>
                <w:i/>
                <w:sz w:val="24"/>
                <w:szCs w:val="24"/>
              </w:rPr>
              <w:t xml:space="preserve"> иметь ограничительную </w:t>
            </w:r>
            <w:r w:rsidRPr="00E40996">
              <w:rPr>
                <w:i/>
                <w:sz w:val="24"/>
                <w:szCs w:val="24"/>
              </w:rPr>
              <w:lastRenderedPageBreak/>
              <w:t xml:space="preserve">пометку </w:t>
            </w:r>
            <w:r w:rsidR="00166B04" w:rsidRPr="00E40996">
              <w:rPr>
                <w:i/>
                <w:sz w:val="24"/>
                <w:szCs w:val="24"/>
              </w:rPr>
              <w:t>«</w:t>
            </w:r>
            <w:r w:rsidRPr="00E40996">
              <w:rPr>
                <w:i/>
                <w:sz w:val="24"/>
                <w:szCs w:val="24"/>
              </w:rPr>
              <w:t>Для служебного пользования</w:t>
            </w:r>
            <w:r w:rsidR="00166B04" w:rsidRPr="00E40996">
              <w:rPr>
                <w:i/>
                <w:sz w:val="24"/>
                <w:szCs w:val="24"/>
              </w:rPr>
              <w:t>»</w:t>
            </w:r>
            <w:r w:rsidRPr="00E40996">
              <w:rPr>
                <w:i/>
                <w:sz w:val="24"/>
                <w:szCs w:val="24"/>
              </w:rPr>
              <w:t>.</w:t>
            </w:r>
          </w:p>
          <w:p w:rsidR="006C32F1" w:rsidRPr="00E40996" w:rsidRDefault="00543D2A" w:rsidP="006C32F1">
            <w:pPr>
              <w:spacing w:before="120" w:after="120"/>
              <w:ind w:firstLine="709"/>
              <w:jc w:val="both"/>
              <w:rPr>
                <w:i/>
                <w:sz w:val="24"/>
                <w:szCs w:val="24"/>
              </w:rPr>
            </w:pPr>
            <w:r w:rsidRPr="00E40996">
              <w:rPr>
                <w:i/>
                <w:sz w:val="24"/>
                <w:szCs w:val="24"/>
              </w:rPr>
              <w:t>Исполнителем должны быть подготовлены следующие документы:</w:t>
            </w:r>
          </w:p>
          <w:p w:rsidR="007E0AF0" w:rsidRPr="00E40996" w:rsidRDefault="00E40996" w:rsidP="006C32F1">
            <w:pPr>
              <w:pStyle w:val="a4"/>
              <w:numPr>
                <w:ilvl w:val="0"/>
                <w:numId w:val="8"/>
              </w:numPr>
              <w:spacing w:before="120" w:after="120"/>
              <w:contextualSpacing w:val="0"/>
              <w:jc w:val="both"/>
              <w:rPr>
                <w:i/>
              </w:rPr>
            </w:pPr>
            <w:r w:rsidRPr="00E40996">
              <w:rPr>
                <w:i/>
              </w:rPr>
              <w:t>актуализированный</w:t>
            </w:r>
            <w:r w:rsidR="007E0AF0" w:rsidRPr="00E40996">
              <w:rPr>
                <w:i/>
              </w:rPr>
              <w:t xml:space="preserve"> Техническ</w:t>
            </w:r>
            <w:r w:rsidRPr="00E40996">
              <w:rPr>
                <w:i/>
              </w:rPr>
              <w:t>ий</w:t>
            </w:r>
            <w:r w:rsidR="007E0AF0" w:rsidRPr="00E40996">
              <w:rPr>
                <w:i/>
              </w:rPr>
              <w:t xml:space="preserve"> паспорт АС ЦА АО «НИАЭП»;</w:t>
            </w:r>
          </w:p>
          <w:p w:rsidR="006C32F1" w:rsidRPr="00E40996" w:rsidRDefault="006C32F1" w:rsidP="006C32F1">
            <w:pPr>
              <w:pStyle w:val="a4"/>
              <w:numPr>
                <w:ilvl w:val="0"/>
                <w:numId w:val="8"/>
              </w:numPr>
              <w:spacing w:before="120" w:after="120"/>
              <w:contextualSpacing w:val="0"/>
              <w:jc w:val="both"/>
              <w:rPr>
                <w:i/>
              </w:rPr>
            </w:pPr>
            <w:r w:rsidRPr="00E40996">
              <w:rPr>
                <w:i/>
              </w:rPr>
              <w:t xml:space="preserve">Программа </w:t>
            </w:r>
            <w:r w:rsidR="00A67F0D" w:rsidRPr="00E40996">
              <w:rPr>
                <w:i/>
              </w:rPr>
              <w:t>и методики аттестационных испытаний</w:t>
            </w:r>
            <w:r w:rsidR="00C46DA3">
              <w:rPr>
                <w:i/>
              </w:rPr>
              <w:t xml:space="preserve"> АС</w:t>
            </w:r>
            <w:r w:rsidRPr="00E40996">
              <w:rPr>
                <w:i/>
              </w:rPr>
              <w:t>;</w:t>
            </w:r>
          </w:p>
          <w:p w:rsidR="006C32F1" w:rsidRPr="00E40996" w:rsidRDefault="006C32F1" w:rsidP="006C32F1">
            <w:pPr>
              <w:pStyle w:val="a4"/>
              <w:numPr>
                <w:ilvl w:val="0"/>
                <w:numId w:val="8"/>
              </w:numPr>
              <w:spacing w:before="120" w:after="120"/>
              <w:contextualSpacing w:val="0"/>
              <w:jc w:val="both"/>
              <w:rPr>
                <w:i/>
              </w:rPr>
            </w:pPr>
            <w:r w:rsidRPr="00E40996">
              <w:rPr>
                <w:i/>
              </w:rPr>
              <w:t>Протоколы испытаний</w:t>
            </w:r>
            <w:r w:rsidR="00C46DA3">
              <w:rPr>
                <w:i/>
              </w:rPr>
              <w:t xml:space="preserve"> защищенности информации и АС в целом от НСД</w:t>
            </w:r>
            <w:r w:rsidRPr="00E40996">
              <w:rPr>
                <w:i/>
              </w:rPr>
              <w:t>;</w:t>
            </w:r>
          </w:p>
          <w:p w:rsidR="006C32F1" w:rsidRPr="00E40996" w:rsidRDefault="006C32F1" w:rsidP="006C32F1">
            <w:pPr>
              <w:pStyle w:val="a4"/>
              <w:numPr>
                <w:ilvl w:val="0"/>
                <w:numId w:val="8"/>
              </w:numPr>
              <w:spacing w:before="120" w:after="120"/>
              <w:contextualSpacing w:val="0"/>
              <w:jc w:val="both"/>
              <w:rPr>
                <w:i/>
              </w:rPr>
            </w:pPr>
            <w:r w:rsidRPr="00E40996">
              <w:rPr>
                <w:i/>
              </w:rPr>
              <w:t xml:space="preserve">Заключение по результатам аттестации с краткой оценкой соответствия объекта информатизации требованиям по безопасности информации, выводом о возможности выдачи </w:t>
            </w:r>
            <w:r w:rsidR="00166B04" w:rsidRPr="00E40996">
              <w:rPr>
                <w:i/>
              </w:rPr>
              <w:t>«</w:t>
            </w:r>
            <w:r w:rsidRPr="00E40996">
              <w:rPr>
                <w:i/>
              </w:rPr>
              <w:t>Аттестата соответствия</w:t>
            </w:r>
            <w:r w:rsidR="00166B04" w:rsidRPr="00E40996">
              <w:rPr>
                <w:i/>
              </w:rPr>
              <w:t>»</w:t>
            </w:r>
            <w:r w:rsidRPr="00E40996">
              <w:rPr>
                <w:i/>
              </w:rPr>
              <w:t xml:space="preserve"> и конкретными рекомендациями по устранению допущенных нарушений, приведению системы защиты объекта информатизации в соответствие с установленными требованиями и совершенствованию этой системы, а также рекомендациями по </w:t>
            </w:r>
            <w:proofErr w:type="gramStart"/>
            <w:r w:rsidRPr="00E40996">
              <w:rPr>
                <w:i/>
              </w:rPr>
              <w:t>контролю за</w:t>
            </w:r>
            <w:proofErr w:type="gramEnd"/>
            <w:r w:rsidRPr="00E40996">
              <w:rPr>
                <w:i/>
              </w:rPr>
              <w:t xml:space="preserve"> функционированием объекта информатизации;</w:t>
            </w:r>
          </w:p>
          <w:p w:rsidR="006C32F1" w:rsidRPr="00E40996" w:rsidRDefault="006C32F1" w:rsidP="006C32F1">
            <w:pPr>
              <w:pStyle w:val="a4"/>
              <w:numPr>
                <w:ilvl w:val="0"/>
                <w:numId w:val="8"/>
              </w:numPr>
              <w:spacing w:before="120" w:after="120"/>
              <w:contextualSpacing w:val="0"/>
              <w:jc w:val="both"/>
              <w:rPr>
                <w:i/>
              </w:rPr>
            </w:pPr>
            <w:proofErr w:type="gramStart"/>
            <w:r w:rsidRPr="00E40996">
              <w:rPr>
                <w:i/>
              </w:rPr>
              <w:t xml:space="preserve">Аттестат соответствия ЛВС ЦА </w:t>
            </w:r>
            <w:r w:rsidR="00163A26" w:rsidRPr="00E40996">
              <w:rPr>
                <w:i/>
              </w:rPr>
              <w:t>АО</w:t>
            </w:r>
            <w:r w:rsidRPr="00E40996">
              <w:rPr>
                <w:i/>
              </w:rPr>
              <w:t xml:space="preserve"> </w:t>
            </w:r>
            <w:r w:rsidR="00166B04" w:rsidRPr="00E40996">
              <w:rPr>
                <w:i/>
              </w:rPr>
              <w:t>«</w:t>
            </w:r>
            <w:r w:rsidRPr="00E40996">
              <w:rPr>
                <w:i/>
              </w:rPr>
              <w:t>НИАЭП</w:t>
            </w:r>
            <w:r w:rsidR="00166B04" w:rsidRPr="00E40996">
              <w:rPr>
                <w:i/>
              </w:rPr>
              <w:t>»</w:t>
            </w:r>
            <w:r w:rsidRPr="00E40996">
              <w:rPr>
                <w:i/>
              </w:rPr>
              <w:t xml:space="preserve"> требованиям </w:t>
            </w:r>
            <w:r w:rsidR="00217D7D" w:rsidRPr="00E40996">
              <w:rPr>
                <w:i/>
              </w:rPr>
              <w:t xml:space="preserve">безопасности </w:t>
            </w:r>
            <w:r w:rsidR="007E6F39" w:rsidRPr="00E40996">
              <w:rPr>
                <w:i/>
              </w:rPr>
              <w:t>информации</w:t>
            </w:r>
            <w:r w:rsidRPr="00E40996">
              <w:rPr>
                <w:i/>
              </w:rPr>
              <w:t xml:space="preserve"> и дающий право обработки информации ограниченного доступа (коммерческая тайна, </w:t>
            </w:r>
            <w:r w:rsidR="00217D7D" w:rsidRPr="00E40996">
              <w:rPr>
                <w:i/>
              </w:rPr>
              <w:t xml:space="preserve">служебная </w:t>
            </w:r>
            <w:r w:rsidRPr="00E40996">
              <w:rPr>
                <w:i/>
              </w:rPr>
              <w:t>информация ограниченного распространения, персональные данные) на период времени, установленными в Аттестате.</w:t>
            </w:r>
            <w:proofErr w:type="gramEnd"/>
          </w:p>
          <w:p w:rsidR="006C32F1" w:rsidRPr="00E40996" w:rsidRDefault="006C32F1" w:rsidP="006C32F1">
            <w:pPr>
              <w:spacing w:before="120" w:after="120"/>
              <w:ind w:firstLine="709"/>
              <w:jc w:val="both"/>
              <w:rPr>
                <w:i/>
                <w:sz w:val="24"/>
                <w:szCs w:val="24"/>
              </w:rPr>
            </w:pPr>
          </w:p>
          <w:p w:rsidR="006C32F1" w:rsidRPr="00E40996" w:rsidRDefault="006C32F1" w:rsidP="006C32F1">
            <w:pPr>
              <w:spacing w:before="120" w:after="120"/>
              <w:ind w:firstLine="709"/>
              <w:jc w:val="both"/>
              <w:rPr>
                <w:i/>
                <w:sz w:val="24"/>
                <w:szCs w:val="24"/>
              </w:rPr>
            </w:pPr>
            <w:r w:rsidRPr="00E40996">
              <w:rPr>
                <w:i/>
                <w:sz w:val="24"/>
                <w:szCs w:val="24"/>
              </w:rPr>
              <w:t xml:space="preserve">В </w:t>
            </w:r>
            <w:r w:rsidR="007E6F39" w:rsidRPr="00E40996">
              <w:rPr>
                <w:i/>
                <w:sz w:val="24"/>
                <w:szCs w:val="24"/>
              </w:rPr>
              <w:t>отчётных</w:t>
            </w:r>
            <w:r w:rsidRPr="00E40996">
              <w:rPr>
                <w:i/>
                <w:sz w:val="24"/>
                <w:szCs w:val="24"/>
              </w:rPr>
              <w:t xml:space="preserve"> документах должны использоваться термины, определения и сокращения, применяемые в действующем законодательстве Российской Федерации и в национальных стандартах. Вид, дату, номер и название нормативных правовых </w:t>
            </w:r>
            <w:proofErr w:type="gramStart"/>
            <w:r w:rsidRPr="00E40996">
              <w:rPr>
                <w:i/>
                <w:sz w:val="24"/>
                <w:szCs w:val="24"/>
              </w:rPr>
              <w:t>актов</w:t>
            </w:r>
            <w:proofErr w:type="gramEnd"/>
            <w:r w:rsidRPr="00E40996">
              <w:rPr>
                <w:i/>
                <w:sz w:val="24"/>
                <w:szCs w:val="24"/>
              </w:rPr>
              <w:t xml:space="preserve"> и ГОСТ целесообразно указывать в ссылках.</w:t>
            </w:r>
          </w:p>
          <w:p w:rsidR="006C32F1" w:rsidRPr="00E40996" w:rsidRDefault="006C32F1" w:rsidP="006C32F1">
            <w:pPr>
              <w:spacing w:before="120" w:after="120"/>
              <w:ind w:firstLine="709"/>
              <w:jc w:val="both"/>
              <w:rPr>
                <w:i/>
                <w:sz w:val="24"/>
                <w:szCs w:val="24"/>
              </w:rPr>
            </w:pPr>
            <w:r w:rsidRPr="00E40996">
              <w:rPr>
                <w:i/>
                <w:sz w:val="24"/>
                <w:szCs w:val="24"/>
              </w:rPr>
              <w:t xml:space="preserve">Содержание </w:t>
            </w:r>
            <w:r w:rsidR="007E6F39" w:rsidRPr="00E40996">
              <w:rPr>
                <w:i/>
                <w:sz w:val="24"/>
                <w:szCs w:val="24"/>
              </w:rPr>
              <w:t>отчётных</w:t>
            </w:r>
            <w:r w:rsidRPr="00E40996">
              <w:rPr>
                <w:i/>
                <w:sz w:val="24"/>
                <w:szCs w:val="24"/>
              </w:rPr>
              <w:t xml:space="preserve"> документов должно соответствовать </w:t>
            </w:r>
            <w:r w:rsidRPr="00E40996">
              <w:rPr>
                <w:i/>
                <w:sz w:val="24"/>
                <w:szCs w:val="24"/>
              </w:rPr>
              <w:br/>
              <w:t xml:space="preserve">РД 50-34.698-90. </w:t>
            </w:r>
            <w:r w:rsidR="00166B04" w:rsidRPr="00E40996">
              <w:rPr>
                <w:i/>
                <w:sz w:val="24"/>
                <w:szCs w:val="24"/>
              </w:rPr>
              <w:t>«</w:t>
            </w:r>
            <w:r w:rsidRPr="00E40996">
              <w:rPr>
                <w:i/>
                <w:sz w:val="24"/>
                <w:szCs w:val="24"/>
              </w:rPr>
              <w:t>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w:t>
            </w:r>
            <w:r w:rsidR="00166B04" w:rsidRPr="00E40996">
              <w:rPr>
                <w:i/>
                <w:sz w:val="24"/>
                <w:szCs w:val="24"/>
              </w:rPr>
              <w:t>»</w:t>
            </w:r>
            <w:r w:rsidRPr="00E40996">
              <w:rPr>
                <w:i/>
                <w:sz w:val="24"/>
                <w:szCs w:val="24"/>
              </w:rPr>
              <w:t xml:space="preserve">. </w:t>
            </w:r>
          </w:p>
          <w:p w:rsidR="006C32F1" w:rsidRPr="00E40996" w:rsidRDefault="006C32F1" w:rsidP="006C32F1">
            <w:pPr>
              <w:spacing w:before="120" w:after="120"/>
              <w:ind w:firstLine="709"/>
              <w:jc w:val="both"/>
              <w:rPr>
                <w:i/>
                <w:sz w:val="24"/>
                <w:szCs w:val="24"/>
              </w:rPr>
            </w:pPr>
            <w:r w:rsidRPr="00E40996">
              <w:rPr>
                <w:i/>
                <w:sz w:val="24"/>
                <w:szCs w:val="24"/>
              </w:rPr>
              <w:t xml:space="preserve">Формулировки в </w:t>
            </w:r>
            <w:r w:rsidR="007E6F39" w:rsidRPr="00E40996">
              <w:rPr>
                <w:i/>
                <w:sz w:val="24"/>
                <w:szCs w:val="24"/>
              </w:rPr>
              <w:t>отчётных</w:t>
            </w:r>
            <w:r w:rsidRPr="00E40996">
              <w:rPr>
                <w:i/>
                <w:sz w:val="24"/>
                <w:szCs w:val="24"/>
              </w:rPr>
              <w:t xml:space="preserve"> документах должны быть логичными, опираться на общепринятую русскоязычную лексику, доступную для неспециалистов</w:t>
            </w:r>
            <w:r w:rsidR="00543D2A" w:rsidRPr="00E40996">
              <w:rPr>
                <w:i/>
                <w:sz w:val="24"/>
                <w:szCs w:val="24"/>
              </w:rPr>
              <w:t xml:space="preserve"> в области информационных технологий</w:t>
            </w:r>
            <w:r w:rsidRPr="00E40996">
              <w:rPr>
                <w:i/>
                <w:sz w:val="24"/>
                <w:szCs w:val="24"/>
              </w:rPr>
              <w:t>.</w:t>
            </w:r>
          </w:p>
          <w:p w:rsidR="006C32F1" w:rsidRPr="00E40996" w:rsidRDefault="006C32F1" w:rsidP="006C32F1">
            <w:pPr>
              <w:spacing w:before="120" w:after="120"/>
              <w:ind w:firstLine="709"/>
              <w:jc w:val="both"/>
              <w:rPr>
                <w:i/>
                <w:sz w:val="24"/>
                <w:szCs w:val="24"/>
              </w:rPr>
            </w:pPr>
            <w:r w:rsidRPr="00E40996">
              <w:rPr>
                <w:i/>
                <w:sz w:val="24"/>
                <w:szCs w:val="24"/>
              </w:rPr>
              <w:t xml:space="preserve">Проекты отчётных документов передаются Заказчику для изучения и замечаний за 10 рабочих дней до окончания оказания </w:t>
            </w:r>
            <w:proofErr w:type="spellStart"/>
            <w:r w:rsidRPr="00E40996">
              <w:rPr>
                <w:i/>
                <w:sz w:val="24"/>
                <w:szCs w:val="24"/>
              </w:rPr>
              <w:t>у</w:t>
            </w:r>
            <w:r w:rsidR="007679A1">
              <w:rPr>
                <w:i/>
                <w:sz w:val="24"/>
                <w:szCs w:val="24"/>
              </w:rPr>
              <w:t>слу</w:t>
            </w:r>
            <w:proofErr w:type="spellEnd"/>
            <w:r w:rsidRPr="00E40996">
              <w:rPr>
                <w:i/>
                <w:sz w:val="24"/>
                <w:szCs w:val="24"/>
              </w:rPr>
              <w:t>.</w:t>
            </w:r>
          </w:p>
          <w:p w:rsidR="006C32F1" w:rsidRPr="00E40996" w:rsidRDefault="006C32F1" w:rsidP="006C32F1">
            <w:pPr>
              <w:spacing w:before="120" w:after="120"/>
              <w:ind w:firstLine="709"/>
              <w:jc w:val="both"/>
              <w:rPr>
                <w:i/>
                <w:sz w:val="24"/>
                <w:szCs w:val="24"/>
              </w:rPr>
            </w:pPr>
            <w:r w:rsidRPr="00E40996">
              <w:rPr>
                <w:i/>
                <w:sz w:val="24"/>
                <w:szCs w:val="24"/>
              </w:rPr>
              <w:t xml:space="preserve">Предъявление проектов </w:t>
            </w:r>
            <w:r w:rsidR="007E6F39" w:rsidRPr="00E40996">
              <w:rPr>
                <w:i/>
                <w:sz w:val="24"/>
                <w:szCs w:val="24"/>
              </w:rPr>
              <w:t>отчётных</w:t>
            </w:r>
            <w:r w:rsidRPr="00E40996">
              <w:rPr>
                <w:i/>
                <w:sz w:val="24"/>
                <w:szCs w:val="24"/>
              </w:rPr>
              <w:t xml:space="preserve"> документов для замечаний и согласование может осуществляться по электронной почте</w:t>
            </w:r>
            <w:r w:rsidR="00C46DA3">
              <w:rPr>
                <w:i/>
                <w:sz w:val="24"/>
                <w:szCs w:val="24"/>
              </w:rPr>
              <w:t xml:space="preserve"> (за исключением документов, имеющих пометку ДСП)</w:t>
            </w:r>
            <w:r w:rsidRPr="00E40996">
              <w:rPr>
                <w:i/>
                <w:sz w:val="24"/>
                <w:szCs w:val="24"/>
              </w:rPr>
              <w:t>.</w:t>
            </w:r>
          </w:p>
          <w:p w:rsidR="007C3D7C" w:rsidRPr="00E40996" w:rsidRDefault="001B4783" w:rsidP="007C3D7C">
            <w:pPr>
              <w:spacing w:before="120" w:after="120"/>
              <w:ind w:firstLine="709"/>
              <w:jc w:val="both"/>
              <w:rPr>
                <w:i/>
                <w:sz w:val="24"/>
                <w:szCs w:val="24"/>
              </w:rPr>
            </w:pPr>
            <w:r w:rsidRPr="00E40996">
              <w:rPr>
                <w:i/>
                <w:sz w:val="24"/>
                <w:szCs w:val="24"/>
              </w:rPr>
              <w:t xml:space="preserve">Аттестационные </w:t>
            </w:r>
            <w:r w:rsidR="006C32F1" w:rsidRPr="00E40996">
              <w:rPr>
                <w:i/>
                <w:sz w:val="24"/>
                <w:szCs w:val="24"/>
              </w:rPr>
              <w:t>документы</w:t>
            </w:r>
            <w:r w:rsidR="00C46DA3">
              <w:rPr>
                <w:i/>
                <w:sz w:val="24"/>
                <w:szCs w:val="24"/>
              </w:rPr>
              <w:t xml:space="preserve"> (заключение по результатам аттестационных испытаний, аттестат соответствия по требованиям безопасности информации)</w:t>
            </w:r>
            <w:r w:rsidR="006C32F1" w:rsidRPr="00E40996">
              <w:rPr>
                <w:i/>
                <w:sz w:val="24"/>
                <w:szCs w:val="24"/>
              </w:rPr>
              <w:t xml:space="preserve"> должны быть </w:t>
            </w:r>
            <w:r w:rsidRPr="00E40996">
              <w:rPr>
                <w:i/>
                <w:sz w:val="24"/>
                <w:szCs w:val="24"/>
              </w:rPr>
              <w:t xml:space="preserve">исполнены </w:t>
            </w:r>
            <w:r w:rsidR="006C32F1" w:rsidRPr="00E40996">
              <w:rPr>
                <w:i/>
                <w:sz w:val="24"/>
                <w:szCs w:val="24"/>
              </w:rPr>
              <w:t xml:space="preserve">в бумажном виде в количестве </w:t>
            </w:r>
            <w:r w:rsidR="00E40996" w:rsidRPr="00E40996">
              <w:rPr>
                <w:i/>
                <w:sz w:val="24"/>
                <w:szCs w:val="24"/>
              </w:rPr>
              <w:t>3</w:t>
            </w:r>
            <w:r w:rsidR="006C32F1" w:rsidRPr="00E40996">
              <w:rPr>
                <w:i/>
                <w:sz w:val="24"/>
                <w:szCs w:val="24"/>
              </w:rPr>
              <w:t xml:space="preserve"> (</w:t>
            </w:r>
            <w:r w:rsidR="00E40996" w:rsidRPr="00E40996">
              <w:rPr>
                <w:i/>
                <w:sz w:val="24"/>
                <w:szCs w:val="24"/>
              </w:rPr>
              <w:t>трех</w:t>
            </w:r>
            <w:r w:rsidR="006C32F1" w:rsidRPr="00E40996">
              <w:rPr>
                <w:i/>
                <w:sz w:val="24"/>
                <w:szCs w:val="24"/>
              </w:rPr>
              <w:t xml:space="preserve">) экземпляров из </w:t>
            </w:r>
            <w:r w:rsidR="007E6F39" w:rsidRPr="00E40996">
              <w:rPr>
                <w:i/>
                <w:sz w:val="24"/>
                <w:szCs w:val="24"/>
              </w:rPr>
              <w:t>расчёта</w:t>
            </w:r>
            <w:r w:rsidR="00E40996" w:rsidRPr="00E40996">
              <w:rPr>
                <w:i/>
                <w:sz w:val="24"/>
                <w:szCs w:val="24"/>
              </w:rPr>
              <w:t xml:space="preserve"> 2 экзем</w:t>
            </w:r>
            <w:r w:rsidR="006C32F1" w:rsidRPr="00E40996">
              <w:rPr>
                <w:i/>
                <w:sz w:val="24"/>
                <w:szCs w:val="24"/>
              </w:rPr>
              <w:t>пляр</w:t>
            </w:r>
            <w:r w:rsidR="00E40996" w:rsidRPr="00E40996">
              <w:rPr>
                <w:i/>
                <w:sz w:val="24"/>
                <w:szCs w:val="24"/>
              </w:rPr>
              <w:t>а</w:t>
            </w:r>
            <w:r w:rsidR="006C32F1" w:rsidRPr="00E40996">
              <w:rPr>
                <w:i/>
                <w:sz w:val="24"/>
                <w:szCs w:val="24"/>
              </w:rPr>
              <w:t xml:space="preserve"> для Заказчика и </w:t>
            </w:r>
            <w:r w:rsidR="00E40996" w:rsidRPr="00E40996">
              <w:rPr>
                <w:i/>
                <w:sz w:val="24"/>
                <w:szCs w:val="24"/>
              </w:rPr>
              <w:t xml:space="preserve">1 экземпляр для </w:t>
            </w:r>
            <w:r w:rsidR="006C32F1" w:rsidRPr="00E40996">
              <w:rPr>
                <w:i/>
                <w:sz w:val="24"/>
                <w:szCs w:val="24"/>
              </w:rPr>
              <w:t xml:space="preserve">Исполнителя. </w:t>
            </w:r>
            <w:r w:rsidR="007C3D7C" w:rsidRPr="00E40996">
              <w:rPr>
                <w:i/>
                <w:sz w:val="24"/>
                <w:szCs w:val="24"/>
              </w:rPr>
              <w:t>Дополнительно Исполнитель готовит и передаёт Заказчику электронные копии утверждённых документов в формате *.</w:t>
            </w:r>
            <w:r w:rsidR="007C3D7C" w:rsidRPr="00E40996">
              <w:rPr>
                <w:i/>
                <w:sz w:val="24"/>
                <w:szCs w:val="24"/>
                <w:lang w:val="en-US"/>
              </w:rPr>
              <w:t>pdf</w:t>
            </w:r>
            <w:r w:rsidR="007C3D7C" w:rsidRPr="00E40996">
              <w:rPr>
                <w:i/>
                <w:sz w:val="24"/>
                <w:szCs w:val="24"/>
              </w:rPr>
              <w:t>.</w:t>
            </w:r>
          </w:p>
          <w:p w:rsidR="001B4783" w:rsidRPr="00E40996" w:rsidRDefault="001B4783" w:rsidP="006C32F1">
            <w:pPr>
              <w:spacing w:before="120" w:after="120"/>
              <w:ind w:firstLine="709"/>
              <w:jc w:val="both"/>
              <w:rPr>
                <w:i/>
                <w:sz w:val="24"/>
                <w:szCs w:val="24"/>
              </w:rPr>
            </w:pPr>
            <w:r w:rsidRPr="00E40996">
              <w:rPr>
                <w:i/>
                <w:sz w:val="24"/>
                <w:szCs w:val="24"/>
              </w:rPr>
              <w:t xml:space="preserve">Программа и </w:t>
            </w:r>
            <w:proofErr w:type="gramStart"/>
            <w:r w:rsidRPr="00E40996">
              <w:rPr>
                <w:i/>
                <w:sz w:val="24"/>
                <w:szCs w:val="24"/>
              </w:rPr>
              <w:t>методики аттестационных испытаний, направляемые для согласования с Заказчиком должны быть исполнены</w:t>
            </w:r>
            <w:proofErr w:type="gramEnd"/>
            <w:r w:rsidRPr="00E40996">
              <w:rPr>
                <w:i/>
                <w:sz w:val="24"/>
                <w:szCs w:val="24"/>
              </w:rPr>
              <w:t xml:space="preserve"> в бумажном виде в количестве 2 (двух) экземпляров из расчёта по одному экземпляру для Заказчика и Исполнителя</w:t>
            </w:r>
            <w:r w:rsidR="007C3D7C" w:rsidRPr="00E40996">
              <w:rPr>
                <w:i/>
                <w:sz w:val="24"/>
                <w:szCs w:val="24"/>
              </w:rPr>
              <w:t>, после согласования второй экземпляр Заказчик отправляет в адрес Исполнителя</w:t>
            </w:r>
          </w:p>
          <w:p w:rsidR="007C3D7C" w:rsidRPr="00E40996" w:rsidRDefault="007C3D7C" w:rsidP="007C3D7C">
            <w:pPr>
              <w:spacing w:before="120" w:after="120"/>
              <w:ind w:firstLine="709"/>
              <w:jc w:val="both"/>
              <w:rPr>
                <w:i/>
                <w:sz w:val="24"/>
                <w:szCs w:val="24"/>
              </w:rPr>
            </w:pPr>
            <w:r w:rsidRPr="00E40996">
              <w:rPr>
                <w:i/>
                <w:sz w:val="24"/>
                <w:szCs w:val="24"/>
              </w:rPr>
              <w:t xml:space="preserve">Остальные отчётные документы должны быть предъявлены на утверждение Заказчику в бумажном виде в количестве 2 (двух) экземпляров из расчёта по одному </w:t>
            </w:r>
            <w:r w:rsidRPr="00E40996">
              <w:rPr>
                <w:i/>
                <w:sz w:val="24"/>
                <w:szCs w:val="24"/>
              </w:rPr>
              <w:lastRenderedPageBreak/>
              <w:t xml:space="preserve">экземпляру для Заказчика и Исполнителя. К отчётным документам прилагается их электронная версия, выполненная в одном из широко используемых текстовых редакторов </w:t>
            </w:r>
            <w:r w:rsidRPr="00E40996">
              <w:rPr>
                <w:i/>
                <w:sz w:val="24"/>
                <w:szCs w:val="24"/>
                <w:lang w:val="en-US"/>
              </w:rPr>
              <w:t>MS</w:t>
            </w:r>
            <w:r w:rsidRPr="00E40996">
              <w:rPr>
                <w:i/>
                <w:sz w:val="24"/>
                <w:szCs w:val="24"/>
              </w:rPr>
              <w:t xml:space="preserve"> </w:t>
            </w:r>
            <w:r w:rsidRPr="00E40996">
              <w:rPr>
                <w:i/>
                <w:sz w:val="24"/>
                <w:szCs w:val="24"/>
                <w:lang w:val="en-US"/>
              </w:rPr>
              <w:t>Office</w:t>
            </w:r>
            <w:r w:rsidRPr="00E40996">
              <w:rPr>
                <w:i/>
                <w:sz w:val="24"/>
                <w:szCs w:val="24"/>
              </w:rPr>
              <w:t xml:space="preserve">, </w:t>
            </w:r>
            <w:r w:rsidRPr="00E40996">
              <w:rPr>
                <w:i/>
                <w:sz w:val="24"/>
                <w:szCs w:val="24"/>
                <w:lang w:val="en-US"/>
              </w:rPr>
              <w:t>Open</w:t>
            </w:r>
            <w:r w:rsidRPr="00E40996">
              <w:rPr>
                <w:i/>
                <w:sz w:val="24"/>
                <w:szCs w:val="24"/>
              </w:rPr>
              <w:t xml:space="preserve"> </w:t>
            </w:r>
            <w:r w:rsidRPr="00E40996">
              <w:rPr>
                <w:i/>
                <w:sz w:val="24"/>
                <w:szCs w:val="24"/>
                <w:lang w:val="en-US"/>
              </w:rPr>
              <w:t>Office</w:t>
            </w:r>
            <w:r w:rsidRPr="00E40996">
              <w:rPr>
                <w:i/>
                <w:sz w:val="24"/>
                <w:szCs w:val="24"/>
              </w:rPr>
              <w:t xml:space="preserve"> и т.д. на CD/DVD-диске в количестве 1 (одного) экземпляра для Заказчика.</w:t>
            </w:r>
          </w:p>
          <w:p w:rsidR="006C32F1" w:rsidRPr="00E40996" w:rsidRDefault="006C32F1" w:rsidP="00D543C9">
            <w:pPr>
              <w:spacing w:before="120" w:after="120"/>
              <w:ind w:firstLine="709"/>
              <w:jc w:val="both"/>
              <w:rPr>
                <w:sz w:val="24"/>
                <w:szCs w:val="24"/>
              </w:rPr>
            </w:pPr>
          </w:p>
        </w:tc>
      </w:tr>
      <w:tr w:rsidR="00244BD8" w:rsidRPr="00244BD8" w:rsidTr="00D40089">
        <w:trPr>
          <w:trHeight w:val="385"/>
        </w:trPr>
        <w:tc>
          <w:tcPr>
            <w:tcW w:w="9639" w:type="dxa"/>
            <w:tcBorders>
              <w:top w:val="single" w:sz="4" w:space="0" w:color="auto"/>
              <w:left w:val="single" w:sz="4" w:space="0" w:color="auto"/>
              <w:right w:val="single" w:sz="4" w:space="0" w:color="auto"/>
            </w:tcBorders>
          </w:tcPr>
          <w:p w:rsidR="009D03E3" w:rsidRPr="00E40996" w:rsidRDefault="009D03E3" w:rsidP="006C32F1">
            <w:pPr>
              <w:spacing w:before="120" w:after="120"/>
              <w:ind w:firstLine="709"/>
              <w:jc w:val="both"/>
              <w:rPr>
                <w:i/>
                <w:sz w:val="24"/>
                <w:szCs w:val="24"/>
              </w:rPr>
            </w:pPr>
          </w:p>
        </w:tc>
      </w:tr>
    </w:tbl>
    <w:p w:rsidR="00E828CC" w:rsidRPr="00244BD8" w:rsidRDefault="00E828CC" w:rsidP="00E828CC">
      <w:pPr>
        <w:jc w:val="center"/>
        <w:rPr>
          <w:b/>
        </w:rPr>
      </w:pPr>
    </w:p>
    <w:p w:rsidR="00E828CC" w:rsidRPr="00244BD8" w:rsidRDefault="00E828CC" w:rsidP="00E828CC">
      <w:pPr>
        <w:jc w:val="center"/>
        <w:rPr>
          <w:b/>
        </w:rPr>
      </w:pPr>
      <w:r w:rsidRPr="00244BD8">
        <w:t>РАЗДЕЛ 5. ТРЕБОВАНИЯ К ТЕХНИЧЕСКОМУ ОБУЧЕНИЮ ПЕРСОНАЛА ЗАКАЗЧИКА</w:t>
      </w:r>
    </w:p>
    <w:p w:rsidR="00E828CC" w:rsidRPr="00244BD8" w:rsidRDefault="00E828CC" w:rsidP="00E828C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244BD8" w:rsidRPr="00244BD8" w:rsidTr="00D40089">
        <w:tc>
          <w:tcPr>
            <w:tcW w:w="9747" w:type="dxa"/>
            <w:tcBorders>
              <w:top w:val="single" w:sz="4" w:space="0" w:color="auto"/>
              <w:left w:val="single" w:sz="4" w:space="0" w:color="auto"/>
              <w:bottom w:val="single" w:sz="4" w:space="0" w:color="auto"/>
              <w:right w:val="single" w:sz="4" w:space="0" w:color="auto"/>
            </w:tcBorders>
          </w:tcPr>
          <w:p w:rsidR="00E828CC" w:rsidRPr="00244BD8" w:rsidRDefault="001A2AC7" w:rsidP="00E40996">
            <w:pPr>
              <w:jc w:val="both"/>
              <w:rPr>
                <w:i/>
                <w:sz w:val="24"/>
                <w:szCs w:val="24"/>
              </w:rPr>
            </w:pPr>
            <w:r w:rsidRPr="00244BD8">
              <w:rPr>
                <w:i/>
                <w:sz w:val="24"/>
                <w:szCs w:val="24"/>
              </w:rPr>
              <w:t xml:space="preserve">Требования </w:t>
            </w:r>
            <w:r w:rsidR="00E40996">
              <w:rPr>
                <w:i/>
                <w:sz w:val="24"/>
                <w:szCs w:val="24"/>
              </w:rPr>
              <w:t>не предъявляются</w:t>
            </w:r>
            <w:r w:rsidRPr="00244BD8">
              <w:rPr>
                <w:i/>
                <w:sz w:val="24"/>
                <w:szCs w:val="24"/>
              </w:rPr>
              <w:t>.</w:t>
            </w:r>
          </w:p>
        </w:tc>
      </w:tr>
    </w:tbl>
    <w:p w:rsidR="00E828CC" w:rsidRPr="00244BD8" w:rsidRDefault="00E828CC" w:rsidP="00E828CC">
      <w:pPr>
        <w:jc w:val="center"/>
      </w:pPr>
    </w:p>
    <w:p w:rsidR="00244BD8" w:rsidRDefault="00244BD8" w:rsidP="00E828CC">
      <w:pPr>
        <w:jc w:val="center"/>
      </w:pPr>
    </w:p>
    <w:p w:rsidR="00E828CC" w:rsidRPr="00244BD8" w:rsidRDefault="00E828CC" w:rsidP="00E828CC">
      <w:pPr>
        <w:jc w:val="center"/>
      </w:pPr>
      <w:r w:rsidRPr="00244BD8">
        <w:t>РАЗДЕЛ 6. ПЕРЕЧЕНЬ ПРИНЯТЫХ СОКРАЩЕНИЙ</w:t>
      </w:r>
    </w:p>
    <w:p w:rsidR="00E828CC" w:rsidRPr="00244BD8" w:rsidRDefault="00E828CC" w:rsidP="00E828CC">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244BD8" w:rsidRPr="00244BD8" w:rsidTr="00D40089">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828CC" w:rsidRPr="00244BD8" w:rsidRDefault="00E828CC" w:rsidP="00D40089">
            <w:pPr>
              <w:jc w:val="center"/>
              <w:rPr>
                <w:sz w:val="24"/>
                <w:szCs w:val="24"/>
              </w:rPr>
            </w:pPr>
            <w:r w:rsidRPr="00244BD8">
              <w:rPr>
                <w:sz w:val="24"/>
                <w:szCs w:val="24"/>
              </w:rPr>
              <w:t xml:space="preserve">№ </w:t>
            </w:r>
            <w:proofErr w:type="gramStart"/>
            <w:r w:rsidRPr="00244BD8">
              <w:rPr>
                <w:sz w:val="24"/>
                <w:szCs w:val="24"/>
              </w:rPr>
              <w:t>п</w:t>
            </w:r>
            <w:proofErr w:type="gramEnd"/>
            <w:r w:rsidRPr="00244BD8">
              <w:rPr>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E828CC" w:rsidRPr="00244BD8" w:rsidRDefault="00E828CC" w:rsidP="00D40089">
            <w:pPr>
              <w:autoSpaceDE w:val="0"/>
              <w:autoSpaceDN w:val="0"/>
              <w:adjustRightInd w:val="0"/>
              <w:jc w:val="center"/>
              <w:rPr>
                <w:sz w:val="24"/>
                <w:szCs w:val="24"/>
              </w:rPr>
            </w:pPr>
            <w:r w:rsidRPr="00244BD8">
              <w:rPr>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E828CC" w:rsidRPr="00244BD8" w:rsidRDefault="00E828CC" w:rsidP="00D40089">
            <w:pPr>
              <w:jc w:val="center"/>
              <w:rPr>
                <w:sz w:val="24"/>
                <w:szCs w:val="24"/>
              </w:rPr>
            </w:pPr>
            <w:r w:rsidRPr="00244BD8">
              <w:rPr>
                <w:sz w:val="24"/>
                <w:szCs w:val="24"/>
              </w:rPr>
              <w:t>Расшифровка сокращения</w:t>
            </w:r>
          </w:p>
        </w:tc>
      </w:tr>
      <w:tr w:rsidR="00244BD8" w:rsidRPr="00244BD8" w:rsidTr="001A2AC7">
        <w:trPr>
          <w:trHeight w:val="399"/>
        </w:trPr>
        <w:tc>
          <w:tcPr>
            <w:tcW w:w="709" w:type="dxa"/>
            <w:tcBorders>
              <w:top w:val="single" w:sz="4" w:space="0" w:color="auto"/>
              <w:left w:val="single" w:sz="4" w:space="0" w:color="auto"/>
              <w:bottom w:val="single" w:sz="4" w:space="0" w:color="auto"/>
              <w:right w:val="single" w:sz="4" w:space="0" w:color="auto"/>
            </w:tcBorders>
          </w:tcPr>
          <w:p w:rsidR="00E828CC" w:rsidRPr="00244BD8" w:rsidRDefault="001A2AC7" w:rsidP="00D40089">
            <w:pPr>
              <w:jc w:val="both"/>
              <w:rPr>
                <w:i/>
                <w:sz w:val="24"/>
                <w:szCs w:val="24"/>
              </w:rPr>
            </w:pPr>
            <w:r w:rsidRPr="00244BD8">
              <w:rPr>
                <w:i/>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E828CC" w:rsidRPr="00244BD8" w:rsidRDefault="00163A26" w:rsidP="00D40089">
            <w:pPr>
              <w:autoSpaceDE w:val="0"/>
              <w:autoSpaceDN w:val="0"/>
              <w:adjustRightInd w:val="0"/>
              <w:rPr>
                <w:i/>
                <w:sz w:val="24"/>
                <w:szCs w:val="24"/>
              </w:rPr>
            </w:pPr>
            <w:r>
              <w:rPr>
                <w:i/>
                <w:sz w:val="24"/>
                <w:szCs w:val="24"/>
              </w:rPr>
              <w:t>АО</w:t>
            </w:r>
            <w:r w:rsidR="001A2AC7" w:rsidRPr="00244BD8">
              <w:rPr>
                <w:i/>
                <w:sz w:val="24"/>
                <w:szCs w:val="24"/>
              </w:rPr>
              <w:t xml:space="preserve"> «НИАЭП»</w:t>
            </w:r>
          </w:p>
        </w:tc>
        <w:tc>
          <w:tcPr>
            <w:tcW w:w="6520" w:type="dxa"/>
            <w:tcBorders>
              <w:top w:val="single" w:sz="4" w:space="0" w:color="auto"/>
              <w:left w:val="single" w:sz="4" w:space="0" w:color="auto"/>
              <w:bottom w:val="single" w:sz="4" w:space="0" w:color="auto"/>
              <w:right w:val="single" w:sz="4" w:space="0" w:color="auto"/>
            </w:tcBorders>
          </w:tcPr>
          <w:p w:rsidR="00E828CC" w:rsidRPr="00244BD8" w:rsidRDefault="001A2AC7" w:rsidP="00D40089">
            <w:pPr>
              <w:jc w:val="both"/>
              <w:rPr>
                <w:i/>
                <w:sz w:val="24"/>
                <w:szCs w:val="24"/>
              </w:rPr>
            </w:pPr>
            <w:r w:rsidRPr="00244BD8">
              <w:rPr>
                <w:i/>
                <w:sz w:val="24"/>
                <w:szCs w:val="24"/>
              </w:rPr>
              <w:t>акционерное общество «НИЖЕГОРОДСКАЯ ИНЖИНИРИНГОВАЯ КОМПАНИЯ «АТОМЭНЕРГОПРОЕКТ»</w:t>
            </w:r>
          </w:p>
        </w:tc>
      </w:tr>
      <w:tr w:rsidR="00244BD8" w:rsidRPr="00244BD8" w:rsidTr="00D40089">
        <w:trPr>
          <w:trHeight w:val="399"/>
        </w:trPr>
        <w:tc>
          <w:tcPr>
            <w:tcW w:w="709" w:type="dxa"/>
            <w:tcBorders>
              <w:top w:val="single" w:sz="4" w:space="0" w:color="auto"/>
              <w:left w:val="single" w:sz="4" w:space="0" w:color="auto"/>
              <w:right w:val="single" w:sz="4" w:space="0" w:color="auto"/>
            </w:tcBorders>
          </w:tcPr>
          <w:p w:rsidR="001A2AC7" w:rsidRPr="00244BD8" w:rsidRDefault="001A2AC7" w:rsidP="00D40089">
            <w:pPr>
              <w:jc w:val="both"/>
              <w:rPr>
                <w:i/>
                <w:sz w:val="24"/>
                <w:szCs w:val="24"/>
              </w:rPr>
            </w:pPr>
            <w:r w:rsidRPr="00244BD8">
              <w:rPr>
                <w:i/>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1A2AC7" w:rsidRPr="00244BD8" w:rsidRDefault="001A2AC7" w:rsidP="00D40089">
            <w:pPr>
              <w:autoSpaceDE w:val="0"/>
              <w:autoSpaceDN w:val="0"/>
              <w:adjustRightInd w:val="0"/>
              <w:rPr>
                <w:i/>
                <w:sz w:val="24"/>
                <w:szCs w:val="24"/>
              </w:rPr>
            </w:pPr>
            <w:r w:rsidRPr="00244BD8">
              <w:rPr>
                <w:i/>
                <w:sz w:val="24"/>
                <w:szCs w:val="24"/>
              </w:rPr>
              <w:t xml:space="preserve">АС ЦА </w:t>
            </w:r>
            <w:r w:rsidR="00163A26">
              <w:rPr>
                <w:i/>
                <w:sz w:val="24"/>
                <w:szCs w:val="24"/>
              </w:rPr>
              <w:t>АО</w:t>
            </w:r>
            <w:r w:rsidRPr="00244BD8">
              <w:rPr>
                <w:i/>
                <w:sz w:val="24"/>
                <w:szCs w:val="24"/>
              </w:rPr>
              <w:t xml:space="preserve"> «НИАЭП»</w:t>
            </w:r>
          </w:p>
        </w:tc>
        <w:tc>
          <w:tcPr>
            <w:tcW w:w="6520" w:type="dxa"/>
            <w:tcBorders>
              <w:top w:val="single" w:sz="4" w:space="0" w:color="auto"/>
              <w:left w:val="single" w:sz="4" w:space="0" w:color="auto"/>
              <w:bottom w:val="single" w:sz="4" w:space="0" w:color="auto"/>
              <w:right w:val="single" w:sz="4" w:space="0" w:color="auto"/>
            </w:tcBorders>
          </w:tcPr>
          <w:p w:rsidR="001A2AC7" w:rsidRPr="00244BD8" w:rsidRDefault="001A2AC7" w:rsidP="00D40089">
            <w:pPr>
              <w:jc w:val="both"/>
              <w:rPr>
                <w:i/>
                <w:sz w:val="24"/>
                <w:szCs w:val="24"/>
              </w:rPr>
            </w:pPr>
            <w:r w:rsidRPr="00244BD8">
              <w:rPr>
                <w:i/>
                <w:sz w:val="24"/>
                <w:szCs w:val="24"/>
              </w:rPr>
              <w:t xml:space="preserve">Автоматизированная система (локальная вычислительная сеть) Центрального Аппарата </w:t>
            </w:r>
            <w:r w:rsidR="00163A26">
              <w:rPr>
                <w:i/>
                <w:sz w:val="24"/>
                <w:szCs w:val="24"/>
              </w:rPr>
              <w:t>АО</w:t>
            </w:r>
            <w:r w:rsidRPr="00244BD8">
              <w:rPr>
                <w:i/>
                <w:sz w:val="24"/>
                <w:szCs w:val="24"/>
              </w:rPr>
              <w:t xml:space="preserve"> «НИАЭП»</w:t>
            </w:r>
          </w:p>
        </w:tc>
      </w:tr>
      <w:tr w:rsidR="00244BD8" w:rsidRPr="00244BD8" w:rsidTr="001555B2">
        <w:trPr>
          <w:trHeight w:val="399"/>
        </w:trPr>
        <w:tc>
          <w:tcPr>
            <w:tcW w:w="709" w:type="dxa"/>
            <w:tcBorders>
              <w:top w:val="single" w:sz="4" w:space="0" w:color="auto"/>
              <w:left w:val="single" w:sz="4" w:space="0" w:color="auto"/>
              <w:right w:val="single" w:sz="4" w:space="0" w:color="auto"/>
            </w:tcBorders>
          </w:tcPr>
          <w:p w:rsidR="001555B2" w:rsidRPr="00244BD8" w:rsidRDefault="001555B2" w:rsidP="001555B2">
            <w:pPr>
              <w:rPr>
                <w:i/>
                <w:sz w:val="24"/>
                <w:szCs w:val="24"/>
              </w:rPr>
            </w:pPr>
            <w:r w:rsidRPr="00244BD8">
              <w:rPr>
                <w:i/>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1555B2" w:rsidRPr="00244BD8" w:rsidRDefault="001555B2" w:rsidP="001555B2">
            <w:pPr>
              <w:rPr>
                <w:i/>
                <w:sz w:val="24"/>
                <w:szCs w:val="24"/>
              </w:rPr>
            </w:pPr>
            <w:r w:rsidRPr="00244BD8">
              <w:rPr>
                <w:i/>
                <w:sz w:val="24"/>
                <w:szCs w:val="24"/>
              </w:rPr>
              <w:t>АС</w:t>
            </w:r>
          </w:p>
        </w:tc>
        <w:tc>
          <w:tcPr>
            <w:tcW w:w="6520" w:type="dxa"/>
            <w:tcBorders>
              <w:top w:val="single" w:sz="4" w:space="0" w:color="auto"/>
              <w:left w:val="single" w:sz="4" w:space="0" w:color="auto"/>
              <w:bottom w:val="single" w:sz="4" w:space="0" w:color="auto"/>
              <w:right w:val="single" w:sz="4" w:space="0" w:color="auto"/>
            </w:tcBorders>
          </w:tcPr>
          <w:p w:rsidR="001555B2" w:rsidRPr="00244BD8" w:rsidRDefault="001555B2" w:rsidP="001555B2">
            <w:pPr>
              <w:rPr>
                <w:i/>
                <w:sz w:val="24"/>
                <w:szCs w:val="24"/>
              </w:rPr>
            </w:pPr>
            <w:r w:rsidRPr="00244BD8">
              <w:rPr>
                <w:i/>
                <w:sz w:val="24"/>
                <w:szCs w:val="24"/>
              </w:rPr>
              <w:t>Автоматизированная система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tc>
      </w:tr>
      <w:tr w:rsidR="00244BD8" w:rsidRPr="00244BD8" w:rsidTr="00D40089">
        <w:trPr>
          <w:trHeight w:val="399"/>
        </w:trPr>
        <w:tc>
          <w:tcPr>
            <w:tcW w:w="709" w:type="dxa"/>
            <w:tcBorders>
              <w:top w:val="single" w:sz="4" w:space="0" w:color="auto"/>
              <w:left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autoSpaceDE w:val="0"/>
              <w:autoSpaceDN w:val="0"/>
              <w:adjustRightInd w:val="0"/>
              <w:rPr>
                <w:i/>
                <w:sz w:val="24"/>
                <w:szCs w:val="24"/>
              </w:rPr>
            </w:pPr>
            <w:r w:rsidRPr="00244BD8">
              <w:rPr>
                <w:i/>
                <w:sz w:val="24"/>
                <w:szCs w:val="24"/>
              </w:rPr>
              <w:t>РД</w:t>
            </w:r>
          </w:p>
        </w:tc>
        <w:tc>
          <w:tcPr>
            <w:tcW w:w="652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Руководящий документ</w:t>
            </w:r>
          </w:p>
        </w:tc>
      </w:tr>
      <w:tr w:rsidR="00244BD8" w:rsidRPr="00244BD8" w:rsidTr="00D40089">
        <w:trPr>
          <w:trHeight w:val="399"/>
        </w:trPr>
        <w:tc>
          <w:tcPr>
            <w:tcW w:w="709" w:type="dxa"/>
            <w:tcBorders>
              <w:top w:val="single" w:sz="4" w:space="0" w:color="auto"/>
              <w:left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5.</w:t>
            </w:r>
          </w:p>
        </w:tc>
        <w:tc>
          <w:tcPr>
            <w:tcW w:w="241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autoSpaceDE w:val="0"/>
              <w:autoSpaceDN w:val="0"/>
              <w:adjustRightInd w:val="0"/>
              <w:rPr>
                <w:i/>
                <w:sz w:val="24"/>
                <w:szCs w:val="24"/>
              </w:rPr>
            </w:pPr>
            <w:r w:rsidRPr="00244BD8">
              <w:rPr>
                <w:i/>
                <w:sz w:val="24"/>
                <w:szCs w:val="24"/>
              </w:rPr>
              <w:t>НСД</w:t>
            </w:r>
          </w:p>
        </w:tc>
        <w:tc>
          <w:tcPr>
            <w:tcW w:w="652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Несанкционированный доступ к информации</w:t>
            </w:r>
          </w:p>
        </w:tc>
      </w:tr>
      <w:tr w:rsidR="00244BD8" w:rsidRPr="00244BD8" w:rsidTr="00D40089">
        <w:trPr>
          <w:trHeight w:val="399"/>
        </w:trPr>
        <w:tc>
          <w:tcPr>
            <w:tcW w:w="709" w:type="dxa"/>
            <w:tcBorders>
              <w:top w:val="single" w:sz="4" w:space="0" w:color="auto"/>
              <w:left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6.</w:t>
            </w:r>
          </w:p>
        </w:tc>
        <w:tc>
          <w:tcPr>
            <w:tcW w:w="241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autoSpaceDE w:val="0"/>
              <w:autoSpaceDN w:val="0"/>
              <w:adjustRightInd w:val="0"/>
              <w:rPr>
                <w:i/>
                <w:sz w:val="24"/>
                <w:szCs w:val="24"/>
              </w:rPr>
            </w:pPr>
            <w:r w:rsidRPr="00244BD8">
              <w:rPr>
                <w:i/>
                <w:sz w:val="24"/>
                <w:szCs w:val="24"/>
              </w:rPr>
              <w:t>ФСТЭК России</w:t>
            </w:r>
          </w:p>
        </w:tc>
        <w:tc>
          <w:tcPr>
            <w:tcW w:w="6520" w:type="dxa"/>
            <w:tcBorders>
              <w:top w:val="single" w:sz="4" w:space="0" w:color="auto"/>
              <w:left w:val="single" w:sz="4" w:space="0" w:color="auto"/>
              <w:bottom w:val="single" w:sz="4" w:space="0" w:color="auto"/>
              <w:right w:val="single" w:sz="4" w:space="0" w:color="auto"/>
            </w:tcBorders>
          </w:tcPr>
          <w:p w:rsidR="001A2AC7" w:rsidRPr="00244BD8" w:rsidRDefault="001555B2" w:rsidP="001555B2">
            <w:pPr>
              <w:jc w:val="both"/>
              <w:rPr>
                <w:i/>
                <w:sz w:val="24"/>
                <w:szCs w:val="24"/>
              </w:rPr>
            </w:pPr>
            <w:r w:rsidRPr="00244BD8">
              <w:rPr>
                <w:i/>
                <w:sz w:val="24"/>
                <w:szCs w:val="24"/>
              </w:rPr>
              <w:t>Федеральная служба по техническому и экспортному контролю (</w:t>
            </w:r>
            <w:r w:rsidR="007E6F39" w:rsidRPr="00244BD8">
              <w:rPr>
                <w:i/>
                <w:sz w:val="24"/>
                <w:szCs w:val="24"/>
              </w:rPr>
              <w:t>правопреемник</w:t>
            </w:r>
            <w:r w:rsidRPr="00244BD8">
              <w:rPr>
                <w:i/>
                <w:sz w:val="24"/>
                <w:szCs w:val="24"/>
              </w:rPr>
              <w:t xml:space="preserve"> Государственной технической комиссии при Президенте Российской Федерации, </w:t>
            </w:r>
            <w:proofErr w:type="spellStart"/>
            <w:r w:rsidRPr="00244BD8">
              <w:rPr>
                <w:i/>
                <w:sz w:val="24"/>
                <w:szCs w:val="24"/>
              </w:rPr>
              <w:t>Гостехкомиссии</w:t>
            </w:r>
            <w:proofErr w:type="spellEnd"/>
            <w:r w:rsidRPr="00244BD8">
              <w:rPr>
                <w:i/>
                <w:sz w:val="24"/>
                <w:szCs w:val="24"/>
              </w:rPr>
              <w:t xml:space="preserve"> России) </w:t>
            </w:r>
          </w:p>
        </w:tc>
      </w:tr>
      <w:tr w:rsidR="00244BD8" w:rsidRPr="00244BD8" w:rsidTr="00D40089">
        <w:trPr>
          <w:trHeight w:val="399"/>
        </w:trPr>
        <w:tc>
          <w:tcPr>
            <w:tcW w:w="709" w:type="dxa"/>
            <w:tcBorders>
              <w:top w:val="single" w:sz="4" w:space="0" w:color="auto"/>
              <w:left w:val="single" w:sz="4" w:space="0" w:color="auto"/>
              <w:right w:val="single" w:sz="4" w:space="0" w:color="auto"/>
            </w:tcBorders>
          </w:tcPr>
          <w:p w:rsidR="001A2AC7" w:rsidRPr="00244BD8" w:rsidRDefault="006255E6" w:rsidP="00D40089">
            <w:pPr>
              <w:jc w:val="both"/>
              <w:rPr>
                <w:i/>
                <w:sz w:val="24"/>
                <w:szCs w:val="24"/>
              </w:rPr>
            </w:pPr>
            <w:r>
              <w:rPr>
                <w:i/>
                <w:sz w:val="24"/>
                <w:szCs w:val="24"/>
              </w:rPr>
              <w:t>7</w:t>
            </w:r>
            <w:r w:rsidR="001555B2" w:rsidRPr="00244BD8">
              <w:rPr>
                <w:i/>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autoSpaceDE w:val="0"/>
              <w:autoSpaceDN w:val="0"/>
              <w:adjustRightInd w:val="0"/>
              <w:rPr>
                <w:i/>
                <w:sz w:val="24"/>
                <w:szCs w:val="24"/>
              </w:rPr>
            </w:pPr>
            <w:r w:rsidRPr="00244BD8">
              <w:rPr>
                <w:i/>
                <w:sz w:val="24"/>
                <w:szCs w:val="24"/>
              </w:rPr>
              <w:t>ФСБ России</w:t>
            </w:r>
          </w:p>
        </w:tc>
        <w:tc>
          <w:tcPr>
            <w:tcW w:w="6520" w:type="dxa"/>
            <w:tcBorders>
              <w:top w:val="single" w:sz="4" w:space="0" w:color="auto"/>
              <w:left w:val="single" w:sz="4" w:space="0" w:color="auto"/>
              <w:bottom w:val="single" w:sz="4" w:space="0" w:color="auto"/>
              <w:right w:val="single" w:sz="4" w:space="0" w:color="auto"/>
            </w:tcBorders>
          </w:tcPr>
          <w:p w:rsidR="001A2AC7" w:rsidRPr="00244BD8" w:rsidRDefault="001555B2" w:rsidP="00D40089">
            <w:pPr>
              <w:jc w:val="both"/>
              <w:rPr>
                <w:i/>
                <w:sz w:val="24"/>
                <w:szCs w:val="24"/>
              </w:rPr>
            </w:pPr>
            <w:r w:rsidRPr="00244BD8">
              <w:rPr>
                <w:i/>
                <w:sz w:val="24"/>
                <w:szCs w:val="24"/>
              </w:rPr>
              <w:t>Федеральная служба безопасности Российской Федерации</w:t>
            </w:r>
          </w:p>
        </w:tc>
      </w:tr>
    </w:tbl>
    <w:p w:rsidR="00E828CC" w:rsidRPr="00244BD8" w:rsidRDefault="00E828CC" w:rsidP="00E828CC">
      <w:pPr>
        <w:ind w:firstLine="567"/>
        <w:jc w:val="both"/>
        <w:rPr>
          <w:sz w:val="24"/>
          <w:szCs w:val="24"/>
        </w:rPr>
      </w:pPr>
    </w:p>
    <w:p w:rsidR="00E828CC" w:rsidRPr="00244BD8" w:rsidRDefault="00E828CC" w:rsidP="00E828CC">
      <w:pPr>
        <w:jc w:val="center"/>
      </w:pPr>
      <w:r w:rsidRPr="00244BD8">
        <w:t>РАЗДЕЛ 7. ПЕРЕЧЕНЬ ПРИЛОЖЕНИЙ</w:t>
      </w:r>
    </w:p>
    <w:p w:rsidR="00E828CC" w:rsidRPr="00244BD8" w:rsidRDefault="00E828CC" w:rsidP="00E828CC">
      <w:pPr>
        <w:ind w:firstLine="567"/>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4"/>
        <w:gridCol w:w="5725"/>
        <w:gridCol w:w="2064"/>
      </w:tblGrid>
      <w:tr w:rsidR="00244BD8" w:rsidRPr="00244BD8" w:rsidTr="00E40996">
        <w:tc>
          <w:tcPr>
            <w:tcW w:w="1674" w:type="dxa"/>
          </w:tcPr>
          <w:p w:rsidR="00E828CC" w:rsidRPr="00244BD8" w:rsidRDefault="00E828CC" w:rsidP="00D40089">
            <w:pPr>
              <w:jc w:val="center"/>
              <w:rPr>
                <w:sz w:val="24"/>
                <w:szCs w:val="24"/>
              </w:rPr>
            </w:pPr>
            <w:r w:rsidRPr="00244BD8">
              <w:rPr>
                <w:sz w:val="24"/>
                <w:szCs w:val="24"/>
              </w:rPr>
              <w:t>Номер приложения</w:t>
            </w:r>
          </w:p>
        </w:tc>
        <w:tc>
          <w:tcPr>
            <w:tcW w:w="5725" w:type="dxa"/>
          </w:tcPr>
          <w:p w:rsidR="00E828CC" w:rsidRPr="00244BD8" w:rsidRDefault="00E828CC" w:rsidP="00D40089">
            <w:pPr>
              <w:jc w:val="center"/>
              <w:rPr>
                <w:sz w:val="24"/>
                <w:szCs w:val="24"/>
              </w:rPr>
            </w:pPr>
            <w:r w:rsidRPr="00244BD8">
              <w:rPr>
                <w:sz w:val="24"/>
                <w:szCs w:val="24"/>
              </w:rPr>
              <w:t>Наименование приложения</w:t>
            </w:r>
          </w:p>
        </w:tc>
        <w:tc>
          <w:tcPr>
            <w:tcW w:w="2064" w:type="dxa"/>
          </w:tcPr>
          <w:p w:rsidR="00E828CC" w:rsidRPr="00244BD8" w:rsidRDefault="00E828CC" w:rsidP="00D40089">
            <w:pPr>
              <w:jc w:val="center"/>
              <w:rPr>
                <w:sz w:val="24"/>
                <w:szCs w:val="24"/>
              </w:rPr>
            </w:pPr>
            <w:r w:rsidRPr="00244BD8">
              <w:rPr>
                <w:sz w:val="24"/>
                <w:szCs w:val="24"/>
              </w:rPr>
              <w:t>Номер страницы</w:t>
            </w:r>
          </w:p>
        </w:tc>
      </w:tr>
      <w:tr w:rsidR="00E40996" w:rsidRPr="00244BD8" w:rsidTr="00E40996">
        <w:tc>
          <w:tcPr>
            <w:tcW w:w="1674" w:type="dxa"/>
            <w:vAlign w:val="center"/>
          </w:tcPr>
          <w:p w:rsidR="00E40996" w:rsidRPr="00244BD8" w:rsidRDefault="00E40996" w:rsidP="001555B2">
            <w:pPr>
              <w:jc w:val="both"/>
              <w:rPr>
                <w:i/>
                <w:sz w:val="24"/>
                <w:szCs w:val="24"/>
              </w:rPr>
            </w:pPr>
            <w:r w:rsidRPr="00244BD8">
              <w:rPr>
                <w:i/>
                <w:sz w:val="24"/>
                <w:szCs w:val="24"/>
              </w:rPr>
              <w:t>1.</w:t>
            </w:r>
          </w:p>
        </w:tc>
        <w:tc>
          <w:tcPr>
            <w:tcW w:w="5725" w:type="dxa"/>
          </w:tcPr>
          <w:p w:rsidR="00E40996" w:rsidRPr="00244BD8" w:rsidRDefault="00E40996" w:rsidP="00D40089">
            <w:pPr>
              <w:jc w:val="both"/>
              <w:rPr>
                <w:i/>
                <w:sz w:val="24"/>
                <w:szCs w:val="24"/>
              </w:rPr>
            </w:pPr>
            <w:r w:rsidRPr="00244BD8">
              <w:rPr>
                <w:i/>
                <w:sz w:val="24"/>
                <w:szCs w:val="24"/>
              </w:rPr>
              <w:t>Соглашение о конфиденциальности и неразглашении информации</w:t>
            </w:r>
          </w:p>
        </w:tc>
        <w:tc>
          <w:tcPr>
            <w:tcW w:w="2064" w:type="dxa"/>
          </w:tcPr>
          <w:p w:rsidR="00E40996" w:rsidRPr="00244BD8" w:rsidRDefault="00E40996" w:rsidP="00D40089">
            <w:pPr>
              <w:jc w:val="both"/>
              <w:rPr>
                <w:i/>
                <w:sz w:val="24"/>
                <w:szCs w:val="24"/>
              </w:rPr>
            </w:pPr>
          </w:p>
        </w:tc>
      </w:tr>
    </w:tbl>
    <w:p w:rsidR="007E5D7F" w:rsidRPr="00244BD8" w:rsidRDefault="007E5D7F"/>
    <w:sectPr w:rsidR="007E5D7F" w:rsidRPr="00244BD8" w:rsidSect="00A07B4D">
      <w:headerReference w:type="default" r:id="rId8"/>
      <w:pgSz w:w="11906" w:h="16838"/>
      <w:pgMar w:top="1134" w:right="850" w:bottom="1134" w:left="1701" w:header="708" w:footer="708" w:gutter="0"/>
      <w:cols w:space="708"/>
      <w:titlePg/>
      <w:docGrid w:linePitch="381"/>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A4C4BD" w15:done="0"/>
  <w15:commentEx w15:paraId="33DD9E1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745" w:rsidRDefault="00A37745" w:rsidP="00A07B4D">
      <w:r>
        <w:separator/>
      </w:r>
    </w:p>
  </w:endnote>
  <w:endnote w:type="continuationSeparator" w:id="0">
    <w:p w:rsidR="00A37745" w:rsidRDefault="00A37745" w:rsidP="00A07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Полужирный">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745" w:rsidRDefault="00A37745" w:rsidP="00A07B4D">
      <w:r>
        <w:separator/>
      </w:r>
    </w:p>
  </w:footnote>
  <w:footnote w:type="continuationSeparator" w:id="0">
    <w:p w:rsidR="00A37745" w:rsidRDefault="00A37745" w:rsidP="00A07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15563"/>
      <w:docPartObj>
        <w:docPartGallery w:val="Page Numbers (Top of Page)"/>
        <w:docPartUnique/>
      </w:docPartObj>
    </w:sdtPr>
    <w:sdtEndPr/>
    <w:sdtContent>
      <w:p w:rsidR="00D40089" w:rsidRDefault="00532631">
        <w:pPr>
          <w:pStyle w:val="a8"/>
          <w:jc w:val="center"/>
        </w:pPr>
        <w:r>
          <w:fldChar w:fldCharType="begin"/>
        </w:r>
        <w:r>
          <w:instrText xml:space="preserve"> PAGE   \* MERGEFORMAT </w:instrText>
        </w:r>
        <w:r>
          <w:fldChar w:fldCharType="separate"/>
        </w:r>
        <w:r w:rsidR="00EF34EC">
          <w:rPr>
            <w:noProof/>
          </w:rPr>
          <w:t>6</w:t>
        </w:r>
        <w:r>
          <w:rPr>
            <w:noProof/>
          </w:rPr>
          <w:fldChar w:fldCharType="end"/>
        </w:r>
      </w:p>
    </w:sdtContent>
  </w:sdt>
  <w:p w:rsidR="00D40089" w:rsidRDefault="00D40089">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174E1B6"/>
    <w:lvl w:ilvl="0">
      <w:start w:val="1"/>
      <w:numFmt w:val="bullet"/>
      <w:pStyle w:val="a"/>
      <w:lvlText w:val=""/>
      <w:lvlJc w:val="left"/>
      <w:pPr>
        <w:tabs>
          <w:tab w:val="num" w:pos="1492"/>
        </w:tabs>
        <w:ind w:left="415" w:firstLine="720"/>
      </w:pPr>
      <w:rPr>
        <w:rFonts w:ascii="Symbol" w:hAnsi="Symbol" w:hint="default"/>
        <w:b w:val="0"/>
        <w:i w:val="0"/>
        <w:color w:val="auto"/>
        <w:sz w:val="24"/>
        <w:szCs w:val="24"/>
        <w:u w:val="none"/>
        <w:lang w:val="ru-RU"/>
      </w:rPr>
    </w:lvl>
  </w:abstractNum>
  <w:abstractNum w:abstractNumId="1">
    <w:nsid w:val="01D74CE5"/>
    <w:multiLevelType w:val="hybridMultilevel"/>
    <w:tmpl w:val="74963894"/>
    <w:lvl w:ilvl="0" w:tplc="C49C09A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7B728E"/>
    <w:multiLevelType w:val="hybridMultilevel"/>
    <w:tmpl w:val="E4E27120"/>
    <w:lvl w:ilvl="0" w:tplc="116829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7418BC"/>
    <w:multiLevelType w:val="hybridMultilevel"/>
    <w:tmpl w:val="42AE8E58"/>
    <w:lvl w:ilvl="0" w:tplc="116829A8">
      <w:start w:val="1"/>
      <w:numFmt w:val="bullet"/>
      <w:lvlText w:val=""/>
      <w:lvlJc w:val="left"/>
      <w:pPr>
        <w:ind w:left="121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25211509"/>
    <w:multiLevelType w:val="hybridMultilevel"/>
    <w:tmpl w:val="7528EF54"/>
    <w:lvl w:ilvl="0" w:tplc="11682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645628E"/>
    <w:multiLevelType w:val="hybridMultilevel"/>
    <w:tmpl w:val="3F2E141A"/>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1353"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28EE7198"/>
    <w:multiLevelType w:val="multilevel"/>
    <w:tmpl w:val="D9AE9BDE"/>
    <w:lvl w:ilvl="0">
      <w:start w:val="1"/>
      <w:numFmt w:val="decimal"/>
      <w:pStyle w:val="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415A6CDF"/>
    <w:multiLevelType w:val="multilevel"/>
    <w:tmpl w:val="EDDCC456"/>
    <w:lvl w:ilvl="0">
      <w:start w:val="1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F025416"/>
    <w:multiLevelType w:val="hybridMultilevel"/>
    <w:tmpl w:val="37FE77B2"/>
    <w:lvl w:ilvl="0" w:tplc="116829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B41982"/>
    <w:multiLevelType w:val="hybridMultilevel"/>
    <w:tmpl w:val="A6602D5A"/>
    <w:lvl w:ilvl="0" w:tplc="116829A8">
      <w:start w:val="1"/>
      <w:numFmt w:val="bullet"/>
      <w:lvlText w:val=""/>
      <w:lvlJc w:val="left"/>
      <w:pPr>
        <w:ind w:left="1712" w:hanging="360"/>
      </w:pPr>
      <w:rPr>
        <w:rFonts w:ascii="Symbol" w:hAnsi="Symbol"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10">
    <w:nsid w:val="63EC2B42"/>
    <w:multiLevelType w:val="hybridMultilevel"/>
    <w:tmpl w:val="E8303FC0"/>
    <w:lvl w:ilvl="0" w:tplc="F33AAB68">
      <w:start w:val="1"/>
      <w:numFmt w:val="decimal"/>
      <w:pStyle w:val="phbibliography"/>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AC85A02"/>
    <w:multiLevelType w:val="multilevel"/>
    <w:tmpl w:val="1DD246A2"/>
    <w:lvl w:ilvl="0">
      <w:start w:val="1"/>
      <w:numFmt w:val="decimal"/>
      <w:pStyle w:val="1"/>
      <w:lvlText w:val="%1"/>
      <w:lvlJc w:val="left"/>
      <w:pPr>
        <w:ind w:left="6103" w:hanging="432"/>
      </w:pPr>
      <w:rPr>
        <w:rFonts w:hint="default"/>
        <w:b/>
        <w:i w:val="0"/>
        <w:color w:val="auto"/>
        <w:sz w:val="24"/>
        <w:szCs w:val="24"/>
        <w:u w:val="none"/>
      </w:rPr>
    </w:lvl>
    <w:lvl w:ilvl="1">
      <w:start w:val="1"/>
      <w:numFmt w:val="decimal"/>
      <w:pStyle w:val="2"/>
      <w:lvlText w:val="%1.%2"/>
      <w:lvlJc w:val="left"/>
      <w:pPr>
        <w:ind w:left="4262" w:hanging="576"/>
      </w:pPr>
      <w:rPr>
        <w:rFonts w:hint="default"/>
        <w:b/>
        <w:i w:val="0"/>
        <w:color w:val="auto"/>
        <w:sz w:val="24"/>
        <w:szCs w:val="24"/>
        <w:u w:val="none"/>
      </w:rPr>
    </w:lvl>
    <w:lvl w:ilvl="2">
      <w:start w:val="1"/>
      <w:numFmt w:val="decimal"/>
      <w:pStyle w:val="3"/>
      <w:lvlText w:val="%1.%2.%3"/>
      <w:lvlJc w:val="left"/>
      <w:pPr>
        <w:ind w:left="3556" w:hanging="720"/>
      </w:pPr>
      <w:rPr>
        <w:rFonts w:hint="default"/>
        <w:b/>
        <w:i w:val="0"/>
        <w:color w:val="auto"/>
        <w:sz w:val="24"/>
        <w:szCs w:val="24"/>
        <w:u w:val="none"/>
      </w:rPr>
    </w:lvl>
    <w:lvl w:ilvl="3">
      <w:start w:val="1"/>
      <w:numFmt w:val="decimal"/>
      <w:pStyle w:val="4"/>
      <w:lvlText w:val="%1.%2.%3.%4"/>
      <w:lvlJc w:val="left"/>
      <w:pPr>
        <w:ind w:left="6110" w:hanging="864"/>
      </w:pPr>
      <w:rPr>
        <w:rFonts w:hint="default"/>
        <w:b/>
        <w:i w:val="0"/>
        <w:color w:val="auto"/>
        <w:sz w:val="24"/>
        <w:szCs w:val="24"/>
        <w:u w:val="none"/>
      </w:rPr>
    </w:lvl>
    <w:lvl w:ilvl="4">
      <w:start w:val="1"/>
      <w:numFmt w:val="decimal"/>
      <w:pStyle w:val="5"/>
      <w:lvlText w:val="%1.%2.%3.%4.%5"/>
      <w:lvlJc w:val="left"/>
      <w:pPr>
        <w:ind w:left="1008" w:hanging="1008"/>
      </w:pPr>
      <w:rPr>
        <w:rFonts w:hint="default"/>
        <w:b/>
        <w:i w:val="0"/>
        <w:color w:val="auto"/>
        <w:sz w:val="24"/>
        <w:szCs w:val="24"/>
        <w:u w:val="none"/>
      </w:rPr>
    </w:lvl>
    <w:lvl w:ilvl="5">
      <w:start w:val="1"/>
      <w:numFmt w:val="decimal"/>
      <w:pStyle w:val="6"/>
      <w:lvlText w:val="%1.%2.%3.%4.%5.%6"/>
      <w:lvlJc w:val="left"/>
      <w:pPr>
        <w:ind w:left="1152" w:hanging="1152"/>
      </w:pPr>
      <w:rPr>
        <w:rFonts w:hint="default"/>
        <w:b w:val="0"/>
        <w:i w:val="0"/>
        <w:color w:val="auto"/>
        <w:spacing w:val="0"/>
        <w:w w:val="100"/>
        <w:kern w:val="0"/>
        <w:position w:val="0"/>
        <w:sz w:val="24"/>
        <w:szCs w:val="24"/>
        <w:u w:val="none"/>
        <w:effect w:val="none"/>
      </w:rPr>
    </w:lvl>
    <w:lvl w:ilvl="6">
      <w:start w:val="1"/>
      <w:numFmt w:val="decimal"/>
      <w:pStyle w:val="7"/>
      <w:lvlText w:val="%1.%2.%3.%4.%5.%6.%7"/>
      <w:lvlJc w:val="left"/>
      <w:pPr>
        <w:ind w:left="1296" w:hanging="1296"/>
      </w:pPr>
      <w:rPr>
        <w:rFonts w:hint="default"/>
        <w:b w:val="0"/>
        <w:i w:val="0"/>
        <w:color w:val="auto"/>
        <w:spacing w:val="0"/>
        <w:w w:val="100"/>
        <w:kern w:val="0"/>
        <w:position w:val="0"/>
        <w:sz w:val="24"/>
        <w:szCs w:val="24"/>
        <w:u w:val="none"/>
        <w:effect w:val="none"/>
      </w:rPr>
    </w:lvl>
    <w:lvl w:ilvl="7">
      <w:start w:val="1"/>
      <w:numFmt w:val="decimal"/>
      <w:pStyle w:val="8"/>
      <w:lvlText w:val="%1.%2.%3.%4.%5.%6.%7.%8"/>
      <w:lvlJc w:val="left"/>
      <w:pPr>
        <w:ind w:left="1440" w:hanging="1440"/>
      </w:pPr>
      <w:rPr>
        <w:rFonts w:hint="default"/>
        <w:b w:val="0"/>
        <w:i w:val="0"/>
        <w:color w:val="auto"/>
        <w:spacing w:val="0"/>
        <w:w w:val="100"/>
        <w:kern w:val="0"/>
        <w:position w:val="0"/>
        <w:sz w:val="24"/>
        <w:szCs w:val="24"/>
        <w:u w:val="none"/>
        <w:effect w:val="none"/>
      </w:rPr>
    </w:lvl>
    <w:lvl w:ilvl="8">
      <w:start w:val="1"/>
      <w:numFmt w:val="decimal"/>
      <w:pStyle w:val="9"/>
      <w:lvlText w:val="%1.%2.%3.%4.%5.%6.%7.%8.%9"/>
      <w:lvlJc w:val="left"/>
      <w:pPr>
        <w:ind w:left="1584" w:hanging="1584"/>
      </w:pPr>
      <w:rPr>
        <w:rFonts w:hint="default"/>
        <w:b w:val="0"/>
        <w:i w:val="0"/>
        <w:color w:val="auto"/>
        <w:spacing w:val="0"/>
        <w:w w:val="100"/>
        <w:kern w:val="0"/>
        <w:position w:val="0"/>
        <w:sz w:val="24"/>
        <w:szCs w:val="24"/>
        <w:u w:val="none"/>
        <w:effect w:val="none"/>
      </w:rPr>
    </w:lvl>
  </w:abstractNum>
  <w:num w:numId="1">
    <w:abstractNumId w:val="4"/>
  </w:num>
  <w:num w:numId="2">
    <w:abstractNumId w:val="0"/>
  </w:num>
  <w:num w:numId="3">
    <w:abstractNumId w:val="11"/>
  </w:num>
  <w:num w:numId="4">
    <w:abstractNumId w:val="3"/>
  </w:num>
  <w:num w:numId="5">
    <w:abstractNumId w:val="2"/>
  </w:num>
  <w:num w:numId="6">
    <w:abstractNumId w:val="5"/>
  </w:num>
  <w:num w:numId="7">
    <w:abstractNumId w:val="9"/>
  </w:num>
  <w:num w:numId="8">
    <w:abstractNumId w:val="8"/>
  </w:num>
  <w:num w:numId="9">
    <w:abstractNumId w:val="1"/>
  </w:num>
  <w:num w:numId="10">
    <w:abstractNumId w:val="7"/>
  </w:num>
  <w:num w:numId="11">
    <w:abstractNumId w:val="6"/>
  </w:num>
  <w:num w:numId="12">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akovlev Igor">
    <w15:presenceInfo w15:providerId="AD" w15:userId="S-1-5-21-2129212804-2025801788-219632125-189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8CC"/>
    <w:rsid w:val="000278B6"/>
    <w:rsid w:val="00044E42"/>
    <w:rsid w:val="00051000"/>
    <w:rsid w:val="00057610"/>
    <w:rsid w:val="000D31AC"/>
    <w:rsid w:val="000E1281"/>
    <w:rsid w:val="001132C3"/>
    <w:rsid w:val="001555B2"/>
    <w:rsid w:val="00163A26"/>
    <w:rsid w:val="001649C9"/>
    <w:rsid w:val="00166B04"/>
    <w:rsid w:val="00172CDC"/>
    <w:rsid w:val="001747B5"/>
    <w:rsid w:val="00184466"/>
    <w:rsid w:val="00196A85"/>
    <w:rsid w:val="0019736E"/>
    <w:rsid w:val="001A2AC7"/>
    <w:rsid w:val="001B4783"/>
    <w:rsid w:val="001E6AA4"/>
    <w:rsid w:val="0020566D"/>
    <w:rsid w:val="00210F63"/>
    <w:rsid w:val="00217D7D"/>
    <w:rsid w:val="00244BD8"/>
    <w:rsid w:val="002A64DE"/>
    <w:rsid w:val="002B60D9"/>
    <w:rsid w:val="003058C5"/>
    <w:rsid w:val="0030713D"/>
    <w:rsid w:val="00342E18"/>
    <w:rsid w:val="003908CB"/>
    <w:rsid w:val="003B3A2E"/>
    <w:rsid w:val="003D60CB"/>
    <w:rsid w:val="004140DC"/>
    <w:rsid w:val="004718CD"/>
    <w:rsid w:val="004E6964"/>
    <w:rsid w:val="005037C2"/>
    <w:rsid w:val="00506AF1"/>
    <w:rsid w:val="00532631"/>
    <w:rsid w:val="00543D2A"/>
    <w:rsid w:val="005478A6"/>
    <w:rsid w:val="0059768E"/>
    <w:rsid w:val="005A5E0C"/>
    <w:rsid w:val="005B2F93"/>
    <w:rsid w:val="005D0F89"/>
    <w:rsid w:val="005F73BD"/>
    <w:rsid w:val="006255E6"/>
    <w:rsid w:val="00676EFF"/>
    <w:rsid w:val="006A70CF"/>
    <w:rsid w:val="006B57E6"/>
    <w:rsid w:val="006B74DD"/>
    <w:rsid w:val="006C32F1"/>
    <w:rsid w:val="006C5181"/>
    <w:rsid w:val="00705685"/>
    <w:rsid w:val="007319B1"/>
    <w:rsid w:val="007679A1"/>
    <w:rsid w:val="007712E1"/>
    <w:rsid w:val="00787EC2"/>
    <w:rsid w:val="007A7751"/>
    <w:rsid w:val="007C3D7C"/>
    <w:rsid w:val="007C5D01"/>
    <w:rsid w:val="007E0AF0"/>
    <w:rsid w:val="007E5D7F"/>
    <w:rsid w:val="007E6F39"/>
    <w:rsid w:val="00803AA9"/>
    <w:rsid w:val="00830C9C"/>
    <w:rsid w:val="00846343"/>
    <w:rsid w:val="00870E11"/>
    <w:rsid w:val="00876508"/>
    <w:rsid w:val="008F3483"/>
    <w:rsid w:val="008F66D4"/>
    <w:rsid w:val="0093585A"/>
    <w:rsid w:val="00944E48"/>
    <w:rsid w:val="00946AC2"/>
    <w:rsid w:val="00960CB7"/>
    <w:rsid w:val="00960FD6"/>
    <w:rsid w:val="00972760"/>
    <w:rsid w:val="00980DB6"/>
    <w:rsid w:val="009961A8"/>
    <w:rsid w:val="009D03E3"/>
    <w:rsid w:val="009F7738"/>
    <w:rsid w:val="00A05A54"/>
    <w:rsid w:val="00A07B4D"/>
    <w:rsid w:val="00A127B8"/>
    <w:rsid w:val="00A37745"/>
    <w:rsid w:val="00A57298"/>
    <w:rsid w:val="00A67F0D"/>
    <w:rsid w:val="00A76CFE"/>
    <w:rsid w:val="00A924C2"/>
    <w:rsid w:val="00A97D7D"/>
    <w:rsid w:val="00AC6C9B"/>
    <w:rsid w:val="00B14E69"/>
    <w:rsid w:val="00B20AD1"/>
    <w:rsid w:val="00B42AA0"/>
    <w:rsid w:val="00B467A5"/>
    <w:rsid w:val="00B871D9"/>
    <w:rsid w:val="00B93D7F"/>
    <w:rsid w:val="00BC63F2"/>
    <w:rsid w:val="00C16C1B"/>
    <w:rsid w:val="00C44FA5"/>
    <w:rsid w:val="00C46DA3"/>
    <w:rsid w:val="00C64C87"/>
    <w:rsid w:val="00D00A28"/>
    <w:rsid w:val="00D40089"/>
    <w:rsid w:val="00D543C9"/>
    <w:rsid w:val="00DD28CF"/>
    <w:rsid w:val="00E2299A"/>
    <w:rsid w:val="00E33F90"/>
    <w:rsid w:val="00E40996"/>
    <w:rsid w:val="00E46780"/>
    <w:rsid w:val="00E828CC"/>
    <w:rsid w:val="00EA3B7E"/>
    <w:rsid w:val="00ED5D25"/>
    <w:rsid w:val="00EF2607"/>
    <w:rsid w:val="00EF2A31"/>
    <w:rsid w:val="00EF34EC"/>
    <w:rsid w:val="00F77818"/>
    <w:rsid w:val="00FC1725"/>
    <w:rsid w:val="00FC1996"/>
    <w:rsid w:val="00FE3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7610"/>
    <w:pPr>
      <w:spacing w:after="0" w:line="240" w:lineRule="auto"/>
    </w:pPr>
    <w:rPr>
      <w:rFonts w:ascii="Times New Roman" w:eastAsia="Times New Roman" w:hAnsi="Times New Roman" w:cs="Times New Roman"/>
      <w:sz w:val="28"/>
      <w:szCs w:val="28"/>
      <w:lang w:eastAsia="ru-RU"/>
    </w:rPr>
  </w:style>
  <w:style w:type="paragraph" w:styleId="1">
    <w:name w:val="heading 1"/>
    <w:aliases w:val="Heading 1 Char,H1,Ви 6 нумерованный,.,(раздел),h1"/>
    <w:next w:val="a0"/>
    <w:link w:val="10"/>
    <w:qFormat/>
    <w:rsid w:val="007712E1"/>
    <w:pPr>
      <w:keepNext/>
      <w:keepLines/>
      <w:numPr>
        <w:numId w:val="3"/>
      </w:numPr>
      <w:tabs>
        <w:tab w:val="left" w:pos="284"/>
      </w:tabs>
      <w:spacing w:before="240" w:after="240" w:line="240" w:lineRule="auto"/>
      <w:ind w:left="0" w:firstLine="0"/>
      <w:jc w:val="center"/>
      <w:outlineLvl w:val="0"/>
    </w:pPr>
    <w:rPr>
      <w:rFonts w:ascii="Times New Roman" w:eastAsia="Times New Roman" w:hAnsi="Times New Roman" w:cs="Times New Roman"/>
      <w:b/>
      <w:bCs/>
      <w:kern w:val="32"/>
      <w:sz w:val="24"/>
      <w:szCs w:val="24"/>
    </w:rPr>
  </w:style>
  <w:style w:type="paragraph" w:styleId="2">
    <w:name w:val="heading 2"/>
    <w:aliases w:val="h2,VP Заголовок 2,Ви 6 нумерованный 2,H2,Gliederung2,Gliederung,Indented Heading,H21,H22,Indented Heading1,Indented Heading2,Indented Heading3,Indented Heading4,H23,H211,H221,Indented Heading5,Indented Heading6,Indented Heading7,H24,H212"/>
    <w:basedOn w:val="1"/>
    <w:next w:val="a0"/>
    <w:link w:val="20"/>
    <w:autoRedefine/>
    <w:qFormat/>
    <w:rsid w:val="007712E1"/>
    <w:pPr>
      <w:numPr>
        <w:ilvl w:val="1"/>
      </w:numPr>
      <w:tabs>
        <w:tab w:val="left" w:pos="1418"/>
      </w:tabs>
      <w:spacing w:before="120" w:after="120"/>
      <w:ind w:left="0" w:firstLine="851"/>
      <w:jc w:val="both"/>
      <w:outlineLvl w:val="1"/>
    </w:pPr>
    <w:rPr>
      <w:rFonts w:ascii="Times New Roman Полужирный" w:hAnsi="Times New Roman Полужирный"/>
      <w:bCs w:val="0"/>
      <w:iCs/>
    </w:rPr>
  </w:style>
  <w:style w:type="paragraph" w:styleId="3">
    <w:name w:val="heading 3"/>
    <w:aliases w:val="H3,3,Ви 6 нумерованный 3,OT Hdg 3,h3,Gliederung3 Char,Gliederung3"/>
    <w:basedOn w:val="1"/>
    <w:next w:val="a0"/>
    <w:link w:val="30"/>
    <w:qFormat/>
    <w:rsid w:val="007712E1"/>
    <w:pPr>
      <w:numPr>
        <w:ilvl w:val="2"/>
      </w:numPr>
      <w:tabs>
        <w:tab w:val="left" w:pos="1418"/>
      </w:tabs>
      <w:spacing w:before="120" w:after="120"/>
      <w:ind w:left="0" w:firstLine="851"/>
      <w:jc w:val="both"/>
      <w:outlineLvl w:val="2"/>
    </w:pPr>
    <w:rPr>
      <w:rFonts w:ascii="Times New Roman Полужирный" w:hAnsi="Times New Roman Полужирный"/>
    </w:rPr>
  </w:style>
  <w:style w:type="paragraph" w:styleId="4">
    <w:name w:val="heading 4"/>
    <w:aliases w:val="Заголовок 4 (Приложение),Gliederung4,h4,H4,Ви 6 нумерованный 4"/>
    <w:basedOn w:val="1"/>
    <w:next w:val="a0"/>
    <w:link w:val="40"/>
    <w:qFormat/>
    <w:rsid w:val="007712E1"/>
    <w:pPr>
      <w:numPr>
        <w:ilvl w:val="3"/>
      </w:numPr>
      <w:spacing w:before="120" w:after="120"/>
      <w:ind w:left="0" w:firstLine="851"/>
      <w:jc w:val="both"/>
      <w:outlineLvl w:val="3"/>
    </w:pPr>
    <w:rPr>
      <w:rFonts w:ascii="Times New Roman Полужирный" w:hAnsi="Times New Roman Полужирный"/>
    </w:rPr>
  </w:style>
  <w:style w:type="paragraph" w:styleId="5">
    <w:name w:val="heading 5"/>
    <w:aliases w:val="H5"/>
    <w:basedOn w:val="1"/>
    <w:link w:val="50"/>
    <w:qFormat/>
    <w:rsid w:val="007712E1"/>
    <w:pPr>
      <w:numPr>
        <w:ilvl w:val="4"/>
      </w:numPr>
      <w:spacing w:before="0" w:after="120"/>
      <w:jc w:val="both"/>
      <w:outlineLvl w:val="4"/>
    </w:pPr>
    <w:rPr>
      <w:rFonts w:ascii="Times New Roman Полужирный" w:hAnsi="Times New Roman Полужирный"/>
      <w:b w:val="0"/>
      <w:caps/>
    </w:rPr>
  </w:style>
  <w:style w:type="paragraph" w:styleId="6">
    <w:name w:val="heading 6"/>
    <w:aliases w:val="Gliederung6"/>
    <w:basedOn w:val="1"/>
    <w:next w:val="a0"/>
    <w:link w:val="60"/>
    <w:qFormat/>
    <w:rsid w:val="007712E1"/>
    <w:pPr>
      <w:numPr>
        <w:ilvl w:val="5"/>
      </w:numPr>
      <w:spacing w:after="200"/>
      <w:contextualSpacing/>
      <w:jc w:val="both"/>
      <w:outlineLvl w:val="5"/>
    </w:pPr>
    <w:rPr>
      <w:rFonts w:ascii="Times New Roman Полужирный" w:hAnsi="Times New Roman Полужирный"/>
      <w:b w:val="0"/>
      <w:bCs w:val="0"/>
      <w:caps/>
    </w:rPr>
  </w:style>
  <w:style w:type="paragraph" w:styleId="7">
    <w:name w:val="heading 7"/>
    <w:basedOn w:val="1"/>
    <w:next w:val="a0"/>
    <w:link w:val="70"/>
    <w:qFormat/>
    <w:rsid w:val="007712E1"/>
    <w:pPr>
      <w:numPr>
        <w:ilvl w:val="6"/>
      </w:numPr>
      <w:spacing w:after="200"/>
      <w:contextualSpacing/>
      <w:jc w:val="both"/>
      <w:outlineLvl w:val="6"/>
    </w:pPr>
    <w:rPr>
      <w:rFonts w:ascii="Times New Roman Полужирный" w:hAnsi="Times New Roman Полужирный"/>
      <w:b w:val="0"/>
      <w:caps/>
      <w:kern w:val="0"/>
    </w:rPr>
  </w:style>
  <w:style w:type="paragraph" w:styleId="8">
    <w:name w:val="heading 8"/>
    <w:basedOn w:val="1"/>
    <w:next w:val="a0"/>
    <w:link w:val="80"/>
    <w:qFormat/>
    <w:rsid w:val="007712E1"/>
    <w:pPr>
      <w:numPr>
        <w:ilvl w:val="7"/>
      </w:numPr>
      <w:spacing w:after="200"/>
      <w:contextualSpacing/>
      <w:outlineLvl w:val="7"/>
    </w:pPr>
    <w:rPr>
      <w:rFonts w:ascii="Times New Roman Полужирный" w:hAnsi="Times New Roman Полужирный"/>
      <w:b w:val="0"/>
      <w:iCs/>
      <w:caps/>
    </w:rPr>
  </w:style>
  <w:style w:type="paragraph" w:styleId="9">
    <w:name w:val="heading 9"/>
    <w:basedOn w:val="1"/>
    <w:next w:val="a0"/>
    <w:link w:val="90"/>
    <w:qFormat/>
    <w:rsid w:val="007712E1"/>
    <w:pPr>
      <w:numPr>
        <w:ilvl w:val="8"/>
      </w:numPr>
      <w:spacing w:after="120"/>
      <w:contextualSpacing/>
      <w:jc w:val="both"/>
      <w:outlineLvl w:val="8"/>
    </w:pPr>
    <w:rPr>
      <w:rFonts w:ascii="Times New Roman Полужирный" w:hAnsi="Times New Roman Полужирный"/>
      <w:b w:val="0"/>
      <w:cap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D60CB"/>
    <w:pPr>
      <w:ind w:left="720"/>
      <w:contextualSpacing/>
    </w:pPr>
    <w:rPr>
      <w:sz w:val="24"/>
      <w:szCs w:val="24"/>
    </w:rPr>
  </w:style>
  <w:style w:type="character" w:customStyle="1" w:styleId="10">
    <w:name w:val="Заголовок 1 Знак"/>
    <w:aliases w:val="Heading 1 Char Знак,H1 Знак,Ви 6 нумерованный Знак,. Знак,(раздел) Знак,h1 Знак"/>
    <w:basedOn w:val="a1"/>
    <w:link w:val="1"/>
    <w:rsid w:val="007712E1"/>
    <w:rPr>
      <w:rFonts w:ascii="Times New Roman" w:eastAsia="Times New Roman" w:hAnsi="Times New Roman" w:cs="Times New Roman"/>
      <w:b/>
      <w:bCs/>
      <w:kern w:val="32"/>
      <w:sz w:val="24"/>
      <w:szCs w:val="24"/>
    </w:rPr>
  </w:style>
  <w:style w:type="character" w:customStyle="1" w:styleId="20">
    <w:name w:val="Заголовок 2 Знак"/>
    <w:aliases w:val="h2 Знак,VP Заголовок 2 Знак,Ви 6 нумерованный 2 Знак,H2 Знак,Gliederung2 Знак,Gliederung Знак,Indented Heading Знак,H21 Знак,H22 Знак,Indented Heading1 Знак,Indented Heading2 Знак,Indented Heading3 Знак,Indented Heading4 Знак,H23 Знак"/>
    <w:basedOn w:val="a1"/>
    <w:link w:val="2"/>
    <w:rsid w:val="007712E1"/>
    <w:rPr>
      <w:rFonts w:ascii="Times New Roman Полужирный" w:eastAsia="Times New Roman" w:hAnsi="Times New Roman Полужирный" w:cs="Times New Roman"/>
      <w:b/>
      <w:iCs/>
      <w:kern w:val="32"/>
      <w:sz w:val="24"/>
      <w:szCs w:val="24"/>
    </w:rPr>
  </w:style>
  <w:style w:type="character" w:customStyle="1" w:styleId="30">
    <w:name w:val="Заголовок 3 Знак"/>
    <w:aliases w:val="H3 Знак,3 Знак,Ви 6 нумерованный 3 Знак,OT Hdg 3 Знак,h3 Знак,Gliederung3 Char Знак,Gliederung3 Знак"/>
    <w:basedOn w:val="a1"/>
    <w:link w:val="3"/>
    <w:rsid w:val="007712E1"/>
    <w:rPr>
      <w:rFonts w:ascii="Times New Roman Полужирный" w:eastAsia="Times New Roman" w:hAnsi="Times New Roman Полужирный" w:cs="Times New Roman"/>
      <w:b/>
      <w:bCs/>
      <w:kern w:val="32"/>
      <w:sz w:val="24"/>
      <w:szCs w:val="24"/>
    </w:rPr>
  </w:style>
  <w:style w:type="character" w:customStyle="1" w:styleId="40">
    <w:name w:val="Заголовок 4 Знак"/>
    <w:aliases w:val="Заголовок 4 (Приложение) Знак,Gliederung4 Знак,h4 Знак,H4 Знак,Ви 6 нумерованный 4 Знак"/>
    <w:basedOn w:val="a1"/>
    <w:link w:val="4"/>
    <w:rsid w:val="007712E1"/>
    <w:rPr>
      <w:rFonts w:ascii="Times New Roman Полужирный" w:eastAsia="Times New Roman" w:hAnsi="Times New Roman Полужирный" w:cs="Times New Roman"/>
      <w:b/>
      <w:bCs/>
      <w:kern w:val="32"/>
      <w:sz w:val="24"/>
      <w:szCs w:val="24"/>
    </w:rPr>
  </w:style>
  <w:style w:type="character" w:customStyle="1" w:styleId="50">
    <w:name w:val="Заголовок 5 Знак"/>
    <w:aliases w:val="H5 Знак"/>
    <w:basedOn w:val="a1"/>
    <w:link w:val="5"/>
    <w:rsid w:val="007712E1"/>
    <w:rPr>
      <w:rFonts w:ascii="Times New Roman Полужирный" w:eastAsia="Times New Roman" w:hAnsi="Times New Roman Полужирный" w:cs="Times New Roman"/>
      <w:bCs/>
      <w:caps/>
      <w:kern w:val="32"/>
      <w:sz w:val="24"/>
      <w:szCs w:val="24"/>
    </w:rPr>
  </w:style>
  <w:style w:type="character" w:customStyle="1" w:styleId="60">
    <w:name w:val="Заголовок 6 Знак"/>
    <w:aliases w:val="Gliederung6 Знак"/>
    <w:basedOn w:val="a1"/>
    <w:link w:val="6"/>
    <w:rsid w:val="007712E1"/>
    <w:rPr>
      <w:rFonts w:ascii="Times New Roman Полужирный" w:eastAsia="Times New Roman" w:hAnsi="Times New Roman Полужирный" w:cs="Times New Roman"/>
      <w:caps/>
      <w:kern w:val="32"/>
      <w:sz w:val="24"/>
      <w:szCs w:val="24"/>
    </w:rPr>
  </w:style>
  <w:style w:type="character" w:customStyle="1" w:styleId="70">
    <w:name w:val="Заголовок 7 Знак"/>
    <w:basedOn w:val="a1"/>
    <w:link w:val="7"/>
    <w:rsid w:val="007712E1"/>
    <w:rPr>
      <w:rFonts w:ascii="Times New Roman Полужирный" w:eastAsia="Times New Roman" w:hAnsi="Times New Roman Полужирный" w:cs="Times New Roman"/>
      <w:bCs/>
      <w:caps/>
      <w:sz w:val="24"/>
      <w:szCs w:val="24"/>
    </w:rPr>
  </w:style>
  <w:style w:type="character" w:customStyle="1" w:styleId="80">
    <w:name w:val="Заголовок 8 Знак"/>
    <w:basedOn w:val="a1"/>
    <w:link w:val="8"/>
    <w:rsid w:val="007712E1"/>
    <w:rPr>
      <w:rFonts w:ascii="Times New Roman Полужирный" w:eastAsia="Times New Roman" w:hAnsi="Times New Roman Полужирный" w:cs="Times New Roman"/>
      <w:bCs/>
      <w:iCs/>
      <w:caps/>
      <w:kern w:val="32"/>
      <w:sz w:val="24"/>
      <w:szCs w:val="24"/>
    </w:rPr>
  </w:style>
  <w:style w:type="character" w:customStyle="1" w:styleId="90">
    <w:name w:val="Заголовок 9 Знак"/>
    <w:basedOn w:val="a1"/>
    <w:link w:val="9"/>
    <w:rsid w:val="007712E1"/>
    <w:rPr>
      <w:rFonts w:ascii="Times New Roman Полужирный" w:eastAsia="Times New Roman" w:hAnsi="Times New Roman Полужирный" w:cs="Times New Roman"/>
      <w:bCs/>
      <w:caps/>
      <w:kern w:val="32"/>
      <w:sz w:val="24"/>
      <w:szCs w:val="24"/>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r1, Cha, Char1,Char"/>
    <w:basedOn w:val="a0"/>
    <w:link w:val="a5"/>
    <w:uiPriority w:val="99"/>
    <w:qFormat/>
    <w:rsid w:val="007712E1"/>
    <w:pPr>
      <w:keepLines/>
      <w:numPr>
        <w:numId w:val="2"/>
      </w:numPr>
      <w:spacing w:after="120" w:line="288" w:lineRule="auto"/>
      <w:contextualSpacing/>
      <w:jc w:val="both"/>
    </w:pPr>
    <w:rPr>
      <w:sz w:val="24"/>
      <w:szCs w:val="24"/>
      <w:lang w:eastAsia="en-US"/>
    </w:rPr>
  </w:style>
  <w:style w:type="character" w:customStyle="1" w:styleId="a5">
    <w:name w:val="Маркированный список Знак"/>
    <w:aliases w:val="List Bullet Char + Bold Знак,List Bullet Char2 Char Знак,List Bullet Char Char Char Знак,List Bullet Char1 Char Char Char1 Знак,List Bullet Char Char Char Char Char1 Знак,Char1 Знак, Cha Знак, Char1 Знак,Char Знак"/>
    <w:link w:val="a"/>
    <w:uiPriority w:val="99"/>
    <w:locked/>
    <w:rsid w:val="007712E1"/>
    <w:rPr>
      <w:rFonts w:ascii="Times New Roman" w:eastAsia="Times New Roman" w:hAnsi="Times New Roman" w:cs="Times New Roman"/>
      <w:sz w:val="24"/>
      <w:szCs w:val="24"/>
    </w:rPr>
  </w:style>
  <w:style w:type="paragraph" w:customStyle="1" w:styleId="0">
    <w:name w:val="Стиль Основной текст + Первая строка:  0 см"/>
    <w:rsid w:val="001555B2"/>
    <w:pPr>
      <w:widowControl w:val="0"/>
      <w:numPr>
        <w:numId w:val="11"/>
      </w:numPr>
      <w:suppressLineNumbers/>
      <w:tabs>
        <w:tab w:val="clear" w:pos="360"/>
      </w:tabs>
      <w:suppressAutoHyphens/>
      <w:adjustRightInd w:val="0"/>
      <w:spacing w:before="120"/>
      <w:ind w:left="0" w:firstLine="0"/>
      <w:textAlignment w:val="baseline"/>
    </w:pPr>
    <w:rPr>
      <w:rFonts w:ascii="Arial" w:hAnsi="Arial"/>
      <w:kern w:val="24"/>
      <w:szCs w:val="20"/>
    </w:rPr>
  </w:style>
  <w:style w:type="paragraph" w:styleId="a6">
    <w:name w:val="Body Text"/>
    <w:basedOn w:val="a0"/>
    <w:link w:val="a7"/>
    <w:uiPriority w:val="99"/>
    <w:semiHidden/>
    <w:unhideWhenUsed/>
    <w:rsid w:val="001555B2"/>
    <w:pPr>
      <w:spacing w:after="120"/>
    </w:pPr>
  </w:style>
  <w:style w:type="character" w:customStyle="1" w:styleId="a7">
    <w:name w:val="Основной текст Знак"/>
    <w:basedOn w:val="a1"/>
    <w:link w:val="a6"/>
    <w:uiPriority w:val="99"/>
    <w:semiHidden/>
    <w:rsid w:val="001555B2"/>
    <w:rPr>
      <w:rFonts w:ascii="Times New Roman" w:eastAsia="Times New Roman" w:hAnsi="Times New Roman" w:cs="Times New Roman"/>
      <w:sz w:val="28"/>
      <w:szCs w:val="28"/>
      <w:lang w:eastAsia="ru-RU"/>
    </w:rPr>
  </w:style>
  <w:style w:type="paragraph" w:styleId="a8">
    <w:name w:val="header"/>
    <w:basedOn w:val="a0"/>
    <w:link w:val="a9"/>
    <w:uiPriority w:val="99"/>
    <w:unhideWhenUsed/>
    <w:rsid w:val="00A07B4D"/>
    <w:pPr>
      <w:tabs>
        <w:tab w:val="center" w:pos="4677"/>
        <w:tab w:val="right" w:pos="9355"/>
      </w:tabs>
    </w:pPr>
  </w:style>
  <w:style w:type="character" w:customStyle="1" w:styleId="a9">
    <w:name w:val="Верхний колонтитул Знак"/>
    <w:basedOn w:val="a1"/>
    <w:link w:val="a8"/>
    <w:uiPriority w:val="99"/>
    <w:rsid w:val="00A07B4D"/>
    <w:rPr>
      <w:rFonts w:ascii="Times New Roman" w:eastAsia="Times New Roman" w:hAnsi="Times New Roman" w:cs="Times New Roman"/>
      <w:sz w:val="28"/>
      <w:szCs w:val="28"/>
      <w:lang w:eastAsia="ru-RU"/>
    </w:rPr>
  </w:style>
  <w:style w:type="paragraph" w:styleId="aa">
    <w:name w:val="footer"/>
    <w:basedOn w:val="a0"/>
    <w:link w:val="ab"/>
    <w:uiPriority w:val="99"/>
    <w:unhideWhenUsed/>
    <w:rsid w:val="00A07B4D"/>
    <w:pPr>
      <w:tabs>
        <w:tab w:val="center" w:pos="4677"/>
        <w:tab w:val="right" w:pos="9355"/>
      </w:tabs>
    </w:pPr>
  </w:style>
  <w:style w:type="character" w:customStyle="1" w:styleId="ab">
    <w:name w:val="Нижний колонтитул Знак"/>
    <w:basedOn w:val="a1"/>
    <w:link w:val="aa"/>
    <w:uiPriority w:val="99"/>
    <w:rsid w:val="00A07B4D"/>
    <w:rPr>
      <w:rFonts w:ascii="Times New Roman" w:eastAsia="Times New Roman" w:hAnsi="Times New Roman" w:cs="Times New Roman"/>
      <w:sz w:val="28"/>
      <w:szCs w:val="28"/>
      <w:lang w:eastAsia="ru-RU"/>
    </w:rPr>
  </w:style>
  <w:style w:type="paragraph" w:customStyle="1" w:styleId="phbibliography">
    <w:name w:val="ph_bibliography"/>
    <w:basedOn w:val="a0"/>
    <w:rsid w:val="00D40089"/>
    <w:pPr>
      <w:numPr>
        <w:numId w:val="12"/>
      </w:numPr>
      <w:spacing w:before="60" w:after="60"/>
      <w:jc w:val="both"/>
    </w:pPr>
    <w:rPr>
      <w:rFonts w:cs="Arial"/>
      <w:bCs/>
      <w:sz w:val="24"/>
    </w:rPr>
  </w:style>
  <w:style w:type="paragraph" w:customStyle="1" w:styleId="phconfirmstamp">
    <w:name w:val="ph_confirmstamp"/>
    <w:basedOn w:val="a0"/>
    <w:rsid w:val="00D40089"/>
    <w:pPr>
      <w:spacing w:before="20" w:after="120"/>
    </w:pPr>
    <w:rPr>
      <w:sz w:val="24"/>
      <w:szCs w:val="20"/>
    </w:rPr>
  </w:style>
  <w:style w:type="table" w:styleId="ac">
    <w:name w:val="Table Grid"/>
    <w:basedOn w:val="a2"/>
    <w:rsid w:val="00D400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_Обычный + отступ"/>
    <w:qFormat/>
    <w:rsid w:val="00D40089"/>
    <w:pPr>
      <w:spacing w:before="120" w:after="120" w:line="240" w:lineRule="auto"/>
      <w:ind w:firstLine="284"/>
      <w:jc w:val="both"/>
    </w:pPr>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ED5D25"/>
    <w:rPr>
      <w:rFonts w:ascii="Tahoma" w:hAnsi="Tahoma" w:cs="Tahoma"/>
      <w:sz w:val="16"/>
      <w:szCs w:val="16"/>
    </w:rPr>
  </w:style>
  <w:style w:type="character" w:customStyle="1" w:styleId="af">
    <w:name w:val="Текст выноски Знак"/>
    <w:basedOn w:val="a1"/>
    <w:link w:val="ae"/>
    <w:uiPriority w:val="99"/>
    <w:semiHidden/>
    <w:rsid w:val="00ED5D25"/>
    <w:rPr>
      <w:rFonts w:ascii="Tahoma" w:eastAsia="Times New Roman" w:hAnsi="Tahoma" w:cs="Tahoma"/>
      <w:sz w:val="16"/>
      <w:szCs w:val="16"/>
      <w:lang w:eastAsia="ru-RU"/>
    </w:rPr>
  </w:style>
  <w:style w:type="character" w:styleId="af0">
    <w:name w:val="annotation reference"/>
    <w:basedOn w:val="a1"/>
    <w:uiPriority w:val="99"/>
    <w:semiHidden/>
    <w:unhideWhenUsed/>
    <w:rsid w:val="00A67F0D"/>
    <w:rPr>
      <w:sz w:val="16"/>
      <w:szCs w:val="16"/>
    </w:rPr>
  </w:style>
  <w:style w:type="paragraph" w:styleId="af1">
    <w:name w:val="annotation text"/>
    <w:basedOn w:val="a0"/>
    <w:link w:val="af2"/>
    <w:uiPriority w:val="99"/>
    <w:semiHidden/>
    <w:unhideWhenUsed/>
    <w:rsid w:val="00A67F0D"/>
    <w:rPr>
      <w:sz w:val="20"/>
      <w:szCs w:val="20"/>
    </w:rPr>
  </w:style>
  <w:style w:type="character" w:customStyle="1" w:styleId="af2">
    <w:name w:val="Текст примечания Знак"/>
    <w:basedOn w:val="a1"/>
    <w:link w:val="af1"/>
    <w:uiPriority w:val="99"/>
    <w:semiHidden/>
    <w:rsid w:val="00A67F0D"/>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A67F0D"/>
    <w:rPr>
      <w:b/>
      <w:bCs/>
    </w:rPr>
  </w:style>
  <w:style w:type="character" w:customStyle="1" w:styleId="af4">
    <w:name w:val="Тема примечания Знак"/>
    <w:basedOn w:val="af2"/>
    <w:link w:val="af3"/>
    <w:uiPriority w:val="99"/>
    <w:semiHidden/>
    <w:rsid w:val="00A67F0D"/>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7610"/>
    <w:pPr>
      <w:spacing w:after="0" w:line="240" w:lineRule="auto"/>
    </w:pPr>
    <w:rPr>
      <w:rFonts w:ascii="Times New Roman" w:eastAsia="Times New Roman" w:hAnsi="Times New Roman" w:cs="Times New Roman"/>
      <w:sz w:val="28"/>
      <w:szCs w:val="28"/>
      <w:lang w:eastAsia="ru-RU"/>
    </w:rPr>
  </w:style>
  <w:style w:type="paragraph" w:styleId="1">
    <w:name w:val="heading 1"/>
    <w:aliases w:val="Heading 1 Char,H1,Ви 6 нумерованный,.,(раздел),h1"/>
    <w:next w:val="a0"/>
    <w:link w:val="10"/>
    <w:qFormat/>
    <w:rsid w:val="007712E1"/>
    <w:pPr>
      <w:keepNext/>
      <w:keepLines/>
      <w:numPr>
        <w:numId w:val="3"/>
      </w:numPr>
      <w:tabs>
        <w:tab w:val="left" w:pos="284"/>
      </w:tabs>
      <w:spacing w:before="240" w:after="240" w:line="240" w:lineRule="auto"/>
      <w:ind w:left="0" w:firstLine="0"/>
      <w:jc w:val="center"/>
      <w:outlineLvl w:val="0"/>
    </w:pPr>
    <w:rPr>
      <w:rFonts w:ascii="Times New Roman" w:eastAsia="Times New Roman" w:hAnsi="Times New Roman" w:cs="Times New Roman"/>
      <w:b/>
      <w:bCs/>
      <w:kern w:val="32"/>
      <w:sz w:val="24"/>
      <w:szCs w:val="24"/>
    </w:rPr>
  </w:style>
  <w:style w:type="paragraph" w:styleId="2">
    <w:name w:val="heading 2"/>
    <w:aliases w:val="h2,VP Заголовок 2,Ви 6 нумерованный 2,H2,Gliederung2,Gliederung,Indented Heading,H21,H22,Indented Heading1,Indented Heading2,Indented Heading3,Indented Heading4,H23,H211,H221,Indented Heading5,Indented Heading6,Indented Heading7,H24,H212"/>
    <w:basedOn w:val="1"/>
    <w:next w:val="a0"/>
    <w:link w:val="20"/>
    <w:autoRedefine/>
    <w:qFormat/>
    <w:rsid w:val="007712E1"/>
    <w:pPr>
      <w:numPr>
        <w:ilvl w:val="1"/>
      </w:numPr>
      <w:tabs>
        <w:tab w:val="left" w:pos="1418"/>
      </w:tabs>
      <w:spacing w:before="120" w:after="120"/>
      <w:ind w:left="0" w:firstLine="851"/>
      <w:jc w:val="both"/>
      <w:outlineLvl w:val="1"/>
    </w:pPr>
    <w:rPr>
      <w:rFonts w:ascii="Times New Roman Полужирный" w:hAnsi="Times New Roman Полужирный"/>
      <w:bCs w:val="0"/>
      <w:iCs/>
    </w:rPr>
  </w:style>
  <w:style w:type="paragraph" w:styleId="3">
    <w:name w:val="heading 3"/>
    <w:aliases w:val="H3,3,Ви 6 нумерованный 3,OT Hdg 3,h3,Gliederung3 Char,Gliederung3"/>
    <w:basedOn w:val="1"/>
    <w:next w:val="a0"/>
    <w:link w:val="30"/>
    <w:qFormat/>
    <w:rsid w:val="007712E1"/>
    <w:pPr>
      <w:numPr>
        <w:ilvl w:val="2"/>
      </w:numPr>
      <w:tabs>
        <w:tab w:val="left" w:pos="1418"/>
      </w:tabs>
      <w:spacing w:before="120" w:after="120"/>
      <w:ind w:left="0" w:firstLine="851"/>
      <w:jc w:val="both"/>
      <w:outlineLvl w:val="2"/>
    </w:pPr>
    <w:rPr>
      <w:rFonts w:ascii="Times New Roman Полужирный" w:hAnsi="Times New Roman Полужирный"/>
    </w:rPr>
  </w:style>
  <w:style w:type="paragraph" w:styleId="4">
    <w:name w:val="heading 4"/>
    <w:aliases w:val="Заголовок 4 (Приложение),Gliederung4,h4,H4,Ви 6 нумерованный 4"/>
    <w:basedOn w:val="1"/>
    <w:next w:val="a0"/>
    <w:link w:val="40"/>
    <w:qFormat/>
    <w:rsid w:val="007712E1"/>
    <w:pPr>
      <w:numPr>
        <w:ilvl w:val="3"/>
      </w:numPr>
      <w:spacing w:before="120" w:after="120"/>
      <w:ind w:left="0" w:firstLine="851"/>
      <w:jc w:val="both"/>
      <w:outlineLvl w:val="3"/>
    </w:pPr>
    <w:rPr>
      <w:rFonts w:ascii="Times New Roman Полужирный" w:hAnsi="Times New Roman Полужирный"/>
    </w:rPr>
  </w:style>
  <w:style w:type="paragraph" w:styleId="5">
    <w:name w:val="heading 5"/>
    <w:aliases w:val="H5"/>
    <w:basedOn w:val="1"/>
    <w:link w:val="50"/>
    <w:qFormat/>
    <w:rsid w:val="007712E1"/>
    <w:pPr>
      <w:numPr>
        <w:ilvl w:val="4"/>
      </w:numPr>
      <w:spacing w:before="0" w:after="120"/>
      <w:jc w:val="both"/>
      <w:outlineLvl w:val="4"/>
    </w:pPr>
    <w:rPr>
      <w:rFonts w:ascii="Times New Roman Полужирный" w:hAnsi="Times New Roman Полужирный"/>
      <w:b w:val="0"/>
      <w:caps/>
    </w:rPr>
  </w:style>
  <w:style w:type="paragraph" w:styleId="6">
    <w:name w:val="heading 6"/>
    <w:aliases w:val="Gliederung6"/>
    <w:basedOn w:val="1"/>
    <w:next w:val="a0"/>
    <w:link w:val="60"/>
    <w:qFormat/>
    <w:rsid w:val="007712E1"/>
    <w:pPr>
      <w:numPr>
        <w:ilvl w:val="5"/>
      </w:numPr>
      <w:spacing w:after="200"/>
      <w:contextualSpacing/>
      <w:jc w:val="both"/>
      <w:outlineLvl w:val="5"/>
    </w:pPr>
    <w:rPr>
      <w:rFonts w:ascii="Times New Roman Полужирный" w:hAnsi="Times New Roman Полужирный"/>
      <w:b w:val="0"/>
      <w:bCs w:val="0"/>
      <w:caps/>
    </w:rPr>
  </w:style>
  <w:style w:type="paragraph" w:styleId="7">
    <w:name w:val="heading 7"/>
    <w:basedOn w:val="1"/>
    <w:next w:val="a0"/>
    <w:link w:val="70"/>
    <w:qFormat/>
    <w:rsid w:val="007712E1"/>
    <w:pPr>
      <w:numPr>
        <w:ilvl w:val="6"/>
      </w:numPr>
      <w:spacing w:after="200"/>
      <w:contextualSpacing/>
      <w:jc w:val="both"/>
      <w:outlineLvl w:val="6"/>
    </w:pPr>
    <w:rPr>
      <w:rFonts w:ascii="Times New Roman Полужирный" w:hAnsi="Times New Roman Полужирный"/>
      <w:b w:val="0"/>
      <w:caps/>
      <w:kern w:val="0"/>
    </w:rPr>
  </w:style>
  <w:style w:type="paragraph" w:styleId="8">
    <w:name w:val="heading 8"/>
    <w:basedOn w:val="1"/>
    <w:next w:val="a0"/>
    <w:link w:val="80"/>
    <w:qFormat/>
    <w:rsid w:val="007712E1"/>
    <w:pPr>
      <w:numPr>
        <w:ilvl w:val="7"/>
      </w:numPr>
      <w:spacing w:after="200"/>
      <w:contextualSpacing/>
      <w:outlineLvl w:val="7"/>
    </w:pPr>
    <w:rPr>
      <w:rFonts w:ascii="Times New Roman Полужирный" w:hAnsi="Times New Roman Полужирный"/>
      <w:b w:val="0"/>
      <w:iCs/>
      <w:caps/>
    </w:rPr>
  </w:style>
  <w:style w:type="paragraph" w:styleId="9">
    <w:name w:val="heading 9"/>
    <w:basedOn w:val="1"/>
    <w:next w:val="a0"/>
    <w:link w:val="90"/>
    <w:qFormat/>
    <w:rsid w:val="007712E1"/>
    <w:pPr>
      <w:numPr>
        <w:ilvl w:val="8"/>
      </w:numPr>
      <w:spacing w:after="120"/>
      <w:contextualSpacing/>
      <w:jc w:val="both"/>
      <w:outlineLvl w:val="8"/>
    </w:pPr>
    <w:rPr>
      <w:rFonts w:ascii="Times New Roman Полужирный" w:hAnsi="Times New Roman Полужирный"/>
      <w:b w:val="0"/>
      <w:cap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D60CB"/>
    <w:pPr>
      <w:ind w:left="720"/>
      <w:contextualSpacing/>
    </w:pPr>
    <w:rPr>
      <w:sz w:val="24"/>
      <w:szCs w:val="24"/>
    </w:rPr>
  </w:style>
  <w:style w:type="character" w:customStyle="1" w:styleId="10">
    <w:name w:val="Заголовок 1 Знак"/>
    <w:aliases w:val="Heading 1 Char Знак,H1 Знак,Ви 6 нумерованный Знак,. Знак,(раздел) Знак,h1 Знак"/>
    <w:basedOn w:val="a1"/>
    <w:link w:val="1"/>
    <w:rsid w:val="007712E1"/>
    <w:rPr>
      <w:rFonts w:ascii="Times New Roman" w:eastAsia="Times New Roman" w:hAnsi="Times New Roman" w:cs="Times New Roman"/>
      <w:b/>
      <w:bCs/>
      <w:kern w:val="32"/>
      <w:sz w:val="24"/>
      <w:szCs w:val="24"/>
    </w:rPr>
  </w:style>
  <w:style w:type="character" w:customStyle="1" w:styleId="20">
    <w:name w:val="Заголовок 2 Знак"/>
    <w:aliases w:val="h2 Знак,VP Заголовок 2 Знак,Ви 6 нумерованный 2 Знак,H2 Знак,Gliederung2 Знак,Gliederung Знак,Indented Heading Знак,H21 Знак,H22 Знак,Indented Heading1 Знак,Indented Heading2 Знак,Indented Heading3 Знак,Indented Heading4 Знак,H23 Знак"/>
    <w:basedOn w:val="a1"/>
    <w:link w:val="2"/>
    <w:rsid w:val="007712E1"/>
    <w:rPr>
      <w:rFonts w:ascii="Times New Roman Полужирный" w:eastAsia="Times New Roman" w:hAnsi="Times New Roman Полужирный" w:cs="Times New Roman"/>
      <w:b/>
      <w:iCs/>
      <w:kern w:val="32"/>
      <w:sz w:val="24"/>
      <w:szCs w:val="24"/>
    </w:rPr>
  </w:style>
  <w:style w:type="character" w:customStyle="1" w:styleId="30">
    <w:name w:val="Заголовок 3 Знак"/>
    <w:aliases w:val="H3 Знак,3 Знак,Ви 6 нумерованный 3 Знак,OT Hdg 3 Знак,h3 Знак,Gliederung3 Char Знак,Gliederung3 Знак"/>
    <w:basedOn w:val="a1"/>
    <w:link w:val="3"/>
    <w:rsid w:val="007712E1"/>
    <w:rPr>
      <w:rFonts w:ascii="Times New Roman Полужирный" w:eastAsia="Times New Roman" w:hAnsi="Times New Roman Полужирный" w:cs="Times New Roman"/>
      <w:b/>
      <w:bCs/>
      <w:kern w:val="32"/>
      <w:sz w:val="24"/>
      <w:szCs w:val="24"/>
    </w:rPr>
  </w:style>
  <w:style w:type="character" w:customStyle="1" w:styleId="40">
    <w:name w:val="Заголовок 4 Знак"/>
    <w:aliases w:val="Заголовок 4 (Приложение) Знак,Gliederung4 Знак,h4 Знак,H4 Знак,Ви 6 нумерованный 4 Знак"/>
    <w:basedOn w:val="a1"/>
    <w:link w:val="4"/>
    <w:rsid w:val="007712E1"/>
    <w:rPr>
      <w:rFonts w:ascii="Times New Roman Полужирный" w:eastAsia="Times New Roman" w:hAnsi="Times New Roman Полужирный" w:cs="Times New Roman"/>
      <w:b/>
      <w:bCs/>
      <w:kern w:val="32"/>
      <w:sz w:val="24"/>
      <w:szCs w:val="24"/>
    </w:rPr>
  </w:style>
  <w:style w:type="character" w:customStyle="1" w:styleId="50">
    <w:name w:val="Заголовок 5 Знак"/>
    <w:aliases w:val="H5 Знак"/>
    <w:basedOn w:val="a1"/>
    <w:link w:val="5"/>
    <w:rsid w:val="007712E1"/>
    <w:rPr>
      <w:rFonts w:ascii="Times New Roman Полужирный" w:eastAsia="Times New Roman" w:hAnsi="Times New Roman Полужирный" w:cs="Times New Roman"/>
      <w:bCs/>
      <w:caps/>
      <w:kern w:val="32"/>
      <w:sz w:val="24"/>
      <w:szCs w:val="24"/>
    </w:rPr>
  </w:style>
  <w:style w:type="character" w:customStyle="1" w:styleId="60">
    <w:name w:val="Заголовок 6 Знак"/>
    <w:aliases w:val="Gliederung6 Знак"/>
    <w:basedOn w:val="a1"/>
    <w:link w:val="6"/>
    <w:rsid w:val="007712E1"/>
    <w:rPr>
      <w:rFonts w:ascii="Times New Roman Полужирный" w:eastAsia="Times New Roman" w:hAnsi="Times New Roman Полужирный" w:cs="Times New Roman"/>
      <w:caps/>
      <w:kern w:val="32"/>
      <w:sz w:val="24"/>
      <w:szCs w:val="24"/>
    </w:rPr>
  </w:style>
  <w:style w:type="character" w:customStyle="1" w:styleId="70">
    <w:name w:val="Заголовок 7 Знак"/>
    <w:basedOn w:val="a1"/>
    <w:link w:val="7"/>
    <w:rsid w:val="007712E1"/>
    <w:rPr>
      <w:rFonts w:ascii="Times New Roman Полужирный" w:eastAsia="Times New Roman" w:hAnsi="Times New Roman Полужирный" w:cs="Times New Roman"/>
      <w:bCs/>
      <w:caps/>
      <w:sz w:val="24"/>
      <w:szCs w:val="24"/>
    </w:rPr>
  </w:style>
  <w:style w:type="character" w:customStyle="1" w:styleId="80">
    <w:name w:val="Заголовок 8 Знак"/>
    <w:basedOn w:val="a1"/>
    <w:link w:val="8"/>
    <w:rsid w:val="007712E1"/>
    <w:rPr>
      <w:rFonts w:ascii="Times New Roman Полужирный" w:eastAsia="Times New Roman" w:hAnsi="Times New Roman Полужирный" w:cs="Times New Roman"/>
      <w:bCs/>
      <w:iCs/>
      <w:caps/>
      <w:kern w:val="32"/>
      <w:sz w:val="24"/>
      <w:szCs w:val="24"/>
    </w:rPr>
  </w:style>
  <w:style w:type="character" w:customStyle="1" w:styleId="90">
    <w:name w:val="Заголовок 9 Знак"/>
    <w:basedOn w:val="a1"/>
    <w:link w:val="9"/>
    <w:rsid w:val="007712E1"/>
    <w:rPr>
      <w:rFonts w:ascii="Times New Roman Полужирный" w:eastAsia="Times New Roman" w:hAnsi="Times New Roman Полужирный" w:cs="Times New Roman"/>
      <w:bCs/>
      <w:caps/>
      <w:kern w:val="32"/>
      <w:sz w:val="24"/>
      <w:szCs w:val="24"/>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r1, Cha, Char1,Char"/>
    <w:basedOn w:val="a0"/>
    <w:link w:val="a5"/>
    <w:uiPriority w:val="99"/>
    <w:qFormat/>
    <w:rsid w:val="007712E1"/>
    <w:pPr>
      <w:keepLines/>
      <w:numPr>
        <w:numId w:val="2"/>
      </w:numPr>
      <w:spacing w:after="120" w:line="288" w:lineRule="auto"/>
      <w:contextualSpacing/>
      <w:jc w:val="both"/>
    </w:pPr>
    <w:rPr>
      <w:sz w:val="24"/>
      <w:szCs w:val="24"/>
      <w:lang w:eastAsia="en-US"/>
    </w:rPr>
  </w:style>
  <w:style w:type="character" w:customStyle="1" w:styleId="a5">
    <w:name w:val="Маркированный список Знак"/>
    <w:aliases w:val="List Bullet Char + Bold Знак,List Bullet Char2 Char Знак,List Bullet Char Char Char Знак,List Bullet Char1 Char Char Char1 Знак,List Bullet Char Char Char Char Char1 Знак,Char1 Знак, Cha Знак, Char1 Знак,Char Знак"/>
    <w:link w:val="a"/>
    <w:uiPriority w:val="99"/>
    <w:locked/>
    <w:rsid w:val="007712E1"/>
    <w:rPr>
      <w:rFonts w:ascii="Times New Roman" w:eastAsia="Times New Roman" w:hAnsi="Times New Roman" w:cs="Times New Roman"/>
      <w:sz w:val="24"/>
      <w:szCs w:val="24"/>
    </w:rPr>
  </w:style>
  <w:style w:type="paragraph" w:customStyle="1" w:styleId="0">
    <w:name w:val="Стиль Основной текст + Первая строка:  0 см"/>
    <w:rsid w:val="001555B2"/>
    <w:pPr>
      <w:widowControl w:val="0"/>
      <w:numPr>
        <w:numId w:val="11"/>
      </w:numPr>
      <w:suppressLineNumbers/>
      <w:tabs>
        <w:tab w:val="clear" w:pos="360"/>
      </w:tabs>
      <w:suppressAutoHyphens/>
      <w:adjustRightInd w:val="0"/>
      <w:spacing w:before="120"/>
      <w:ind w:left="0" w:firstLine="0"/>
      <w:textAlignment w:val="baseline"/>
    </w:pPr>
    <w:rPr>
      <w:rFonts w:ascii="Arial" w:hAnsi="Arial"/>
      <w:kern w:val="24"/>
      <w:szCs w:val="20"/>
    </w:rPr>
  </w:style>
  <w:style w:type="paragraph" w:styleId="a6">
    <w:name w:val="Body Text"/>
    <w:basedOn w:val="a0"/>
    <w:link w:val="a7"/>
    <w:uiPriority w:val="99"/>
    <w:semiHidden/>
    <w:unhideWhenUsed/>
    <w:rsid w:val="001555B2"/>
    <w:pPr>
      <w:spacing w:after="120"/>
    </w:pPr>
  </w:style>
  <w:style w:type="character" w:customStyle="1" w:styleId="a7">
    <w:name w:val="Основной текст Знак"/>
    <w:basedOn w:val="a1"/>
    <w:link w:val="a6"/>
    <w:uiPriority w:val="99"/>
    <w:semiHidden/>
    <w:rsid w:val="001555B2"/>
    <w:rPr>
      <w:rFonts w:ascii="Times New Roman" w:eastAsia="Times New Roman" w:hAnsi="Times New Roman" w:cs="Times New Roman"/>
      <w:sz w:val="28"/>
      <w:szCs w:val="28"/>
      <w:lang w:eastAsia="ru-RU"/>
    </w:rPr>
  </w:style>
  <w:style w:type="paragraph" w:styleId="a8">
    <w:name w:val="header"/>
    <w:basedOn w:val="a0"/>
    <w:link w:val="a9"/>
    <w:uiPriority w:val="99"/>
    <w:unhideWhenUsed/>
    <w:rsid w:val="00A07B4D"/>
    <w:pPr>
      <w:tabs>
        <w:tab w:val="center" w:pos="4677"/>
        <w:tab w:val="right" w:pos="9355"/>
      </w:tabs>
    </w:pPr>
  </w:style>
  <w:style w:type="character" w:customStyle="1" w:styleId="a9">
    <w:name w:val="Верхний колонтитул Знак"/>
    <w:basedOn w:val="a1"/>
    <w:link w:val="a8"/>
    <w:uiPriority w:val="99"/>
    <w:rsid w:val="00A07B4D"/>
    <w:rPr>
      <w:rFonts w:ascii="Times New Roman" w:eastAsia="Times New Roman" w:hAnsi="Times New Roman" w:cs="Times New Roman"/>
      <w:sz w:val="28"/>
      <w:szCs w:val="28"/>
      <w:lang w:eastAsia="ru-RU"/>
    </w:rPr>
  </w:style>
  <w:style w:type="paragraph" w:styleId="aa">
    <w:name w:val="footer"/>
    <w:basedOn w:val="a0"/>
    <w:link w:val="ab"/>
    <w:uiPriority w:val="99"/>
    <w:unhideWhenUsed/>
    <w:rsid w:val="00A07B4D"/>
    <w:pPr>
      <w:tabs>
        <w:tab w:val="center" w:pos="4677"/>
        <w:tab w:val="right" w:pos="9355"/>
      </w:tabs>
    </w:pPr>
  </w:style>
  <w:style w:type="character" w:customStyle="1" w:styleId="ab">
    <w:name w:val="Нижний колонтитул Знак"/>
    <w:basedOn w:val="a1"/>
    <w:link w:val="aa"/>
    <w:uiPriority w:val="99"/>
    <w:rsid w:val="00A07B4D"/>
    <w:rPr>
      <w:rFonts w:ascii="Times New Roman" w:eastAsia="Times New Roman" w:hAnsi="Times New Roman" w:cs="Times New Roman"/>
      <w:sz w:val="28"/>
      <w:szCs w:val="28"/>
      <w:lang w:eastAsia="ru-RU"/>
    </w:rPr>
  </w:style>
  <w:style w:type="paragraph" w:customStyle="1" w:styleId="phbibliography">
    <w:name w:val="ph_bibliography"/>
    <w:basedOn w:val="a0"/>
    <w:rsid w:val="00D40089"/>
    <w:pPr>
      <w:numPr>
        <w:numId w:val="12"/>
      </w:numPr>
      <w:spacing w:before="60" w:after="60"/>
      <w:jc w:val="both"/>
    </w:pPr>
    <w:rPr>
      <w:rFonts w:cs="Arial"/>
      <w:bCs/>
      <w:sz w:val="24"/>
    </w:rPr>
  </w:style>
  <w:style w:type="paragraph" w:customStyle="1" w:styleId="phconfirmstamp">
    <w:name w:val="ph_confirmstamp"/>
    <w:basedOn w:val="a0"/>
    <w:rsid w:val="00D40089"/>
    <w:pPr>
      <w:spacing w:before="20" w:after="120"/>
    </w:pPr>
    <w:rPr>
      <w:sz w:val="24"/>
      <w:szCs w:val="20"/>
    </w:rPr>
  </w:style>
  <w:style w:type="table" w:styleId="ac">
    <w:name w:val="Table Grid"/>
    <w:basedOn w:val="a2"/>
    <w:rsid w:val="00D400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_Обычный + отступ"/>
    <w:qFormat/>
    <w:rsid w:val="00D40089"/>
    <w:pPr>
      <w:spacing w:before="120" w:after="120" w:line="240" w:lineRule="auto"/>
      <w:ind w:firstLine="284"/>
      <w:jc w:val="both"/>
    </w:pPr>
    <w:rPr>
      <w:rFonts w:ascii="Times New Roman" w:eastAsia="Times New Roman" w:hAnsi="Times New Roman" w:cs="Times New Roman"/>
      <w:sz w:val="24"/>
      <w:szCs w:val="24"/>
      <w:lang w:eastAsia="ru-RU"/>
    </w:rPr>
  </w:style>
  <w:style w:type="paragraph" w:styleId="ae">
    <w:name w:val="Balloon Text"/>
    <w:basedOn w:val="a0"/>
    <w:link w:val="af"/>
    <w:uiPriority w:val="99"/>
    <w:semiHidden/>
    <w:unhideWhenUsed/>
    <w:rsid w:val="00ED5D25"/>
    <w:rPr>
      <w:rFonts w:ascii="Tahoma" w:hAnsi="Tahoma" w:cs="Tahoma"/>
      <w:sz w:val="16"/>
      <w:szCs w:val="16"/>
    </w:rPr>
  </w:style>
  <w:style w:type="character" w:customStyle="1" w:styleId="af">
    <w:name w:val="Текст выноски Знак"/>
    <w:basedOn w:val="a1"/>
    <w:link w:val="ae"/>
    <w:uiPriority w:val="99"/>
    <w:semiHidden/>
    <w:rsid w:val="00ED5D25"/>
    <w:rPr>
      <w:rFonts w:ascii="Tahoma" w:eastAsia="Times New Roman" w:hAnsi="Tahoma" w:cs="Tahoma"/>
      <w:sz w:val="16"/>
      <w:szCs w:val="16"/>
      <w:lang w:eastAsia="ru-RU"/>
    </w:rPr>
  </w:style>
  <w:style w:type="character" w:styleId="af0">
    <w:name w:val="annotation reference"/>
    <w:basedOn w:val="a1"/>
    <w:uiPriority w:val="99"/>
    <w:semiHidden/>
    <w:unhideWhenUsed/>
    <w:rsid w:val="00A67F0D"/>
    <w:rPr>
      <w:sz w:val="16"/>
      <w:szCs w:val="16"/>
    </w:rPr>
  </w:style>
  <w:style w:type="paragraph" w:styleId="af1">
    <w:name w:val="annotation text"/>
    <w:basedOn w:val="a0"/>
    <w:link w:val="af2"/>
    <w:uiPriority w:val="99"/>
    <w:semiHidden/>
    <w:unhideWhenUsed/>
    <w:rsid w:val="00A67F0D"/>
    <w:rPr>
      <w:sz w:val="20"/>
      <w:szCs w:val="20"/>
    </w:rPr>
  </w:style>
  <w:style w:type="character" w:customStyle="1" w:styleId="af2">
    <w:name w:val="Текст примечания Знак"/>
    <w:basedOn w:val="a1"/>
    <w:link w:val="af1"/>
    <w:uiPriority w:val="99"/>
    <w:semiHidden/>
    <w:rsid w:val="00A67F0D"/>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A67F0D"/>
    <w:rPr>
      <w:b/>
      <w:bCs/>
    </w:rPr>
  </w:style>
  <w:style w:type="character" w:customStyle="1" w:styleId="af4">
    <w:name w:val="Тема примечания Знак"/>
    <w:basedOn w:val="af2"/>
    <w:link w:val="af3"/>
    <w:uiPriority w:val="99"/>
    <w:semiHidden/>
    <w:rsid w:val="00A67F0D"/>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3162</Words>
  <Characters>18025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НИАЭП</Company>
  <LinksUpToDate>false</LinksUpToDate>
  <CharactersWithSpaces>21145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 Игорь Александрович</dc:creator>
  <cp:lastModifiedBy>Елисеев Роман Александрович</cp:lastModifiedBy>
  <cp:revision>5</cp:revision>
  <cp:lastPrinted>2015-08-06T15:08:00Z</cp:lastPrinted>
  <dcterms:created xsi:type="dcterms:W3CDTF">2015-08-06T15:09:00Z</dcterms:created>
  <dcterms:modified xsi:type="dcterms:W3CDTF">2015-08-19T13:43:00Z</dcterms:modified>
</cp:coreProperties>
</file>