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A1B" w:rsidRPr="007335AF" w:rsidRDefault="006D7A1B" w:rsidP="006D7A1B">
      <w:pPr>
        <w:suppressAutoHyphens w:val="0"/>
        <w:jc w:val="center"/>
        <w:outlineLvl w:val="0"/>
        <w:rPr>
          <w:rFonts w:ascii="Times New Roman" w:hAnsi="Times New Roman"/>
          <w:b/>
          <w:szCs w:val="24"/>
          <w:lang w:eastAsia="ru-RU"/>
        </w:rPr>
      </w:pPr>
      <w:r w:rsidRPr="007335AF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6D7A1B" w:rsidRPr="007335AF" w:rsidRDefault="006D7A1B" w:rsidP="006D7A1B">
      <w:pPr>
        <w:suppressAutoHyphens w:val="0"/>
        <w:jc w:val="center"/>
        <w:outlineLvl w:val="0"/>
        <w:rPr>
          <w:rFonts w:ascii="Times New Roman" w:hAnsi="Times New Roman"/>
          <w:b/>
          <w:szCs w:val="24"/>
          <w:lang w:eastAsia="ru-RU"/>
        </w:rPr>
      </w:pPr>
    </w:p>
    <w:p w:rsidR="006D7A1B" w:rsidRPr="00D517A8" w:rsidRDefault="006D7A1B" w:rsidP="006D7A1B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D517A8">
        <w:rPr>
          <w:rFonts w:ascii="Times New Roman" w:hAnsi="Times New Roman"/>
          <w:b/>
          <w:bCs/>
          <w:szCs w:val="24"/>
        </w:rPr>
        <w:t>Лот № 1</w:t>
      </w:r>
    </w:p>
    <w:p w:rsidR="006D7A1B" w:rsidRPr="007335AF" w:rsidRDefault="006D7A1B" w:rsidP="006D7A1B">
      <w:pPr>
        <w:jc w:val="center"/>
        <w:rPr>
          <w:rFonts w:ascii="Times New Roman" w:hAnsi="Times New Roman"/>
          <w:color w:val="000000"/>
          <w:szCs w:val="24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 xml:space="preserve"> Техническое задание </w:t>
      </w: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Предмет закупки: поставка маргарина.</w:t>
      </w: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  <w:sectPr w:rsidR="006D7A1B" w:rsidRPr="00286525" w:rsidSect="0094789B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86525">
        <w:rPr>
          <w:rFonts w:ascii="Times New Roman" w:hAnsi="Times New Roman"/>
          <w:color w:val="000000"/>
        </w:rPr>
        <w:t>Обнинск 2015г.</w:t>
      </w: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86525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591"/>
        <w:gridCol w:w="2410"/>
        <w:gridCol w:w="1701"/>
        <w:gridCol w:w="1417"/>
        <w:gridCol w:w="1105"/>
        <w:gridCol w:w="1305"/>
        <w:gridCol w:w="1559"/>
      </w:tblGrid>
      <w:tr w:rsidR="006D7A1B" w:rsidRPr="00286525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6D7A1B" w:rsidRPr="00286525" w:rsidRDefault="006D7A1B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86525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86525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Объем гарантий 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>и гарантийный срок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6D7A1B" w:rsidRPr="00286525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</w:rPr>
            </w:pPr>
            <w:r w:rsidRPr="00286525">
              <w:rPr>
                <w:rFonts w:ascii="Times New Roman" w:hAnsi="Times New Roman"/>
              </w:rPr>
              <w:t>Маргарин для песочного теста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</w:rPr>
            </w:pPr>
            <w:r w:rsidRPr="00286525">
              <w:rPr>
                <w:rFonts w:ascii="Times New Roman" w:hAnsi="Times New Roman"/>
              </w:rPr>
              <w:t xml:space="preserve">Маргарин для песочного теста. Марка МТ. </w:t>
            </w:r>
            <w:r>
              <w:rPr>
                <w:rFonts w:ascii="Times New Roman" w:hAnsi="Times New Roman"/>
              </w:rPr>
              <w:t xml:space="preserve">Цвет </w:t>
            </w:r>
            <w:r w:rsidRPr="00286525">
              <w:rPr>
                <w:rFonts w:ascii="Times New Roman" w:hAnsi="Times New Roman"/>
              </w:rPr>
              <w:t>светло-желтый, однородный по всей массе.  Чистый молочный вкус. Посторонние привкусы и запахи не допускается. Консистенция  плотная легкоплавкая, пластичная, однородная. Поверхность среза блестящая и сухая на вид</w:t>
            </w:r>
            <w:proofErr w:type="gramStart"/>
            <w:r w:rsidRPr="00286525">
              <w:rPr>
                <w:rFonts w:ascii="Times New Roman" w:hAnsi="Times New Roman"/>
              </w:rPr>
              <w:t>.</w:t>
            </w:r>
            <w:proofErr w:type="gramEnd"/>
            <w:r w:rsidRPr="00286525">
              <w:rPr>
                <w:rFonts w:ascii="Times New Roman" w:hAnsi="Times New Roman"/>
              </w:rPr>
              <w:t xml:space="preserve"> </w:t>
            </w:r>
            <w:proofErr w:type="gramStart"/>
            <w:r w:rsidRPr="00286525">
              <w:rPr>
                <w:rFonts w:ascii="Times New Roman" w:hAnsi="Times New Roman"/>
              </w:rPr>
              <w:t>м</w:t>
            </w:r>
            <w:proofErr w:type="gramEnd"/>
            <w:r w:rsidRPr="00286525">
              <w:rPr>
                <w:rFonts w:ascii="Times New Roman" w:hAnsi="Times New Roman"/>
              </w:rPr>
              <w:t>ассовая доля жира  не менее 82%.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</w:rPr>
            </w:pPr>
            <w:r w:rsidRPr="00286525">
              <w:rPr>
                <w:rFonts w:ascii="Times New Roman" w:hAnsi="Times New Roman"/>
              </w:rPr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</w:rPr>
            </w:pPr>
            <w:r w:rsidRPr="00286525">
              <w:rPr>
                <w:rFonts w:ascii="Times New Roman" w:hAnsi="Times New Roman"/>
              </w:rPr>
              <w:t xml:space="preserve">N90-ФЗ "Технический регламент на </w:t>
            </w:r>
            <w:proofErr w:type="gramStart"/>
            <w:r w:rsidRPr="00286525">
              <w:rPr>
                <w:rFonts w:ascii="Times New Roman" w:hAnsi="Times New Roman"/>
              </w:rPr>
              <w:t>масло жировую</w:t>
            </w:r>
            <w:proofErr w:type="gramEnd"/>
            <w:r w:rsidRPr="00286525">
              <w:rPr>
                <w:rFonts w:ascii="Times New Roman" w:hAnsi="Times New Roman"/>
              </w:rPr>
              <w:t xml:space="preserve"> продукцию"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</w:rPr>
            </w:pPr>
            <w:r w:rsidRPr="00286525">
              <w:rPr>
                <w:rFonts w:ascii="Times New Roman" w:hAnsi="Times New Roman"/>
              </w:rPr>
              <w:t xml:space="preserve">ГОСТ 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86525">
              <w:rPr>
                <w:rFonts w:ascii="Times New Roman" w:hAnsi="Times New Roman"/>
              </w:rPr>
              <w:t>Р</w:t>
            </w:r>
            <w:proofErr w:type="gramEnd"/>
            <w:r w:rsidRPr="00286525">
              <w:rPr>
                <w:rFonts w:ascii="Times New Roman" w:hAnsi="Times New Roman"/>
              </w:rPr>
              <w:t xml:space="preserve"> 52178-2003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86525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28652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914210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</w:rPr>
              <w:t>1000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с 01.04.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2015г. по 30.06.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Срок годности при температуре хранения от 0</w:t>
            </w:r>
            <w:r w:rsidRPr="00286525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286525">
              <w:rPr>
                <w:rFonts w:ascii="Times New Roman" w:hAnsi="Times New Roman"/>
                <w:szCs w:val="24"/>
              </w:rPr>
              <w:t>С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 до </w:t>
            </w:r>
            <w:r w:rsidRPr="00286525">
              <w:rPr>
                <w:rFonts w:ascii="Times New Roman" w:hAnsi="Times New Roman"/>
                <w:szCs w:val="24"/>
              </w:rPr>
              <w:t>-25</w:t>
            </w:r>
            <w:r w:rsidRPr="00286525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286525">
              <w:rPr>
                <w:rFonts w:ascii="Times New Roman" w:hAnsi="Times New Roman"/>
                <w:szCs w:val="24"/>
              </w:rPr>
              <w:t xml:space="preserve">С 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 составляет не менее 360 суток, остаточный срок годности на момент поставки должен быть не менее 60%.</w:t>
            </w:r>
          </w:p>
        </w:tc>
      </w:tr>
    </w:tbl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  <w:r w:rsidRPr="00286525">
        <w:rPr>
          <w:rFonts w:ascii="Times New Roman" w:hAnsi="Times New Roman"/>
          <w:szCs w:val="24"/>
        </w:rPr>
        <w:lastRenderedPageBreak/>
        <w:t xml:space="preserve">График </w:t>
      </w:r>
      <w:proofErr w:type="spellStart"/>
      <w:r w:rsidRPr="00286525">
        <w:rPr>
          <w:rFonts w:ascii="Times New Roman" w:hAnsi="Times New Roman"/>
          <w:szCs w:val="24"/>
        </w:rPr>
        <w:t>ОТиП</w:t>
      </w:r>
      <w:proofErr w:type="spellEnd"/>
      <w:r w:rsidRPr="00286525">
        <w:rPr>
          <w:rFonts w:ascii="Times New Roman" w:hAnsi="Times New Roman"/>
          <w:szCs w:val="24"/>
        </w:rPr>
        <w:t xml:space="preserve"> АХК поста</w:t>
      </w:r>
      <w:r>
        <w:rPr>
          <w:rFonts w:ascii="Times New Roman" w:hAnsi="Times New Roman"/>
          <w:szCs w:val="24"/>
        </w:rPr>
        <w:t xml:space="preserve">вки на </w:t>
      </w:r>
      <w:r w:rsidRPr="00286525">
        <w:rPr>
          <w:rFonts w:ascii="Times New Roman" w:hAnsi="Times New Roman"/>
          <w:szCs w:val="24"/>
        </w:rPr>
        <w:t xml:space="preserve">2 квартал 2015г. </w:t>
      </w: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366"/>
        <w:gridCol w:w="1366"/>
        <w:gridCol w:w="1360"/>
        <w:gridCol w:w="1387"/>
        <w:gridCol w:w="1340"/>
      </w:tblGrid>
      <w:tr w:rsidR="006D7A1B" w:rsidRPr="007E4B8F" w:rsidTr="00BE189D">
        <w:tc>
          <w:tcPr>
            <w:tcW w:w="2235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Наименование</w:t>
            </w:r>
          </w:p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366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366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апрель</w:t>
            </w:r>
          </w:p>
        </w:tc>
        <w:tc>
          <w:tcPr>
            <w:tcW w:w="1360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май</w:t>
            </w:r>
          </w:p>
        </w:tc>
        <w:tc>
          <w:tcPr>
            <w:tcW w:w="1387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июнь</w:t>
            </w:r>
          </w:p>
        </w:tc>
        <w:tc>
          <w:tcPr>
            <w:tcW w:w="1340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итого</w:t>
            </w:r>
          </w:p>
        </w:tc>
      </w:tr>
      <w:tr w:rsidR="006D7A1B" w:rsidRPr="007E4B8F" w:rsidTr="00BE189D">
        <w:tc>
          <w:tcPr>
            <w:tcW w:w="2235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Маргарин для песочного теста</w:t>
            </w:r>
          </w:p>
        </w:tc>
        <w:tc>
          <w:tcPr>
            <w:tcW w:w="1366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E4B8F">
              <w:rPr>
                <w:rFonts w:ascii="Times New Roman" w:hAnsi="Times New Roman"/>
              </w:rPr>
              <w:t>кг</w:t>
            </w:r>
            <w:proofErr w:type="gramEnd"/>
            <w:r w:rsidRPr="007E4B8F">
              <w:rPr>
                <w:rFonts w:ascii="Times New Roman" w:hAnsi="Times New Roman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1000</w:t>
            </w:r>
          </w:p>
        </w:tc>
        <w:tc>
          <w:tcPr>
            <w:tcW w:w="1360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0</w:t>
            </w:r>
          </w:p>
        </w:tc>
        <w:tc>
          <w:tcPr>
            <w:tcW w:w="1387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0</w:t>
            </w:r>
          </w:p>
        </w:tc>
        <w:tc>
          <w:tcPr>
            <w:tcW w:w="1340" w:type="dxa"/>
            <w:shd w:val="clear" w:color="auto" w:fill="auto"/>
          </w:tcPr>
          <w:p w:rsidR="006D7A1B" w:rsidRPr="007E4B8F" w:rsidRDefault="006D7A1B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1000</w:t>
            </w:r>
          </w:p>
        </w:tc>
      </w:tr>
    </w:tbl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  <w:szCs w:val="24"/>
        </w:rPr>
      </w:pPr>
    </w:p>
    <w:p w:rsidR="006D7A1B" w:rsidRPr="00286525" w:rsidRDefault="006D7A1B" w:rsidP="006D7A1B">
      <w:pPr>
        <w:jc w:val="both"/>
        <w:rPr>
          <w:rFonts w:ascii="Times New Roman" w:hAnsi="Times New Roman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  <w:sectPr w:rsidR="006D7A1B" w:rsidRPr="00286525" w:rsidSect="0075735C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Срок годности маргарина при температуре хранения от 0</w:t>
            </w:r>
            <w:r w:rsidRPr="00286525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286525">
              <w:rPr>
                <w:rFonts w:ascii="Times New Roman" w:hAnsi="Times New Roman"/>
                <w:szCs w:val="24"/>
              </w:rPr>
              <w:t>С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 до </w:t>
            </w:r>
            <w:r w:rsidRPr="00286525">
              <w:rPr>
                <w:rFonts w:ascii="Times New Roman" w:hAnsi="Times New Roman"/>
                <w:szCs w:val="24"/>
              </w:rPr>
              <w:t>-25</w:t>
            </w:r>
            <w:r w:rsidRPr="00286525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286525">
              <w:rPr>
                <w:rFonts w:ascii="Times New Roman" w:hAnsi="Times New Roman"/>
                <w:szCs w:val="24"/>
              </w:rPr>
              <w:t>С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 составляет не менее 360 суток. Остаточный срок годности продукции на момент поставки должен быть не менее 60%.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3. ТРЕБОВАНИЯ К МАРКИРОВКЕ</w:t>
      </w:r>
    </w:p>
    <w:p w:rsidR="006D7A1B" w:rsidRPr="00286525" w:rsidRDefault="006D7A1B" w:rsidP="006D7A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/>
          <w:szCs w:val="24"/>
        </w:rPr>
      </w:pPr>
      <w:r w:rsidRPr="00286525">
        <w:rPr>
          <w:rFonts w:ascii="Times New Roman" w:hAnsi="Times New Roman"/>
          <w:szCs w:val="24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4. ТРЕБОВАНИЯ К УПАКОВКЕ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286525">
              <w:rPr>
                <w:rFonts w:ascii="Times New Roman" w:hAnsi="Times New Roman"/>
                <w:b/>
              </w:rPr>
              <w:t>Маргарин</w:t>
            </w:r>
            <w:r w:rsidRPr="00286525">
              <w:rPr>
                <w:rFonts w:ascii="Times New Roman" w:hAnsi="Times New Roman"/>
              </w:rPr>
              <w:t xml:space="preserve"> должен быть завернут в пергамент и упакован в виде моноли</w:t>
            </w:r>
            <w:r>
              <w:rPr>
                <w:rFonts w:ascii="Times New Roman" w:hAnsi="Times New Roman"/>
              </w:rPr>
              <w:t>та в картонные коробки массой</w:t>
            </w:r>
            <w:r w:rsidRPr="00286525">
              <w:rPr>
                <w:rFonts w:ascii="Times New Roman" w:hAnsi="Times New Roman"/>
              </w:rPr>
              <w:t xml:space="preserve"> не более 20кг. </w:t>
            </w:r>
            <w:r>
              <w:rPr>
                <w:rFonts w:ascii="Times New Roman" w:hAnsi="Times New Roman"/>
                <w:szCs w:val="24"/>
              </w:rPr>
              <w:t>Коробки должны быть</w:t>
            </w:r>
            <w:r w:rsidRPr="00286525">
              <w:rPr>
                <w:rFonts w:ascii="Times New Roman" w:hAnsi="Times New Roman"/>
                <w:szCs w:val="24"/>
              </w:rPr>
              <w:t xml:space="preserve"> целыми, крепкими, сухими, чистыми не поврежденными, без пост</w:t>
            </w:r>
            <w:r>
              <w:rPr>
                <w:rFonts w:ascii="Times New Roman" w:hAnsi="Times New Roman"/>
                <w:szCs w:val="24"/>
              </w:rPr>
              <w:t>оронних запахов соответствовать</w:t>
            </w:r>
            <w:r w:rsidRPr="00286525">
              <w:rPr>
                <w:rFonts w:ascii="Times New Roman" w:hAnsi="Times New Roman"/>
                <w:szCs w:val="24"/>
              </w:rPr>
              <w:t xml:space="preserve"> ГОСТу и обеспечивать сохранность продукции от  загрязнения и порчи. Каждая коробка должна иметь маркировку на русском языке с указанием  наименования продукции, названия и  адреса изготовителя, даты изготовления, время изготовления, состава, срока годности, условий хранения, веса нетто.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tabs>
                <w:tab w:val="left" w:pos="5447"/>
              </w:tabs>
              <w:jc w:val="both"/>
              <w:rPr>
                <w:rFonts w:ascii="Times New Roman" w:hAnsi="Times New Roman"/>
                <w:szCs w:val="24"/>
              </w:rPr>
            </w:pPr>
            <w:r w:rsidRPr="00286525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>
              <w:rPr>
                <w:rFonts w:ascii="Times New Roman" w:hAnsi="Times New Roman"/>
                <w:szCs w:val="24"/>
              </w:rPr>
              <w:t xml:space="preserve"> количество, </w:t>
            </w:r>
            <w:r w:rsidRPr="00286525">
              <w:rPr>
                <w:rFonts w:ascii="Times New Roman" w:hAnsi="Times New Roman"/>
                <w:szCs w:val="24"/>
              </w:rPr>
              <w:t>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286525">
              <w:rPr>
                <w:rFonts w:ascii="Times New Roman" w:hAnsi="Times New Roman"/>
                <w:iCs/>
                <w:szCs w:val="24"/>
              </w:rPr>
              <w:t xml:space="preserve">Приемка товара осуществляется на территории Покупателя по адресу: Калужская область, г. Обнинск, ул. Пирогова, д.13, столовая №2 «Здоровье», </w:t>
            </w:r>
            <w:r w:rsidRPr="00286525">
              <w:rPr>
                <w:rFonts w:ascii="Times New Roman" w:hAnsi="Times New Roman"/>
                <w:iCs/>
              </w:rPr>
              <w:t>Пионерский проезд, 23, санаторий-профилакторий ФЭИ,</w:t>
            </w:r>
            <w:r w:rsidRPr="00286525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286525">
              <w:rPr>
                <w:rFonts w:ascii="Times New Roman" w:hAnsi="Times New Roman"/>
                <w:iCs/>
                <w:szCs w:val="24"/>
              </w:rPr>
              <w:t xml:space="preserve">с 08-00ч. до 13-00ч., по московскому времени, </w:t>
            </w:r>
            <w:r w:rsidRPr="00286525">
              <w:rPr>
                <w:rFonts w:ascii="Times New Roman" w:hAnsi="Times New Roman"/>
                <w:szCs w:val="24"/>
              </w:rPr>
              <w:t>отдельными партиями по предварительной заявке.</w:t>
            </w:r>
          </w:p>
          <w:p w:rsidR="006D7A1B" w:rsidRPr="00286525" w:rsidRDefault="006D7A1B" w:rsidP="00BE189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на каждую партию товара.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 по адресу: Калужская область, г. Обнинск,  ул. Пирогова д. 13, столовая №2 «Здоровье»; </w:t>
            </w:r>
            <w:r w:rsidRPr="00286525">
              <w:rPr>
                <w:rFonts w:ascii="Times New Roman" w:hAnsi="Times New Roman"/>
                <w:szCs w:val="24"/>
              </w:rPr>
              <w:t xml:space="preserve"> Пионерский проезд, 23, санаторий-профилакторий ФЭИ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>. Транспортирование пищевых продуктов должно осуществляться специальным, чистым транспортом, на который в установленном порядке должен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быть 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>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286525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b/>
                <w:color w:val="000000"/>
                <w:szCs w:val="24"/>
              </w:rPr>
              <w:t>Маргарин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 xml:space="preserve"> должен храниться в чистом, специально оборудованном помещении (низкотемпературной холодильной камере) при температуре от 0</w:t>
            </w:r>
            <w:r w:rsidRPr="00286525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286525">
              <w:rPr>
                <w:rFonts w:ascii="Times New Roman" w:hAnsi="Times New Roman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>до -20</w:t>
            </w:r>
            <w:r w:rsidRPr="00286525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286525">
              <w:rPr>
                <w:rFonts w:ascii="Times New Roman" w:hAnsi="Times New Roman"/>
                <w:szCs w:val="24"/>
              </w:rPr>
              <w:t>С</w:t>
            </w:r>
            <w:r w:rsidRPr="00286525">
              <w:rPr>
                <w:rFonts w:ascii="Times New Roman" w:hAnsi="Times New Roman"/>
                <w:color w:val="000000"/>
                <w:szCs w:val="24"/>
              </w:rPr>
              <w:t>, на стеллаже.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8.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</w:rPr>
              <w:t>По микробиологическим показателям, содержанию токсических элементов, антибиотиков, пест</w:t>
            </w:r>
            <w:r>
              <w:rPr>
                <w:rFonts w:ascii="Times New Roman" w:hAnsi="Times New Roman"/>
              </w:rPr>
              <w:t xml:space="preserve">ицидов, радионуклидов </w:t>
            </w:r>
            <w:r w:rsidRPr="00286525">
              <w:rPr>
                <w:rFonts w:ascii="Times New Roman" w:hAnsi="Times New Roman"/>
              </w:rPr>
              <w:t>продукция должна</w:t>
            </w:r>
            <w:r>
              <w:rPr>
                <w:rFonts w:ascii="Times New Roman" w:hAnsi="Times New Roman"/>
              </w:rPr>
              <w:t xml:space="preserve"> </w:t>
            </w:r>
            <w:r w:rsidRPr="00286525">
              <w:rPr>
                <w:rFonts w:ascii="Times New Roman" w:hAnsi="Times New Roman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9.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86525">
              <w:rPr>
                <w:rFonts w:ascii="Times New Roman" w:hAnsi="Times New Roman"/>
                <w:szCs w:val="24"/>
                <w:lang w:eastAsia="ru-RU"/>
              </w:rPr>
              <w:lastRenderedPageBreak/>
              <w:t>По микробиологическим показателям, содержанию токсических элементов, антибиотиков, пестицидов, радио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нуклидов </w:t>
            </w:r>
            <w:r w:rsidRPr="00286525">
              <w:rPr>
                <w:rFonts w:ascii="Times New Roman" w:hAnsi="Times New Roman"/>
                <w:szCs w:val="24"/>
                <w:lang w:eastAsia="ru-RU"/>
              </w:rPr>
              <w:t>продукция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86525">
              <w:rPr>
                <w:rFonts w:ascii="Times New Roman" w:hAnsi="Times New Roman"/>
                <w:szCs w:val="24"/>
                <w:lang w:eastAsia="ru-RU"/>
              </w:rPr>
              <w:t>должна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86525">
              <w:rPr>
                <w:rFonts w:ascii="Times New Roman" w:hAnsi="Times New Roman"/>
                <w:szCs w:val="24"/>
                <w:lang w:eastAsia="ru-RU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6D7A1B" w:rsidRPr="00286525" w:rsidRDefault="006D7A1B" w:rsidP="006D7A1B">
      <w:pPr>
        <w:jc w:val="center"/>
        <w:outlineLvl w:val="0"/>
        <w:rPr>
          <w:rFonts w:ascii="Times New Roman" w:hAnsi="Times New Roman"/>
          <w:color w:val="000000"/>
        </w:rPr>
      </w:pPr>
      <w:r w:rsidRPr="00286525">
        <w:rPr>
          <w:rFonts w:ascii="Times New Roman" w:hAnsi="Times New Roman"/>
          <w:color w:val="000000"/>
        </w:rPr>
        <w:t>РАЗДЕЛ 10. ТРЕБОВАНИЯ К КАЧЕСТВУ</w:t>
      </w: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sz w:val="20"/>
              </w:rPr>
            </w:pPr>
            <w:r w:rsidRPr="00286525">
              <w:rPr>
                <w:rFonts w:ascii="Times New Roman" w:hAnsi="Times New Roman"/>
              </w:rPr>
              <w:t>Качество товара</w:t>
            </w:r>
            <w:r>
              <w:rPr>
                <w:rFonts w:ascii="Times New Roman" w:hAnsi="Times New Roman"/>
              </w:rPr>
              <w:t xml:space="preserve"> должно соответствовать ГОСТу, </w:t>
            </w:r>
            <w:r w:rsidRPr="00286525">
              <w:rPr>
                <w:rFonts w:ascii="Times New Roman" w:hAnsi="Times New Roman"/>
              </w:rPr>
              <w:t>действующего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  <w:szCs w:val="24"/>
        </w:rPr>
      </w:pPr>
    </w:p>
    <w:p w:rsidR="006D7A1B" w:rsidRPr="00286525" w:rsidRDefault="006D7A1B" w:rsidP="006D7A1B">
      <w:pPr>
        <w:jc w:val="center"/>
        <w:rPr>
          <w:rFonts w:ascii="Times New Roman" w:hAnsi="Times New Roman"/>
          <w:color w:val="000000"/>
          <w:szCs w:val="24"/>
        </w:rPr>
      </w:pPr>
      <w:r w:rsidRPr="00286525">
        <w:rPr>
          <w:rFonts w:ascii="Times New Roman" w:hAnsi="Times New Roman"/>
          <w:color w:val="000000"/>
          <w:sz w:val="26"/>
          <w:szCs w:val="26"/>
        </w:rPr>
        <w:t>РАЗДЕЛ 11. ТЕХНИЧЕСКОЕ СОПРОВОЖДЕНИЕ ГРУПП ТОВАРОВ, ЗА ИСКЛЮЧЕНИЕМ НЕСТАНДАРТНОГО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7A1B" w:rsidRPr="00286525" w:rsidTr="00BE189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7A1B" w:rsidRPr="00286525" w:rsidRDefault="006D7A1B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86525">
              <w:rPr>
                <w:rFonts w:ascii="Times New Roman" w:hAnsi="Times New Roman"/>
                <w:color w:val="000000"/>
                <w:szCs w:val="24"/>
              </w:rPr>
              <w:t>Декларация соответствия.</w:t>
            </w:r>
          </w:p>
        </w:tc>
      </w:tr>
    </w:tbl>
    <w:p w:rsidR="006D7A1B" w:rsidRPr="00286525" w:rsidRDefault="006D7A1B" w:rsidP="006D7A1B">
      <w:pPr>
        <w:jc w:val="center"/>
        <w:rPr>
          <w:rFonts w:ascii="Times New Roman" w:hAnsi="Times New Roman"/>
          <w:color w:val="000000"/>
        </w:rPr>
      </w:pPr>
    </w:p>
    <w:p w:rsidR="006D7A1B" w:rsidRPr="007335AF" w:rsidRDefault="006D7A1B" w:rsidP="006D7A1B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6D7A1B" w:rsidRPr="007335AF" w:rsidRDefault="006D7A1B" w:rsidP="006D7A1B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6D7A1B" w:rsidRPr="007335AF" w:rsidRDefault="006D7A1B" w:rsidP="006D7A1B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6D7A1B" w:rsidRPr="007335AF" w:rsidRDefault="006D7A1B" w:rsidP="006D7A1B">
      <w:pPr>
        <w:jc w:val="both"/>
        <w:outlineLvl w:val="0"/>
        <w:rPr>
          <w:rFonts w:ascii="Times New Roman" w:hAnsi="Times New Roman"/>
          <w:szCs w:val="24"/>
          <w:lang w:eastAsia="ru-RU"/>
        </w:rPr>
      </w:pPr>
      <w:r w:rsidRPr="007335AF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7335AF">
        <w:rPr>
          <w:rFonts w:ascii="Times New Roman" w:hAnsi="Times New Roman"/>
          <w:szCs w:val="24"/>
          <w:lang w:eastAsia="ru-RU"/>
        </w:rPr>
        <w:t xml:space="preserve">: </w:t>
      </w:r>
      <w:r w:rsidRPr="007335A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7335AF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7335AF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89B" w:rsidRDefault="006D7A1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FD71BE" w:rsidRDefault="006D7A1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89B" w:rsidRDefault="006D7A1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D71BE" w:rsidRDefault="006D7A1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7E1"/>
    <w:rsid w:val="006D7A1B"/>
    <w:rsid w:val="008E3C0C"/>
    <w:rsid w:val="00D42E6F"/>
    <w:rsid w:val="00F3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A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6D7A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6D7A1B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6D7A1B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6D7A1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A1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6D7A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6D7A1B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6D7A1B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6D7A1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768</Words>
  <Characters>4379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2015-02-17T10:57:00Z</dcterms:created>
  <dcterms:modified xsi:type="dcterms:W3CDTF">2015-02-17T10:57:00Z</dcterms:modified>
</cp:coreProperties>
</file>