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F4E" w:rsidRPr="00A125D8" w:rsidRDefault="00BB4F4E" w:rsidP="00BB4F4E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 xml:space="preserve">ИЗВЕЩЕНИЕ №  </w:t>
      </w:r>
      <w:r>
        <w:rPr>
          <w:sz w:val="28"/>
          <w:szCs w:val="28"/>
        </w:rPr>
        <w:t>58</w:t>
      </w:r>
      <w:r w:rsidRPr="001D354B">
        <w:rPr>
          <w:sz w:val="28"/>
          <w:szCs w:val="28"/>
        </w:rPr>
        <w:t>/0</w:t>
      </w:r>
      <w:r>
        <w:rPr>
          <w:sz w:val="28"/>
          <w:szCs w:val="28"/>
        </w:rPr>
        <w:t>613/12</w:t>
      </w:r>
      <w:r w:rsidRPr="001D354B">
        <w:rPr>
          <w:sz w:val="28"/>
          <w:szCs w:val="28"/>
        </w:rPr>
        <w:t>-ОЗ</w:t>
      </w:r>
      <w:r w:rsidRPr="00A125D8">
        <w:rPr>
          <w:sz w:val="28"/>
          <w:szCs w:val="28"/>
        </w:rPr>
        <w:t xml:space="preserve"> ОТ </w:t>
      </w:r>
      <w:r>
        <w:rPr>
          <w:sz w:val="28"/>
          <w:szCs w:val="28"/>
        </w:rPr>
        <w:t>07</w:t>
      </w:r>
      <w:r w:rsidRPr="00A125D8">
        <w:rPr>
          <w:sz w:val="28"/>
          <w:szCs w:val="28"/>
        </w:rPr>
        <w:t>.</w:t>
      </w:r>
      <w:r>
        <w:rPr>
          <w:sz w:val="28"/>
          <w:szCs w:val="28"/>
        </w:rPr>
        <w:t>06</w:t>
      </w:r>
      <w:r w:rsidRPr="00A125D8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A125D8">
        <w:rPr>
          <w:sz w:val="28"/>
          <w:szCs w:val="28"/>
        </w:rPr>
        <w:t>г.</w:t>
      </w:r>
    </w:p>
    <w:p w:rsidR="00BB4F4E" w:rsidRPr="00A125D8" w:rsidRDefault="00BB4F4E" w:rsidP="00BB4F4E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О ПРОВЕДЕНИИ ЗАПРОСА ЦЕН</w:t>
      </w:r>
      <w:bookmarkEnd w:id="0"/>
    </w:p>
    <w:p w:rsidR="00BB4F4E" w:rsidRPr="00A125D8" w:rsidRDefault="00BB4F4E" w:rsidP="00BB4F4E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A125D8">
        <w:rPr>
          <w:sz w:val="28"/>
          <w:szCs w:val="28"/>
        </w:rPr>
        <w:t xml:space="preserve"> </w:t>
      </w:r>
      <w:r w:rsidRPr="008B5498">
        <w:rPr>
          <w:sz w:val="28"/>
          <w:szCs w:val="28"/>
        </w:rPr>
        <w:t>трубы 325х12 из стали марки 12Х18Н10Т</w:t>
      </w:r>
      <w:r>
        <w:rPr>
          <w:sz w:val="28"/>
          <w:szCs w:val="28"/>
        </w:rPr>
        <w:t xml:space="preserve"> для нужд ООО «СТЭП»</w:t>
      </w:r>
    </w:p>
    <w:p w:rsidR="00BB4F4E" w:rsidRPr="00A125D8" w:rsidRDefault="00BB4F4E" w:rsidP="00BB4F4E">
      <w:pPr>
        <w:jc w:val="center"/>
        <w:outlineLvl w:val="0"/>
        <w:rPr>
          <w:sz w:val="28"/>
          <w:szCs w:val="28"/>
        </w:rPr>
      </w:pPr>
    </w:p>
    <w:p w:rsidR="00BB4F4E" w:rsidRPr="00A125D8" w:rsidRDefault="00BB4F4E" w:rsidP="00BB4F4E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BB4F4E" w:rsidRPr="00A125D8" w:rsidRDefault="00BB4F4E" w:rsidP="00BB4F4E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BB4F4E" w:rsidRPr="00A125D8" w:rsidRDefault="00BB4F4E" w:rsidP="00BB4F4E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BB4F4E" w:rsidRPr="00A125D8" w:rsidRDefault="00BB4F4E" w:rsidP="00BB4F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BB4F4E" w:rsidRPr="00A125D8" w:rsidRDefault="00BB4F4E" w:rsidP="00BB4F4E">
      <w:pPr>
        <w:numPr>
          <w:ilvl w:val="0"/>
          <w:numId w:val="1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BB4F4E" w:rsidRPr="00A125D8" w:rsidRDefault="00BB4F4E" w:rsidP="00BB4F4E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BB4F4E" w:rsidRPr="00A125D8" w:rsidRDefault="00BB4F4E" w:rsidP="00BB4F4E">
      <w:pPr>
        <w:rPr>
          <w:sz w:val="28"/>
          <w:szCs w:val="28"/>
        </w:rPr>
      </w:pPr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BB4F4E" w:rsidRPr="00A125D8" w:rsidRDefault="00BB4F4E" w:rsidP="00BB4F4E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BB4F4E" w:rsidRPr="00A125D8" w:rsidRDefault="00BB4F4E" w:rsidP="00BB4F4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BB4F4E" w:rsidRPr="00922EC8" w:rsidRDefault="000444D5" w:rsidP="00BB4F4E">
      <w:pPr>
        <w:tabs>
          <w:tab w:val="left" w:pos="1134"/>
        </w:tabs>
        <w:rPr>
          <w:sz w:val="28"/>
          <w:szCs w:val="28"/>
        </w:rPr>
      </w:pPr>
      <w:hyperlink r:id="rId6" w:history="1">
        <w:r w:rsidR="00BB4F4E" w:rsidRPr="007D3AA2">
          <w:rPr>
            <w:rStyle w:val="a3"/>
            <w:sz w:val="28"/>
            <w:szCs w:val="28"/>
            <w:lang w:val="en-US"/>
          </w:rPr>
          <w:t>IGZemlyanova</w:t>
        </w:r>
        <w:r w:rsidR="00BB4F4E" w:rsidRPr="00922EC8">
          <w:rPr>
            <w:rStyle w:val="a3"/>
            <w:sz w:val="28"/>
            <w:szCs w:val="28"/>
          </w:rPr>
          <w:t>@</w:t>
        </w:r>
        <w:r w:rsidR="00BB4F4E" w:rsidRPr="007D3AA2">
          <w:rPr>
            <w:rStyle w:val="a3"/>
            <w:sz w:val="28"/>
            <w:szCs w:val="28"/>
            <w:lang w:val="en-US"/>
          </w:rPr>
          <w:t>aem</w:t>
        </w:r>
        <w:r w:rsidR="00BB4F4E" w:rsidRPr="00922EC8">
          <w:rPr>
            <w:rStyle w:val="a3"/>
            <w:sz w:val="28"/>
            <w:szCs w:val="28"/>
          </w:rPr>
          <w:t>-</w:t>
        </w:r>
        <w:r w:rsidR="00BB4F4E" w:rsidRPr="007D3AA2">
          <w:rPr>
            <w:rStyle w:val="a3"/>
            <w:sz w:val="28"/>
            <w:szCs w:val="28"/>
            <w:lang w:val="en-US"/>
          </w:rPr>
          <w:t>group</w:t>
        </w:r>
        <w:r w:rsidR="00BB4F4E" w:rsidRPr="00922EC8">
          <w:rPr>
            <w:rStyle w:val="a3"/>
            <w:sz w:val="28"/>
            <w:szCs w:val="28"/>
          </w:rPr>
          <w:t>.</w:t>
        </w:r>
        <w:proofErr w:type="spellStart"/>
        <w:r w:rsidR="00BB4F4E"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B4F4E" w:rsidRPr="00A125D8" w:rsidRDefault="00BB4F4E" w:rsidP="00BB4F4E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BB4F4E" w:rsidRPr="00A125D8" w:rsidRDefault="00BB4F4E" w:rsidP="00BB4F4E">
      <w:pPr>
        <w:tabs>
          <w:tab w:val="left" w:pos="1134"/>
        </w:tabs>
        <w:rPr>
          <w:sz w:val="28"/>
          <w:szCs w:val="28"/>
        </w:rPr>
      </w:pPr>
    </w:p>
    <w:p w:rsidR="00BB4F4E" w:rsidRPr="00A125D8" w:rsidRDefault="00BB4F4E" w:rsidP="00BB4F4E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BB4F4E" w:rsidRPr="00A125D8" w:rsidRDefault="00BB4F4E" w:rsidP="00BB4F4E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 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BB4F4E" w:rsidRPr="00A125D8" w:rsidRDefault="00BB4F4E" w:rsidP="00BB4F4E">
      <w:pPr>
        <w:tabs>
          <w:tab w:val="left" w:pos="1134"/>
        </w:tabs>
        <w:rPr>
          <w:sz w:val="28"/>
          <w:szCs w:val="28"/>
        </w:rPr>
      </w:pPr>
    </w:p>
    <w:p w:rsidR="00BB4F4E" w:rsidRPr="00A125D8" w:rsidRDefault="00BB4F4E" w:rsidP="00BB4F4E">
      <w:pPr>
        <w:numPr>
          <w:ilvl w:val="0"/>
          <w:numId w:val="1"/>
        </w:numPr>
        <w:tabs>
          <w:tab w:val="left" w:pos="1134"/>
        </w:tabs>
        <w:spacing w:after="200" w:line="276" w:lineRule="auto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 w:rsidRPr="008B5498">
        <w:rPr>
          <w:sz w:val="28"/>
          <w:szCs w:val="28"/>
        </w:rPr>
        <w:t>труб</w:t>
      </w:r>
      <w:r>
        <w:rPr>
          <w:sz w:val="28"/>
          <w:szCs w:val="28"/>
        </w:rPr>
        <w:t>а</w:t>
      </w:r>
      <w:r w:rsidRPr="008B5498">
        <w:rPr>
          <w:sz w:val="28"/>
          <w:szCs w:val="28"/>
        </w:rPr>
        <w:t xml:space="preserve"> 325х12 из стали марки 12Х18Н10Т</w:t>
      </w:r>
    </w:p>
    <w:p w:rsidR="00BB4F4E" w:rsidRPr="00A125D8" w:rsidRDefault="00BB4F4E" w:rsidP="00BB4F4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7"/>
        <w:gridCol w:w="2084"/>
        <w:gridCol w:w="2648"/>
      </w:tblGrid>
      <w:tr w:rsidR="00BB4F4E" w:rsidRPr="00A125D8" w:rsidTr="00EF1D9A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F4E" w:rsidRPr="00A125D8" w:rsidRDefault="00BB4F4E" w:rsidP="00EF1D9A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F4E" w:rsidRPr="00A125D8" w:rsidRDefault="00BB4F4E" w:rsidP="00EF1D9A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Количество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F4E" w:rsidRPr="00A125D8" w:rsidRDefault="00BB4F4E" w:rsidP="00EF1D9A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 w:rsidRPr="00A125D8">
              <w:rPr>
                <w:sz w:val="28"/>
                <w:szCs w:val="28"/>
              </w:rPr>
              <w:t>Единица измерения</w:t>
            </w:r>
          </w:p>
        </w:tc>
      </w:tr>
      <w:tr w:rsidR="00BB4F4E" w:rsidRPr="00A125D8" w:rsidTr="00EF1D9A">
        <w:tc>
          <w:tcPr>
            <w:tcW w:w="5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F4E" w:rsidRPr="00A125D8" w:rsidRDefault="00BB4F4E" w:rsidP="00EF1D9A">
            <w:pPr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труба</w:t>
            </w:r>
            <w:r w:rsidRPr="008B5498">
              <w:rPr>
                <w:sz w:val="28"/>
                <w:szCs w:val="28"/>
              </w:rPr>
              <w:t xml:space="preserve"> 325х12 из стали марки 12Х18Н10Т </w:t>
            </w:r>
            <w:r w:rsidRPr="00A125D8">
              <w:rPr>
                <w:sz w:val="28"/>
                <w:szCs w:val="28"/>
              </w:rPr>
              <w:t>(приложение №1 к договору)</w:t>
            </w:r>
          </w:p>
        </w:tc>
        <w:tc>
          <w:tcPr>
            <w:tcW w:w="2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4E" w:rsidRPr="00922EC8" w:rsidRDefault="00BB4F4E" w:rsidP="00EF1D9A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4 007,60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F4E" w:rsidRPr="00A125D8" w:rsidRDefault="00BB4F4E" w:rsidP="00EF1D9A">
            <w:pPr>
              <w:tabs>
                <w:tab w:val="left" w:pos="113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кг</w:t>
            </w:r>
          </w:p>
        </w:tc>
      </w:tr>
    </w:tbl>
    <w:p w:rsidR="00BB4F4E" w:rsidRPr="00A125D8" w:rsidRDefault="00BB4F4E" w:rsidP="00BB4F4E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Срок поставки товара</w:t>
      </w:r>
      <w:r w:rsidRPr="00A125D8">
        <w:rPr>
          <w:sz w:val="28"/>
          <w:szCs w:val="28"/>
        </w:rPr>
        <w:t xml:space="preserve">: не более </w:t>
      </w:r>
      <w:r w:rsidR="000444D5">
        <w:rPr>
          <w:sz w:val="28"/>
          <w:szCs w:val="28"/>
        </w:rPr>
        <w:t>6</w:t>
      </w:r>
      <w:bookmarkStart w:id="1" w:name="_GoBack"/>
      <w:bookmarkEnd w:id="1"/>
      <w:r>
        <w:rPr>
          <w:sz w:val="28"/>
          <w:szCs w:val="28"/>
        </w:rPr>
        <w:t>0 дней от даты заключения договора.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proofErr w:type="gramStart"/>
      <w:r w:rsidRPr="00A125D8"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B4F4E" w:rsidRPr="00A125D8" w:rsidRDefault="00BB4F4E" w:rsidP="00BB4F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B4F4E" w:rsidRPr="00A125D8" w:rsidRDefault="00BB4F4E" w:rsidP="00BB4F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B4F4E" w:rsidRPr="00A125D8" w:rsidRDefault="00BB4F4E" w:rsidP="00BB4F4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2 204 180,00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Два миллиона двести четыре тысячи сто восемьдесят  рублей  00</w:t>
      </w:r>
      <w:r w:rsidRPr="00A125D8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себя: расходы на перевозку, погрузочно-разгрузочные работы, упаковку, страхование, уплату таможенных пошлин, налогов и иных платежей, необходимых для полного исполнения обязательств Поставщика.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BB4F4E" w:rsidRPr="00A125D8" w:rsidRDefault="00BB4F4E" w:rsidP="00BB4F4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BB4F4E" w:rsidRPr="00A125D8" w:rsidRDefault="00BB4F4E" w:rsidP="00BB4F4E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«17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июня 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«19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июня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«21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договор будет заключен не ранее, чем через 10 (Десять) дней со дня размещения на официальном сайте о размещении заказов протокола рассмотрения и оценки заявок или признания процедуры закупки </w:t>
      </w:r>
      <w:r w:rsidRPr="00A125D8">
        <w:rPr>
          <w:spacing w:val="-6"/>
          <w:sz w:val="28"/>
          <w:szCs w:val="28"/>
        </w:rPr>
        <w:lastRenderedPageBreak/>
        <w:t>несостоявшейся и не позднее, чем через 20 (Двадцать) дней со дня подписания указанного протокола.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125D8">
        <w:rPr>
          <w:spacing w:val="-6"/>
          <w:sz w:val="28"/>
          <w:szCs w:val="28"/>
        </w:rPr>
        <w:t>: не требуется.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B4F4E" w:rsidRPr="00A125D8" w:rsidRDefault="00BB4F4E" w:rsidP="00BB4F4E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74686" w:rsidRDefault="00C74686"/>
    <w:sectPr w:rsidR="00C74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F4E"/>
    <w:rsid w:val="000444D5"/>
    <w:rsid w:val="00BB4F4E"/>
    <w:rsid w:val="00C7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4F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F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4F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2</cp:revision>
  <dcterms:created xsi:type="dcterms:W3CDTF">2013-06-07T05:53:00Z</dcterms:created>
  <dcterms:modified xsi:type="dcterms:W3CDTF">2013-06-07T06:58:00Z</dcterms:modified>
</cp:coreProperties>
</file>