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13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0721D" w:rsidRPr="0030721D" w:rsidTr="00895C81">
        <w:trPr>
          <w:trHeight w:val="1135"/>
        </w:trPr>
        <w:tc>
          <w:tcPr>
            <w:tcW w:w="4077" w:type="dxa"/>
          </w:tcPr>
          <w:p w:rsidR="0030721D" w:rsidRPr="0030721D" w:rsidRDefault="0030721D" w:rsidP="0030721D">
            <w:bookmarkStart w:id="0" w:name="_Toc272394232"/>
            <w:bookmarkStart w:id="1" w:name="_Toc298397766"/>
          </w:p>
        </w:tc>
        <w:tc>
          <w:tcPr>
            <w:tcW w:w="6096" w:type="dxa"/>
          </w:tcPr>
          <w:p w:rsidR="0030721D" w:rsidRPr="0030721D" w:rsidRDefault="0030721D" w:rsidP="003072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019"/>
              <w:rPr>
                <w:b/>
                <w:bCs/>
                <w:sz w:val="28"/>
                <w:szCs w:val="28"/>
              </w:rPr>
            </w:pPr>
            <w:r w:rsidRPr="0030721D">
              <w:rPr>
                <w:b/>
                <w:bCs/>
                <w:sz w:val="28"/>
                <w:szCs w:val="28"/>
              </w:rPr>
              <w:t>УТВЕРЖДАЮ</w:t>
            </w:r>
          </w:p>
          <w:p w:rsidR="0030721D" w:rsidRPr="0030721D" w:rsidRDefault="0030721D" w:rsidP="0030721D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019"/>
              <w:rPr>
                <w:sz w:val="28"/>
                <w:szCs w:val="28"/>
              </w:rPr>
            </w:pPr>
            <w:r w:rsidRPr="0030721D">
              <w:rPr>
                <w:sz w:val="28"/>
                <w:szCs w:val="28"/>
              </w:rPr>
              <w:t xml:space="preserve">Генеральный директор </w:t>
            </w:r>
          </w:p>
          <w:p w:rsidR="0030721D" w:rsidRPr="0030721D" w:rsidRDefault="0030721D" w:rsidP="0030721D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019"/>
              <w:rPr>
                <w:sz w:val="28"/>
                <w:szCs w:val="28"/>
              </w:rPr>
            </w:pPr>
            <w:r w:rsidRPr="0030721D">
              <w:rPr>
                <w:sz w:val="28"/>
                <w:szCs w:val="28"/>
              </w:rPr>
              <w:t>ЗАО «АТОМТЕХЭКСПОРТ»</w:t>
            </w:r>
          </w:p>
          <w:p w:rsidR="0030721D" w:rsidRPr="0030721D" w:rsidRDefault="0030721D" w:rsidP="0030721D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019"/>
              <w:rPr>
                <w:sz w:val="28"/>
                <w:szCs w:val="28"/>
              </w:rPr>
            </w:pPr>
          </w:p>
          <w:p w:rsidR="0030721D" w:rsidRPr="0030721D" w:rsidRDefault="0030721D" w:rsidP="0030721D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019"/>
              <w:rPr>
                <w:sz w:val="28"/>
                <w:szCs w:val="28"/>
              </w:rPr>
            </w:pPr>
            <w:r w:rsidRPr="0030721D">
              <w:rPr>
                <w:sz w:val="28"/>
                <w:szCs w:val="28"/>
              </w:rPr>
              <w:t>Симагин А.С._____________</w:t>
            </w:r>
          </w:p>
          <w:p w:rsidR="0030721D" w:rsidRPr="0030721D" w:rsidRDefault="0030721D" w:rsidP="0030721D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019"/>
              <w:rPr>
                <w:sz w:val="10"/>
                <w:szCs w:val="10"/>
              </w:rPr>
            </w:pPr>
          </w:p>
          <w:p w:rsidR="0030721D" w:rsidRPr="0030721D" w:rsidRDefault="0030721D" w:rsidP="0030721D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877"/>
            </w:pPr>
            <w:r w:rsidRPr="0030721D">
              <w:rPr>
                <w:sz w:val="28"/>
                <w:szCs w:val="28"/>
              </w:rPr>
              <w:t xml:space="preserve">  «___» __________ 2012 года</w:t>
            </w:r>
          </w:p>
        </w:tc>
      </w:tr>
    </w:tbl>
    <w:p w:rsidR="0030721D" w:rsidRPr="0030721D" w:rsidRDefault="0030721D" w:rsidP="0030721D"/>
    <w:p w:rsidR="0030721D" w:rsidRPr="0030721D" w:rsidRDefault="0030721D" w:rsidP="0030721D">
      <w:pPr>
        <w:jc w:val="center"/>
        <w:rPr>
          <w:bCs/>
        </w:rPr>
      </w:pPr>
    </w:p>
    <w:p w:rsidR="0030721D" w:rsidRPr="0030721D" w:rsidRDefault="0030721D" w:rsidP="0030721D">
      <w:pPr>
        <w:jc w:val="center"/>
        <w:rPr>
          <w:bCs/>
        </w:rPr>
      </w:pPr>
    </w:p>
    <w:p w:rsidR="0030721D" w:rsidRPr="0030721D" w:rsidRDefault="0030721D" w:rsidP="0030721D">
      <w:pPr>
        <w:jc w:val="center"/>
        <w:rPr>
          <w:bCs/>
        </w:rPr>
      </w:pPr>
    </w:p>
    <w:p w:rsidR="0030721D" w:rsidRPr="0030721D" w:rsidRDefault="0030721D" w:rsidP="0030721D">
      <w:pPr>
        <w:jc w:val="center"/>
        <w:rPr>
          <w:bCs/>
        </w:rPr>
      </w:pPr>
    </w:p>
    <w:p w:rsidR="0030721D" w:rsidRPr="0030721D" w:rsidRDefault="0030721D" w:rsidP="0030721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  <w:r w:rsidRPr="0030721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НА ПРОВЕДЕНИЕ</w:t>
      </w:r>
      <w:r w:rsidRPr="0030721D">
        <w:rPr>
          <w:b/>
          <w:bCs/>
          <w:sz w:val="28"/>
          <w:szCs w:val="28"/>
        </w:rPr>
        <w:t xml:space="preserve"> ЗАПРОСА ПРЕДЛОЖЕНИЙ</w:t>
      </w:r>
    </w:p>
    <w:p w:rsidR="0030721D" w:rsidRPr="0030721D" w:rsidRDefault="0030721D" w:rsidP="0030721D">
      <w:pPr>
        <w:jc w:val="center"/>
        <w:rPr>
          <w:bCs/>
          <w:sz w:val="28"/>
          <w:szCs w:val="28"/>
        </w:rPr>
      </w:pPr>
    </w:p>
    <w:p w:rsidR="0030721D" w:rsidRPr="0030721D" w:rsidRDefault="0030721D" w:rsidP="0030721D">
      <w:pPr>
        <w:jc w:val="center"/>
        <w:rPr>
          <w:bCs/>
          <w:sz w:val="28"/>
          <w:szCs w:val="28"/>
        </w:rPr>
      </w:pPr>
    </w:p>
    <w:p w:rsidR="0030721D" w:rsidRPr="0030721D" w:rsidRDefault="0030721D" w:rsidP="0030721D">
      <w:pPr>
        <w:jc w:val="center"/>
        <w:rPr>
          <w:b/>
        </w:rPr>
      </w:pPr>
      <w:r w:rsidRPr="0030721D">
        <w:rPr>
          <w:b/>
        </w:rPr>
        <w:t xml:space="preserve">Открытый запрос предложений </w:t>
      </w:r>
      <w:proofErr w:type="gramStart"/>
      <w:r w:rsidRPr="0030721D">
        <w:rPr>
          <w:b/>
        </w:rPr>
        <w:t>в электронной форме на право заключения договора  на выполнение работ по тиражированию типового решения унифицированной системы управления ресурсами предприятия на базе</w:t>
      </w:r>
      <w:proofErr w:type="gramEnd"/>
      <w:r w:rsidRPr="0030721D">
        <w:rPr>
          <w:b/>
        </w:rPr>
        <w:t xml:space="preserve"> «1С: Управление производственным предприятием 8»</w:t>
      </w:r>
    </w:p>
    <w:p w:rsidR="0030721D" w:rsidRPr="0030721D" w:rsidRDefault="0030721D" w:rsidP="0030721D">
      <w:pPr>
        <w:ind w:left="567"/>
        <w:jc w:val="center"/>
        <w:rPr>
          <w:b/>
          <w:sz w:val="28"/>
          <w:szCs w:val="28"/>
        </w:rPr>
      </w:pPr>
      <w:r w:rsidRPr="0030721D">
        <w:rPr>
          <w:b/>
        </w:rPr>
        <w:t>с расширенной функциональностью и внедрение унифицированной системы управления персоналом на базе 1С ЗУП в ЗАО «</w:t>
      </w:r>
      <w:proofErr w:type="spellStart"/>
      <w:r w:rsidRPr="0030721D">
        <w:rPr>
          <w:b/>
        </w:rPr>
        <w:t>Атомтехэкспорт</w:t>
      </w:r>
      <w:proofErr w:type="spellEnd"/>
      <w:r w:rsidRPr="0030721D">
        <w:rPr>
          <w:b/>
        </w:rPr>
        <w:t>»</w:t>
      </w:r>
    </w:p>
    <w:p w:rsidR="0030721D" w:rsidRPr="0030721D" w:rsidRDefault="00F34C44" w:rsidP="00F34C44">
      <w:pPr>
        <w:tabs>
          <w:tab w:val="left" w:pos="55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30721D" w:rsidRPr="0030721D" w:rsidRDefault="0030721D" w:rsidP="0030721D">
      <w:pPr>
        <w:jc w:val="center"/>
        <w:rPr>
          <w:b/>
          <w:sz w:val="28"/>
          <w:szCs w:val="28"/>
        </w:rPr>
      </w:pPr>
    </w:p>
    <w:p w:rsidR="0030721D" w:rsidRPr="0030721D" w:rsidRDefault="0030721D" w:rsidP="0030721D">
      <w:pPr>
        <w:jc w:val="center"/>
        <w:rPr>
          <w:b/>
          <w:sz w:val="28"/>
          <w:szCs w:val="28"/>
        </w:rPr>
      </w:pPr>
    </w:p>
    <w:p w:rsidR="0030721D" w:rsidRPr="0030721D" w:rsidRDefault="0030721D" w:rsidP="0030721D">
      <w:pPr>
        <w:jc w:val="center"/>
        <w:rPr>
          <w:b/>
          <w:sz w:val="28"/>
          <w:szCs w:val="28"/>
        </w:rPr>
      </w:pPr>
    </w:p>
    <w:p w:rsidR="0030721D" w:rsidRPr="0030721D" w:rsidRDefault="0030721D" w:rsidP="0030721D">
      <w:pPr>
        <w:jc w:val="center"/>
        <w:rPr>
          <w:b/>
          <w:sz w:val="28"/>
          <w:szCs w:val="28"/>
        </w:rPr>
      </w:pPr>
    </w:p>
    <w:p w:rsidR="0030721D" w:rsidRPr="0030721D" w:rsidRDefault="0030721D" w:rsidP="0030721D">
      <w:pPr>
        <w:jc w:val="center"/>
        <w:rPr>
          <w:b/>
          <w:sz w:val="28"/>
          <w:szCs w:val="28"/>
        </w:rPr>
      </w:pPr>
    </w:p>
    <w:p w:rsidR="00424424" w:rsidRPr="00424424" w:rsidRDefault="00424424" w:rsidP="00424424">
      <w:pPr>
        <w:ind w:right="639"/>
        <w:jc w:val="center"/>
      </w:pPr>
      <w:r w:rsidRPr="00424424">
        <w:t xml:space="preserve">Регистрационный № </w:t>
      </w:r>
      <w:r w:rsidR="00205B38">
        <w:rPr>
          <w:u w:val="single"/>
        </w:rPr>
        <w:t>И</w:t>
      </w:r>
      <w:r w:rsidRPr="00424424">
        <w:rPr>
          <w:u w:val="single"/>
        </w:rPr>
        <w:t>ПЗ 09.03.20.0</w:t>
      </w:r>
      <w:r>
        <w:rPr>
          <w:u w:val="single"/>
        </w:rPr>
        <w:t>1</w:t>
      </w:r>
      <w:r w:rsidRPr="00424424">
        <w:rPr>
          <w:u w:val="single"/>
        </w:rPr>
        <w:t>.12</w:t>
      </w:r>
      <w:r w:rsidRPr="00424424">
        <w:t xml:space="preserve"> от 13.01.12</w:t>
      </w:r>
    </w:p>
    <w:p w:rsidR="00424424" w:rsidRPr="00424424" w:rsidRDefault="00424424" w:rsidP="00424424">
      <w:pPr>
        <w:ind w:right="639"/>
        <w:jc w:val="center"/>
      </w:pPr>
    </w:p>
    <w:p w:rsidR="00424424" w:rsidRPr="00424424" w:rsidRDefault="00424424" w:rsidP="00424424">
      <w:pPr>
        <w:ind w:right="639"/>
        <w:jc w:val="center"/>
      </w:pPr>
      <w:r>
        <w:t>Извещение на</w:t>
      </w:r>
      <w:r w:rsidRPr="00424424">
        <w:t xml:space="preserve"> проведени</w:t>
      </w:r>
      <w:r>
        <w:t>е</w:t>
      </w:r>
      <w:r w:rsidRPr="00424424">
        <w:t xml:space="preserve"> открытого запроса предложений</w:t>
      </w:r>
    </w:p>
    <w:p w:rsidR="00424424" w:rsidRPr="00424424" w:rsidRDefault="00424424" w:rsidP="00424424">
      <w:pPr>
        <w:ind w:right="639"/>
        <w:jc w:val="center"/>
      </w:pPr>
      <w:r w:rsidRPr="00424424">
        <w:t xml:space="preserve">размещена на официальном сайте </w:t>
      </w:r>
      <w:hyperlink r:id="rId8" w:history="1">
        <w:r w:rsidRPr="00424424">
          <w:rPr>
            <w:color w:val="0000FF"/>
            <w:u w:val="single"/>
          </w:rPr>
          <w:t>http://zakupki.rosatom.ru</w:t>
        </w:r>
      </w:hyperlink>
      <w:r w:rsidRPr="00424424">
        <w:t xml:space="preserve"> закупка</w:t>
      </w:r>
    </w:p>
    <w:p w:rsidR="00424424" w:rsidRPr="00424424" w:rsidRDefault="00424424" w:rsidP="00424424">
      <w:pPr>
        <w:jc w:val="center"/>
        <w:rPr>
          <w:b/>
          <w:sz w:val="28"/>
          <w:szCs w:val="28"/>
        </w:rPr>
      </w:pPr>
      <w:r w:rsidRPr="00424424">
        <w:rPr>
          <w:u w:val="single"/>
        </w:rPr>
        <w:t>№ 120113/1200/001</w:t>
      </w:r>
      <w:r w:rsidRPr="00424424">
        <w:t xml:space="preserve"> от 13.01.2012г. </w:t>
      </w:r>
      <w:r w:rsidRPr="00424424">
        <w:rPr>
          <w:sz w:val="28"/>
          <w:szCs w:val="20"/>
        </w:rPr>
        <w:t xml:space="preserve">и на электронной торговой площадке </w:t>
      </w:r>
      <w:hyperlink r:id="rId9" w:history="1">
        <w:r w:rsidRPr="00424424">
          <w:rPr>
            <w:color w:val="0000FF"/>
            <w:sz w:val="28"/>
            <w:szCs w:val="20"/>
            <w:u w:val="single"/>
          </w:rPr>
          <w:t>www.</w:t>
        </w:r>
        <w:r w:rsidRPr="00424424">
          <w:rPr>
            <w:color w:val="0000FF"/>
            <w:sz w:val="28"/>
            <w:szCs w:val="20"/>
            <w:u w:val="single"/>
            <w:lang w:val="en-US"/>
          </w:rPr>
          <w:t>a</w:t>
        </w:r>
        <w:r w:rsidRPr="00424424">
          <w:rPr>
            <w:color w:val="0000FF"/>
            <w:sz w:val="28"/>
            <w:szCs w:val="20"/>
            <w:u w:val="single"/>
          </w:rPr>
          <w:t>-</w:t>
        </w:r>
        <w:r w:rsidRPr="00424424">
          <w:rPr>
            <w:color w:val="0000FF"/>
            <w:sz w:val="28"/>
            <w:szCs w:val="20"/>
            <w:u w:val="single"/>
            <w:lang w:val="en-US"/>
          </w:rPr>
          <w:t>k</w:t>
        </w:r>
        <w:r w:rsidRPr="00424424">
          <w:rPr>
            <w:color w:val="0000FF"/>
            <w:sz w:val="28"/>
            <w:szCs w:val="20"/>
            <w:u w:val="single"/>
          </w:rPr>
          <w:t>-</w:t>
        </w:r>
        <w:r w:rsidRPr="00424424">
          <w:rPr>
            <w:color w:val="0000FF"/>
            <w:sz w:val="28"/>
            <w:szCs w:val="20"/>
            <w:u w:val="single"/>
            <w:lang w:val="en-US"/>
          </w:rPr>
          <w:t>d</w:t>
        </w:r>
        <w:r w:rsidRPr="00424424">
          <w:rPr>
            <w:color w:val="0000FF"/>
            <w:sz w:val="28"/>
            <w:szCs w:val="20"/>
            <w:u w:val="single"/>
          </w:rPr>
          <w:t>.</w:t>
        </w:r>
        <w:proofErr w:type="spellStart"/>
        <w:r w:rsidRPr="00424424">
          <w:rPr>
            <w:color w:val="0000FF"/>
            <w:sz w:val="28"/>
            <w:szCs w:val="20"/>
            <w:u w:val="single"/>
          </w:rPr>
          <w:t>ru</w:t>
        </w:r>
        <w:proofErr w:type="spellEnd"/>
      </w:hyperlink>
      <w:r w:rsidRPr="00424424">
        <w:rPr>
          <w:sz w:val="28"/>
          <w:szCs w:val="20"/>
        </w:rPr>
        <w:t xml:space="preserve">. закупка № </w:t>
      </w:r>
      <w:r w:rsidRPr="00424424">
        <w:rPr>
          <w:sz w:val="28"/>
          <w:szCs w:val="20"/>
          <w:lang w:val="en-US"/>
        </w:rPr>
        <w:t>R</w:t>
      </w:r>
      <w:r w:rsidRPr="00424424">
        <w:rPr>
          <w:sz w:val="28"/>
          <w:szCs w:val="20"/>
        </w:rPr>
        <w:t>001783</w:t>
      </w:r>
    </w:p>
    <w:p w:rsidR="0030721D" w:rsidRPr="0030721D" w:rsidRDefault="0030721D" w:rsidP="0030721D">
      <w:pPr>
        <w:jc w:val="center"/>
        <w:rPr>
          <w:b/>
          <w:sz w:val="28"/>
          <w:szCs w:val="28"/>
        </w:rPr>
      </w:pPr>
    </w:p>
    <w:p w:rsidR="0030721D" w:rsidRPr="0030721D" w:rsidRDefault="0030721D" w:rsidP="0030721D">
      <w:pPr>
        <w:ind w:right="639"/>
        <w:jc w:val="center"/>
      </w:pPr>
    </w:p>
    <w:p w:rsidR="0030721D" w:rsidRPr="0030721D" w:rsidRDefault="0030721D" w:rsidP="0030721D">
      <w:pPr>
        <w:ind w:right="639"/>
        <w:jc w:val="center"/>
      </w:pPr>
    </w:p>
    <w:p w:rsidR="0030721D" w:rsidRPr="0030721D" w:rsidRDefault="0030721D" w:rsidP="0030721D">
      <w:pPr>
        <w:ind w:right="639"/>
        <w:jc w:val="center"/>
      </w:pPr>
    </w:p>
    <w:p w:rsidR="0030721D" w:rsidRPr="0030721D" w:rsidRDefault="0030721D" w:rsidP="0030721D">
      <w:pPr>
        <w:ind w:right="639"/>
        <w:jc w:val="center"/>
      </w:pPr>
    </w:p>
    <w:p w:rsidR="0030721D" w:rsidRPr="0030721D" w:rsidRDefault="0030721D" w:rsidP="0030721D">
      <w:pPr>
        <w:ind w:right="639"/>
        <w:jc w:val="center"/>
      </w:pPr>
    </w:p>
    <w:p w:rsidR="0030721D" w:rsidRPr="0030721D" w:rsidRDefault="0030721D" w:rsidP="0030721D">
      <w:pPr>
        <w:ind w:right="639"/>
        <w:jc w:val="center"/>
      </w:pPr>
    </w:p>
    <w:p w:rsidR="0030721D" w:rsidRPr="0030721D" w:rsidRDefault="0030721D" w:rsidP="0030721D">
      <w:pPr>
        <w:ind w:right="639"/>
        <w:jc w:val="center"/>
      </w:pPr>
    </w:p>
    <w:p w:rsidR="0030721D" w:rsidRPr="0030721D" w:rsidRDefault="0030721D" w:rsidP="0030721D">
      <w:pPr>
        <w:ind w:right="639"/>
        <w:jc w:val="center"/>
      </w:pPr>
    </w:p>
    <w:p w:rsidR="0030721D" w:rsidRPr="0030721D" w:rsidRDefault="0030721D" w:rsidP="0030721D">
      <w:pPr>
        <w:jc w:val="center"/>
        <w:rPr>
          <w:b/>
          <w:sz w:val="20"/>
          <w:szCs w:val="20"/>
        </w:rPr>
      </w:pPr>
      <w:r w:rsidRPr="0030721D">
        <w:rPr>
          <w:b/>
        </w:rPr>
        <w:t>2012 г.</w:t>
      </w:r>
    </w:p>
    <w:p w:rsidR="0030721D" w:rsidRPr="0030721D" w:rsidRDefault="0030721D" w:rsidP="0030721D">
      <w:pPr>
        <w:rPr>
          <w:sz w:val="20"/>
          <w:szCs w:val="20"/>
        </w:rPr>
        <w:sectPr w:rsidR="0030721D" w:rsidRPr="0030721D" w:rsidSect="000317CC">
          <w:headerReference w:type="default" r:id="rId10"/>
          <w:footerReference w:type="even" r:id="rId11"/>
          <w:pgSz w:w="11907" w:h="16840" w:code="9"/>
          <w:pgMar w:top="2127" w:right="737" w:bottom="1701" w:left="1134" w:header="709" w:footer="1074" w:gutter="0"/>
          <w:cols w:space="708"/>
          <w:docGrid w:linePitch="360"/>
        </w:sectPr>
      </w:pPr>
    </w:p>
    <w:bookmarkEnd w:id="0"/>
    <w:bookmarkEnd w:id="1"/>
    <w:p w:rsidR="00205B38" w:rsidRPr="00205B38" w:rsidRDefault="00205B38" w:rsidP="00205B38">
      <w:pPr>
        <w:keepNext/>
        <w:spacing w:after="120"/>
        <w:jc w:val="center"/>
        <w:outlineLvl w:val="0"/>
        <w:rPr>
          <w:b/>
          <w:iCs/>
        </w:rPr>
      </w:pPr>
      <w:r w:rsidRPr="00205B38">
        <w:rPr>
          <w:b/>
          <w:iCs/>
        </w:rPr>
        <w:lastRenderedPageBreak/>
        <w:t>Извещение о проведении запроса предложений в электронной форме</w:t>
      </w:r>
    </w:p>
    <w:p w:rsidR="00205B38" w:rsidRPr="00205B38" w:rsidRDefault="00205B38" w:rsidP="00205B38">
      <w:pPr>
        <w:jc w:val="center"/>
        <w:rPr>
          <w:b/>
        </w:rPr>
      </w:pPr>
    </w:p>
    <w:p w:rsidR="00205B38" w:rsidRPr="00205B38" w:rsidRDefault="00205B38" w:rsidP="00205B38">
      <w:pPr>
        <w:numPr>
          <w:ilvl w:val="0"/>
          <w:numId w:val="1"/>
        </w:numPr>
        <w:tabs>
          <w:tab w:val="num" w:pos="480"/>
        </w:tabs>
        <w:contextualSpacing/>
        <w:jc w:val="both"/>
        <w:rPr>
          <w:spacing w:val="-6"/>
        </w:rPr>
      </w:pPr>
      <w:r w:rsidRPr="00205B38">
        <w:rPr>
          <w:b/>
          <w:spacing w:val="-6"/>
        </w:rPr>
        <w:t xml:space="preserve">Форма и вид процедуры закупки: </w:t>
      </w:r>
      <w:r w:rsidRPr="00205B38">
        <w:t>открытый запрос предложений в электронной форме.</w:t>
      </w:r>
    </w:p>
    <w:p w:rsidR="00205B38" w:rsidRPr="00205B38" w:rsidRDefault="00205B38" w:rsidP="00205B38">
      <w:pPr>
        <w:tabs>
          <w:tab w:val="num" w:pos="480"/>
        </w:tabs>
        <w:contextualSpacing/>
        <w:jc w:val="both"/>
        <w:rPr>
          <w:spacing w:val="-6"/>
        </w:rPr>
      </w:pPr>
    </w:p>
    <w:p w:rsidR="00205B38" w:rsidRPr="00205B38" w:rsidRDefault="00205B38" w:rsidP="00205B38">
      <w:pPr>
        <w:tabs>
          <w:tab w:val="left" w:pos="1134"/>
        </w:tabs>
        <w:contextualSpacing/>
        <w:jc w:val="both"/>
        <w:rPr>
          <w:spacing w:val="-6"/>
        </w:rPr>
      </w:pPr>
      <w:r w:rsidRPr="00205B38">
        <w:rPr>
          <w:b/>
          <w:spacing w:val="-6"/>
        </w:rPr>
        <w:t xml:space="preserve">2.   Заказчик: </w:t>
      </w:r>
      <w:r w:rsidRPr="00205B38">
        <w:rPr>
          <w:spacing w:val="-6"/>
        </w:rPr>
        <w:t>Закрытое акционерное общество «</w:t>
      </w:r>
      <w:proofErr w:type="spellStart"/>
      <w:r w:rsidRPr="00205B38">
        <w:rPr>
          <w:spacing w:val="-6"/>
        </w:rPr>
        <w:t>Атомтехэкспорт</w:t>
      </w:r>
      <w:proofErr w:type="spellEnd"/>
      <w:r w:rsidRPr="00205B38">
        <w:rPr>
          <w:spacing w:val="-6"/>
        </w:rPr>
        <w:t>» (ЗАО «</w:t>
      </w:r>
      <w:proofErr w:type="spellStart"/>
      <w:r w:rsidRPr="00205B38">
        <w:rPr>
          <w:spacing w:val="-6"/>
        </w:rPr>
        <w:t>Атомтехэкспорт</w:t>
      </w:r>
      <w:proofErr w:type="spellEnd"/>
      <w:r w:rsidRPr="00205B38">
        <w:rPr>
          <w:spacing w:val="-6"/>
        </w:rPr>
        <w:t>»)</w:t>
      </w:r>
    </w:p>
    <w:p w:rsidR="00205B38" w:rsidRPr="00205B38" w:rsidRDefault="00205B38" w:rsidP="00205B38">
      <w:pPr>
        <w:tabs>
          <w:tab w:val="left" w:pos="1134"/>
        </w:tabs>
        <w:contextualSpacing/>
        <w:jc w:val="both"/>
        <w:rPr>
          <w:spacing w:val="-6"/>
        </w:rPr>
      </w:pPr>
      <w:r w:rsidRPr="00205B38">
        <w:rPr>
          <w:spacing w:val="-6"/>
        </w:rPr>
        <w:t xml:space="preserve">Место нахождения: </w:t>
      </w:r>
      <w:smartTag w:uri="urn:schemas-microsoft-com:office:smarttags" w:element="metricconverter">
        <w:smartTagPr>
          <w:attr w:name="ProductID" w:val="115088, г"/>
        </w:smartTagPr>
        <w:r w:rsidRPr="00205B38">
          <w:t>115088, г</w:t>
        </w:r>
      </w:smartTag>
      <w:r w:rsidRPr="00205B38">
        <w:t xml:space="preserve">. Москва, ул. </w:t>
      </w:r>
      <w:proofErr w:type="spellStart"/>
      <w:r w:rsidRPr="00205B38">
        <w:t>Угрешская</w:t>
      </w:r>
      <w:proofErr w:type="spellEnd"/>
      <w:r w:rsidRPr="00205B38">
        <w:t xml:space="preserve">, д. 2, стр.11, 2 </w:t>
      </w:r>
      <w:proofErr w:type="spellStart"/>
      <w:r w:rsidRPr="00205B38">
        <w:t>эт</w:t>
      </w:r>
      <w:proofErr w:type="spellEnd"/>
      <w:r w:rsidRPr="00205B38">
        <w:t>.</w:t>
      </w:r>
    </w:p>
    <w:p w:rsidR="00205B38" w:rsidRPr="00205B38" w:rsidRDefault="00205B38" w:rsidP="00205B38">
      <w:pPr>
        <w:contextualSpacing/>
        <w:jc w:val="both"/>
        <w:rPr>
          <w:spacing w:val="-6"/>
        </w:rPr>
      </w:pPr>
      <w:r w:rsidRPr="00205B38">
        <w:rPr>
          <w:spacing w:val="-6"/>
        </w:rPr>
        <w:t xml:space="preserve">Почтовый адрес: </w:t>
      </w:r>
      <w:smartTag w:uri="urn:schemas-microsoft-com:office:smarttags" w:element="metricconverter">
        <w:smartTagPr>
          <w:attr w:name="ProductID" w:val="115432, г"/>
        </w:smartTagPr>
        <w:r w:rsidRPr="00205B38">
          <w:t>115432, г</w:t>
        </w:r>
      </w:smartTag>
      <w:r w:rsidRPr="00205B38">
        <w:t>. Москва, М-432, а/я 43</w:t>
      </w:r>
      <w:r w:rsidRPr="00205B38">
        <w:rPr>
          <w:spacing w:val="-6"/>
        </w:rPr>
        <w:t>.</w:t>
      </w:r>
    </w:p>
    <w:p w:rsidR="00205B38" w:rsidRPr="00205B38" w:rsidRDefault="00205B38" w:rsidP="00205B38">
      <w:pPr>
        <w:jc w:val="both"/>
      </w:pPr>
    </w:p>
    <w:p w:rsidR="00205B38" w:rsidRPr="00205B38" w:rsidRDefault="00205B38" w:rsidP="00205B38">
      <w:pPr>
        <w:contextualSpacing/>
      </w:pPr>
      <w:r w:rsidRPr="00205B38">
        <w:rPr>
          <w:b/>
        </w:rPr>
        <w:t xml:space="preserve">3. Организатор размещения заказа: </w:t>
      </w:r>
    </w:p>
    <w:p w:rsidR="00205B38" w:rsidRPr="00205B38" w:rsidRDefault="00205B38" w:rsidP="00205B38">
      <w:pPr>
        <w:tabs>
          <w:tab w:val="left" w:pos="1134"/>
        </w:tabs>
        <w:contextualSpacing/>
        <w:jc w:val="both"/>
        <w:rPr>
          <w:spacing w:val="-6"/>
        </w:rPr>
      </w:pPr>
      <w:r w:rsidRPr="00205B38">
        <w:rPr>
          <w:spacing w:val="-6"/>
        </w:rPr>
        <w:t>ЗАО «</w:t>
      </w:r>
      <w:proofErr w:type="spellStart"/>
      <w:r w:rsidRPr="00205B38">
        <w:rPr>
          <w:spacing w:val="-6"/>
        </w:rPr>
        <w:t>Атомтехэкспорт</w:t>
      </w:r>
      <w:proofErr w:type="spellEnd"/>
      <w:r w:rsidRPr="00205B38">
        <w:rPr>
          <w:spacing w:val="-6"/>
        </w:rPr>
        <w:t>»</w:t>
      </w:r>
    </w:p>
    <w:p w:rsidR="00205B38" w:rsidRPr="00205B38" w:rsidRDefault="00205B38" w:rsidP="00205B38">
      <w:pPr>
        <w:contextualSpacing/>
        <w:rPr>
          <w:spacing w:val="-6"/>
        </w:rPr>
      </w:pPr>
      <w:r w:rsidRPr="00205B38">
        <w:rPr>
          <w:spacing w:val="-6"/>
        </w:rPr>
        <w:t xml:space="preserve">Место нахождения: </w:t>
      </w:r>
      <w:smartTag w:uri="urn:schemas-microsoft-com:office:smarttags" w:element="metricconverter">
        <w:smartTagPr>
          <w:attr w:name="ProductID" w:val="115088, г"/>
        </w:smartTagPr>
        <w:r w:rsidRPr="00205B38">
          <w:t>115088, г</w:t>
        </w:r>
      </w:smartTag>
      <w:r w:rsidRPr="00205B38">
        <w:t xml:space="preserve">. Москва, ул. </w:t>
      </w:r>
      <w:proofErr w:type="spellStart"/>
      <w:r w:rsidRPr="00205B38">
        <w:t>Угрешская</w:t>
      </w:r>
      <w:proofErr w:type="spellEnd"/>
      <w:r w:rsidRPr="00205B38">
        <w:t xml:space="preserve">, д. 2, стр.11, 2 </w:t>
      </w:r>
      <w:proofErr w:type="spellStart"/>
      <w:r w:rsidRPr="00205B38">
        <w:t>эт</w:t>
      </w:r>
      <w:proofErr w:type="spellEnd"/>
      <w:r w:rsidRPr="00205B38">
        <w:t>.</w:t>
      </w:r>
    </w:p>
    <w:p w:rsidR="00205B38" w:rsidRPr="00205B38" w:rsidRDefault="00205B38" w:rsidP="00205B38">
      <w:pPr>
        <w:contextualSpacing/>
        <w:rPr>
          <w:spacing w:val="-6"/>
        </w:rPr>
      </w:pPr>
      <w:r w:rsidRPr="00205B38">
        <w:rPr>
          <w:spacing w:val="-6"/>
        </w:rPr>
        <w:t xml:space="preserve">Почтовый адрес: </w:t>
      </w:r>
      <w:smartTag w:uri="urn:schemas-microsoft-com:office:smarttags" w:element="metricconverter">
        <w:smartTagPr>
          <w:attr w:name="ProductID" w:val="115432, г"/>
        </w:smartTagPr>
        <w:r w:rsidRPr="00205B38">
          <w:t>115432, г</w:t>
        </w:r>
      </w:smartTag>
      <w:r w:rsidRPr="00205B38">
        <w:t>. Москва, М-432, а/я 43</w:t>
      </w:r>
      <w:r w:rsidRPr="00205B38">
        <w:rPr>
          <w:spacing w:val="-6"/>
        </w:rPr>
        <w:t>.</w:t>
      </w:r>
    </w:p>
    <w:p w:rsidR="00205B38" w:rsidRPr="00205B38" w:rsidRDefault="00205B38" w:rsidP="00205B38">
      <w:pPr>
        <w:contextualSpacing/>
        <w:jc w:val="both"/>
        <w:rPr>
          <w:spacing w:val="-6"/>
        </w:rPr>
      </w:pPr>
      <w:r w:rsidRPr="00205B38">
        <w:rPr>
          <w:spacing w:val="-6"/>
        </w:rPr>
        <w:t xml:space="preserve">Контактные лица: </w:t>
      </w:r>
    </w:p>
    <w:p w:rsidR="00205B38" w:rsidRPr="00205B38" w:rsidRDefault="00205B38" w:rsidP="00205B38">
      <w:pPr>
        <w:contextualSpacing/>
      </w:pPr>
      <w:r w:rsidRPr="00205B38">
        <w:t>По техническим вопросам: Григорьев Алексей Иванович</w:t>
      </w:r>
    </w:p>
    <w:p w:rsidR="00205B38" w:rsidRPr="00205B38" w:rsidRDefault="00205B38" w:rsidP="00205B38">
      <w:pPr>
        <w:contextualSpacing/>
        <w:rPr>
          <w:color w:val="0000FF"/>
          <w:u w:val="single"/>
        </w:rPr>
      </w:pPr>
      <w:r w:rsidRPr="00205B38">
        <w:t xml:space="preserve">Тел. (495) 663-34-33 (доб. 103), </w:t>
      </w:r>
      <w:r w:rsidRPr="00205B38">
        <w:rPr>
          <w:color w:val="0000FF"/>
          <w:u w:val="single"/>
          <w:lang w:val="en-US"/>
        </w:rPr>
        <w:t>a</w:t>
      </w:r>
      <w:r w:rsidRPr="00205B38">
        <w:rPr>
          <w:color w:val="0000FF"/>
          <w:u w:val="single"/>
        </w:rPr>
        <w:t>.</w:t>
      </w:r>
      <w:proofErr w:type="spellStart"/>
      <w:r w:rsidRPr="00205B38">
        <w:rPr>
          <w:color w:val="0000FF"/>
          <w:u w:val="single"/>
          <w:lang w:val="en-US"/>
        </w:rPr>
        <w:t>grigoryev</w:t>
      </w:r>
      <w:proofErr w:type="spellEnd"/>
      <w:r w:rsidRPr="00205B38">
        <w:rPr>
          <w:color w:val="0000FF"/>
          <w:u w:val="single"/>
        </w:rPr>
        <w:t xml:space="preserve">@atex.org.ru </w:t>
      </w:r>
    </w:p>
    <w:p w:rsidR="00205B38" w:rsidRPr="00205B38" w:rsidRDefault="00205B38" w:rsidP="00205B38">
      <w:pPr>
        <w:contextualSpacing/>
      </w:pPr>
      <w:r w:rsidRPr="00205B38">
        <w:t>По вопросам размещения заказа: Волошина Анна Иосифовна</w:t>
      </w:r>
    </w:p>
    <w:p w:rsidR="00205B38" w:rsidRPr="00205B38" w:rsidRDefault="00205B38" w:rsidP="00205B38">
      <w:pPr>
        <w:contextualSpacing/>
      </w:pPr>
      <w:r w:rsidRPr="00205B38">
        <w:t xml:space="preserve">Тел. (495) 663-34-33 (доб. 208), </w:t>
      </w:r>
      <w:r w:rsidRPr="00205B38">
        <w:rPr>
          <w:color w:val="0000FF"/>
          <w:u w:val="single"/>
        </w:rPr>
        <w:t>a.voloshina@atex.org.ru</w:t>
      </w:r>
    </w:p>
    <w:p w:rsidR="00205B38" w:rsidRPr="00205B38" w:rsidRDefault="00205B38" w:rsidP="00205B38">
      <w:pPr>
        <w:contextualSpacing/>
        <w:rPr>
          <w:color w:val="0000FF"/>
          <w:u w:val="single"/>
        </w:rPr>
      </w:pPr>
    </w:p>
    <w:p w:rsidR="00205B38" w:rsidRPr="00205B38" w:rsidRDefault="00205B38" w:rsidP="00205B38">
      <w:pPr>
        <w:jc w:val="both"/>
        <w:rPr>
          <w:bCs/>
          <w:spacing w:val="-2"/>
        </w:rPr>
      </w:pPr>
      <w:r w:rsidRPr="00205B38">
        <w:rPr>
          <w:b/>
        </w:rPr>
        <w:t xml:space="preserve">4. Предмет договора: </w:t>
      </w:r>
      <w:r w:rsidRPr="00205B38">
        <w:t>выполнение работ по тиражированию типового решения унифицированной системы управления ресурсами предприятия на базе «1С: Управление производственным предприятием 8» с расширенной функциональностью и внедрение унифицированной системы управления персоналом на базе 1С ЗУП в ЗАО «</w:t>
      </w:r>
      <w:proofErr w:type="spellStart"/>
      <w:r w:rsidRPr="00205B38">
        <w:t>Атомтехэкспорт</w:t>
      </w:r>
      <w:proofErr w:type="spellEnd"/>
      <w:r w:rsidRPr="00205B38">
        <w:t>».</w:t>
      </w:r>
    </w:p>
    <w:p w:rsidR="00205B38" w:rsidRPr="00205B38" w:rsidRDefault="00205B38" w:rsidP="00205B38">
      <w:pPr>
        <w:jc w:val="both"/>
      </w:pPr>
    </w:p>
    <w:p w:rsidR="00205B38" w:rsidRPr="00205B38" w:rsidRDefault="00205B38" w:rsidP="00205B38">
      <w:pPr>
        <w:tabs>
          <w:tab w:val="num" w:pos="480"/>
        </w:tabs>
        <w:contextualSpacing/>
        <w:jc w:val="both"/>
        <w:rPr>
          <w:b/>
        </w:rPr>
      </w:pPr>
      <w:r w:rsidRPr="00205B38">
        <w:rPr>
          <w:b/>
        </w:rPr>
        <w:t xml:space="preserve">5. Срок выполнения работ: </w:t>
      </w:r>
      <w:r w:rsidRPr="00205B38">
        <w:t>начало – дата заключения договора; окончание -   30.04.2012 года</w:t>
      </w:r>
    </w:p>
    <w:p w:rsidR="00205B38" w:rsidRPr="00205B38" w:rsidRDefault="00205B38" w:rsidP="00205B38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205B38" w:rsidRPr="00205B38" w:rsidRDefault="00205B38" w:rsidP="00205B38">
      <w:pPr>
        <w:contextualSpacing/>
        <w:rPr>
          <w:spacing w:val="-6"/>
        </w:rPr>
      </w:pPr>
      <w:r w:rsidRPr="00205B38">
        <w:rPr>
          <w:b/>
        </w:rPr>
        <w:t>6. Место выполнения работ:</w:t>
      </w:r>
      <w:r w:rsidRPr="00205B38">
        <w:rPr>
          <w:spacing w:val="-6"/>
        </w:rPr>
        <w:t xml:space="preserve"> </w:t>
      </w:r>
      <w:r w:rsidRPr="00205B38">
        <w:t xml:space="preserve">г. Москва, ул. </w:t>
      </w:r>
      <w:proofErr w:type="spellStart"/>
      <w:r w:rsidRPr="00205B38">
        <w:t>Угрешская</w:t>
      </w:r>
      <w:proofErr w:type="spellEnd"/>
      <w:r w:rsidRPr="00205B38">
        <w:t xml:space="preserve">, д. 2, стр.11, 2 </w:t>
      </w:r>
      <w:proofErr w:type="spellStart"/>
      <w:r w:rsidRPr="00205B38">
        <w:t>эт</w:t>
      </w:r>
      <w:proofErr w:type="spellEnd"/>
      <w:r w:rsidRPr="00205B38">
        <w:t>.</w:t>
      </w:r>
    </w:p>
    <w:p w:rsidR="00205B38" w:rsidRPr="00205B38" w:rsidRDefault="00205B38" w:rsidP="00205B38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205B38" w:rsidRPr="00205B38" w:rsidRDefault="00205B38" w:rsidP="00205B38">
      <w:pPr>
        <w:contextualSpacing/>
        <w:jc w:val="both"/>
        <w:rPr>
          <w:b/>
        </w:rPr>
      </w:pPr>
      <w:r w:rsidRPr="00205B38">
        <w:rPr>
          <w:b/>
        </w:rPr>
        <w:t xml:space="preserve">7. Условия оплаты:  </w:t>
      </w:r>
    </w:p>
    <w:p w:rsidR="00205B38" w:rsidRPr="00205B38" w:rsidRDefault="00205B38" w:rsidP="00205B38">
      <w:pPr>
        <w:contextualSpacing/>
        <w:jc w:val="both"/>
        <w:rPr>
          <w:b/>
        </w:rPr>
      </w:pPr>
    </w:p>
    <w:p w:rsidR="00205B38" w:rsidRPr="00205B38" w:rsidRDefault="00205B38" w:rsidP="00205B38">
      <w:pPr>
        <w:spacing w:after="240"/>
        <w:jc w:val="both"/>
      </w:pPr>
      <w:r w:rsidRPr="00205B38">
        <w:t>Оплата производится в безналичном порядке.</w:t>
      </w:r>
    </w:p>
    <w:p w:rsidR="00205B38" w:rsidRPr="00205B38" w:rsidRDefault="00205B38" w:rsidP="00205B38">
      <w:pPr>
        <w:spacing w:after="240"/>
        <w:jc w:val="both"/>
      </w:pPr>
      <w:r w:rsidRPr="00205B38">
        <w:t>Оплата производится Заказчиком</w:t>
      </w:r>
      <w:r w:rsidRPr="00205B38">
        <w:rPr>
          <w:sz w:val="22"/>
          <w:szCs w:val="22"/>
        </w:rPr>
        <w:t xml:space="preserve"> </w:t>
      </w:r>
      <w:r w:rsidRPr="00205B38">
        <w:t xml:space="preserve">поэтапно согласно «Графику оплаты выполняемых работ» </w:t>
      </w:r>
      <w:r w:rsidRPr="00205B38">
        <w:rPr>
          <w:spacing w:val="1"/>
        </w:rPr>
        <w:t>(Приложение №5 к настоящему Договору)</w:t>
      </w:r>
      <w:r w:rsidRPr="00205B38">
        <w:t xml:space="preserve"> на основании счетов, выставленных Исполнителем:</w:t>
      </w:r>
    </w:p>
    <w:p w:rsidR="00205B38" w:rsidRPr="00205B38" w:rsidRDefault="00205B38" w:rsidP="00205B38">
      <w:pPr>
        <w:jc w:val="both"/>
      </w:pPr>
      <w:r w:rsidRPr="00205B38">
        <w:t xml:space="preserve">- 30% от стоимости этапа договора – оплата аванса в течение 10 рабочих дней </w:t>
      </w:r>
      <w:proofErr w:type="gramStart"/>
      <w:r w:rsidRPr="00205B38">
        <w:t>с даты выставления</w:t>
      </w:r>
      <w:proofErr w:type="gramEnd"/>
      <w:r w:rsidRPr="00205B38">
        <w:t xml:space="preserve"> счета;</w:t>
      </w:r>
    </w:p>
    <w:p w:rsidR="00205B38" w:rsidRPr="00205B38" w:rsidRDefault="00205B38" w:rsidP="00205B38">
      <w:pPr>
        <w:jc w:val="both"/>
      </w:pPr>
      <w:r w:rsidRPr="00205B38">
        <w:t>- 70% от стоимости этапа договора – оплата в течение 20 рабочих дней  с даты подписания Сторонами Акта сдач</w:t>
      </w:r>
      <w:proofErr w:type="gramStart"/>
      <w:r w:rsidRPr="00205B38">
        <w:t>и-</w:t>
      </w:r>
      <w:proofErr w:type="gramEnd"/>
      <w:r w:rsidRPr="00205B38">
        <w:t xml:space="preserve"> приемки работ по этапу договора и выставления счета.</w:t>
      </w:r>
    </w:p>
    <w:p w:rsidR="00205B38" w:rsidRPr="00205B38" w:rsidRDefault="00205B38" w:rsidP="00205B38">
      <w:pPr>
        <w:contextualSpacing/>
        <w:jc w:val="both"/>
        <w:rPr>
          <w:b/>
        </w:rPr>
      </w:pPr>
    </w:p>
    <w:p w:rsidR="00205B38" w:rsidRPr="00205B38" w:rsidRDefault="00205B38" w:rsidP="00205B38">
      <w:pPr>
        <w:tabs>
          <w:tab w:val="num" w:pos="480"/>
        </w:tabs>
        <w:contextualSpacing/>
        <w:jc w:val="both"/>
      </w:pPr>
      <w:r w:rsidRPr="00205B38">
        <w:rPr>
          <w:b/>
        </w:rPr>
        <w:t>8. Сведения о порядке проведения, в том числе об оформлении участия в запросе предложений</w:t>
      </w:r>
      <w:r w:rsidRPr="00205B38">
        <w:t>: запрос предложений проводится в соответствии с условиями и требованиями документации по проведению запроса предложений, а так же в соответствии с правилами и с использованием функционала ЭТП ООО «Аукционный Конкурсный Дом» (</w:t>
      </w:r>
      <w:hyperlink r:id="rId12" w:history="1">
        <w:r w:rsidRPr="00205B38">
          <w:rPr>
            <w:color w:val="0000FF"/>
            <w:u w:val="single"/>
          </w:rPr>
          <w:t>www.A-K-D.ru</w:t>
        </w:r>
      </w:hyperlink>
      <w:r w:rsidRPr="00205B38">
        <w:t>).</w:t>
      </w:r>
    </w:p>
    <w:p w:rsidR="00205B38" w:rsidRPr="00205B38" w:rsidRDefault="00205B38" w:rsidP="00205B38">
      <w:pPr>
        <w:tabs>
          <w:tab w:val="num" w:pos="480"/>
        </w:tabs>
        <w:contextualSpacing/>
        <w:jc w:val="both"/>
      </w:pPr>
      <w:r w:rsidRPr="00205B38">
        <w:t>Для участия в процедуре закупки участникам процедуры закупки необходимо быть зарегистрированным и аккредитованным на электронной торговой площадке ЭТП                ООО «Аукционный Конкурсный Дом»  в  соответствии с правилами  ЭТП ООО «Аукционный Конкурсный Дом» (</w:t>
      </w:r>
      <w:hyperlink r:id="rId13" w:history="1">
        <w:r w:rsidRPr="00205B38">
          <w:rPr>
            <w:color w:val="0000FF"/>
            <w:u w:val="single"/>
          </w:rPr>
          <w:t>www.A-K-D.ru</w:t>
        </w:r>
      </w:hyperlink>
      <w:r w:rsidRPr="00205B38">
        <w:t>).</w:t>
      </w:r>
    </w:p>
    <w:p w:rsidR="00205B38" w:rsidRPr="00205B38" w:rsidRDefault="00205B38" w:rsidP="00205B38">
      <w:pPr>
        <w:contextualSpacing/>
        <w:jc w:val="both"/>
        <w:rPr>
          <w:color w:val="FF0000"/>
        </w:rPr>
      </w:pPr>
    </w:p>
    <w:p w:rsidR="00205B38" w:rsidRPr="00205B38" w:rsidRDefault="00205B38" w:rsidP="00205B38">
      <w:pPr>
        <w:contextualSpacing/>
        <w:jc w:val="both"/>
        <w:rPr>
          <w:spacing w:val="-6"/>
        </w:rPr>
      </w:pPr>
      <w:r w:rsidRPr="00205B38">
        <w:rPr>
          <w:b/>
        </w:rPr>
        <w:t xml:space="preserve">9. Начальная (максимальная) цена договора: </w:t>
      </w:r>
      <w:r w:rsidRPr="00205B38">
        <w:t>2 000 000 (два миллиона) рублей 00 копеек, включая НДС.</w:t>
      </w:r>
    </w:p>
    <w:p w:rsidR="00205B38" w:rsidRPr="00205B38" w:rsidRDefault="00205B38" w:rsidP="00205B38">
      <w:pPr>
        <w:ind w:firstLine="567"/>
        <w:contextualSpacing/>
        <w:jc w:val="both"/>
      </w:pPr>
      <w:r w:rsidRPr="00205B38">
        <w:t>Цена договора включает в себя: вознаграждение Участника, все расходы, связанные с выполнением работ (включая налоги, сборы и другие обязательные платежи, расходы на командирование работников Участника к местам выполнения работ  по адресу нахождения Заказчика,  иных мест выполнения работ).</w:t>
      </w:r>
    </w:p>
    <w:p w:rsidR="00205B38" w:rsidRPr="00205B38" w:rsidRDefault="00205B38" w:rsidP="00205B38">
      <w:pPr>
        <w:ind w:firstLine="567"/>
        <w:contextualSpacing/>
        <w:jc w:val="both"/>
      </w:pPr>
    </w:p>
    <w:p w:rsidR="00205B38" w:rsidRPr="00205B38" w:rsidRDefault="00205B38" w:rsidP="00205B38">
      <w:pPr>
        <w:tabs>
          <w:tab w:val="num" w:pos="480"/>
          <w:tab w:val="left" w:pos="900"/>
        </w:tabs>
        <w:contextualSpacing/>
        <w:jc w:val="both"/>
        <w:rPr>
          <w:b/>
          <w:spacing w:val="-6"/>
        </w:rPr>
      </w:pPr>
      <w:r w:rsidRPr="00205B38">
        <w:rPr>
          <w:b/>
          <w:spacing w:val="-6"/>
        </w:rPr>
        <w:t xml:space="preserve">10. Срок, место и порядок предоставления документации по проведению запроса предложений: </w:t>
      </w:r>
    </w:p>
    <w:p w:rsidR="00205B38" w:rsidRPr="00205B38" w:rsidRDefault="00205B38" w:rsidP="00205B38">
      <w:pPr>
        <w:tabs>
          <w:tab w:val="num" w:pos="480"/>
        </w:tabs>
        <w:contextualSpacing/>
        <w:jc w:val="both"/>
      </w:pPr>
      <w:r w:rsidRPr="00205B38">
        <w:rPr>
          <w:spacing w:val="-6"/>
        </w:rPr>
        <w:t xml:space="preserve">На официальном сайте </w:t>
      </w:r>
      <w:proofErr w:type="spellStart"/>
      <w:r w:rsidRPr="00205B38">
        <w:rPr>
          <w:spacing w:val="-6"/>
        </w:rPr>
        <w:t>Госкорпорации</w:t>
      </w:r>
      <w:proofErr w:type="spellEnd"/>
      <w:r w:rsidRPr="00205B38">
        <w:rPr>
          <w:spacing w:val="-6"/>
        </w:rPr>
        <w:t xml:space="preserve"> «</w:t>
      </w:r>
      <w:proofErr w:type="spellStart"/>
      <w:r w:rsidRPr="00205B38">
        <w:rPr>
          <w:spacing w:val="-6"/>
        </w:rPr>
        <w:t>Росатом</w:t>
      </w:r>
      <w:proofErr w:type="spellEnd"/>
      <w:r w:rsidRPr="00205B38">
        <w:rPr>
          <w:spacing w:val="-6"/>
        </w:rPr>
        <w:t>»</w:t>
      </w:r>
      <w:r w:rsidRPr="00205B38">
        <w:rPr>
          <w:color w:val="0000FF"/>
          <w:u w:val="single"/>
        </w:rPr>
        <w:t xml:space="preserve"> </w:t>
      </w:r>
      <w:hyperlink r:id="rId14" w:history="1">
        <w:r w:rsidRPr="00205B38">
          <w:rPr>
            <w:color w:val="0000FF"/>
            <w:u w:val="single"/>
          </w:rPr>
          <w:t>http://zakupki.rosatom.ru</w:t>
        </w:r>
      </w:hyperlink>
      <w:r w:rsidRPr="00205B38">
        <w:rPr>
          <w:spacing w:val="-6"/>
        </w:rPr>
        <w:t xml:space="preserve"> документация </w:t>
      </w:r>
      <w:r w:rsidRPr="00205B38">
        <w:t xml:space="preserve">по проведению запроса предложений </w:t>
      </w:r>
      <w:r w:rsidRPr="00205B38">
        <w:rPr>
          <w:spacing w:val="-6"/>
        </w:rPr>
        <w:t xml:space="preserve">находится в открытом доступе, начиная </w:t>
      </w:r>
      <w:proofErr w:type="gramStart"/>
      <w:r w:rsidRPr="00205B38">
        <w:t>с даты размещения</w:t>
      </w:r>
      <w:proofErr w:type="gramEnd"/>
      <w:r w:rsidRPr="00205B38">
        <w:t xml:space="preserve"> настоящего извещения</w:t>
      </w:r>
      <w:r w:rsidRPr="00205B38">
        <w:rPr>
          <w:spacing w:val="-6"/>
        </w:rPr>
        <w:t xml:space="preserve">. Порядок получения документации </w:t>
      </w:r>
      <w:r w:rsidRPr="00205B38">
        <w:t xml:space="preserve">по проведению запроса предложений </w:t>
      </w:r>
      <w:r w:rsidRPr="00205B38">
        <w:rPr>
          <w:spacing w:val="-6"/>
        </w:rPr>
        <w:t xml:space="preserve">на  </w:t>
      </w:r>
      <w:r w:rsidRPr="00205B38">
        <w:t>ЭТП ООО «Аукционный Конкурсный Дом» (</w:t>
      </w:r>
      <w:hyperlink r:id="rId15" w:history="1">
        <w:r w:rsidRPr="00205B38">
          <w:rPr>
            <w:color w:val="0000FF"/>
            <w:u w:val="single"/>
          </w:rPr>
          <w:t>www.A-K-D.ru</w:t>
        </w:r>
      </w:hyperlink>
      <w:r w:rsidRPr="00205B38">
        <w:t xml:space="preserve">) </w:t>
      </w:r>
      <w:r w:rsidRPr="00205B38">
        <w:rPr>
          <w:spacing w:val="-6"/>
        </w:rPr>
        <w:t xml:space="preserve"> определяется правилами данной системы.</w:t>
      </w:r>
    </w:p>
    <w:p w:rsidR="00205B38" w:rsidRPr="00205B38" w:rsidRDefault="00205B38" w:rsidP="00205B38">
      <w:pPr>
        <w:contextualSpacing/>
        <w:jc w:val="both"/>
        <w:rPr>
          <w:b/>
          <w:i/>
          <w:spacing w:val="-6"/>
        </w:rPr>
      </w:pPr>
    </w:p>
    <w:p w:rsidR="00205B38" w:rsidRPr="00205B38" w:rsidRDefault="00205B38" w:rsidP="00205B38">
      <w:pPr>
        <w:contextualSpacing/>
        <w:jc w:val="both"/>
        <w:rPr>
          <w:spacing w:val="-6"/>
        </w:rPr>
      </w:pPr>
      <w:r w:rsidRPr="00205B38">
        <w:rPr>
          <w:b/>
        </w:rPr>
        <w:t xml:space="preserve">11. Обеспечение заявки о подаче Предложения: </w:t>
      </w:r>
      <w:r w:rsidRPr="00205B38">
        <w:t>не требуется.</w:t>
      </w:r>
    </w:p>
    <w:p w:rsidR="00205B38" w:rsidRPr="00205B38" w:rsidRDefault="00205B38" w:rsidP="00205B38">
      <w:pPr>
        <w:contextualSpacing/>
        <w:jc w:val="both"/>
        <w:rPr>
          <w:spacing w:val="-6"/>
        </w:rPr>
      </w:pPr>
    </w:p>
    <w:p w:rsidR="00205B38" w:rsidRPr="00205B38" w:rsidRDefault="00205B38" w:rsidP="00205B38">
      <w:pPr>
        <w:tabs>
          <w:tab w:val="num" w:pos="480"/>
        </w:tabs>
        <w:contextualSpacing/>
        <w:jc w:val="both"/>
      </w:pPr>
      <w:r w:rsidRPr="00205B38">
        <w:rPr>
          <w:b/>
          <w:spacing w:val="-6"/>
        </w:rPr>
        <w:t>12.  Возможность проведения процедуры переторжки:</w:t>
      </w:r>
      <w:r w:rsidRPr="00205B38">
        <w:t xml:space="preserve"> возможна.</w:t>
      </w:r>
    </w:p>
    <w:p w:rsidR="00205B38" w:rsidRPr="00205B38" w:rsidRDefault="00205B38" w:rsidP="00205B38">
      <w:pPr>
        <w:contextualSpacing/>
        <w:jc w:val="both"/>
        <w:rPr>
          <w:b/>
          <w:spacing w:val="-6"/>
        </w:rPr>
      </w:pPr>
    </w:p>
    <w:p w:rsidR="00205B38" w:rsidRPr="00205B38" w:rsidRDefault="00205B38" w:rsidP="00205B38">
      <w:pPr>
        <w:contextualSpacing/>
        <w:jc w:val="both"/>
      </w:pPr>
      <w:r w:rsidRPr="00205B38">
        <w:rPr>
          <w:b/>
        </w:rPr>
        <w:t xml:space="preserve">13.  Сведения о предоставлении преференций: </w:t>
      </w:r>
      <w:r w:rsidRPr="00205B38">
        <w:t>не предоставляются.</w:t>
      </w:r>
    </w:p>
    <w:p w:rsidR="00205B38" w:rsidRPr="00205B38" w:rsidRDefault="00205B38" w:rsidP="00205B38">
      <w:pPr>
        <w:contextualSpacing/>
        <w:jc w:val="both"/>
        <w:rPr>
          <w:b/>
          <w:spacing w:val="-6"/>
        </w:rPr>
      </w:pPr>
    </w:p>
    <w:p w:rsidR="00205B38" w:rsidRPr="00205B38" w:rsidRDefault="00205B38" w:rsidP="00205B38">
      <w:pPr>
        <w:contextualSpacing/>
        <w:jc w:val="both"/>
        <w:rPr>
          <w:b/>
          <w:i/>
          <w:spacing w:val="-6"/>
        </w:rPr>
      </w:pPr>
      <w:r w:rsidRPr="00205B38">
        <w:rPr>
          <w:b/>
          <w:spacing w:val="-6"/>
        </w:rPr>
        <w:t xml:space="preserve">14. Место подачи и срок </w:t>
      </w:r>
      <w:r w:rsidRPr="00205B38">
        <w:rPr>
          <w:b/>
        </w:rPr>
        <w:t>окончания</w:t>
      </w:r>
      <w:r w:rsidRPr="00205B38">
        <w:rPr>
          <w:b/>
          <w:spacing w:val="-6"/>
        </w:rPr>
        <w:t xml:space="preserve"> подачи Предложений: </w:t>
      </w:r>
    </w:p>
    <w:p w:rsidR="00205B38" w:rsidRPr="00205B38" w:rsidRDefault="00205B38" w:rsidP="00205B38">
      <w:pPr>
        <w:contextualSpacing/>
        <w:jc w:val="both"/>
      </w:pPr>
      <w:r w:rsidRPr="00205B38">
        <w:t xml:space="preserve">Предложения в электронной форме предоставляются через ЭТП ООО «Аукционный Конкурсный Дом» в порядке и в соответствии с регламентом работы ЭТП ООО «Аукционный Конкурсный Дом»  в срок не позднее 13:00 (время московское) «24»  января  2012 года. </w:t>
      </w:r>
    </w:p>
    <w:p w:rsidR="00205B38" w:rsidRPr="00205B38" w:rsidRDefault="00205B38" w:rsidP="00205B38">
      <w:pPr>
        <w:contextualSpacing/>
        <w:jc w:val="both"/>
      </w:pPr>
    </w:p>
    <w:p w:rsidR="00205B38" w:rsidRPr="00205B38" w:rsidRDefault="00205B38" w:rsidP="00205B38">
      <w:pPr>
        <w:contextualSpacing/>
        <w:jc w:val="both"/>
      </w:pPr>
      <w:r w:rsidRPr="00205B38">
        <w:rPr>
          <w:b/>
          <w:spacing w:val="-6"/>
        </w:rPr>
        <w:t xml:space="preserve">15. Место, дата и время открытия доступа к поданным в форме электронных документов Предложениям: </w:t>
      </w:r>
      <w:r w:rsidRPr="00205B38">
        <w:t>ЭТП ООО «Аукционный Конкурсный Дом» (</w:t>
      </w:r>
      <w:hyperlink r:id="rId16" w:history="1">
        <w:r w:rsidRPr="00205B38">
          <w:rPr>
            <w:color w:val="0000FF"/>
            <w:u w:val="single"/>
          </w:rPr>
          <w:t>www.A-K-D.ru</w:t>
        </w:r>
      </w:hyperlink>
      <w:r w:rsidRPr="00205B38">
        <w:t xml:space="preserve">) </w:t>
      </w:r>
      <w:r w:rsidRPr="00205B38">
        <w:rPr>
          <w:b/>
        </w:rPr>
        <w:t xml:space="preserve"> </w:t>
      </w:r>
      <w:r w:rsidRPr="00205B38">
        <w:t>13:00 (время московское) «24» января 2012 года.</w:t>
      </w:r>
    </w:p>
    <w:p w:rsidR="00205B38" w:rsidRPr="00205B38" w:rsidRDefault="00205B38" w:rsidP="00205B38">
      <w:pPr>
        <w:contextualSpacing/>
        <w:jc w:val="both"/>
        <w:rPr>
          <w:b/>
          <w:spacing w:val="-6"/>
        </w:rPr>
      </w:pPr>
    </w:p>
    <w:p w:rsidR="00205B38" w:rsidRPr="00205B38" w:rsidRDefault="00205B38" w:rsidP="00205B38">
      <w:pPr>
        <w:contextualSpacing/>
        <w:jc w:val="both"/>
      </w:pPr>
      <w:r w:rsidRPr="00205B38">
        <w:rPr>
          <w:b/>
          <w:spacing w:val="-6"/>
        </w:rPr>
        <w:t>16.  Место и дата рассмотрения Предложений:</w:t>
      </w:r>
      <w:r w:rsidRPr="00205B38">
        <w:rPr>
          <w:spacing w:val="-6"/>
        </w:rPr>
        <w:t xml:space="preserve"> </w:t>
      </w:r>
      <w:smartTag w:uri="urn:schemas-microsoft-com:office:smarttags" w:element="metricconverter">
        <w:smartTagPr>
          <w:attr w:name="ProductID" w:val="115088, г"/>
        </w:smartTagPr>
        <w:r w:rsidRPr="00205B38">
          <w:t>115088, г</w:t>
        </w:r>
      </w:smartTag>
      <w:r w:rsidRPr="00205B38">
        <w:t xml:space="preserve">. Москва, ул. </w:t>
      </w:r>
      <w:proofErr w:type="spellStart"/>
      <w:r w:rsidRPr="00205B38">
        <w:t>Угрешская</w:t>
      </w:r>
      <w:proofErr w:type="spellEnd"/>
      <w:r w:rsidRPr="00205B38">
        <w:t xml:space="preserve">, д. 2, стр.11, 2 </w:t>
      </w:r>
      <w:proofErr w:type="spellStart"/>
      <w:r w:rsidRPr="00205B38">
        <w:t>эт</w:t>
      </w:r>
      <w:proofErr w:type="spellEnd"/>
      <w:r w:rsidRPr="00205B38">
        <w:t xml:space="preserve">., </w:t>
      </w:r>
      <w:proofErr w:type="spellStart"/>
      <w:r w:rsidRPr="00205B38">
        <w:t>каб</w:t>
      </w:r>
      <w:proofErr w:type="spellEnd"/>
      <w:r w:rsidRPr="00205B38">
        <w:t>. 225, не позднее «25» января 2012 года.</w:t>
      </w:r>
    </w:p>
    <w:p w:rsidR="00205B38" w:rsidRPr="00205B38" w:rsidRDefault="00205B38" w:rsidP="00205B38">
      <w:pPr>
        <w:contextualSpacing/>
        <w:jc w:val="both"/>
        <w:rPr>
          <w:b/>
          <w:spacing w:val="-6"/>
        </w:rPr>
      </w:pPr>
    </w:p>
    <w:p w:rsidR="00205B38" w:rsidRPr="00205B38" w:rsidRDefault="00205B38" w:rsidP="00205B38">
      <w:pPr>
        <w:contextualSpacing/>
        <w:jc w:val="both"/>
      </w:pPr>
      <w:r w:rsidRPr="00205B38">
        <w:rPr>
          <w:b/>
          <w:spacing w:val="-6"/>
        </w:rPr>
        <w:t xml:space="preserve">17. Место и дата подведения итогов запроса предложений: </w:t>
      </w:r>
      <w:smartTag w:uri="urn:schemas-microsoft-com:office:smarttags" w:element="metricconverter">
        <w:smartTagPr>
          <w:attr w:name="ProductID" w:val="115088, г"/>
        </w:smartTagPr>
        <w:r w:rsidRPr="00205B38">
          <w:t>115088, г</w:t>
        </w:r>
      </w:smartTag>
      <w:r w:rsidRPr="00205B38">
        <w:t xml:space="preserve">. Москва, ул. </w:t>
      </w:r>
      <w:proofErr w:type="spellStart"/>
      <w:r w:rsidRPr="00205B38">
        <w:t>Угрешская</w:t>
      </w:r>
      <w:proofErr w:type="spellEnd"/>
      <w:r w:rsidRPr="00205B38">
        <w:t xml:space="preserve">, д. 2, стр.11, 2 </w:t>
      </w:r>
      <w:proofErr w:type="spellStart"/>
      <w:r w:rsidRPr="00205B38">
        <w:t>эт</w:t>
      </w:r>
      <w:proofErr w:type="spellEnd"/>
      <w:r w:rsidRPr="00205B38">
        <w:t xml:space="preserve">., </w:t>
      </w:r>
      <w:proofErr w:type="spellStart"/>
      <w:r w:rsidRPr="00205B38">
        <w:t>каб</w:t>
      </w:r>
      <w:proofErr w:type="spellEnd"/>
      <w:r w:rsidRPr="00205B38">
        <w:t xml:space="preserve">. 225, </w:t>
      </w:r>
      <w:r w:rsidRPr="00205B38">
        <w:rPr>
          <w:b/>
          <w:spacing w:val="-6"/>
        </w:rPr>
        <w:t xml:space="preserve"> </w:t>
      </w:r>
      <w:r w:rsidRPr="00205B38">
        <w:t>не позднее «26» января  2012 года.</w:t>
      </w:r>
    </w:p>
    <w:p w:rsidR="00205B38" w:rsidRPr="00205B38" w:rsidRDefault="00205B38" w:rsidP="00205B38">
      <w:pPr>
        <w:contextualSpacing/>
        <w:jc w:val="both"/>
        <w:rPr>
          <w:b/>
          <w:spacing w:val="-6"/>
        </w:rPr>
      </w:pPr>
    </w:p>
    <w:p w:rsidR="00205B38" w:rsidRPr="00205B38" w:rsidRDefault="00205B38" w:rsidP="00205B38">
      <w:pPr>
        <w:contextualSpacing/>
        <w:jc w:val="both"/>
      </w:pPr>
      <w:r w:rsidRPr="00205B38">
        <w:rPr>
          <w:b/>
        </w:rPr>
        <w:t xml:space="preserve">18. </w:t>
      </w:r>
      <w:r w:rsidRPr="00205B38">
        <w:t>Настоящее извещение о проведении запроса предложений в электронной форме не является извещением о проведении конкурса и не имеет соответствующих правовых последствий.</w:t>
      </w:r>
    </w:p>
    <w:p w:rsidR="00205B38" w:rsidRPr="00205B38" w:rsidRDefault="00205B38" w:rsidP="00205B38">
      <w:pPr>
        <w:jc w:val="both"/>
      </w:pPr>
    </w:p>
    <w:p w:rsidR="00205B38" w:rsidRPr="00205B38" w:rsidRDefault="00205B38" w:rsidP="00205B38">
      <w:pPr>
        <w:contextualSpacing/>
        <w:jc w:val="both"/>
      </w:pPr>
      <w:r w:rsidRPr="00205B38">
        <w:rPr>
          <w:b/>
        </w:rPr>
        <w:t xml:space="preserve">19. </w:t>
      </w:r>
      <w:r w:rsidRPr="00205B38">
        <w:t>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205B38" w:rsidRPr="00205B38" w:rsidRDefault="00205B38" w:rsidP="00205B38">
      <w:pPr>
        <w:contextualSpacing/>
        <w:jc w:val="both"/>
      </w:pPr>
    </w:p>
    <w:p w:rsidR="00205B38" w:rsidRPr="00205B38" w:rsidRDefault="00205B38" w:rsidP="00205B38">
      <w:pPr>
        <w:contextualSpacing/>
        <w:jc w:val="both"/>
      </w:pPr>
      <w:r w:rsidRPr="00205B38">
        <w:rPr>
          <w:b/>
        </w:rPr>
        <w:t xml:space="preserve">20. </w:t>
      </w:r>
      <w:r w:rsidRPr="00205B38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81690B" w:rsidRPr="00205B38" w:rsidRDefault="0081690B" w:rsidP="00205B38">
      <w:pPr>
        <w:contextualSpacing/>
        <w:jc w:val="both"/>
        <w:rPr>
          <w:sz w:val="20"/>
          <w:szCs w:val="20"/>
        </w:rPr>
      </w:pPr>
      <w:bookmarkStart w:id="2" w:name="_GoBack"/>
      <w:bookmarkEnd w:id="2"/>
    </w:p>
    <w:sectPr w:rsidR="0081690B" w:rsidRPr="00205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A70" w:rsidRDefault="00F34C44">
      <w:r>
        <w:separator/>
      </w:r>
    </w:p>
  </w:endnote>
  <w:endnote w:type="continuationSeparator" w:id="0">
    <w:p w:rsidR="00BA3A70" w:rsidRDefault="00F34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BC5" w:rsidRDefault="0030721D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BC5" w:rsidRDefault="00205B3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A70" w:rsidRDefault="00F34C44">
      <w:r>
        <w:separator/>
      </w:r>
    </w:p>
  </w:footnote>
  <w:footnote w:type="continuationSeparator" w:id="0">
    <w:p w:rsidR="00BA3A70" w:rsidRDefault="00F34C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BC5" w:rsidRDefault="0030721D">
    <w:pPr>
      <w:pStyle w:val="a5"/>
    </w:pPr>
    <w:r>
      <w:t>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6DC039A"/>
    <w:lvl w:ilvl="0" w:tplc="64E63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734"/>
        </w:tabs>
        <w:ind w:left="17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21D"/>
    <w:rsid w:val="00205B38"/>
    <w:rsid w:val="0030721D"/>
    <w:rsid w:val="00424424"/>
    <w:rsid w:val="0081690B"/>
    <w:rsid w:val="00BA3A70"/>
    <w:rsid w:val="00F3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072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1"/>
    <w:qFormat/>
    <w:rsid w:val="0030721D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30721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uiPriority w:val="9"/>
    <w:rsid w:val="003072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30721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0721D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30721D"/>
    <w:rPr>
      <w:color w:val="0000FF"/>
      <w:u w:val="single"/>
    </w:rPr>
  </w:style>
  <w:style w:type="character" w:customStyle="1" w:styleId="11">
    <w:name w:val="Заголовок 1 Знак1"/>
    <w:aliases w:val="Document Header1 Знак,H1 Знак1,Введение... Знак,Б1 Знак,Heading 1iz Знак,Б11 Знак,Заголовок параграфа (1.) Знак,Headi... Знак,H1 Знак Знак,раздел Знак"/>
    <w:link w:val="1"/>
    <w:locked/>
    <w:rsid w:val="0030721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a5">
    <w:name w:val="header"/>
    <w:basedOn w:val="a0"/>
    <w:link w:val="a6"/>
    <w:uiPriority w:val="99"/>
    <w:semiHidden/>
    <w:unhideWhenUsed/>
    <w:rsid w:val="0030721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307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0"/>
    <w:link w:val="a8"/>
    <w:uiPriority w:val="99"/>
    <w:semiHidden/>
    <w:unhideWhenUsed/>
    <w:rsid w:val="0030721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semiHidden/>
    <w:rsid w:val="003072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1"/>
    <w:rsid w:val="0030721D"/>
  </w:style>
  <w:style w:type="paragraph" w:styleId="aa">
    <w:name w:val="Balloon Text"/>
    <w:basedOn w:val="a0"/>
    <w:link w:val="ab"/>
    <w:uiPriority w:val="99"/>
    <w:semiHidden/>
    <w:unhideWhenUsed/>
    <w:rsid w:val="0030721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0721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072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1"/>
    <w:qFormat/>
    <w:rsid w:val="0030721D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30721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uiPriority w:val="9"/>
    <w:rsid w:val="003072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30721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0721D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30721D"/>
    <w:rPr>
      <w:color w:val="0000FF"/>
      <w:u w:val="single"/>
    </w:rPr>
  </w:style>
  <w:style w:type="character" w:customStyle="1" w:styleId="11">
    <w:name w:val="Заголовок 1 Знак1"/>
    <w:aliases w:val="Document Header1 Знак,H1 Знак1,Введение... Знак,Б1 Знак,Heading 1iz Знак,Б11 Знак,Заголовок параграфа (1.) Знак,Headi... Знак,H1 Знак Знак,раздел Знак"/>
    <w:link w:val="1"/>
    <w:locked/>
    <w:rsid w:val="0030721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a5">
    <w:name w:val="header"/>
    <w:basedOn w:val="a0"/>
    <w:link w:val="a6"/>
    <w:uiPriority w:val="99"/>
    <w:semiHidden/>
    <w:unhideWhenUsed/>
    <w:rsid w:val="0030721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307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0"/>
    <w:link w:val="a8"/>
    <w:uiPriority w:val="99"/>
    <w:semiHidden/>
    <w:unhideWhenUsed/>
    <w:rsid w:val="0030721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semiHidden/>
    <w:rsid w:val="003072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1"/>
    <w:rsid w:val="0030721D"/>
  </w:style>
  <w:style w:type="paragraph" w:styleId="aa">
    <w:name w:val="Balloon Text"/>
    <w:basedOn w:val="a0"/>
    <w:link w:val="ab"/>
    <w:uiPriority w:val="99"/>
    <w:semiHidden/>
    <w:unhideWhenUsed/>
    <w:rsid w:val="0030721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0721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4</cp:revision>
  <cp:lastPrinted>2012-01-13T06:20:00Z</cp:lastPrinted>
  <dcterms:created xsi:type="dcterms:W3CDTF">2012-01-13T06:18:00Z</dcterms:created>
  <dcterms:modified xsi:type="dcterms:W3CDTF">2012-01-13T13:29:00Z</dcterms:modified>
</cp:coreProperties>
</file>