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E82" w:rsidRPr="00DF2E82" w:rsidRDefault="00DF2E82" w:rsidP="00DF2E82">
      <w:pPr>
        <w:keepNext/>
        <w:numPr>
          <w:ilvl w:val="0"/>
          <w:numId w:val="3"/>
        </w:numPr>
        <w:tabs>
          <w:tab w:val="left" w:pos="426"/>
        </w:tabs>
        <w:jc w:val="center"/>
        <w:outlineLvl w:val="0"/>
        <w:rPr>
          <w:rFonts w:ascii="Times New Roman" w:eastAsia="Times New Roman" w:hAnsi="Times New Roman"/>
          <w:b/>
          <w:iCs/>
          <w:sz w:val="24"/>
          <w:szCs w:val="24"/>
        </w:rPr>
      </w:pPr>
      <w:bookmarkStart w:id="0" w:name="_Toc398564572"/>
      <w:bookmarkStart w:id="1" w:name="_Toc399408082"/>
      <w:bookmarkStart w:id="2" w:name="_Toc418695523"/>
      <w:r w:rsidRPr="00DF2E82">
        <w:rPr>
          <w:rFonts w:ascii="Times New Roman" w:eastAsia="Times New Roman" w:hAnsi="Times New Roman"/>
          <w:b/>
          <w:iCs/>
          <w:sz w:val="24"/>
          <w:szCs w:val="24"/>
        </w:rPr>
        <w:t xml:space="preserve">ИЗВЕЩЕНИЕ О ПРОВЕДЕНИИ </w:t>
      </w:r>
      <w:bookmarkEnd w:id="0"/>
      <w:bookmarkEnd w:id="1"/>
      <w:r w:rsidRPr="00DF2E82">
        <w:rPr>
          <w:rFonts w:ascii="Times New Roman" w:eastAsia="Times New Roman" w:hAnsi="Times New Roman"/>
          <w:b/>
          <w:iCs/>
          <w:sz w:val="24"/>
          <w:szCs w:val="24"/>
        </w:rPr>
        <w:t>ЗАКУПКИ</w:t>
      </w:r>
      <w:bookmarkEnd w:id="2"/>
    </w:p>
    <w:p w:rsidR="00DF2E82" w:rsidRPr="00DF2E82" w:rsidRDefault="00DF2E82" w:rsidP="00DF2E82">
      <w:pPr>
        <w:rPr>
          <w:rFonts w:ascii="Times New Roman" w:eastAsia="Times New Roman" w:hAnsi="Times New Roman"/>
          <w:sz w:val="22"/>
          <w:szCs w:val="22"/>
        </w:rPr>
      </w:pPr>
    </w:p>
    <w:p w:rsidR="00DF2E82" w:rsidRPr="00DF2E82" w:rsidRDefault="00DF2E82" w:rsidP="00DF2E82">
      <w:pPr>
        <w:numPr>
          <w:ilvl w:val="0"/>
          <w:numId w:val="2"/>
        </w:numPr>
        <w:tabs>
          <w:tab w:val="left" w:pos="0"/>
          <w:tab w:val="left" w:pos="1134"/>
        </w:tabs>
        <w:ind w:left="0"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Форма и способ процедуры закупки: Открытый запрос цен в электронной форме без квалификационного отбора.</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Закупка проводится в соответствии с Единым </w:t>
      </w:r>
      <w:r w:rsidRPr="00DF2E82">
        <w:rPr>
          <w:rFonts w:ascii="Times New Roman" w:eastAsia="Times New Roman" w:hAnsi="Times New Roman"/>
          <w:sz w:val="22"/>
          <w:szCs w:val="22"/>
        </w:rPr>
        <w:t>отраслевым</w:t>
      </w:r>
      <w:r w:rsidRPr="00DF2E82">
        <w:rPr>
          <w:rFonts w:ascii="Times New Roman" w:hAnsi="Times New Roman"/>
          <w:sz w:val="22"/>
          <w:szCs w:val="22"/>
          <w:lang w:eastAsia="en-US"/>
        </w:rPr>
        <w:t xml:space="preserve"> стандартом закупок (Положением о закупке) Государственной корпорации по атомной энергии «</w:t>
      </w:r>
      <w:proofErr w:type="spellStart"/>
      <w:r w:rsidRPr="00DF2E82">
        <w:rPr>
          <w:rFonts w:ascii="Times New Roman" w:hAnsi="Times New Roman"/>
          <w:sz w:val="22"/>
          <w:szCs w:val="22"/>
          <w:lang w:eastAsia="en-US"/>
        </w:rPr>
        <w:t>Росатом</w:t>
      </w:r>
      <w:proofErr w:type="spellEnd"/>
      <w:r w:rsidRPr="00DF2E82">
        <w:rPr>
          <w:rFonts w:ascii="Times New Roman" w:hAnsi="Times New Roman"/>
          <w:sz w:val="22"/>
          <w:szCs w:val="22"/>
          <w:lang w:eastAsia="en-US"/>
        </w:rPr>
        <w:t xml:space="preserve">» с изменениями, утвержденными решением наблюдательного совета </w:t>
      </w:r>
      <w:proofErr w:type="spellStart"/>
      <w:r w:rsidRPr="00DF2E82">
        <w:rPr>
          <w:rFonts w:ascii="Times New Roman" w:hAnsi="Times New Roman"/>
          <w:sz w:val="22"/>
          <w:szCs w:val="22"/>
          <w:lang w:eastAsia="en-US"/>
        </w:rPr>
        <w:t>Госкорпорации</w:t>
      </w:r>
      <w:proofErr w:type="spellEnd"/>
      <w:r w:rsidRPr="00DF2E82">
        <w:rPr>
          <w:rFonts w:ascii="Times New Roman" w:hAnsi="Times New Roman"/>
          <w:sz w:val="22"/>
          <w:szCs w:val="22"/>
          <w:lang w:eastAsia="en-US"/>
        </w:rPr>
        <w:t xml:space="preserve"> «</w:t>
      </w:r>
      <w:proofErr w:type="spellStart"/>
      <w:r w:rsidRPr="00DF2E82">
        <w:rPr>
          <w:rFonts w:ascii="Times New Roman" w:hAnsi="Times New Roman"/>
          <w:sz w:val="22"/>
          <w:szCs w:val="22"/>
          <w:lang w:eastAsia="en-US"/>
        </w:rPr>
        <w:t>Росатом</w:t>
      </w:r>
      <w:proofErr w:type="spellEnd"/>
      <w:r w:rsidRPr="00DF2E82">
        <w:rPr>
          <w:rFonts w:ascii="Times New Roman" w:hAnsi="Times New Roman"/>
          <w:sz w:val="22"/>
          <w:szCs w:val="22"/>
          <w:lang w:eastAsia="en-US"/>
        </w:rPr>
        <w:t>» (протокол от 29.04.2015 №72) (Далее Стандарт).</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Предмет закупки: </w:t>
      </w:r>
      <w:r w:rsidRPr="00DF2E82">
        <w:rPr>
          <w:rFonts w:ascii="Times New Roman" w:hAnsi="Times New Roman"/>
          <w:b/>
          <w:sz w:val="22"/>
          <w:szCs w:val="22"/>
          <w:lang w:eastAsia="en-US"/>
        </w:rPr>
        <w:t xml:space="preserve">Право </w:t>
      </w:r>
      <w:r w:rsidRPr="00DF2E82">
        <w:rPr>
          <w:rFonts w:ascii="Times New Roman" w:hAnsi="Times New Roman"/>
          <w:b/>
          <w:bCs/>
          <w:color w:val="000000"/>
          <w:sz w:val="22"/>
          <w:szCs w:val="22"/>
          <w:lang w:eastAsia="en-US"/>
        </w:rPr>
        <w:t xml:space="preserve">заключения договора на поставку </w:t>
      </w:r>
      <w:r w:rsidRPr="00DF2E82">
        <w:rPr>
          <w:rFonts w:ascii="Times New Roman" w:hAnsi="Times New Roman"/>
          <w:b/>
          <w:sz w:val="22"/>
          <w:szCs w:val="22"/>
          <w:lang w:eastAsia="en-US"/>
        </w:rPr>
        <w:t>мебели.</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DF2E82" w:rsidRPr="00DF2E82" w:rsidRDefault="00DF2E82" w:rsidP="00DF2E82">
      <w:pPr>
        <w:tabs>
          <w:tab w:val="left" w:pos="1134"/>
        </w:tabs>
        <w:ind w:firstLine="709"/>
        <w:jc w:val="both"/>
        <w:rPr>
          <w:rFonts w:ascii="Times New Roman" w:hAnsi="Times New Roman"/>
          <w:sz w:val="22"/>
          <w:szCs w:val="22"/>
          <w:lang w:eastAsia="en-US"/>
        </w:rPr>
      </w:pPr>
      <w:r w:rsidRPr="00DF2E82">
        <w:rPr>
          <w:rFonts w:ascii="Times New Roman" w:hAnsi="Times New Roman"/>
          <w:sz w:val="22"/>
          <w:szCs w:val="22"/>
          <w:lang w:eastAsia="en-US"/>
        </w:rPr>
        <w:t>Место нахождения: АО «АТОМПРОЕКТ» 197183, Санкт-Петербург, ул. Савушкина, дом 82.</w:t>
      </w:r>
    </w:p>
    <w:p w:rsidR="00DF2E82" w:rsidRPr="00DF2E82" w:rsidRDefault="00DF2E82" w:rsidP="00DF2E82">
      <w:pPr>
        <w:tabs>
          <w:tab w:val="left" w:pos="1134"/>
        </w:tabs>
        <w:ind w:firstLine="709"/>
        <w:jc w:val="both"/>
        <w:rPr>
          <w:rFonts w:ascii="Times New Roman" w:hAnsi="Times New Roman"/>
          <w:sz w:val="22"/>
          <w:szCs w:val="22"/>
          <w:lang w:eastAsia="en-US"/>
        </w:rPr>
      </w:pPr>
      <w:r w:rsidRPr="00DF2E82">
        <w:rPr>
          <w:rFonts w:ascii="Times New Roman" w:hAnsi="Times New Roman"/>
          <w:sz w:val="22"/>
          <w:szCs w:val="22"/>
          <w:lang w:eastAsia="en-US"/>
        </w:rPr>
        <w:t>Почтовый адрес: АО «АТОМПРОЕКТ» 197183, Санкт-Петербург, ул. Савушкина, дом 82.</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Тел./факс, эл. почта: телефон: (812) 339-16-12, факс: (812) 458-78-59, </w:t>
      </w:r>
      <w:hyperlink r:id="rId6" w:history="1">
        <w:r w:rsidRPr="00DF2E82">
          <w:rPr>
            <w:rFonts w:ascii="Times New Roman" w:hAnsi="Times New Roman"/>
            <w:color w:val="0000FF"/>
            <w:sz w:val="22"/>
            <w:szCs w:val="22"/>
            <w:u w:val="single"/>
            <w:lang w:eastAsia="en-US"/>
          </w:rPr>
          <w:t>zakupki@atomproekt.com</w:t>
        </w:r>
      </w:hyperlink>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Контактные лица:</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b/>
          <w:i/>
          <w:sz w:val="22"/>
          <w:szCs w:val="22"/>
          <w:u w:val="single"/>
        </w:rPr>
        <w:t>по процедурным вопросам:</w:t>
      </w:r>
    </w:p>
    <w:p w:rsidR="00DF2E82" w:rsidRPr="00DF2E82" w:rsidRDefault="00DF2E82" w:rsidP="00DF2E82">
      <w:pPr>
        <w:tabs>
          <w:tab w:val="left" w:pos="1134"/>
        </w:tabs>
        <w:ind w:firstLine="709"/>
        <w:jc w:val="both"/>
        <w:rPr>
          <w:rFonts w:ascii="Times New Roman" w:eastAsia="Times New Roman" w:hAnsi="Times New Roman"/>
          <w:sz w:val="22"/>
          <w:szCs w:val="22"/>
        </w:rPr>
      </w:pPr>
      <w:proofErr w:type="spellStart"/>
      <w:r w:rsidRPr="00DF2E82">
        <w:rPr>
          <w:rFonts w:ascii="Times New Roman" w:eastAsia="Times New Roman" w:hAnsi="Times New Roman"/>
          <w:sz w:val="22"/>
          <w:szCs w:val="22"/>
        </w:rPr>
        <w:t>Ухлин</w:t>
      </w:r>
      <w:proofErr w:type="spellEnd"/>
      <w:r w:rsidRPr="00DF2E82">
        <w:rPr>
          <w:rFonts w:ascii="Times New Roman" w:eastAsia="Times New Roman" w:hAnsi="Times New Roman"/>
          <w:sz w:val="22"/>
          <w:szCs w:val="22"/>
        </w:rPr>
        <w:t xml:space="preserve"> Кирилл Александрович т. (812) 339-15-15 доб. 5278,  </w:t>
      </w:r>
      <w:hyperlink r:id="rId7" w:history="1">
        <w:r w:rsidRPr="00DF2E82">
          <w:rPr>
            <w:rFonts w:ascii="Times New Roman" w:eastAsiaTheme="minorHAnsi" w:hAnsi="Times New Roman"/>
            <w:color w:val="0000FF" w:themeColor="hyperlink"/>
            <w:sz w:val="22"/>
            <w:szCs w:val="22"/>
            <w:u w:val="single"/>
            <w:lang w:val="en-US" w:eastAsia="en-US"/>
          </w:rPr>
          <w:t>k</w:t>
        </w:r>
        <w:r w:rsidRPr="00DF2E82">
          <w:rPr>
            <w:rFonts w:ascii="Times New Roman" w:eastAsiaTheme="minorHAnsi" w:hAnsi="Times New Roman"/>
            <w:color w:val="0000FF" w:themeColor="hyperlink"/>
            <w:sz w:val="22"/>
            <w:szCs w:val="22"/>
            <w:u w:val="single"/>
            <w:lang w:eastAsia="en-US"/>
          </w:rPr>
          <w:t>.</w:t>
        </w:r>
        <w:r w:rsidRPr="00DF2E82">
          <w:rPr>
            <w:rFonts w:ascii="Times New Roman" w:eastAsiaTheme="minorHAnsi" w:hAnsi="Times New Roman"/>
            <w:color w:val="0000FF" w:themeColor="hyperlink"/>
            <w:sz w:val="22"/>
            <w:szCs w:val="22"/>
            <w:u w:val="single"/>
            <w:lang w:val="en-US" w:eastAsia="en-US"/>
          </w:rPr>
          <w:t>uhlin</w:t>
        </w:r>
        <w:r w:rsidRPr="00DF2E82">
          <w:rPr>
            <w:rFonts w:ascii="Times New Roman" w:eastAsiaTheme="minorHAnsi" w:hAnsi="Times New Roman"/>
            <w:color w:val="0000FF" w:themeColor="hyperlink"/>
            <w:sz w:val="22"/>
            <w:szCs w:val="22"/>
            <w:u w:val="single"/>
            <w:lang w:eastAsia="en-US"/>
          </w:rPr>
          <w:t>@</w:t>
        </w:r>
        <w:r w:rsidRPr="00DF2E82">
          <w:rPr>
            <w:rFonts w:ascii="Times New Roman" w:eastAsia="Times New Roman" w:hAnsi="Times New Roman"/>
            <w:bCs/>
            <w:iCs/>
            <w:color w:val="0000FF" w:themeColor="hyperlink"/>
            <w:sz w:val="22"/>
            <w:szCs w:val="22"/>
            <w:u w:val="single"/>
            <w:lang w:val="en-US" w:eastAsia="en-US"/>
          </w:rPr>
          <w:t>atomproekt</w:t>
        </w:r>
        <w:r w:rsidRPr="00DF2E82">
          <w:rPr>
            <w:rFonts w:ascii="Times New Roman" w:eastAsia="Times New Roman" w:hAnsi="Times New Roman"/>
            <w:bCs/>
            <w:iCs/>
            <w:color w:val="0000FF" w:themeColor="hyperlink"/>
            <w:sz w:val="22"/>
            <w:szCs w:val="22"/>
            <w:u w:val="single"/>
            <w:lang w:eastAsia="en-US"/>
          </w:rPr>
          <w:t>.</w:t>
        </w:r>
        <w:r w:rsidRPr="00DF2E82">
          <w:rPr>
            <w:rFonts w:ascii="Times New Roman" w:eastAsia="Times New Roman" w:hAnsi="Times New Roman"/>
            <w:bCs/>
            <w:iCs/>
            <w:color w:val="0000FF" w:themeColor="hyperlink"/>
            <w:sz w:val="22"/>
            <w:szCs w:val="22"/>
            <w:u w:val="single"/>
            <w:lang w:val="en-US" w:eastAsia="en-US"/>
          </w:rPr>
          <w:t>com</w:t>
        </w:r>
      </w:hyperlink>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Антонова Анна Юрьевна т. (812) 430-03-18, </w:t>
      </w:r>
      <w:hyperlink r:id="rId8" w:history="1">
        <w:r w:rsidRPr="00DF2E82">
          <w:rPr>
            <w:rFonts w:ascii="Times New Roman" w:eastAsia="Times New Roman" w:hAnsi="Times New Roman"/>
            <w:color w:val="0000FF"/>
            <w:sz w:val="22"/>
            <w:szCs w:val="22"/>
            <w:u w:val="single"/>
          </w:rPr>
          <w:t>zakupki@</w:t>
        </w:r>
        <w:r w:rsidRPr="00DF2E82">
          <w:rPr>
            <w:rFonts w:ascii="Times New Roman" w:eastAsia="Times New Roman" w:hAnsi="Times New Roman"/>
            <w:color w:val="0000FF"/>
            <w:sz w:val="22"/>
            <w:szCs w:val="22"/>
            <w:u w:val="single"/>
            <w:lang w:val="en-US"/>
          </w:rPr>
          <w:t>atomproekt</w:t>
        </w:r>
        <w:r w:rsidRPr="00DF2E82">
          <w:rPr>
            <w:rFonts w:ascii="Times New Roman" w:eastAsia="Times New Roman" w:hAnsi="Times New Roman"/>
            <w:color w:val="0000FF"/>
            <w:sz w:val="22"/>
            <w:szCs w:val="22"/>
            <w:u w:val="single"/>
          </w:rPr>
          <w:t>.</w:t>
        </w:r>
        <w:r w:rsidRPr="00DF2E82">
          <w:rPr>
            <w:rFonts w:ascii="Times New Roman" w:eastAsia="Times New Roman" w:hAnsi="Times New Roman"/>
            <w:color w:val="0000FF"/>
            <w:sz w:val="22"/>
            <w:szCs w:val="22"/>
            <w:u w:val="single"/>
            <w:lang w:val="en-US"/>
          </w:rPr>
          <w:t>com</w:t>
        </w:r>
      </w:hyperlink>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b/>
          <w:i/>
          <w:sz w:val="22"/>
          <w:szCs w:val="22"/>
          <w:u w:val="single"/>
        </w:rPr>
        <w:t>по технической части: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Сергеенко Елена Валентиновна т. (812) 339-15-91, 339-15-15 доб. 5083, </w:t>
      </w:r>
      <w:hyperlink r:id="rId9" w:history="1">
        <w:r w:rsidRPr="00DF2E82">
          <w:rPr>
            <w:rFonts w:ascii="Times New Roman" w:eastAsia="Times New Roman" w:hAnsi="Times New Roman"/>
            <w:color w:val="0000FF"/>
            <w:sz w:val="22"/>
            <w:szCs w:val="22"/>
            <w:u w:val="single"/>
            <w:lang w:val="en-US"/>
          </w:rPr>
          <w:t>e</w:t>
        </w:r>
        <w:r w:rsidRPr="00DF2E82">
          <w:rPr>
            <w:rFonts w:ascii="Times New Roman" w:eastAsia="Times New Roman" w:hAnsi="Times New Roman"/>
            <w:color w:val="0000FF"/>
            <w:sz w:val="22"/>
            <w:szCs w:val="22"/>
            <w:u w:val="single"/>
          </w:rPr>
          <w:t>.</w:t>
        </w:r>
        <w:r w:rsidRPr="00DF2E82">
          <w:rPr>
            <w:rFonts w:ascii="Times New Roman" w:eastAsia="Times New Roman" w:hAnsi="Times New Roman"/>
            <w:color w:val="0000FF"/>
            <w:sz w:val="22"/>
            <w:szCs w:val="22"/>
            <w:u w:val="single"/>
            <w:lang w:val="en-US"/>
          </w:rPr>
          <w:t>sergeenko</w:t>
        </w:r>
        <w:r w:rsidRPr="00DF2E82">
          <w:rPr>
            <w:rFonts w:ascii="Times New Roman" w:eastAsia="Times New Roman" w:hAnsi="Times New Roman"/>
            <w:color w:val="0000FF"/>
            <w:sz w:val="22"/>
            <w:szCs w:val="22"/>
            <w:u w:val="single"/>
          </w:rPr>
          <w:t>@atomproekt.com</w:t>
        </w:r>
      </w:hyperlink>
    </w:p>
    <w:p w:rsidR="00DF2E82" w:rsidRPr="00DF2E82" w:rsidRDefault="00DF2E82" w:rsidP="00DF2E82">
      <w:pPr>
        <w:suppressLineNumbers/>
        <w:tabs>
          <w:tab w:val="left" w:pos="1134"/>
        </w:tabs>
        <w:suppressAutoHyphens/>
        <w:ind w:firstLine="709"/>
        <w:jc w:val="both"/>
        <w:rPr>
          <w:rFonts w:ascii="Times New Roman" w:eastAsia="Times New Roman" w:hAnsi="Times New Roman"/>
          <w:b/>
          <w:i/>
          <w:sz w:val="22"/>
          <w:szCs w:val="22"/>
          <w:u w:val="single"/>
        </w:rPr>
      </w:pPr>
      <w:r w:rsidRPr="00DF2E82">
        <w:rPr>
          <w:rFonts w:ascii="Times New Roman" w:eastAsia="Times New Roman" w:hAnsi="Times New Roman"/>
          <w:b/>
          <w:i/>
          <w:sz w:val="22"/>
          <w:szCs w:val="22"/>
          <w:u w:val="single"/>
        </w:rPr>
        <w:t>по вопросам обеспечения обязательств по договору и условиям оплаты:</w:t>
      </w:r>
    </w:p>
    <w:p w:rsidR="00DF2E82" w:rsidRPr="00DF2E82" w:rsidRDefault="00DF2E82" w:rsidP="00DF2E82">
      <w:pPr>
        <w:tabs>
          <w:tab w:val="left" w:pos="1134"/>
        </w:tabs>
        <w:ind w:firstLine="709"/>
        <w:contextualSpacing/>
        <w:jc w:val="both"/>
        <w:rPr>
          <w:rFonts w:ascii="Times New Roman" w:eastAsia="Times New Roman" w:hAnsi="Times New Roman"/>
          <w:color w:val="0000FF"/>
          <w:sz w:val="22"/>
          <w:szCs w:val="22"/>
          <w:u w:val="single"/>
        </w:rPr>
      </w:pPr>
      <w:r w:rsidRPr="00DF2E82">
        <w:rPr>
          <w:rFonts w:ascii="Times New Roman" w:eastAsia="Times New Roman" w:hAnsi="Times New Roman"/>
          <w:sz w:val="22"/>
          <w:szCs w:val="22"/>
        </w:rPr>
        <w:t>Бабарыко Галина Вячеславовна (812) 339-15-57</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Количество лотов: 1 (Один).</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Предмет договора: </w:t>
      </w:r>
      <w:r w:rsidRPr="00DF2E82">
        <w:rPr>
          <w:rFonts w:ascii="Times New Roman" w:hAnsi="Times New Roman"/>
          <w:b/>
          <w:sz w:val="22"/>
          <w:szCs w:val="22"/>
          <w:lang w:eastAsia="en-US"/>
        </w:rPr>
        <w:t>П</w:t>
      </w:r>
      <w:r w:rsidRPr="00DF2E82">
        <w:rPr>
          <w:rFonts w:ascii="Times New Roman" w:hAnsi="Times New Roman"/>
          <w:b/>
          <w:bCs/>
          <w:color w:val="000000"/>
          <w:sz w:val="22"/>
          <w:szCs w:val="22"/>
          <w:lang w:eastAsia="en-US"/>
        </w:rPr>
        <w:t xml:space="preserve">оставка </w:t>
      </w:r>
      <w:r w:rsidRPr="00DF2E82">
        <w:rPr>
          <w:rFonts w:ascii="Times New Roman" w:hAnsi="Times New Roman"/>
          <w:b/>
          <w:sz w:val="22"/>
          <w:szCs w:val="22"/>
          <w:lang w:eastAsia="en-US"/>
        </w:rPr>
        <w:t>мебели.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Срок поставки товара: в течение 10 рабочих дней </w:t>
      </w:r>
      <w:proofErr w:type="gramStart"/>
      <w:r w:rsidRPr="00DF2E82">
        <w:rPr>
          <w:rFonts w:ascii="Times New Roman" w:eastAsia="Times New Roman" w:hAnsi="Times New Roman"/>
          <w:sz w:val="22"/>
          <w:szCs w:val="22"/>
        </w:rPr>
        <w:t>с даты получения</w:t>
      </w:r>
      <w:proofErr w:type="gramEnd"/>
      <w:r w:rsidRPr="00DF2E82">
        <w:rPr>
          <w:rFonts w:ascii="Times New Roman" w:eastAsia="Times New Roman" w:hAnsi="Times New Roman"/>
          <w:sz w:val="22"/>
          <w:szCs w:val="22"/>
        </w:rPr>
        <w:t xml:space="preserve"> заявки Заказчика.</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Место поставки товара: </w:t>
      </w:r>
      <w:proofErr w:type="gramStart"/>
      <w:r w:rsidRPr="00DF2E82">
        <w:rPr>
          <w:rFonts w:ascii="Times New Roman" w:eastAsia="Times New Roman" w:hAnsi="Times New Roman"/>
          <w:sz w:val="22"/>
          <w:szCs w:val="22"/>
        </w:rPr>
        <w:t>Санкт-Петербург, ул. Савушкина, д. 82 и ул. 2-я Советская, д. 9/2а, АО «АТОМПРОЕКТ».</w:t>
      </w:r>
      <w:proofErr w:type="gramEnd"/>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Состав и объем товара: все необходимые сведения приведены в Томе 2 закупочной документации.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Предложение частичной поставки товара не допускается.</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Условия оплаты: безналичный расчет на условиях проекта договора (Часть 3 «Проект договора»).</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DF2E82">
        <w:rPr>
          <w:rFonts w:ascii="Times New Roman" w:eastAsia="Times New Roman" w:hAnsi="Times New Roman"/>
          <w:sz w:val="22"/>
          <w:szCs w:val="22"/>
        </w:rPr>
        <w:t>допускаются</w:t>
      </w:r>
      <w:proofErr w:type="gramEnd"/>
      <w:r w:rsidRPr="00DF2E82">
        <w:rPr>
          <w:rFonts w:ascii="Times New Roman" w:eastAsia="Times New Roman" w:hAnsi="Times New Roman"/>
          <w:sz w:val="22"/>
          <w:szCs w:val="22"/>
        </w:rPr>
        <w:t xml:space="preserve"> допускается уменьшение авансовых платежей, либо отказ от авансовых платежей.</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Начальная (максимальная) цена договора, руб.:</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DF2E82" w:rsidRPr="00DF2E82" w:rsidTr="00476176">
        <w:trPr>
          <w:trHeight w:val="243"/>
        </w:trPr>
        <w:tc>
          <w:tcPr>
            <w:tcW w:w="1701" w:type="dxa"/>
            <w:tcMar>
              <w:top w:w="0" w:type="dxa"/>
              <w:left w:w="108" w:type="dxa"/>
              <w:bottom w:w="0" w:type="dxa"/>
              <w:right w:w="108" w:type="dxa"/>
            </w:tcMar>
            <w:hideMark/>
          </w:tcPr>
          <w:p w:rsidR="00DF2E82" w:rsidRPr="00DF2E82" w:rsidRDefault="00DF2E82" w:rsidP="00DF2E82">
            <w:pPr>
              <w:tabs>
                <w:tab w:val="left" w:pos="1134"/>
              </w:tabs>
              <w:rPr>
                <w:rFonts w:ascii="Times New Roman" w:eastAsiaTheme="minorHAnsi" w:hAnsi="Times New Roman"/>
                <w:b/>
                <w:bCs/>
                <w:sz w:val="22"/>
                <w:szCs w:val="22"/>
                <w:lang w:eastAsia="en-US"/>
              </w:rPr>
            </w:pPr>
            <w:r w:rsidRPr="00DF2E82">
              <w:rPr>
                <w:rFonts w:ascii="Times New Roman" w:eastAsia="Times New Roman" w:hAnsi="Times New Roman"/>
                <w:b/>
                <w:bCs/>
                <w:sz w:val="22"/>
                <w:szCs w:val="22"/>
              </w:rPr>
              <w:t>С учётом НДС</w:t>
            </w:r>
          </w:p>
        </w:tc>
        <w:tc>
          <w:tcPr>
            <w:tcW w:w="1560" w:type="dxa"/>
            <w:tcMar>
              <w:top w:w="0" w:type="dxa"/>
              <w:left w:w="108" w:type="dxa"/>
              <w:bottom w:w="0" w:type="dxa"/>
              <w:right w:w="108" w:type="dxa"/>
            </w:tcMar>
          </w:tcPr>
          <w:p w:rsidR="00DF2E82" w:rsidRPr="00DF2E82" w:rsidRDefault="00DF2E82" w:rsidP="00DF2E82">
            <w:pPr>
              <w:tabs>
                <w:tab w:val="left" w:pos="1134"/>
              </w:tabs>
              <w:jc w:val="center"/>
              <w:rPr>
                <w:rFonts w:ascii="Times New Roman" w:eastAsiaTheme="minorHAnsi" w:hAnsi="Times New Roman"/>
                <w:b/>
                <w:bCs/>
                <w:sz w:val="22"/>
                <w:szCs w:val="22"/>
                <w:lang w:eastAsia="en-US"/>
              </w:rPr>
            </w:pPr>
            <w:r w:rsidRPr="00DF2E82">
              <w:rPr>
                <w:rFonts w:ascii="Times New Roman" w:eastAsiaTheme="minorHAnsi" w:hAnsi="Times New Roman"/>
                <w:b/>
                <w:bCs/>
                <w:sz w:val="22"/>
                <w:szCs w:val="22"/>
                <w:lang w:eastAsia="en-US"/>
              </w:rPr>
              <w:t>466 241,25</w:t>
            </w:r>
          </w:p>
        </w:tc>
        <w:tc>
          <w:tcPr>
            <w:tcW w:w="7087" w:type="dxa"/>
            <w:tcMar>
              <w:top w:w="0" w:type="dxa"/>
              <w:left w:w="108" w:type="dxa"/>
              <w:bottom w:w="0" w:type="dxa"/>
              <w:right w:w="108" w:type="dxa"/>
            </w:tcMar>
          </w:tcPr>
          <w:p w:rsidR="00DF2E82" w:rsidRPr="00DF2E82" w:rsidRDefault="00DF2E82" w:rsidP="00DF2E82">
            <w:pPr>
              <w:tabs>
                <w:tab w:val="left" w:pos="1134"/>
              </w:tabs>
              <w:rPr>
                <w:rFonts w:ascii="Times New Roman" w:eastAsiaTheme="minorHAnsi" w:hAnsi="Times New Roman"/>
                <w:b/>
                <w:bCs/>
                <w:sz w:val="22"/>
                <w:szCs w:val="22"/>
                <w:lang w:eastAsia="en-US"/>
              </w:rPr>
            </w:pPr>
            <w:r w:rsidRPr="00DF2E82">
              <w:rPr>
                <w:rFonts w:ascii="Times New Roman" w:eastAsiaTheme="minorHAnsi" w:hAnsi="Times New Roman"/>
                <w:b/>
                <w:bCs/>
                <w:sz w:val="22"/>
                <w:szCs w:val="22"/>
                <w:lang w:eastAsia="en-US"/>
              </w:rPr>
              <w:t>Четыреста шестьдесят шесть тысяч двести сорок один руб. 25 коп.</w:t>
            </w:r>
          </w:p>
        </w:tc>
      </w:tr>
      <w:tr w:rsidR="00DF2E82" w:rsidRPr="00DF2E82" w:rsidTr="00476176">
        <w:trPr>
          <w:trHeight w:val="60"/>
        </w:trPr>
        <w:tc>
          <w:tcPr>
            <w:tcW w:w="1701" w:type="dxa"/>
            <w:tcMar>
              <w:top w:w="0" w:type="dxa"/>
              <w:left w:w="108" w:type="dxa"/>
              <w:bottom w:w="0" w:type="dxa"/>
              <w:right w:w="108" w:type="dxa"/>
            </w:tcMar>
            <w:hideMark/>
          </w:tcPr>
          <w:p w:rsidR="00DF2E82" w:rsidRPr="00DF2E82" w:rsidRDefault="00DF2E82" w:rsidP="00DF2E82">
            <w:pPr>
              <w:tabs>
                <w:tab w:val="left" w:pos="1134"/>
              </w:tabs>
              <w:rPr>
                <w:rFonts w:ascii="Times New Roman" w:eastAsiaTheme="minorHAnsi" w:hAnsi="Times New Roman"/>
                <w:sz w:val="22"/>
                <w:szCs w:val="22"/>
                <w:lang w:eastAsia="en-US"/>
              </w:rPr>
            </w:pPr>
            <w:r w:rsidRPr="00DF2E82">
              <w:rPr>
                <w:rFonts w:ascii="Times New Roman" w:eastAsia="Times New Roman" w:hAnsi="Times New Roman"/>
                <w:sz w:val="22"/>
                <w:szCs w:val="22"/>
              </w:rPr>
              <w:t>Без учёта НДС</w:t>
            </w:r>
          </w:p>
        </w:tc>
        <w:tc>
          <w:tcPr>
            <w:tcW w:w="1560" w:type="dxa"/>
            <w:tcMar>
              <w:top w:w="0" w:type="dxa"/>
              <w:left w:w="108" w:type="dxa"/>
              <w:bottom w:w="0" w:type="dxa"/>
              <w:right w:w="108" w:type="dxa"/>
            </w:tcMar>
          </w:tcPr>
          <w:p w:rsidR="00DF2E82" w:rsidRPr="00DF2E82" w:rsidRDefault="00DF2E82" w:rsidP="00DF2E82">
            <w:pPr>
              <w:tabs>
                <w:tab w:val="left" w:pos="1134"/>
              </w:tabs>
              <w:jc w:val="center"/>
              <w:rPr>
                <w:rFonts w:ascii="Times New Roman" w:eastAsiaTheme="minorHAnsi" w:hAnsi="Times New Roman"/>
                <w:sz w:val="22"/>
                <w:szCs w:val="22"/>
                <w:lang w:eastAsia="en-US"/>
              </w:rPr>
            </w:pPr>
            <w:r w:rsidRPr="00DF2E82">
              <w:rPr>
                <w:rFonts w:ascii="Times New Roman" w:eastAsiaTheme="minorHAnsi" w:hAnsi="Times New Roman"/>
                <w:sz w:val="22"/>
                <w:szCs w:val="22"/>
                <w:lang w:eastAsia="en-US"/>
              </w:rPr>
              <w:t>395 119,70</w:t>
            </w:r>
          </w:p>
        </w:tc>
        <w:tc>
          <w:tcPr>
            <w:tcW w:w="7087" w:type="dxa"/>
            <w:tcMar>
              <w:top w:w="0" w:type="dxa"/>
              <w:left w:w="108" w:type="dxa"/>
              <w:bottom w:w="0" w:type="dxa"/>
              <w:right w:w="108" w:type="dxa"/>
            </w:tcMar>
          </w:tcPr>
          <w:p w:rsidR="00DF2E82" w:rsidRPr="00DF2E82" w:rsidRDefault="00DF2E82" w:rsidP="00DF2E82">
            <w:pPr>
              <w:tabs>
                <w:tab w:val="left" w:pos="1134"/>
              </w:tabs>
              <w:rPr>
                <w:rFonts w:ascii="Times New Roman" w:eastAsiaTheme="minorHAnsi" w:hAnsi="Times New Roman"/>
                <w:sz w:val="22"/>
                <w:szCs w:val="22"/>
                <w:lang w:eastAsia="en-US"/>
              </w:rPr>
            </w:pPr>
            <w:r w:rsidRPr="00DF2E82">
              <w:rPr>
                <w:rFonts w:ascii="Times New Roman" w:eastAsiaTheme="minorHAnsi" w:hAnsi="Times New Roman"/>
                <w:sz w:val="22"/>
                <w:szCs w:val="22"/>
                <w:lang w:eastAsia="en-US"/>
              </w:rPr>
              <w:t>Триста девяносто пять тысяч сто девятнадцать руб. 70 коп.</w:t>
            </w:r>
          </w:p>
        </w:tc>
      </w:tr>
    </w:tbl>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eastAsia="Times New Roman" w:hAnsi="Times New Roman"/>
          <w:sz w:val="22"/>
          <w:szCs w:val="22"/>
        </w:rPr>
        <w:t>В цену договора входит стоимость поставляемого товара, стоимость доставки, сборки,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DF2E82" w:rsidRPr="00DF2E82" w:rsidRDefault="00DF2E82" w:rsidP="00DF2E82">
      <w:pPr>
        <w:widowControl w:val="0"/>
        <w:tabs>
          <w:tab w:val="left" w:pos="708"/>
          <w:tab w:val="left" w:pos="1134"/>
          <w:tab w:val="num" w:pos="1307"/>
        </w:tabs>
        <w:adjustRightInd w:val="0"/>
        <w:ind w:firstLine="709"/>
        <w:jc w:val="both"/>
        <w:textAlignment w:val="baseline"/>
        <w:rPr>
          <w:rFonts w:ascii="Times New Roman" w:hAnsi="Times New Roman"/>
          <w:sz w:val="22"/>
          <w:szCs w:val="22"/>
          <w:lang w:eastAsia="en-US"/>
        </w:rPr>
      </w:pPr>
      <w:r w:rsidRPr="00DF2E82">
        <w:rPr>
          <w:rFonts w:ascii="Times New Roman" w:hAnsi="Times New Roman"/>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bCs/>
          <w:sz w:val="22"/>
          <w:szCs w:val="22"/>
          <w:lang w:eastAsia="en-US"/>
        </w:rPr>
      </w:pPr>
      <w:r w:rsidRPr="00DF2E82">
        <w:rPr>
          <w:rFonts w:ascii="Times New Roman" w:hAnsi="Times New Roman"/>
          <w:sz w:val="22"/>
          <w:szCs w:val="22"/>
          <w:lang w:eastAsia="en-US"/>
        </w:rPr>
        <w:t>Официальный язык закупки: русский.</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bookmarkStart w:id="3" w:name="_Ref317253353"/>
      <w:r w:rsidRPr="00DF2E82">
        <w:rPr>
          <w:rFonts w:ascii="Times New Roman" w:hAnsi="Times New Roman"/>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F2E82">
        <w:rPr>
          <w:rFonts w:ascii="Times New Roman" w:hAnsi="Times New Roman"/>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lastRenderedPageBreak/>
        <w:t>Валюта закупки: российский рубль.</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Сведения о порядке проведения, в том числе об оформлении участия в закупке, определении лица, выигравшего закупку:</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Закупка проводится на электронной торговой площадке (ЭТП) ООО «Аукционный Конкурсный Дом» (</w:t>
      </w:r>
      <w:hyperlink r:id="rId10" w:history="1">
        <w:r w:rsidRPr="00DF2E82">
          <w:rPr>
            <w:rFonts w:ascii="Times New Roman" w:eastAsia="Times New Roman" w:hAnsi="Times New Roman"/>
            <w:color w:val="0000FF"/>
            <w:sz w:val="22"/>
            <w:szCs w:val="22"/>
            <w:u w:val="single"/>
          </w:rPr>
          <w:t>http://www.a-k-d.ru</w:t>
        </w:r>
      </w:hyperlink>
      <w:r w:rsidRPr="00DF2E82">
        <w:rPr>
          <w:rFonts w:ascii="Times New Roman" w:eastAsia="Times New Roman" w:hAnsi="Times New Roman"/>
          <w:color w:val="0000FF"/>
          <w:sz w:val="22"/>
          <w:szCs w:val="22"/>
          <w:u w:val="single"/>
        </w:rPr>
        <w:t>)</w:t>
      </w:r>
      <w:r w:rsidRPr="00DF2E82">
        <w:rPr>
          <w:rFonts w:ascii="Times New Roman" w:eastAsia="Times New Roman" w:hAnsi="Times New Roman"/>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proofErr w:type="gramStart"/>
      <w:r w:rsidRPr="00DF2E82">
        <w:rPr>
          <w:rFonts w:ascii="Times New Roman" w:eastAsia="Times New Roman" w:hAnsi="Times New Roman"/>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Порядок получения закупочной документации:</w:t>
      </w:r>
    </w:p>
    <w:p w:rsidR="00DF2E82" w:rsidRPr="00DF2E82" w:rsidRDefault="00DF2E82" w:rsidP="00DF2E82">
      <w:pPr>
        <w:tabs>
          <w:tab w:val="left" w:pos="1134"/>
        </w:tabs>
        <w:ind w:firstLine="709"/>
        <w:contextualSpacing/>
        <w:jc w:val="both"/>
        <w:rPr>
          <w:rFonts w:ascii="Times New Roman" w:eastAsia="Times New Roman" w:hAnsi="Times New Roman"/>
          <w:b/>
          <w:i/>
          <w:sz w:val="22"/>
          <w:szCs w:val="22"/>
        </w:rPr>
      </w:pPr>
      <w:r w:rsidRPr="00DF2E82">
        <w:rPr>
          <w:rFonts w:ascii="Times New Roman" w:eastAsia="Times New Roman" w:hAnsi="Times New Roman"/>
          <w:sz w:val="22"/>
          <w:szCs w:val="22"/>
        </w:rPr>
        <w:t xml:space="preserve">На официальных сайтах закупочная документация находится в открытом доступе, начиная </w:t>
      </w:r>
      <w:proofErr w:type="gramStart"/>
      <w:r w:rsidRPr="00DF2E82">
        <w:rPr>
          <w:rFonts w:ascii="Times New Roman" w:eastAsia="Times New Roman" w:hAnsi="Times New Roman"/>
          <w:sz w:val="22"/>
          <w:szCs w:val="22"/>
        </w:rPr>
        <w:t>с даты</w:t>
      </w:r>
      <w:proofErr w:type="gramEnd"/>
      <w:r w:rsidRPr="00DF2E82">
        <w:rPr>
          <w:rFonts w:ascii="Times New Roman" w:eastAsia="Times New Roman" w:hAnsi="Times New Roman"/>
          <w:sz w:val="22"/>
          <w:szCs w:val="22"/>
        </w:rPr>
        <w:t xml:space="preserve"> официальной публикации. Порядок получения закупочной документации на ЭТП определяется правилами данной ЭТП.</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Официальная публикация документов по данной закупке: Официальный государственный сайт (</w:t>
      </w:r>
      <w:hyperlink r:id="rId11" w:history="1">
        <w:r w:rsidRPr="00DF2E82">
          <w:rPr>
            <w:rFonts w:ascii="Times New Roman" w:eastAsia="Times New Roman" w:hAnsi="Times New Roman"/>
            <w:color w:val="0000FF"/>
            <w:sz w:val="22"/>
            <w:szCs w:val="22"/>
            <w:u w:val="single"/>
          </w:rPr>
          <w:t>http://www.zakupki.gov.ru</w:t>
        </w:r>
      </w:hyperlink>
      <w:r w:rsidRPr="00DF2E82">
        <w:rPr>
          <w:rFonts w:ascii="Times New Roman" w:eastAsia="Times New Roman" w:hAnsi="Times New Roman"/>
          <w:sz w:val="22"/>
          <w:szCs w:val="22"/>
        </w:rPr>
        <w:t xml:space="preserve">), </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Копии публикации документов по данной закупке:</w:t>
      </w:r>
    </w:p>
    <w:p w:rsidR="00DF2E82" w:rsidRPr="00DF2E82" w:rsidRDefault="00DF2E82" w:rsidP="00DF2E82">
      <w:pPr>
        <w:numPr>
          <w:ilvl w:val="0"/>
          <w:numId w:val="1"/>
        </w:numPr>
        <w:tabs>
          <w:tab w:val="left" w:pos="1134"/>
        </w:tabs>
        <w:ind w:left="0" w:firstLine="709"/>
        <w:jc w:val="both"/>
        <w:rPr>
          <w:rFonts w:ascii="Times New Roman" w:hAnsi="Times New Roman"/>
          <w:sz w:val="22"/>
          <w:szCs w:val="22"/>
          <w:lang w:eastAsia="en-US"/>
        </w:rPr>
      </w:pPr>
      <w:r w:rsidRPr="00DF2E82">
        <w:rPr>
          <w:rFonts w:ascii="Times New Roman" w:hAnsi="Times New Roman"/>
          <w:sz w:val="22"/>
          <w:szCs w:val="22"/>
          <w:lang w:eastAsia="en-US"/>
        </w:rPr>
        <w:t>Официальный сайт по закупкам атомной отрасли (</w:t>
      </w:r>
      <w:hyperlink r:id="rId12" w:history="1">
        <w:r w:rsidRPr="00DF2E82">
          <w:rPr>
            <w:rFonts w:ascii="Times New Roman" w:hAnsi="Times New Roman"/>
            <w:color w:val="0000FF"/>
            <w:sz w:val="22"/>
            <w:szCs w:val="22"/>
            <w:u w:val="single"/>
            <w:lang w:eastAsia="en-US"/>
          </w:rPr>
          <w:t>http://zakupki.rosatom.ru</w:t>
        </w:r>
      </w:hyperlink>
      <w:r w:rsidRPr="00DF2E82">
        <w:rPr>
          <w:rFonts w:ascii="Times New Roman" w:hAnsi="Times New Roman"/>
          <w:sz w:val="22"/>
          <w:szCs w:val="22"/>
          <w:lang w:eastAsia="en-US"/>
        </w:rPr>
        <w:t>);</w:t>
      </w:r>
    </w:p>
    <w:p w:rsidR="00DF2E82" w:rsidRPr="00DF2E82" w:rsidRDefault="00DF2E82" w:rsidP="00DF2E82">
      <w:pPr>
        <w:numPr>
          <w:ilvl w:val="0"/>
          <w:numId w:val="1"/>
        </w:numPr>
        <w:tabs>
          <w:tab w:val="left" w:pos="1134"/>
        </w:tabs>
        <w:ind w:left="0" w:firstLine="709"/>
        <w:jc w:val="both"/>
        <w:rPr>
          <w:rFonts w:ascii="Times New Roman" w:hAnsi="Times New Roman"/>
          <w:b/>
          <w:i/>
          <w:sz w:val="22"/>
          <w:szCs w:val="22"/>
          <w:lang w:eastAsia="en-US"/>
        </w:rPr>
      </w:pPr>
      <w:r w:rsidRPr="00DF2E82">
        <w:rPr>
          <w:rFonts w:ascii="Times New Roman" w:hAnsi="Times New Roman"/>
          <w:sz w:val="22"/>
          <w:szCs w:val="22"/>
          <w:lang w:eastAsia="en-US"/>
        </w:rPr>
        <w:t>ЭТП ООО «Аукционный Конкурсный Дом» (</w:t>
      </w:r>
      <w:hyperlink r:id="rId13" w:history="1">
        <w:r w:rsidRPr="00DF2E82">
          <w:rPr>
            <w:rFonts w:ascii="Times New Roman" w:hAnsi="Times New Roman"/>
            <w:color w:val="0000FF"/>
            <w:sz w:val="22"/>
            <w:szCs w:val="22"/>
            <w:u w:val="single"/>
            <w:lang w:eastAsia="en-US"/>
          </w:rPr>
          <w:t>http://www.a-k-d.ru</w:t>
        </w:r>
      </w:hyperlink>
      <w:r w:rsidRPr="00DF2E82">
        <w:rPr>
          <w:rFonts w:ascii="Times New Roman" w:hAnsi="Times New Roman"/>
          <w:color w:val="0000FF"/>
          <w:sz w:val="22"/>
          <w:szCs w:val="22"/>
          <w:u w:val="single"/>
          <w:lang w:eastAsia="en-US"/>
        </w:rPr>
        <w:t>)</w:t>
      </w:r>
      <w:r w:rsidRPr="00DF2E82">
        <w:rPr>
          <w:rFonts w:ascii="Times New Roman" w:hAnsi="Times New Roman"/>
          <w:sz w:val="22"/>
          <w:szCs w:val="22"/>
          <w:lang w:eastAsia="en-US"/>
        </w:rPr>
        <w:t>.</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Срок окончания подачи заявок на участие в закупке (открытия доступа к поданным заявкам) </w:t>
      </w:r>
      <w:r w:rsidRPr="00DF2E82">
        <w:rPr>
          <w:rFonts w:ascii="Times New Roman" w:hAnsi="Times New Roman"/>
          <w:b/>
          <w:sz w:val="22"/>
          <w:szCs w:val="22"/>
          <w:lang w:eastAsia="en-US"/>
        </w:rPr>
        <w:t>09:00 (время московское) 28.05.2015.</w:t>
      </w:r>
      <w:r w:rsidRPr="00DF2E82">
        <w:rPr>
          <w:rFonts w:ascii="Times New Roman" w:hAnsi="Times New Roman"/>
          <w:sz w:val="22"/>
          <w:szCs w:val="22"/>
          <w:lang w:eastAsia="en-US"/>
        </w:rPr>
        <w:t xml:space="preserve"> </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Место и дата рассмотрения заявок и подведения итогов закупки:</w:t>
      </w:r>
      <w:r w:rsidRPr="00DF2E82">
        <w:rPr>
          <w:rFonts w:ascii="Times New Roman" w:hAnsi="Times New Roman"/>
          <w:b/>
          <w:i/>
          <w:sz w:val="22"/>
          <w:szCs w:val="22"/>
          <w:lang w:eastAsia="en-US"/>
        </w:rPr>
        <w:t xml:space="preserve"> </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Отборочная стадия рассмотрения заявок на участие в закупке: </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Адрес 197183, Санкт-Петербург, ул. Савушкина, д. 82, АО «АТОМПРОЕКТ» </w:t>
      </w:r>
      <w:r w:rsidRPr="00DF2E82">
        <w:rPr>
          <w:rFonts w:ascii="Times New Roman" w:hAnsi="Times New Roman"/>
          <w:b/>
          <w:sz w:val="22"/>
          <w:szCs w:val="22"/>
          <w:lang w:eastAsia="en-US"/>
        </w:rPr>
        <w:t xml:space="preserve">не позднее </w:t>
      </w:r>
      <w:r w:rsidRPr="00DF2E82">
        <w:rPr>
          <w:rFonts w:ascii="Times New Roman" w:eastAsia="Times New Roman" w:hAnsi="Times New Roman"/>
          <w:b/>
          <w:sz w:val="22"/>
          <w:szCs w:val="22"/>
        </w:rPr>
        <w:t>17.06.2015.</w:t>
      </w:r>
      <w:r w:rsidRPr="00DF2E82">
        <w:rPr>
          <w:rFonts w:ascii="Times New Roman" w:hAnsi="Times New Roman"/>
          <w:sz w:val="22"/>
          <w:szCs w:val="22"/>
          <w:lang w:eastAsia="en-US"/>
        </w:rPr>
        <w:t xml:space="preserve"> </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АО «АТОМПРОЕКТ» </w:t>
      </w:r>
      <w:r w:rsidRPr="00DF2E82">
        <w:rPr>
          <w:rFonts w:ascii="Times New Roman" w:hAnsi="Times New Roman"/>
          <w:b/>
          <w:sz w:val="22"/>
          <w:szCs w:val="22"/>
          <w:lang w:eastAsia="en-US"/>
        </w:rPr>
        <w:t xml:space="preserve">не позднее </w:t>
      </w:r>
      <w:r w:rsidRPr="00DF2E82">
        <w:rPr>
          <w:rFonts w:ascii="Times New Roman" w:eastAsia="Times New Roman" w:hAnsi="Times New Roman"/>
          <w:b/>
          <w:sz w:val="22"/>
          <w:szCs w:val="22"/>
        </w:rPr>
        <w:t>17.06.2015.</w:t>
      </w:r>
      <w:r w:rsidRPr="00DF2E82">
        <w:rPr>
          <w:rFonts w:ascii="Times New Roman" w:hAnsi="Times New Roman"/>
          <w:sz w:val="22"/>
          <w:szCs w:val="22"/>
          <w:lang w:eastAsia="en-US"/>
        </w:rPr>
        <w:t xml:space="preserve"> </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proofErr w:type="gramStart"/>
      <w:r w:rsidRPr="00DF2E82">
        <w:rPr>
          <w:rFonts w:ascii="Times New Roman" w:hAnsi="Times New Roman"/>
          <w:sz w:val="22"/>
          <w:szCs w:val="22"/>
          <w:lang w:eastAsia="en-US"/>
        </w:rPr>
        <w:t>Заказчик в течение</w:t>
      </w:r>
      <w:r w:rsidRPr="00DF2E82">
        <w:rPr>
          <w:rFonts w:ascii="Times New Roman" w:eastAsia="Times New Roman" w:hAnsi="Times New Roman"/>
          <w:b/>
          <w:bCs/>
          <w:i/>
          <w:iCs/>
          <w:sz w:val="22"/>
          <w:szCs w:val="22"/>
        </w:rPr>
        <w:t xml:space="preserve"> </w:t>
      </w:r>
      <w:r w:rsidRPr="00DF2E82">
        <w:rPr>
          <w:rFonts w:ascii="Times New Roman" w:hAnsi="Times New Roman"/>
          <w:sz w:val="22"/>
          <w:szCs w:val="22"/>
          <w:lang w:eastAsia="en-US"/>
        </w:rPr>
        <w:t>3 (трех) рабочих дней</w:t>
      </w:r>
      <w:r w:rsidRPr="00DF2E82">
        <w:rPr>
          <w:rFonts w:ascii="Times New Roman" w:eastAsia="Times New Roman" w:hAnsi="Times New Roman"/>
          <w:sz w:val="22"/>
          <w:szCs w:val="22"/>
        </w:rPr>
        <w:t xml:space="preserve"> </w:t>
      </w:r>
      <w:r w:rsidRPr="00DF2E82">
        <w:rPr>
          <w:rFonts w:ascii="Times New Roman" w:hAnsi="Times New Roman"/>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DF2E82">
        <w:rPr>
          <w:rFonts w:ascii="Times New Roman" w:eastAsia="Times New Roman" w:hAnsi="Times New Roman"/>
          <w:sz w:val="22"/>
          <w:szCs w:val="22"/>
        </w:rPr>
        <w:t xml:space="preserve">направляет на электронный адрес, указанный в заявке (Форма 1) </w:t>
      </w:r>
      <w:r w:rsidRPr="00DF2E82">
        <w:rPr>
          <w:rFonts w:ascii="Times New Roman" w:hAnsi="Times New Roman"/>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DF2E82">
        <w:rPr>
          <w:rFonts w:ascii="Times New Roman" w:hAnsi="Times New Roman"/>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hAnsi="Times New Roman"/>
          <w:sz w:val="22"/>
          <w:szCs w:val="22"/>
          <w:lang w:eastAsia="en-US"/>
        </w:rPr>
        <w:t>Заказчик должен о</w:t>
      </w:r>
      <w:bookmarkStart w:id="4" w:name="_GoBack"/>
      <w:bookmarkEnd w:id="4"/>
      <w:r w:rsidRPr="00DF2E82">
        <w:rPr>
          <w:rFonts w:ascii="Times New Roman" w:hAnsi="Times New Roman"/>
          <w:sz w:val="22"/>
          <w:szCs w:val="22"/>
          <w:lang w:eastAsia="en-US"/>
        </w:rPr>
        <w:t>беспечить получение подтверждения от лица, с которым заключается договор, что данный проект договора таким лицом получен.</w:t>
      </w:r>
    </w:p>
    <w:p w:rsidR="00DF2E82" w:rsidRPr="00DF2E82" w:rsidRDefault="00DF2E82" w:rsidP="00DF2E82">
      <w:pPr>
        <w:tabs>
          <w:tab w:val="left" w:pos="1134"/>
        </w:tabs>
        <w:ind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DF2E82">
        <w:rPr>
          <w:rFonts w:ascii="Times New Roman" w:eastAsia="Times New Roman" w:hAnsi="Times New Roman"/>
          <w:sz w:val="22"/>
          <w:szCs w:val="22"/>
        </w:rPr>
        <w:t xml:space="preserve"> </w:t>
      </w:r>
      <w:r w:rsidRPr="00DF2E82">
        <w:rPr>
          <w:rFonts w:ascii="Times New Roman" w:hAnsi="Times New Roman"/>
          <w:sz w:val="22"/>
          <w:szCs w:val="22"/>
          <w:lang w:eastAsia="en-US"/>
        </w:rPr>
        <w:t>со дня направления указанного договора.</w:t>
      </w:r>
    </w:p>
    <w:p w:rsidR="00DF2E82" w:rsidRPr="00DF2E82" w:rsidRDefault="00DF2E82" w:rsidP="00DF2E82">
      <w:pPr>
        <w:tabs>
          <w:tab w:val="left" w:pos="1134"/>
        </w:tabs>
        <w:ind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 xml:space="preserve">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w:t>
      </w:r>
      <w:r w:rsidRPr="00DF2E82">
        <w:rPr>
          <w:rFonts w:ascii="Times New Roman" w:eastAsia="Times New Roman" w:hAnsi="Times New Roman"/>
          <w:sz w:val="22"/>
          <w:szCs w:val="22"/>
        </w:rPr>
        <w:lastRenderedPageBreak/>
        <w:t>текущих ценах). Данный коэффициент учитывается при расчетах стоимости фактически выполненных контрагентом работ по договору.</w:t>
      </w:r>
    </w:p>
    <w:p w:rsidR="00DF2E82" w:rsidRPr="00DF2E82" w:rsidRDefault="00DF2E82" w:rsidP="00DF2E82">
      <w:pPr>
        <w:numPr>
          <w:ilvl w:val="0"/>
          <w:numId w:val="2"/>
        </w:numPr>
        <w:tabs>
          <w:tab w:val="left" w:pos="0"/>
          <w:tab w:val="left" w:pos="1134"/>
        </w:tabs>
        <w:ind w:left="0"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Процедура запроса цен не является торгами по законодательству Российской Федерации.</w:t>
      </w:r>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b/>
          <w:sz w:val="22"/>
          <w:szCs w:val="22"/>
          <w:lang w:eastAsia="en-US"/>
        </w:rPr>
      </w:pPr>
      <w:r w:rsidRPr="00DF2E82">
        <w:rPr>
          <w:rFonts w:ascii="Times New Roman" w:hAnsi="Times New Roman"/>
          <w:sz w:val="22"/>
          <w:szCs w:val="22"/>
          <w:lang w:eastAsia="en-US"/>
        </w:rPr>
        <w:t xml:space="preserve">Обеспечение исполнения обязательств по договору: </w:t>
      </w:r>
      <w:r w:rsidRPr="00DF2E82">
        <w:rPr>
          <w:rFonts w:ascii="Times New Roman" w:hAnsi="Times New Roman"/>
          <w:b/>
          <w:sz w:val="22"/>
          <w:szCs w:val="22"/>
          <w:lang w:eastAsia="en-US"/>
        </w:rPr>
        <w:t>не устанавливается.</w:t>
      </w:r>
    </w:p>
    <w:p w:rsidR="00DF2E82" w:rsidRPr="00DF2E82" w:rsidRDefault="00DF2E82" w:rsidP="00DF2E82">
      <w:pPr>
        <w:numPr>
          <w:ilvl w:val="0"/>
          <w:numId w:val="2"/>
        </w:numPr>
        <w:tabs>
          <w:tab w:val="left" w:pos="0"/>
          <w:tab w:val="left" w:pos="1134"/>
        </w:tabs>
        <w:ind w:left="0" w:firstLine="709"/>
        <w:contextualSpacing/>
        <w:jc w:val="both"/>
        <w:rPr>
          <w:rFonts w:ascii="Times New Roman" w:eastAsia="Times New Roman" w:hAnsi="Times New Roman"/>
          <w:sz w:val="22"/>
          <w:szCs w:val="22"/>
        </w:rPr>
      </w:pPr>
      <w:r w:rsidRPr="00DF2E82">
        <w:rPr>
          <w:rFonts w:ascii="Times New Roman" w:eastAsia="Times New Roman" w:hAnsi="Times New Roman"/>
          <w:sz w:val="22"/>
          <w:szCs w:val="22"/>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изменения финансовых, инвестиционных, производственных и иных программ, оказавших влияние на потребность в данной закупке;</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F2E82" w:rsidRPr="00DF2E82" w:rsidRDefault="00DF2E82" w:rsidP="00DF2E82">
      <w:pPr>
        <w:tabs>
          <w:tab w:val="left" w:pos="1134"/>
        </w:tabs>
        <w:ind w:firstLine="709"/>
        <w:jc w:val="both"/>
        <w:rPr>
          <w:rFonts w:ascii="Times New Roman" w:eastAsia="Times New Roman" w:hAnsi="Times New Roman"/>
          <w:sz w:val="22"/>
          <w:szCs w:val="22"/>
        </w:rPr>
      </w:pPr>
      <w:r w:rsidRPr="00DF2E82">
        <w:rPr>
          <w:rFonts w:ascii="Times New Roman" w:eastAsia="Times New Roman" w:hAnsi="Times New Roman"/>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DF2E82" w:rsidRPr="00DF2E82" w:rsidRDefault="00DF2E82" w:rsidP="00DF2E82">
      <w:pPr>
        <w:tabs>
          <w:tab w:val="left" w:pos="1134"/>
        </w:tabs>
        <w:ind w:firstLine="709"/>
        <w:jc w:val="both"/>
        <w:rPr>
          <w:rFonts w:ascii="Times New Roman" w:eastAsia="Times New Roman" w:hAnsi="Times New Roman"/>
          <w:sz w:val="22"/>
          <w:szCs w:val="22"/>
        </w:rPr>
      </w:pPr>
      <w:proofErr w:type="gramStart"/>
      <w:r w:rsidRPr="00DF2E82">
        <w:rPr>
          <w:rFonts w:ascii="Times New Roman" w:eastAsia="Times New Roman" w:hAnsi="Times New Roman"/>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DF2E82" w:rsidRPr="00DF2E82" w:rsidRDefault="00DF2E82" w:rsidP="00DF2E82">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DF2E82">
        <w:rPr>
          <w:rFonts w:ascii="Times New Roman" w:hAnsi="Times New Roman"/>
          <w:sz w:val="22"/>
          <w:szCs w:val="22"/>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DF2E82">
          <w:rPr>
            <w:rFonts w:ascii="Times New Roman" w:hAnsi="Times New Roman"/>
            <w:color w:val="0000FF"/>
            <w:sz w:val="22"/>
            <w:szCs w:val="22"/>
            <w:u w:val="single"/>
            <w:lang w:eastAsia="en-US"/>
          </w:rPr>
          <w:t>arbitration@rosatom.ru</w:t>
        </w:r>
      </w:hyperlink>
      <w:r w:rsidRPr="00DF2E82">
        <w:rPr>
          <w:rFonts w:ascii="Times New Roman" w:hAnsi="Times New Roman"/>
          <w:sz w:val="22"/>
          <w:szCs w:val="22"/>
          <w:lang w:eastAsia="en-US"/>
        </w:rPr>
        <w:t>.</w:t>
      </w:r>
    </w:p>
    <w:p w:rsidR="00E52458" w:rsidRDefault="00E52458"/>
    <w:sectPr w:rsidR="00E52458" w:rsidSect="00DB120C">
      <w:pgSz w:w="11906" w:h="16838"/>
      <w:pgMar w:top="709" w:right="566"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E82"/>
    <w:rsid w:val="00DB120C"/>
    <w:rsid w:val="00DF2E82"/>
    <w:rsid w:val="00E52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hAnsi="Calibri"/>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hAnsi="Calibri"/>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tomproekt.com"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mailto:k.uhlin@atomproekt.com"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zakupki@atomproekt.com"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e.sergeenko@atomproekt.com"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1558</Words>
  <Characters>8887</Characters>
  <Application>Microsoft Office Word</Application>
  <DocSecurity>0</DocSecurity>
  <Lines>74</Lines>
  <Paragraphs>20</Paragraphs>
  <ScaleCrop>false</ScaleCrop>
  <Company>VNIPIET</Company>
  <LinksUpToDate>false</LinksUpToDate>
  <CharactersWithSpaces>10425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Ухлин Кирилл Александрович</dc:creator>
  <cp:lastModifiedBy>Ухлин Кирилл Александрович</cp:lastModifiedBy>
  <cp:revision>2</cp:revision>
  <dcterms:created xsi:type="dcterms:W3CDTF">2015-05-22T10:35:00Z</dcterms:created>
  <dcterms:modified xsi:type="dcterms:W3CDTF">2015-05-22T10:36:00Z</dcterms:modified>
</cp:coreProperties>
</file>