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3755" w:rsidRPr="00817A12" w:rsidRDefault="009A3755" w:rsidP="009A3755">
      <w:pPr>
        <w:jc w:val="center"/>
        <w:outlineLvl w:val="0"/>
        <w:rPr>
          <w:sz w:val="28"/>
          <w:szCs w:val="28"/>
        </w:rPr>
      </w:pPr>
      <w:bookmarkStart w:id="0" w:name="_Toc388878715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 xml:space="preserve"> 1</w:t>
      </w:r>
      <w:r w:rsidR="000B7B15" w:rsidRPr="000B7B15">
        <w:rPr>
          <w:sz w:val="28"/>
          <w:szCs w:val="28"/>
        </w:rPr>
        <w:t>78</w:t>
      </w:r>
      <w:r>
        <w:rPr>
          <w:sz w:val="28"/>
          <w:szCs w:val="28"/>
        </w:rPr>
        <w:t>/14</w:t>
      </w:r>
      <w:bookmarkEnd w:id="0"/>
    </w:p>
    <w:p w:rsidR="009A3755" w:rsidRPr="008C6DF7" w:rsidRDefault="009A3755" w:rsidP="009A3755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9A3755" w:rsidRPr="001C6FE8" w:rsidRDefault="009A3755" w:rsidP="009A3755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9A3755" w:rsidRPr="001C6FE8" w:rsidRDefault="009A3755" w:rsidP="009A3755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Баранецкая Юлия Валерьевна</w:t>
      </w:r>
    </w:p>
    <w:p w:rsidR="009A3755" w:rsidRPr="00A84785" w:rsidRDefault="009A3755" w:rsidP="009A3755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9A3755" w:rsidRPr="008C6DF7" w:rsidRDefault="009A3755" w:rsidP="009A3755">
      <w:pPr>
        <w:numPr>
          <w:ilvl w:val="0"/>
          <w:numId w:val="1"/>
        </w:numPr>
        <w:tabs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>поставка</w:t>
      </w:r>
      <w:r w:rsidR="00E53CFA">
        <w:t xml:space="preserve"> </w:t>
      </w:r>
      <w:r w:rsidR="000B7B15">
        <w:rPr>
          <w:b/>
        </w:rPr>
        <w:t>картриджей</w:t>
      </w:r>
      <w:r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9A3755" w:rsidRPr="001C6FE8" w:rsidRDefault="009A3755" w:rsidP="009A3755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 w:rsidR="001E484E">
        <w:t xml:space="preserve">в течение </w:t>
      </w:r>
      <w:r w:rsidR="000B7B15">
        <w:t>14</w:t>
      </w:r>
      <w:r w:rsidR="001E484E">
        <w:t xml:space="preserve"> </w:t>
      </w:r>
      <w:r w:rsidR="000B7B15">
        <w:t>дней</w:t>
      </w:r>
      <w:r w:rsidR="001E484E">
        <w:t xml:space="preserve"> с момента подписания</w:t>
      </w:r>
      <w:r w:rsidR="001E484E" w:rsidRPr="00422ADC">
        <w:t xml:space="preserve"> договора</w:t>
      </w:r>
      <w:r w:rsidR="001E484E">
        <w:t xml:space="preserve"> поставки</w:t>
      </w:r>
    </w:p>
    <w:p w:rsidR="009A3755" w:rsidRPr="000D778B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Ленинградской области</w:t>
      </w:r>
      <w:r>
        <w:rPr>
          <w:spacing w:val="-6"/>
        </w:rPr>
        <w:t>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денежных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3</w:t>
      </w:r>
      <w:r w:rsidRPr="00A84785">
        <w:t>0 банковских дней</w:t>
      </w:r>
      <w:r>
        <w:t xml:space="preserve"> после предоставления всего комплекта сопроводительной документации.</w:t>
      </w:r>
    </w:p>
    <w:p w:rsidR="009A3755" w:rsidRPr="004148C9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9A3755" w:rsidRPr="001C6FE8" w:rsidRDefault="009A3755" w:rsidP="009A3755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</w:t>
      </w:r>
      <w:r w:rsidRPr="00DD068C">
        <w:t xml:space="preserve">электронной торговой площадке ООО «Аукционный конкурсный дом» в сети «Интернет» по адресу: </w:t>
      </w:r>
      <w:hyperlink r:id="rId5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 в порядке</w:t>
      </w:r>
      <w:r w:rsidRPr="001C6FE8">
        <w:t>, установленном регламентом данной электронной торговой площадки в соответствии с условиями и требованиями документации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9A3755" w:rsidRPr="001C6FE8" w:rsidRDefault="009A3755" w:rsidP="009A3755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 w:rsidR="000B7B15">
        <w:rPr>
          <w:b/>
        </w:rPr>
        <w:t>295</w:t>
      </w:r>
      <w:r w:rsidR="001E484E">
        <w:rPr>
          <w:b/>
        </w:rPr>
        <w:t> 2</w:t>
      </w:r>
      <w:r w:rsidR="000B7B15">
        <w:rPr>
          <w:b/>
        </w:rPr>
        <w:t>32</w:t>
      </w:r>
      <w:r w:rsidR="001E484E">
        <w:rPr>
          <w:b/>
        </w:rPr>
        <w:t>,</w:t>
      </w:r>
      <w:r w:rsidR="000B7B15">
        <w:rPr>
          <w:b/>
        </w:rPr>
        <w:t>90</w:t>
      </w:r>
      <w:r w:rsidR="00E53CFA">
        <w:rPr>
          <w:b/>
        </w:rPr>
        <w:t xml:space="preserve"> </w:t>
      </w:r>
      <w:r w:rsidR="00E53CFA" w:rsidRPr="00103F9A">
        <w:t>(</w:t>
      </w:r>
      <w:r w:rsidR="000B7B15">
        <w:t>Двести</w:t>
      </w:r>
      <w:r w:rsidR="001E484E">
        <w:t xml:space="preserve"> д</w:t>
      </w:r>
      <w:r w:rsidR="00346FEC">
        <w:t xml:space="preserve">евяносто </w:t>
      </w:r>
      <w:r w:rsidR="000B7B15">
        <w:t>пят</w:t>
      </w:r>
      <w:r w:rsidR="00346FEC">
        <w:t>ь</w:t>
      </w:r>
      <w:r w:rsidR="00E53CFA" w:rsidRPr="00103F9A">
        <w:t xml:space="preserve"> тысяч  </w:t>
      </w:r>
      <w:r w:rsidR="00346FEC">
        <w:t>двести</w:t>
      </w:r>
      <w:r w:rsidR="00435F36">
        <w:t xml:space="preserve"> </w:t>
      </w:r>
      <w:r w:rsidR="000B7B15">
        <w:t>тридцать два</w:t>
      </w:r>
      <w:r w:rsidR="00E53CFA" w:rsidRPr="00103F9A">
        <w:t xml:space="preserve"> рубл</w:t>
      </w:r>
      <w:r w:rsidR="000B7B15">
        <w:t>я</w:t>
      </w:r>
      <w:r w:rsidR="00E53CFA" w:rsidRPr="00103F9A">
        <w:t xml:space="preserve"> </w:t>
      </w:r>
      <w:r w:rsidR="000B7B15">
        <w:t>90</w:t>
      </w:r>
      <w:r w:rsidR="00E53CFA" w:rsidRPr="00103F9A">
        <w:t xml:space="preserve"> копе</w:t>
      </w:r>
      <w:r w:rsidR="001E484E">
        <w:t>е</w:t>
      </w:r>
      <w:r w:rsidR="00E53CFA">
        <w:t>к</w:t>
      </w:r>
      <w:r w:rsidR="00E53CFA" w:rsidRPr="001C4FF8">
        <w:t>)</w:t>
      </w:r>
      <w:r w:rsidR="00E53CFA">
        <w:t xml:space="preserve">, в том числе НДС 18% – </w:t>
      </w:r>
      <w:r w:rsidR="000B7B15">
        <w:t xml:space="preserve">    45 035,53</w:t>
      </w:r>
      <w:r w:rsidR="00E53CFA">
        <w:t xml:space="preserve"> (</w:t>
      </w:r>
      <w:r w:rsidR="00453A54">
        <w:t>Сорок пять</w:t>
      </w:r>
      <w:r w:rsidR="00E53CFA">
        <w:t xml:space="preserve"> тысяч </w:t>
      </w:r>
      <w:r w:rsidR="00453A54">
        <w:t>тридцать пять</w:t>
      </w:r>
      <w:r w:rsidR="00E53CFA">
        <w:t xml:space="preserve"> рубл</w:t>
      </w:r>
      <w:r w:rsidR="00346FEC">
        <w:t>ей</w:t>
      </w:r>
      <w:r w:rsidR="00E53CFA">
        <w:t xml:space="preserve"> </w:t>
      </w:r>
      <w:r w:rsidR="00453A54">
        <w:t>5</w:t>
      </w:r>
      <w:r w:rsidR="001E484E">
        <w:t>3</w:t>
      </w:r>
      <w:r w:rsidR="00E53CFA">
        <w:t xml:space="preserve"> копе</w:t>
      </w:r>
      <w:r w:rsidR="001E484E">
        <w:t>й</w:t>
      </w:r>
      <w:r w:rsidR="00E53CFA">
        <w:t>к</w:t>
      </w:r>
      <w:r w:rsidR="001E484E">
        <w:t>и</w:t>
      </w:r>
      <w:r w:rsidR="00E53CFA">
        <w:t>)</w:t>
      </w:r>
    </w:p>
    <w:p w:rsidR="009A3755" w:rsidRPr="001C6FE8" w:rsidRDefault="009A3755" w:rsidP="009A3755">
      <w:pPr>
        <w:ind w:right="141"/>
      </w:pPr>
      <w:r w:rsidRPr="001C6FE8">
        <w:t xml:space="preserve">Цена договора включает в себя: </w:t>
      </w:r>
    </w:p>
    <w:p w:rsidR="009A375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стоимость товара;</w:t>
      </w:r>
    </w:p>
    <w:p w:rsidR="009A3755" w:rsidRPr="001C6FE8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</w:pPr>
      <w:r w:rsidRPr="001C6FE8">
        <w:t>расходы на уплату налогов и других обязательных платежей;</w:t>
      </w:r>
    </w:p>
    <w:p w:rsidR="009A3755" w:rsidRPr="00C45E1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/>
          <w:bCs/>
          <w:i/>
        </w:rPr>
      </w:pPr>
      <w:r w:rsidRPr="001C6FE8">
        <w:t>НДС;</w:t>
      </w:r>
    </w:p>
    <w:p w:rsidR="009A3755" w:rsidRPr="00140CF5" w:rsidRDefault="009A3755" w:rsidP="009A3755">
      <w:pPr>
        <w:numPr>
          <w:ilvl w:val="0"/>
          <w:numId w:val="3"/>
        </w:numPr>
        <w:tabs>
          <w:tab w:val="left" w:pos="426"/>
        </w:tabs>
        <w:spacing w:line="276" w:lineRule="auto"/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9A3755" w:rsidRPr="00D85A57" w:rsidRDefault="009A3755" w:rsidP="009A3755">
      <w:pPr>
        <w:pStyle w:val="Style18"/>
        <w:widowControl/>
        <w:spacing w:line="317" w:lineRule="exact"/>
        <w:ind w:right="141"/>
        <w:rPr>
          <w:rStyle w:val="FontStyle64"/>
        </w:rPr>
      </w:pPr>
      <w:r w:rsidRPr="00D85A57">
        <w:rPr>
          <w:rStyle w:val="FontStyle64"/>
          <w:i/>
        </w:rPr>
        <w:t>Предложение участника о цене договора также не должно превышать начальную (максимальную) цену договора без учета НДС</w:t>
      </w:r>
      <w:r w:rsidRPr="00D85A57">
        <w:rPr>
          <w:rStyle w:val="FontStyle64"/>
        </w:rPr>
        <w:t>.</w:t>
      </w:r>
    </w:p>
    <w:p w:rsidR="009A3755" w:rsidRPr="00A109F8" w:rsidRDefault="009A3755" w:rsidP="009A3755">
      <w:pPr>
        <w:numPr>
          <w:ilvl w:val="0"/>
          <w:numId w:val="4"/>
        </w:numPr>
        <w:tabs>
          <w:tab w:val="left" w:pos="426"/>
          <w:tab w:val="num" w:pos="1212"/>
        </w:tabs>
        <w:spacing w:before="240"/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9A3755" w:rsidRPr="00DD068C" w:rsidRDefault="009A3755" w:rsidP="009A3755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 xml:space="preserve">в информационно-телекоммуникационной сети «Интернет» для размещения информации о размещении заказов на поставки товаров, выполнение работ, оказание </w:t>
      </w:r>
      <w:r w:rsidRPr="00DD068C">
        <w:t>услуг (</w:t>
      </w:r>
      <w:hyperlink r:id="rId6" w:history="1">
        <w:r w:rsidRPr="00DD068C">
          <w:rPr>
            <w:rStyle w:val="a4"/>
          </w:rPr>
          <w:t>http://www.zakupki.gov.ru</w:t>
        </w:r>
      </w:hyperlink>
      <w:r w:rsidRPr="00DD068C">
        <w:t>), на официальном сайте по закупкам атомной отрасли Госкорпорации «Рос</w:t>
      </w:r>
      <w:r w:rsidRPr="00DD068C">
        <w:rPr>
          <w:spacing w:val="-6"/>
        </w:rPr>
        <w:t>атом» (</w:t>
      </w:r>
      <w:hyperlink r:id="rId7" w:history="1">
        <w:r w:rsidRPr="00DD068C">
          <w:rPr>
            <w:rStyle w:val="a4"/>
          </w:rPr>
          <w:t>http://zakupki.rosatom.ru</w:t>
        </w:r>
      </w:hyperlink>
      <w:r w:rsidRPr="00DD068C">
        <w:rPr>
          <w:spacing w:val="-6"/>
        </w:rPr>
        <w:t xml:space="preserve">) документация по запросу цен находится в открытом доступе, начиная </w:t>
      </w:r>
      <w:r w:rsidRPr="00DD068C">
        <w:t>с даты размещения настоящего извещения и документации по запросу цен</w:t>
      </w:r>
      <w:r w:rsidRPr="00DD068C">
        <w:rPr>
          <w:spacing w:val="-6"/>
        </w:rPr>
        <w:t>.</w:t>
      </w:r>
      <w:proofErr w:type="gramEnd"/>
      <w:r w:rsidRPr="00DD068C">
        <w:rPr>
          <w:spacing w:val="-6"/>
          <w:sz w:val="28"/>
          <w:szCs w:val="28"/>
        </w:rPr>
        <w:t xml:space="preserve"> </w:t>
      </w:r>
      <w:r w:rsidRPr="00DD068C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DD068C">
          <w:rPr>
            <w:rStyle w:val="a4"/>
            <w:spacing w:val="-6"/>
          </w:rPr>
          <w:t>www.</w:t>
        </w:r>
        <w:r w:rsidRPr="00DD068C">
          <w:rPr>
            <w:rStyle w:val="a4"/>
            <w:spacing w:val="-6"/>
            <w:lang w:val="en-US"/>
          </w:rPr>
          <w:t>a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k</w:t>
        </w:r>
        <w:r w:rsidRPr="00DD068C">
          <w:rPr>
            <w:rStyle w:val="a4"/>
            <w:spacing w:val="-6"/>
          </w:rPr>
          <w:t>-</w:t>
        </w:r>
        <w:r w:rsidRPr="00DD068C">
          <w:rPr>
            <w:rStyle w:val="a4"/>
            <w:spacing w:val="-6"/>
            <w:lang w:val="en-US"/>
          </w:rPr>
          <w:t>d</w:t>
        </w:r>
        <w:r w:rsidRPr="00DD068C">
          <w:rPr>
            <w:rStyle w:val="a4"/>
            <w:spacing w:val="-6"/>
          </w:rPr>
          <w:t>.</w:t>
        </w:r>
        <w:proofErr w:type="spellStart"/>
        <w:r w:rsidRPr="00DD068C">
          <w:rPr>
            <w:rStyle w:val="a4"/>
            <w:spacing w:val="-6"/>
          </w:rPr>
          <w:t>ru</w:t>
        </w:r>
        <w:proofErr w:type="spellEnd"/>
      </w:hyperlink>
      <w:r w:rsidRPr="00DD068C">
        <w:rPr>
          <w:b/>
          <w:i/>
        </w:rPr>
        <w:t xml:space="preserve"> </w:t>
      </w:r>
      <w:r w:rsidRPr="00DD068C">
        <w:rPr>
          <w:spacing w:val="-6"/>
        </w:rPr>
        <w:t>определяется правилами данной электронной торговой площадки.</w:t>
      </w:r>
      <w:r>
        <w:rPr>
          <w:spacing w:val="-6"/>
        </w:rPr>
        <w:br w:type="page"/>
      </w:r>
    </w:p>
    <w:p w:rsidR="009A3755" w:rsidRPr="00DD068C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DD068C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9A3755" w:rsidRPr="00C949D8" w:rsidRDefault="009A3755" w:rsidP="009A3755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DD068C">
        <w:rPr>
          <w:spacing w:val="-6"/>
        </w:rPr>
        <w:t xml:space="preserve">Заявки на участие в запросе цен предоставляются на электронную торговую площадку ООО «Аукционный конкурсный дом» </w:t>
      </w:r>
      <w:hyperlink r:id="rId9" w:history="1">
        <w:r w:rsidRPr="00DD068C">
          <w:rPr>
            <w:rStyle w:val="a4"/>
          </w:rPr>
          <w:t>www.</w:t>
        </w:r>
        <w:r w:rsidRPr="00DD068C">
          <w:rPr>
            <w:rStyle w:val="a4"/>
            <w:lang w:val="en-US"/>
          </w:rPr>
          <w:t>a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k</w:t>
        </w:r>
        <w:r w:rsidRPr="00DD068C">
          <w:rPr>
            <w:rStyle w:val="a4"/>
          </w:rPr>
          <w:t>-</w:t>
        </w:r>
        <w:r w:rsidRPr="00DD068C">
          <w:rPr>
            <w:rStyle w:val="a4"/>
            <w:lang w:val="en-US"/>
          </w:rPr>
          <w:t>d</w:t>
        </w:r>
        <w:r w:rsidRPr="00DD068C">
          <w:rPr>
            <w:rStyle w:val="a4"/>
          </w:rPr>
          <w:t>.</w:t>
        </w:r>
        <w:proofErr w:type="spellStart"/>
        <w:r w:rsidRPr="00DD068C">
          <w:rPr>
            <w:rStyle w:val="a4"/>
          </w:rPr>
          <w:t>ru</w:t>
        </w:r>
        <w:proofErr w:type="spellEnd"/>
      </w:hyperlink>
      <w:r w:rsidRPr="00DD068C">
        <w:t xml:space="preserve">, </w:t>
      </w:r>
      <w:r w:rsidRPr="00DD068C">
        <w:rPr>
          <w:spacing w:val="-6"/>
        </w:rPr>
        <w:t>начиная с даты</w:t>
      </w:r>
      <w:r w:rsidRPr="00DD068C">
        <w:rPr>
          <w:b/>
          <w:i/>
        </w:rPr>
        <w:t xml:space="preserve"> </w:t>
      </w:r>
      <w:r w:rsidRPr="00DD068C">
        <w:t>размещения настоящего извещения и документации по запросу цен на официальном сайте</w:t>
      </w:r>
      <w:r w:rsidRPr="001C6FE8">
        <w:t xml:space="preserve"> и на данной ЭТП,</w:t>
      </w:r>
      <w:r w:rsidRPr="001C6FE8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>«</w:t>
      </w:r>
      <w:r w:rsidR="00453A54">
        <w:rPr>
          <w:b/>
          <w:color w:val="000000"/>
          <w:spacing w:val="-6"/>
        </w:rPr>
        <w:t>0</w:t>
      </w:r>
      <w:r w:rsidR="006419B8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53A54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9A3755" w:rsidRPr="001C6FE8" w:rsidRDefault="009A3755" w:rsidP="009A3755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453A54">
        <w:rPr>
          <w:b/>
          <w:color w:val="000000"/>
          <w:spacing w:val="-6"/>
        </w:rPr>
        <w:t>0</w:t>
      </w:r>
      <w:r w:rsidR="006419B8">
        <w:rPr>
          <w:b/>
          <w:color w:val="000000"/>
          <w:spacing w:val="-6"/>
        </w:rPr>
        <w:t>8</w:t>
      </w:r>
      <w:r>
        <w:rPr>
          <w:b/>
          <w:color w:val="000000"/>
          <w:spacing w:val="-6"/>
        </w:rPr>
        <w:t xml:space="preserve">» </w:t>
      </w:r>
      <w:r w:rsidR="00453A54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9A3755" w:rsidRPr="00B222A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9A3755" w:rsidRDefault="009A3755" w:rsidP="009A3755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</w:t>
      </w:r>
      <w:r w:rsidR="006419B8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53A54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9A3755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9A3755" w:rsidRDefault="009A3755" w:rsidP="009A3755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>«</w:t>
      </w:r>
      <w:r w:rsidR="006419B8">
        <w:rPr>
          <w:b/>
          <w:color w:val="000000"/>
          <w:spacing w:val="-6"/>
        </w:rPr>
        <w:t>20</w:t>
      </w:r>
      <w:r>
        <w:rPr>
          <w:b/>
          <w:color w:val="000000"/>
          <w:spacing w:val="-6"/>
        </w:rPr>
        <w:t xml:space="preserve">» </w:t>
      </w:r>
      <w:r w:rsidR="00453A54">
        <w:rPr>
          <w:b/>
          <w:color w:val="000000"/>
          <w:spacing w:val="-6"/>
        </w:rPr>
        <w:t>августа</w:t>
      </w:r>
      <w:r>
        <w:rPr>
          <w:b/>
          <w:color w:val="000000"/>
          <w:spacing w:val="-6"/>
        </w:rPr>
        <w:t xml:space="preserve">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через десять дней со дня размещения на официальном сайте протокола рассмотрения и оценки заявок и не позднее чем через двадцать дней со дня подписания указанного протокола.</w:t>
      </w:r>
    </w:p>
    <w:p w:rsidR="009A3755" w:rsidRPr="008543FA" w:rsidRDefault="009A3755" w:rsidP="009A3755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9A3755" w:rsidRPr="009A3755" w:rsidRDefault="009A3755" w:rsidP="009A3755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Победителем запроса цен признается допущенный участник, предложивший наименьшую цену договора, при условии соответствия его заявки требованиям документации о закупке</w:t>
      </w:r>
      <w:r>
        <w:rPr>
          <w:sz w:val="24"/>
          <w:szCs w:val="24"/>
        </w:rPr>
        <w:t>.</w:t>
      </w:r>
    </w:p>
    <w:p w:rsidR="009A3755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BB007C">
        <w:rPr>
          <w:sz w:val="24"/>
          <w:szCs w:val="24"/>
        </w:rPr>
        <w:t>Договор заключается в течение 20 дней, но не ранее 10 дней со дня размещения на официальном сайте протокола оценки и сопоставления заявок на участие в запросе цен.</w:t>
      </w:r>
    </w:p>
    <w:p w:rsidR="009A3755" w:rsidRPr="002925C8" w:rsidRDefault="009A3755" w:rsidP="009A3755">
      <w:pPr>
        <w:pStyle w:val="a"/>
        <w:numPr>
          <w:ilvl w:val="0"/>
          <w:numId w:val="4"/>
        </w:numPr>
        <w:tabs>
          <w:tab w:val="left" w:pos="0"/>
        </w:tabs>
        <w:suppressAutoHyphens/>
        <w:spacing w:line="240" w:lineRule="auto"/>
        <w:ind w:left="0" w:right="141" w:firstLine="0"/>
        <w:rPr>
          <w:sz w:val="24"/>
          <w:szCs w:val="24"/>
        </w:rPr>
      </w:pPr>
      <w:r w:rsidRPr="002925C8">
        <w:rPr>
          <w:sz w:val="24"/>
          <w:szCs w:val="24"/>
        </w:rPr>
        <w:t>Организатор вправе отказаться от проведения запроса цен в любое время вплоть до подведения итогов закупки в следующих случаях: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изменение финансовых, инвестиционных, производственных и иных программ, оказавших влияние на потребность в данной закупке;</w:t>
      </w:r>
    </w:p>
    <w:p w:rsidR="009A3755" w:rsidRPr="002925C8" w:rsidRDefault="009A3755" w:rsidP="009A3755">
      <w:pPr>
        <w:pStyle w:val="-3"/>
        <w:tabs>
          <w:tab w:val="left" w:pos="1843"/>
        </w:tabs>
        <w:spacing w:line="240" w:lineRule="auto"/>
        <w:ind w:left="360" w:firstLine="0"/>
        <w:rPr>
          <w:bCs/>
          <w:snapToGrid w:val="0"/>
          <w:sz w:val="24"/>
        </w:rPr>
      </w:pPr>
      <w:r w:rsidRPr="002925C8">
        <w:rPr>
          <w:bCs/>
          <w:snapToGrid w:val="0"/>
          <w:sz w:val="24"/>
        </w:rPr>
        <w:t>- 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9A3755" w:rsidRPr="002925C8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left="360" w:right="141"/>
        <w:rPr>
          <w:sz w:val="24"/>
          <w:szCs w:val="24"/>
        </w:rPr>
      </w:pPr>
      <w:r w:rsidRPr="002925C8">
        <w:rPr>
          <w:sz w:val="24"/>
          <w:szCs w:val="24"/>
        </w:rPr>
        <w:t>- при возникновении обстоятельств непреодолимой силы, подтвержденных соответствующим документом и влияющих на целесообразность закупки</w:t>
      </w:r>
      <w:r>
        <w:rPr>
          <w:sz w:val="24"/>
          <w:szCs w:val="24"/>
        </w:rPr>
        <w:t>.</w:t>
      </w:r>
    </w:p>
    <w:p w:rsidR="009A3755" w:rsidRPr="00BB007C" w:rsidRDefault="009A3755" w:rsidP="009A3755">
      <w:pPr>
        <w:pStyle w:val="a"/>
        <w:numPr>
          <w:ilvl w:val="0"/>
          <w:numId w:val="0"/>
        </w:numPr>
        <w:tabs>
          <w:tab w:val="left" w:pos="0"/>
        </w:tabs>
        <w:suppressAutoHyphens/>
        <w:spacing w:line="240" w:lineRule="auto"/>
        <w:ind w:right="141"/>
        <w:rPr>
          <w:sz w:val="24"/>
          <w:szCs w:val="24"/>
        </w:rPr>
      </w:pPr>
      <w:r w:rsidRPr="002925C8">
        <w:rPr>
          <w:sz w:val="24"/>
          <w:szCs w:val="24"/>
        </w:rPr>
        <w:t xml:space="preserve"> Отказ организатора от проведения запроса цен не приводит к каким-либо последствиям для организатора</w:t>
      </w:r>
      <w:r>
        <w:rPr>
          <w:sz w:val="24"/>
          <w:szCs w:val="24"/>
        </w:rPr>
        <w:t>.</w:t>
      </w:r>
    </w:p>
    <w:p w:rsidR="009A3755" w:rsidRPr="002453E7" w:rsidRDefault="00E22538" w:rsidP="009A3755">
      <w:pPr>
        <w:pStyle w:val="a"/>
        <w:numPr>
          <w:ilvl w:val="0"/>
          <w:numId w:val="4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contextualSpacing/>
        <w:rPr>
          <w:bCs w:val="0"/>
          <w:snapToGrid/>
          <w:sz w:val="24"/>
          <w:szCs w:val="24"/>
        </w:rPr>
      </w:pPr>
      <w:r w:rsidRPr="002925C8">
        <w:rPr>
          <w:snapToGrid/>
          <w:sz w:val="24"/>
          <w:szCs w:val="24"/>
        </w:rPr>
        <w:t>Процедура запроса цен не является торгами по законод</w:t>
      </w:r>
      <w:r>
        <w:rPr>
          <w:snapToGrid/>
          <w:sz w:val="24"/>
          <w:szCs w:val="24"/>
        </w:rPr>
        <w:t>ательству Российской Федерации.</w:t>
      </w:r>
      <w:r w:rsidRPr="00552BED">
        <w:rPr>
          <w:szCs w:val="24"/>
        </w:rPr>
        <w:t xml:space="preserve"> </w:t>
      </w:r>
      <w:r w:rsidRPr="00805928">
        <w:rPr>
          <w:sz w:val="24"/>
          <w:szCs w:val="24"/>
        </w:rPr>
        <w:t>Ее проведение не регулируется статьями 447-449 части первой Гражданского кодекса Российской Федерации. Процедура запроса цен также не является публичным конкурсом и не регулируется статьями 1057-1061 части второй Гражданского кодекса Российской Федерации. Таким образом, данная процедура запроса цен не накладывает на организатора запроса цен соответствующего объема гражданско-правовых обязательств, в том числе по обязательному заключению договора с победителем запроса цен или иным его участником</w:t>
      </w:r>
      <w:r w:rsidR="009A3755">
        <w:rPr>
          <w:snapToGrid/>
          <w:sz w:val="24"/>
          <w:szCs w:val="24"/>
        </w:rPr>
        <w:t>.</w:t>
      </w:r>
    </w:p>
    <w:p w:rsidR="009A3755" w:rsidRPr="001C6FE8" w:rsidRDefault="009A3755" w:rsidP="009A3755">
      <w:pPr>
        <w:numPr>
          <w:ilvl w:val="0"/>
          <w:numId w:val="4"/>
        </w:numPr>
        <w:tabs>
          <w:tab w:val="left" w:pos="0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433E30" w:rsidRDefault="00433E30" w:rsidP="009A3755"/>
    <w:sectPr w:rsidR="00433E30" w:rsidSect="00433E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3">
    <w:nsid w:val="46B95C9A"/>
    <w:multiLevelType w:val="hybridMultilevel"/>
    <w:tmpl w:val="C3E234A8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A3755"/>
    <w:rsid w:val="000B7B15"/>
    <w:rsid w:val="001E484E"/>
    <w:rsid w:val="00346FEC"/>
    <w:rsid w:val="00433E30"/>
    <w:rsid w:val="00435F36"/>
    <w:rsid w:val="00453A54"/>
    <w:rsid w:val="004F7E4A"/>
    <w:rsid w:val="005571BD"/>
    <w:rsid w:val="005F0204"/>
    <w:rsid w:val="006419B8"/>
    <w:rsid w:val="00657527"/>
    <w:rsid w:val="006B6638"/>
    <w:rsid w:val="008F5611"/>
    <w:rsid w:val="009315A0"/>
    <w:rsid w:val="009A3755"/>
    <w:rsid w:val="00C45E15"/>
    <w:rsid w:val="00C962A2"/>
    <w:rsid w:val="00E17571"/>
    <w:rsid w:val="00E22538"/>
    <w:rsid w:val="00E53C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A375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9A3755"/>
    <w:rPr>
      <w:color w:val="0000FF"/>
      <w:u w:val="single"/>
    </w:rPr>
  </w:style>
  <w:style w:type="paragraph" w:customStyle="1" w:styleId="a">
    <w:name w:val="Подподпункт"/>
    <w:basedOn w:val="a0"/>
    <w:rsid w:val="009A3755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-3">
    <w:name w:val="Пункт-3"/>
    <w:basedOn w:val="a0"/>
    <w:rsid w:val="009A3755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Style18">
    <w:name w:val="Style18"/>
    <w:basedOn w:val="a0"/>
    <w:uiPriority w:val="99"/>
    <w:rsid w:val="009A3755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9A3755"/>
    <w:rPr>
      <w:rFonts w:ascii="Times New Roman" w:hAnsi="Times New Roman" w:cs="Times New Roman"/>
      <w:sz w:val="26"/>
      <w:szCs w:val="26"/>
    </w:rPr>
  </w:style>
  <w:style w:type="paragraph" w:styleId="a5">
    <w:name w:val="Document Map"/>
    <w:basedOn w:val="a0"/>
    <w:link w:val="a6"/>
    <w:uiPriority w:val="99"/>
    <w:semiHidden/>
    <w:unhideWhenUsed/>
    <w:rsid w:val="009A3755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1"/>
    <w:link w:val="a5"/>
    <w:uiPriority w:val="99"/>
    <w:semiHidden/>
    <w:rsid w:val="009A3755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0"/>
    <w:uiPriority w:val="34"/>
    <w:qFormat/>
    <w:rsid w:val="00C45E1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919</Words>
  <Characters>5243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11</cp:revision>
  <cp:lastPrinted>2014-07-23T09:28:00Z</cp:lastPrinted>
  <dcterms:created xsi:type="dcterms:W3CDTF">2014-05-28T11:27:00Z</dcterms:created>
  <dcterms:modified xsi:type="dcterms:W3CDTF">2014-07-29T07:24:00Z</dcterms:modified>
</cp:coreProperties>
</file>