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E6A" w:rsidRDefault="00AD3E6A"/>
    <w:p w:rsidR="00BF4202" w:rsidRDefault="00BF4202"/>
    <w:p w:rsidR="00BF4202" w:rsidRDefault="00BF4202" w:rsidP="00BF4202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  <w:r w:rsidR="00151698">
        <w:rPr>
          <w:sz w:val="28"/>
          <w:szCs w:val="28"/>
        </w:rPr>
        <w:t>5</w:t>
      </w:r>
    </w:p>
    <w:p w:rsidR="00BF4202" w:rsidRDefault="00BF4202" w:rsidP="00BF4202">
      <w:pPr>
        <w:jc w:val="right"/>
        <w:rPr>
          <w:sz w:val="28"/>
          <w:szCs w:val="28"/>
        </w:rPr>
      </w:pPr>
    </w:p>
    <w:p w:rsidR="00BF4202" w:rsidRDefault="00BF4202" w:rsidP="00BF4202">
      <w:pPr>
        <w:jc w:val="center"/>
        <w:rPr>
          <w:rStyle w:val="2"/>
          <w:sz w:val="28"/>
          <w:szCs w:val="28"/>
        </w:rPr>
      </w:pPr>
      <w:r>
        <w:rPr>
          <w:sz w:val="28"/>
          <w:szCs w:val="28"/>
        </w:rPr>
        <w:t xml:space="preserve">Обязательный объём работ </w:t>
      </w:r>
      <w:r>
        <w:rPr>
          <w:rStyle w:val="2"/>
          <w:sz w:val="28"/>
          <w:szCs w:val="28"/>
        </w:rPr>
        <w:t>плановог</w:t>
      </w:r>
      <w:r w:rsidRPr="00801867">
        <w:rPr>
          <w:rStyle w:val="2"/>
          <w:sz w:val="28"/>
          <w:szCs w:val="28"/>
        </w:rPr>
        <w:t>о ремонта, выполняемый персоналом ремонтной организации</w:t>
      </w:r>
    </w:p>
    <w:p w:rsidR="00BF4202" w:rsidRDefault="00BF4202" w:rsidP="00BF4202">
      <w:pPr>
        <w:jc w:val="center"/>
        <w:rPr>
          <w:rStyle w:val="2"/>
          <w:sz w:val="28"/>
          <w:szCs w:val="28"/>
        </w:rPr>
      </w:pP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проверк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надёжности механических соединений;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замен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смазки;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проверк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исправности трубчатых электронагревателей;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чистк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наружных поверхностей фарфоровых изоляторов;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ревизи</w:t>
      </w:r>
      <w:r>
        <w:rPr>
          <w:rStyle w:val="3"/>
          <w:sz w:val="24"/>
          <w:szCs w:val="24"/>
        </w:rPr>
        <w:t>я</w:t>
      </w:r>
      <w:r w:rsidRPr="00BF64B9">
        <w:rPr>
          <w:rStyle w:val="3"/>
          <w:sz w:val="24"/>
          <w:szCs w:val="24"/>
        </w:rPr>
        <w:t xml:space="preserve"> и ремонт </w:t>
      </w:r>
      <w:proofErr w:type="spellStart"/>
      <w:r w:rsidRPr="00BF64B9">
        <w:rPr>
          <w:rStyle w:val="3"/>
          <w:sz w:val="24"/>
          <w:szCs w:val="24"/>
        </w:rPr>
        <w:t>дугогасительных</w:t>
      </w:r>
      <w:proofErr w:type="spellEnd"/>
      <w:r w:rsidRPr="00BF64B9">
        <w:rPr>
          <w:rStyle w:val="3"/>
          <w:sz w:val="24"/>
          <w:szCs w:val="24"/>
        </w:rPr>
        <w:t xml:space="preserve"> камер;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замен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изоляторов </w:t>
      </w:r>
      <w:proofErr w:type="spellStart"/>
      <w:r w:rsidRPr="00BF64B9">
        <w:rPr>
          <w:rStyle w:val="3"/>
          <w:sz w:val="24"/>
          <w:szCs w:val="24"/>
        </w:rPr>
        <w:t>дугогасительных</w:t>
      </w:r>
      <w:proofErr w:type="spellEnd"/>
      <w:r w:rsidRPr="00BF64B9">
        <w:rPr>
          <w:rStyle w:val="3"/>
          <w:sz w:val="24"/>
          <w:szCs w:val="24"/>
        </w:rPr>
        <w:t xml:space="preserve"> устройств;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69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замен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подвижных контактов;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50" w:lineRule="exact"/>
        <w:ind w:left="860" w:right="2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замен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тросов, прокладок, резиновых шайб, изоляционной тяги, изоляционных цилиндров, наружных и внутренних рычагов механизмов, блоков подогревательных устройств, обновление лакокрасочного покрытия;</w:t>
      </w:r>
    </w:p>
    <w:p w:rsidR="00BF4202" w:rsidRPr="00BF64B9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after="4" w:line="210" w:lineRule="exact"/>
        <w:ind w:left="860" w:hanging="280"/>
        <w:rPr>
          <w:sz w:val="24"/>
          <w:szCs w:val="24"/>
        </w:rPr>
      </w:pPr>
      <w:r w:rsidRPr="00BF64B9">
        <w:rPr>
          <w:rStyle w:val="3"/>
          <w:sz w:val="24"/>
          <w:szCs w:val="24"/>
        </w:rPr>
        <w:t>замен</w:t>
      </w:r>
      <w:r>
        <w:rPr>
          <w:rStyle w:val="3"/>
          <w:sz w:val="24"/>
          <w:szCs w:val="24"/>
        </w:rPr>
        <w:t>а</w:t>
      </w:r>
      <w:r w:rsidRPr="00BF64B9">
        <w:rPr>
          <w:rStyle w:val="3"/>
          <w:sz w:val="24"/>
          <w:szCs w:val="24"/>
        </w:rPr>
        <w:t xml:space="preserve"> масла;</w:t>
      </w:r>
    </w:p>
    <w:p w:rsidR="00BF4202" w:rsidRDefault="00BF4202" w:rsidP="00BF4202">
      <w:pPr>
        <w:pStyle w:val="4"/>
        <w:numPr>
          <w:ilvl w:val="0"/>
          <w:numId w:val="1"/>
        </w:numPr>
        <w:shd w:val="clear" w:color="auto" w:fill="auto"/>
        <w:tabs>
          <w:tab w:val="left" w:pos="859"/>
        </w:tabs>
        <w:spacing w:before="0" w:line="210" w:lineRule="exact"/>
        <w:ind w:left="860" w:hanging="280"/>
      </w:pPr>
      <w:r w:rsidRPr="00BF64B9">
        <w:rPr>
          <w:rStyle w:val="3"/>
          <w:sz w:val="24"/>
          <w:szCs w:val="24"/>
        </w:rPr>
        <w:t>другие работы, указанные в техническом описании и инструкции по эксплуатации</w:t>
      </w:r>
      <w:r>
        <w:rPr>
          <w:rStyle w:val="3"/>
        </w:rPr>
        <w:t>.</w:t>
      </w:r>
    </w:p>
    <w:p w:rsidR="00BF4202" w:rsidRPr="00801867" w:rsidRDefault="00BF4202" w:rsidP="00BF4202">
      <w:pPr>
        <w:jc w:val="both"/>
        <w:rPr>
          <w:sz w:val="28"/>
          <w:szCs w:val="28"/>
        </w:rPr>
      </w:pPr>
    </w:p>
    <w:p w:rsidR="00BF4202" w:rsidRDefault="00BF4202"/>
    <w:sectPr w:rsidR="00BF4202" w:rsidSect="00AD3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9E5756"/>
    <w:multiLevelType w:val="multilevel"/>
    <w:tmpl w:val="AB28889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DisplayPageBoundaries/>
  <w:proofState w:spelling="clean" w:grammar="clean"/>
  <w:defaultTabStop w:val="708"/>
  <w:characterSpacingControl w:val="doNotCompress"/>
  <w:compat/>
  <w:rsids>
    <w:rsidRoot w:val="00BF4202"/>
    <w:rsid w:val="00151698"/>
    <w:rsid w:val="0025530A"/>
    <w:rsid w:val="003A2FFC"/>
    <w:rsid w:val="00AD3E6A"/>
    <w:rsid w:val="00BF4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BF4202"/>
    <w:rPr>
      <w:sz w:val="21"/>
      <w:szCs w:val="21"/>
      <w:shd w:val="clear" w:color="auto" w:fill="FFFFFF"/>
    </w:rPr>
  </w:style>
  <w:style w:type="character" w:customStyle="1" w:styleId="2">
    <w:name w:val="Основной текст2"/>
    <w:basedOn w:val="a3"/>
    <w:rsid w:val="00BF4202"/>
    <w:rPr>
      <w:color w:val="000000"/>
      <w:spacing w:val="0"/>
      <w:w w:val="100"/>
      <w:position w:val="0"/>
      <w:lang w:val="ru-RU"/>
    </w:rPr>
  </w:style>
  <w:style w:type="character" w:customStyle="1" w:styleId="3">
    <w:name w:val="Основной текст3"/>
    <w:basedOn w:val="a3"/>
    <w:rsid w:val="00BF4202"/>
    <w:rPr>
      <w:color w:val="000000"/>
      <w:spacing w:val="0"/>
      <w:w w:val="100"/>
      <w:position w:val="0"/>
      <w:lang w:val="ru-RU"/>
    </w:rPr>
  </w:style>
  <w:style w:type="paragraph" w:customStyle="1" w:styleId="4">
    <w:name w:val="Основной текст4"/>
    <w:basedOn w:val="a"/>
    <w:link w:val="a3"/>
    <w:rsid w:val="00BF4202"/>
    <w:pPr>
      <w:widowControl w:val="0"/>
      <w:shd w:val="clear" w:color="auto" w:fill="FFFFFF"/>
      <w:spacing w:before="360" w:line="274" w:lineRule="exact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575</Characters>
  <Application>Microsoft Office Word</Application>
  <DocSecurity>0</DocSecurity>
  <Lines>4</Lines>
  <Paragraphs>1</Paragraphs>
  <ScaleCrop>false</ScaleCrop>
  <Company>НИТИ им. А.П. Александрова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Ондрина О.Н.</dc:creator>
  <cp:keywords/>
  <dc:description/>
  <cp:lastModifiedBy>Ондрина О.Н.</cp:lastModifiedBy>
  <cp:revision>2</cp:revision>
  <dcterms:created xsi:type="dcterms:W3CDTF">2014-10-29T10:32:00Z</dcterms:created>
  <dcterms:modified xsi:type="dcterms:W3CDTF">2014-10-31T11:07:00Z</dcterms:modified>
</cp:coreProperties>
</file>